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8E0884" w14:textId="7964F37D" w:rsidR="001647FC" w:rsidRPr="002F73F2" w:rsidRDefault="001647FC"/>
    <w:p w14:paraId="1F7F635A" w14:textId="0DCFC023" w:rsidR="00CB30C3" w:rsidRPr="002F73F2" w:rsidRDefault="00CB30C3">
      <w:bookmarkStart w:id="0" w:name="_Hlk210830657"/>
      <w:bookmarkEnd w:id="0"/>
    </w:p>
    <w:p w14:paraId="7FB4FC65" w14:textId="30DDFCFE" w:rsidR="00CB30C3" w:rsidRPr="00D135F3" w:rsidRDefault="00E77657">
      <w:r w:rsidRPr="00D135F3">
        <w:rPr>
          <w:rFonts w:ascii="Arial" w:hAnsi="Arial" w:cs="Arial"/>
          <w:b/>
          <w:noProof/>
          <w:sz w:val="28"/>
          <w:szCs w:val="28"/>
          <w:lang w:eastAsia="es-MX"/>
        </w:rPr>
        <w:drawing>
          <wp:anchor distT="0" distB="0" distL="114300" distR="114300" simplePos="0" relativeHeight="251658242" behindDoc="0" locked="0" layoutInCell="1" allowOverlap="1" wp14:anchorId="4D9ABA12" wp14:editId="3C1D8DFE">
            <wp:simplePos x="0" y="0"/>
            <wp:positionH relativeFrom="margin">
              <wp:posOffset>1858192</wp:posOffset>
            </wp:positionH>
            <wp:positionV relativeFrom="margin">
              <wp:posOffset>659765</wp:posOffset>
            </wp:positionV>
            <wp:extent cx="1996440" cy="694055"/>
            <wp:effectExtent l="0" t="0" r="3810" b="0"/>
            <wp:wrapSquare wrapText="bothSides"/>
            <wp:docPr id="2"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1996440" cy="69405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p>
    <w:p w14:paraId="483F750B" w14:textId="77777777" w:rsidR="00CB30C3" w:rsidRPr="00D135F3" w:rsidRDefault="00CB30C3"/>
    <w:p w14:paraId="60558552" w14:textId="77777777" w:rsidR="00CB30C3" w:rsidRPr="00D135F3" w:rsidRDefault="00CB30C3" w:rsidP="00CB30C3">
      <w:pPr>
        <w:spacing w:after="0"/>
        <w:jc w:val="center"/>
      </w:pPr>
    </w:p>
    <w:p w14:paraId="679CD3F3" w14:textId="77777777" w:rsidR="002747F6" w:rsidRPr="00D135F3" w:rsidRDefault="00CF281B" w:rsidP="00CF281B">
      <w:pPr>
        <w:spacing w:after="0"/>
        <w:jc w:val="center"/>
        <w:rPr>
          <w:color w:val="CF076F"/>
        </w:rPr>
      </w:pPr>
      <w:r w:rsidRPr="00D135F3">
        <w:rPr>
          <w:color w:val="CF076F"/>
        </w:rPr>
        <w:tab/>
      </w:r>
    </w:p>
    <w:p w14:paraId="439BC5C3" w14:textId="6326EE9C" w:rsidR="00CF281B" w:rsidRPr="00D135F3" w:rsidRDefault="00CF281B" w:rsidP="00CF281B">
      <w:pPr>
        <w:spacing w:after="0"/>
        <w:jc w:val="center"/>
        <w:rPr>
          <w:color w:val="CF076F"/>
          <w:sz w:val="28"/>
          <w:szCs w:val="28"/>
        </w:rPr>
      </w:pPr>
      <w:r w:rsidRPr="00D135F3">
        <w:rPr>
          <w:rFonts w:ascii="Arial" w:hAnsi="Arial" w:cs="Arial"/>
          <w:b/>
          <w:bCs/>
          <w:color w:val="851D69"/>
          <w:sz w:val="40"/>
          <w:szCs w:val="40"/>
          <w14:textOutline w14:w="0" w14:cap="flat" w14:cmpd="sng" w14:algn="ctr">
            <w14:noFill/>
            <w14:prstDash w14:val="solid"/>
            <w14:round/>
          </w14:textOutline>
        </w:rPr>
        <w:t>Informe sobre las sesiones de los Consejos Locales y Distritales</w:t>
      </w:r>
    </w:p>
    <w:p w14:paraId="4730AF06" w14:textId="77777777" w:rsidR="00CF281B" w:rsidRPr="00D135F3" w:rsidRDefault="00CF281B" w:rsidP="00EA2A4C">
      <w:pPr>
        <w:spacing w:after="0"/>
        <w:jc w:val="center"/>
        <w:rPr>
          <w:color w:val="CF076F"/>
        </w:rPr>
      </w:pPr>
    </w:p>
    <w:p w14:paraId="653046AC" w14:textId="77777777" w:rsidR="00CB30C3" w:rsidRPr="00D135F3" w:rsidRDefault="00CB30C3" w:rsidP="00CB30C3">
      <w:pPr>
        <w:jc w:val="center"/>
        <w:rPr>
          <w:rFonts w:ascii="Arial" w:hAnsi="Arial" w:cs="Arial"/>
          <w:b/>
          <w:bCs/>
          <w:color w:val="000000" w:themeColor="text1"/>
          <w:sz w:val="32"/>
          <w:szCs w:val="32"/>
          <w14:textOutline w14:w="0" w14:cap="flat" w14:cmpd="sng" w14:algn="ctr">
            <w14:noFill/>
            <w14:prstDash w14:val="solid"/>
            <w14:round/>
          </w14:textOutline>
        </w:rPr>
      </w:pPr>
    </w:p>
    <w:p w14:paraId="04C9B414" w14:textId="21C1E207" w:rsidR="00CB30C3" w:rsidRPr="00D135F3" w:rsidRDefault="002747F6" w:rsidP="00CB30C3">
      <w:pPr>
        <w:spacing w:after="0"/>
        <w:jc w:val="center"/>
        <w:rPr>
          <w:rFonts w:ascii="Arial" w:hAnsi="Arial" w:cs="Arial"/>
          <w:b/>
          <w:bCs/>
          <w:color w:val="851D69"/>
          <w:sz w:val="40"/>
          <w:szCs w:val="40"/>
          <w14:textOutline w14:w="0" w14:cap="flat" w14:cmpd="sng" w14:algn="ctr">
            <w14:noFill/>
            <w14:prstDash w14:val="solid"/>
            <w14:round/>
          </w14:textOutline>
        </w:rPr>
      </w:pPr>
      <w:r w:rsidRPr="00D135F3">
        <w:rPr>
          <w:rFonts w:ascii="Arial" w:hAnsi="Arial" w:cs="Arial"/>
          <w:b/>
          <w:bCs/>
          <w:color w:val="851D69"/>
          <w:sz w:val="40"/>
          <w:szCs w:val="40"/>
          <w14:textOutline w14:w="0" w14:cap="flat" w14:cmpd="sng" w14:algn="ctr">
            <w14:noFill/>
            <w14:prstDash w14:val="solid"/>
            <w14:round/>
          </w14:textOutline>
        </w:rPr>
        <w:t xml:space="preserve">Proceso Electoral Local </w:t>
      </w:r>
      <w:r w:rsidR="007576A4" w:rsidRPr="00D135F3">
        <w:rPr>
          <w:rFonts w:ascii="Arial" w:hAnsi="Arial" w:cs="Arial"/>
          <w:b/>
          <w:bCs/>
          <w:color w:val="851D69"/>
          <w:sz w:val="40"/>
          <w:szCs w:val="40"/>
          <w14:textOutline w14:w="0" w14:cap="flat" w14:cmpd="sng" w14:algn="ctr">
            <w14:noFill/>
            <w14:prstDash w14:val="solid"/>
            <w14:round/>
          </w14:textOutline>
        </w:rPr>
        <w:t>2025-</w:t>
      </w:r>
      <w:r w:rsidR="00CB30C3" w:rsidRPr="00D135F3">
        <w:rPr>
          <w:rFonts w:ascii="Arial" w:hAnsi="Arial" w:cs="Arial"/>
          <w:b/>
          <w:bCs/>
          <w:color w:val="851D69"/>
          <w:sz w:val="40"/>
          <w:szCs w:val="40"/>
          <w14:textOutline w14:w="0" w14:cap="flat" w14:cmpd="sng" w14:algn="ctr">
            <w14:noFill/>
            <w14:prstDash w14:val="solid"/>
            <w14:round/>
          </w14:textOutline>
        </w:rPr>
        <w:t>2026</w:t>
      </w:r>
    </w:p>
    <w:p w14:paraId="1662B0D7" w14:textId="77777777" w:rsidR="002747F6" w:rsidRPr="00D135F3" w:rsidRDefault="002747F6" w:rsidP="00CB30C3">
      <w:pPr>
        <w:spacing w:after="0"/>
        <w:jc w:val="center"/>
        <w:rPr>
          <w:rFonts w:ascii="Arial" w:hAnsi="Arial" w:cs="Arial"/>
          <w:b/>
          <w:bCs/>
          <w:color w:val="851D69"/>
          <w:sz w:val="40"/>
          <w:szCs w:val="40"/>
          <w14:textOutline w14:w="0" w14:cap="flat" w14:cmpd="sng" w14:algn="ctr">
            <w14:noFill/>
            <w14:prstDash w14:val="solid"/>
            <w14:round/>
          </w14:textOutline>
        </w:rPr>
      </w:pPr>
    </w:p>
    <w:p w14:paraId="507449DA" w14:textId="2608F1B3" w:rsidR="002747F6" w:rsidRPr="00D135F3" w:rsidRDefault="002747F6" w:rsidP="00CB30C3">
      <w:pPr>
        <w:spacing w:after="0"/>
        <w:jc w:val="center"/>
        <w:rPr>
          <w:rFonts w:ascii="Arial" w:hAnsi="Arial" w:cs="Arial"/>
          <w:b/>
          <w:bCs/>
          <w:color w:val="851D69"/>
          <w:sz w:val="40"/>
          <w:szCs w:val="40"/>
          <w14:textOutline w14:w="0" w14:cap="flat" w14:cmpd="sng" w14:algn="ctr">
            <w14:noFill/>
            <w14:prstDash w14:val="solid"/>
            <w14:round/>
          </w14:textOutline>
        </w:rPr>
      </w:pPr>
      <w:r w:rsidRPr="00D135F3">
        <w:rPr>
          <w:rFonts w:ascii="Arial" w:hAnsi="Arial" w:cs="Arial"/>
          <w:b/>
          <w:bCs/>
          <w:color w:val="851D69"/>
          <w:sz w:val="40"/>
          <w:szCs w:val="40"/>
          <w14:textOutline w14:w="0" w14:cap="flat" w14:cmpd="sng" w14:algn="ctr">
            <w14:noFill/>
            <w14:prstDash w14:val="solid"/>
            <w14:round/>
          </w14:textOutline>
        </w:rPr>
        <w:t>Proceso Electoral Local Extraordinario 2026</w:t>
      </w:r>
    </w:p>
    <w:p w14:paraId="490E11DF" w14:textId="77777777" w:rsidR="00CB30C3" w:rsidRPr="00D135F3" w:rsidRDefault="00CB30C3" w:rsidP="00CB30C3">
      <w:pPr>
        <w:jc w:val="center"/>
        <w:rPr>
          <w:rFonts w:ascii="Arial" w:hAnsi="Arial" w:cs="Arial"/>
          <w:b/>
          <w:bCs/>
          <w:color w:val="000000" w:themeColor="text1"/>
          <w:sz w:val="32"/>
          <w:szCs w:val="32"/>
          <w14:textOutline w14:w="0" w14:cap="flat" w14:cmpd="sng" w14:algn="ctr">
            <w14:noFill/>
            <w14:prstDash w14:val="solid"/>
            <w14:round/>
          </w14:textOutline>
        </w:rPr>
      </w:pPr>
    </w:p>
    <w:p w14:paraId="3BD0711A" w14:textId="77777777" w:rsidR="00CB30C3" w:rsidRPr="00D135F3" w:rsidRDefault="00CB30C3" w:rsidP="00CB30C3">
      <w:pPr>
        <w:rPr>
          <w:rFonts w:ascii="Arial" w:hAnsi="Arial" w:cs="Arial"/>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68FCB29" w14:textId="77777777" w:rsidR="00CB30C3" w:rsidRPr="00D135F3" w:rsidRDefault="00CB30C3" w:rsidP="00CB30C3">
      <w:pPr>
        <w:rPr>
          <w:rFonts w:ascii="Arial" w:hAnsi="Arial" w:cs="Arial"/>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571C022" w14:textId="77777777" w:rsidR="00CB30C3" w:rsidRPr="00D135F3" w:rsidRDefault="00CB30C3" w:rsidP="00CB30C3">
      <w:pPr>
        <w:rPr>
          <w:rFonts w:ascii="Arial" w:hAnsi="Arial" w:cs="Arial"/>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9478DFC" w14:textId="77777777" w:rsidR="00CB30C3" w:rsidRPr="00D135F3" w:rsidRDefault="00CB30C3" w:rsidP="00CB30C3">
      <w:pPr>
        <w:rPr>
          <w:rFonts w:ascii="Arial" w:hAnsi="Arial" w:cs="Arial"/>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91ED6C3" w14:textId="77777777" w:rsidR="00CB30C3" w:rsidRPr="00D135F3" w:rsidRDefault="00CB30C3" w:rsidP="00CB30C3">
      <w:pPr>
        <w:rPr>
          <w:rFonts w:ascii="Arial" w:hAnsi="Arial" w:cs="Arial"/>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F21C4FD" w14:textId="394CEA1A" w:rsidR="00CB30C3" w:rsidRPr="00D135F3" w:rsidRDefault="00BA5FB1" w:rsidP="00CB30C3">
      <w:pPr>
        <w:tabs>
          <w:tab w:val="left" w:pos="3462"/>
        </w:tabs>
        <w:jc w:val="right"/>
        <w:rPr>
          <w:rFonts w:ascii="Arial" w:hAnsi="Arial" w:cs="Arial"/>
          <w:bCs/>
          <w:color w:val="000000" w:themeColor="text1"/>
          <w:sz w:val="28"/>
          <w:szCs w:val="28"/>
          <w14:textOutline w14:w="0" w14:cap="flat" w14:cmpd="sng" w14:algn="ctr">
            <w14:noFill/>
            <w14:prstDash w14:val="solid"/>
            <w14:round/>
          </w14:textOutline>
        </w:rPr>
      </w:pPr>
      <w:r w:rsidRPr="00D135F3">
        <w:rPr>
          <w:rFonts w:ascii="Arial" w:hAnsi="Arial" w:cs="Arial"/>
          <w:bCs/>
          <w:color w:val="000000" w:themeColor="text1"/>
          <w:sz w:val="28"/>
          <w:szCs w:val="28"/>
          <w14:textOutline w14:w="0" w14:cap="flat" w14:cmpd="sng" w14:algn="ctr">
            <w14:noFill/>
            <w14:prstDash w14:val="solid"/>
            <w14:round/>
          </w14:textOutline>
        </w:rPr>
        <w:t>Marzo</w:t>
      </w:r>
      <w:r w:rsidR="00CB30C3" w:rsidRPr="00D135F3">
        <w:rPr>
          <w:rFonts w:ascii="Arial" w:hAnsi="Arial" w:cs="Arial"/>
          <w:bCs/>
          <w:color w:val="000000" w:themeColor="text1"/>
          <w:sz w:val="28"/>
          <w:szCs w:val="28"/>
          <w14:textOutline w14:w="0" w14:cap="flat" w14:cmpd="sng" w14:algn="ctr">
            <w14:noFill/>
            <w14:prstDash w14:val="solid"/>
            <w14:round/>
          </w14:textOutline>
        </w:rPr>
        <w:t xml:space="preserve"> de 202</w:t>
      </w:r>
      <w:r w:rsidR="00A55287" w:rsidRPr="00D135F3">
        <w:rPr>
          <w:rFonts w:ascii="Arial" w:hAnsi="Arial" w:cs="Arial"/>
          <w:bCs/>
          <w:color w:val="000000" w:themeColor="text1"/>
          <w:sz w:val="28"/>
          <w:szCs w:val="28"/>
          <w14:textOutline w14:w="0" w14:cap="flat" w14:cmpd="sng" w14:algn="ctr">
            <w14:noFill/>
            <w14:prstDash w14:val="solid"/>
            <w14:round/>
          </w14:textOutline>
        </w:rPr>
        <w:t>6</w:t>
      </w:r>
    </w:p>
    <w:p w14:paraId="4F5D61A8" w14:textId="77777777" w:rsidR="00FB5E48" w:rsidRPr="00D135F3" w:rsidRDefault="00FB5E48" w:rsidP="00CB30C3">
      <w:pPr>
        <w:tabs>
          <w:tab w:val="left" w:pos="3462"/>
        </w:tabs>
        <w:jc w:val="right"/>
        <w:rPr>
          <w:rFonts w:ascii="Arial" w:hAnsi="Arial" w:cs="Arial"/>
          <w:bCs/>
          <w:color w:val="000000" w:themeColor="text1"/>
          <w:sz w:val="28"/>
          <w:szCs w:val="28"/>
          <w14:textOutline w14:w="0" w14:cap="flat" w14:cmpd="sng" w14:algn="ctr">
            <w14:noFill/>
            <w14:prstDash w14:val="solid"/>
            <w14:round/>
          </w14:textOutline>
        </w:rPr>
      </w:pPr>
    </w:p>
    <w:p w14:paraId="33E680ED" w14:textId="77777777" w:rsidR="00FB5E48" w:rsidRPr="00D135F3" w:rsidRDefault="00FB5E48" w:rsidP="00CB30C3">
      <w:pPr>
        <w:tabs>
          <w:tab w:val="left" w:pos="3462"/>
        </w:tabs>
        <w:jc w:val="right"/>
        <w:rPr>
          <w:rFonts w:ascii="Arial" w:hAnsi="Arial" w:cs="Arial"/>
          <w:bCs/>
          <w:color w:val="000000" w:themeColor="text1"/>
          <w:sz w:val="28"/>
          <w:szCs w:val="28"/>
          <w14:textOutline w14:w="0" w14:cap="flat" w14:cmpd="sng" w14:algn="ctr">
            <w14:noFill/>
            <w14:prstDash w14:val="solid"/>
            <w14:round/>
          </w14:textOutline>
        </w:rPr>
      </w:pPr>
    </w:p>
    <w:sdt>
      <w:sdtPr>
        <w:rPr>
          <w:rFonts w:ascii="Arial" w:eastAsiaTheme="minorHAnsi" w:hAnsi="Arial" w:cs="Arial"/>
          <w:color w:val="auto"/>
          <w:kern w:val="2"/>
          <w:sz w:val="24"/>
          <w:szCs w:val="24"/>
          <w:lang w:eastAsia="en-US"/>
          <w14:ligatures w14:val="standardContextual"/>
        </w:rPr>
        <w:id w:val="1225025897"/>
        <w:docPartObj>
          <w:docPartGallery w:val="Table of Contents"/>
          <w:docPartUnique/>
        </w:docPartObj>
      </w:sdtPr>
      <w:sdtEndPr>
        <w:rPr>
          <w:b/>
          <w:bCs/>
        </w:rPr>
      </w:sdtEndPr>
      <w:sdtContent>
        <w:p w14:paraId="4ED90B4E" w14:textId="7A5831FA" w:rsidR="006033FF" w:rsidRPr="00D135F3" w:rsidRDefault="006033FF" w:rsidP="00E81459">
          <w:pPr>
            <w:pStyle w:val="TtuloTDC"/>
            <w:rPr>
              <w:rFonts w:ascii="Arial" w:hAnsi="Arial" w:cs="Arial"/>
              <w:b/>
              <w:bCs/>
              <w:color w:val="851D69"/>
            </w:rPr>
          </w:pPr>
          <w:r w:rsidRPr="00D135F3">
            <w:rPr>
              <w:rFonts w:ascii="Arial" w:hAnsi="Arial" w:cs="Arial"/>
              <w:b/>
              <w:bCs/>
              <w:color w:val="851D69"/>
            </w:rPr>
            <w:t>Contenido</w:t>
          </w:r>
        </w:p>
        <w:p w14:paraId="296EB378" w14:textId="3648318C" w:rsidR="00E96787" w:rsidRPr="00D135F3" w:rsidRDefault="006033FF" w:rsidP="00FD1E96">
          <w:pPr>
            <w:pStyle w:val="TDC1"/>
            <w:spacing w:before="0"/>
            <w:contextualSpacing/>
            <w:rPr>
              <w:rFonts w:asciiTheme="minorHAnsi" w:eastAsiaTheme="minorEastAsia" w:hAnsiTheme="minorHAnsi"/>
              <w:sz w:val="28"/>
              <w:szCs w:val="28"/>
              <w:lang w:eastAsia="es-MX"/>
            </w:rPr>
          </w:pPr>
          <w:r w:rsidRPr="00D135F3">
            <w:rPr>
              <w:rFonts w:ascii="Arial" w:hAnsi="Arial" w:cs="Arial"/>
            </w:rPr>
            <w:fldChar w:fldCharType="begin"/>
          </w:r>
          <w:r w:rsidRPr="00D135F3">
            <w:rPr>
              <w:rFonts w:ascii="Arial" w:hAnsi="Arial" w:cs="Arial"/>
            </w:rPr>
            <w:instrText xml:space="preserve"> TOC \o "1-3" \h \z \u </w:instrText>
          </w:r>
          <w:r w:rsidRPr="00D135F3">
            <w:rPr>
              <w:rFonts w:ascii="Arial" w:hAnsi="Arial" w:cs="Arial"/>
            </w:rPr>
            <w:fldChar w:fldCharType="separate"/>
          </w:r>
          <w:hyperlink w:anchor="_Toc223689452" w:history="1">
            <w:r w:rsidR="00E96787" w:rsidRPr="00D135F3">
              <w:rPr>
                <w:rStyle w:val="Hipervnculo"/>
                <w:sz w:val="28"/>
                <w:szCs w:val="28"/>
              </w:rPr>
              <w:t>Siglas</w:t>
            </w:r>
            <w:r w:rsidR="00E96787" w:rsidRPr="00D135F3">
              <w:rPr>
                <w:webHidden/>
                <w:sz w:val="28"/>
                <w:szCs w:val="28"/>
              </w:rPr>
              <w:tab/>
            </w:r>
            <w:r w:rsidR="00E96787" w:rsidRPr="00D135F3">
              <w:rPr>
                <w:webHidden/>
                <w:sz w:val="28"/>
                <w:szCs w:val="28"/>
              </w:rPr>
              <w:fldChar w:fldCharType="begin"/>
            </w:r>
            <w:r w:rsidR="00E96787" w:rsidRPr="00D135F3">
              <w:rPr>
                <w:webHidden/>
                <w:sz w:val="28"/>
                <w:szCs w:val="28"/>
              </w:rPr>
              <w:instrText xml:space="preserve"> PAGEREF _Toc223689452 \h </w:instrText>
            </w:r>
            <w:r w:rsidR="00E96787" w:rsidRPr="00D135F3">
              <w:rPr>
                <w:webHidden/>
                <w:sz w:val="28"/>
                <w:szCs w:val="28"/>
              </w:rPr>
            </w:r>
            <w:r w:rsidR="00E96787" w:rsidRPr="00D135F3">
              <w:rPr>
                <w:webHidden/>
                <w:sz w:val="28"/>
                <w:szCs w:val="28"/>
              </w:rPr>
              <w:fldChar w:fldCharType="separate"/>
            </w:r>
            <w:r w:rsidR="00F90960" w:rsidRPr="00D135F3">
              <w:rPr>
                <w:webHidden/>
                <w:sz w:val="28"/>
                <w:szCs w:val="28"/>
              </w:rPr>
              <w:t>4</w:t>
            </w:r>
            <w:r w:rsidR="00E96787" w:rsidRPr="00D135F3">
              <w:rPr>
                <w:webHidden/>
                <w:sz w:val="28"/>
                <w:szCs w:val="28"/>
              </w:rPr>
              <w:fldChar w:fldCharType="end"/>
            </w:r>
          </w:hyperlink>
        </w:p>
        <w:p w14:paraId="16E7CC8D" w14:textId="769CB7FF" w:rsidR="00E96787" w:rsidRPr="00D135F3" w:rsidRDefault="00E96787" w:rsidP="00FD1E96">
          <w:pPr>
            <w:pStyle w:val="TDC1"/>
            <w:spacing w:after="240"/>
            <w:contextualSpacing/>
            <w:rPr>
              <w:rFonts w:asciiTheme="minorHAnsi" w:eastAsiaTheme="minorEastAsia" w:hAnsiTheme="minorHAnsi"/>
              <w:sz w:val="28"/>
              <w:szCs w:val="28"/>
              <w:lang w:eastAsia="es-MX"/>
            </w:rPr>
          </w:pPr>
          <w:hyperlink w:anchor="_Toc223689453" w:history="1">
            <w:r w:rsidRPr="00D135F3">
              <w:rPr>
                <w:rStyle w:val="Hipervnculo"/>
                <w:sz w:val="28"/>
                <w:szCs w:val="28"/>
              </w:rPr>
              <w:t>Presentación</w:t>
            </w:r>
            <w:r w:rsidRPr="00D135F3">
              <w:rPr>
                <w:webHidden/>
                <w:sz w:val="28"/>
                <w:szCs w:val="28"/>
              </w:rPr>
              <w:tab/>
            </w:r>
            <w:r w:rsidRPr="00D135F3">
              <w:rPr>
                <w:webHidden/>
                <w:sz w:val="28"/>
                <w:szCs w:val="28"/>
              </w:rPr>
              <w:fldChar w:fldCharType="begin"/>
            </w:r>
            <w:r w:rsidRPr="00D135F3">
              <w:rPr>
                <w:webHidden/>
                <w:sz w:val="28"/>
                <w:szCs w:val="28"/>
              </w:rPr>
              <w:instrText xml:space="preserve"> PAGEREF _Toc223689453 \h </w:instrText>
            </w:r>
            <w:r w:rsidRPr="00D135F3">
              <w:rPr>
                <w:webHidden/>
                <w:sz w:val="28"/>
                <w:szCs w:val="28"/>
              </w:rPr>
            </w:r>
            <w:r w:rsidRPr="00D135F3">
              <w:rPr>
                <w:webHidden/>
                <w:sz w:val="28"/>
                <w:szCs w:val="28"/>
              </w:rPr>
              <w:fldChar w:fldCharType="separate"/>
            </w:r>
            <w:r w:rsidR="00F90960" w:rsidRPr="00D135F3">
              <w:rPr>
                <w:webHidden/>
                <w:sz w:val="28"/>
                <w:szCs w:val="28"/>
              </w:rPr>
              <w:t>4</w:t>
            </w:r>
            <w:r w:rsidRPr="00D135F3">
              <w:rPr>
                <w:webHidden/>
                <w:sz w:val="28"/>
                <w:szCs w:val="28"/>
              </w:rPr>
              <w:fldChar w:fldCharType="end"/>
            </w:r>
          </w:hyperlink>
        </w:p>
        <w:p w14:paraId="559EFB6A" w14:textId="738DBB4D" w:rsidR="00E96787" w:rsidRPr="00D135F3" w:rsidRDefault="00E96787" w:rsidP="008D7C03">
          <w:pPr>
            <w:pStyle w:val="TDC1"/>
            <w:spacing w:after="240" w:line="480" w:lineRule="auto"/>
            <w:contextualSpacing/>
            <w:rPr>
              <w:rFonts w:asciiTheme="minorHAnsi" w:eastAsiaTheme="minorEastAsia" w:hAnsiTheme="minorHAnsi"/>
              <w:color w:val="D5007F"/>
              <w:lang w:eastAsia="es-MX"/>
            </w:rPr>
          </w:pPr>
          <w:hyperlink w:anchor="_Toc223689454" w:history="1">
            <w:r w:rsidRPr="00D135F3">
              <w:rPr>
                <w:rStyle w:val="Hipervnculo"/>
                <w:color w:val="D5007F"/>
                <w:sz w:val="28"/>
                <w:szCs w:val="28"/>
              </w:rPr>
              <w:t>PROCESO ELECTORAL LOCAL 2025-2026</w:t>
            </w:r>
            <w:r w:rsidRPr="00D135F3">
              <w:rPr>
                <w:webHidden/>
                <w:color w:val="D5007F"/>
                <w:sz w:val="28"/>
                <w:szCs w:val="28"/>
              </w:rPr>
              <w:tab/>
            </w:r>
            <w:r w:rsidRPr="00D135F3">
              <w:rPr>
                <w:webHidden/>
                <w:color w:val="D5007F"/>
                <w:sz w:val="28"/>
                <w:szCs w:val="28"/>
              </w:rPr>
              <w:fldChar w:fldCharType="begin"/>
            </w:r>
            <w:r w:rsidRPr="00D135F3">
              <w:rPr>
                <w:webHidden/>
                <w:color w:val="D5007F"/>
                <w:sz w:val="28"/>
                <w:szCs w:val="28"/>
              </w:rPr>
              <w:instrText xml:space="preserve"> PAGEREF _Toc223689454 \h </w:instrText>
            </w:r>
            <w:r w:rsidRPr="00D135F3">
              <w:rPr>
                <w:webHidden/>
                <w:color w:val="D5007F"/>
                <w:sz w:val="28"/>
                <w:szCs w:val="28"/>
              </w:rPr>
            </w:r>
            <w:r w:rsidRPr="00D135F3">
              <w:rPr>
                <w:webHidden/>
                <w:color w:val="D5007F"/>
                <w:sz w:val="28"/>
                <w:szCs w:val="28"/>
              </w:rPr>
              <w:fldChar w:fldCharType="separate"/>
            </w:r>
            <w:r w:rsidR="00F90960" w:rsidRPr="00D135F3">
              <w:rPr>
                <w:webHidden/>
                <w:color w:val="D5007F"/>
                <w:sz w:val="28"/>
                <w:szCs w:val="28"/>
              </w:rPr>
              <w:t>9</w:t>
            </w:r>
            <w:r w:rsidRPr="00D135F3">
              <w:rPr>
                <w:webHidden/>
                <w:color w:val="D5007F"/>
                <w:sz w:val="28"/>
                <w:szCs w:val="28"/>
              </w:rPr>
              <w:fldChar w:fldCharType="end"/>
            </w:r>
          </w:hyperlink>
        </w:p>
        <w:p w14:paraId="4F1FE234" w14:textId="786095A5"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55" w:history="1">
            <w:r w:rsidRPr="00D135F3">
              <w:rPr>
                <w:rStyle w:val="Hipervnculo"/>
              </w:rPr>
              <w:t>I. Sesiones ordinarias del mes de febrero de los Consejos Distritales</w:t>
            </w:r>
            <w:r w:rsidRPr="00D135F3">
              <w:rPr>
                <w:webHidden/>
              </w:rPr>
              <w:tab/>
            </w:r>
            <w:r w:rsidRPr="00D135F3">
              <w:rPr>
                <w:webHidden/>
              </w:rPr>
              <w:fldChar w:fldCharType="begin"/>
            </w:r>
            <w:r w:rsidRPr="00D135F3">
              <w:rPr>
                <w:webHidden/>
              </w:rPr>
              <w:instrText xml:space="preserve"> PAGEREF _Toc223689455 \h </w:instrText>
            </w:r>
            <w:r w:rsidRPr="00D135F3">
              <w:rPr>
                <w:webHidden/>
              </w:rPr>
            </w:r>
            <w:r w:rsidRPr="00D135F3">
              <w:rPr>
                <w:webHidden/>
              </w:rPr>
              <w:fldChar w:fldCharType="separate"/>
            </w:r>
            <w:r w:rsidR="00F90960" w:rsidRPr="00D135F3">
              <w:rPr>
                <w:webHidden/>
              </w:rPr>
              <w:t>9</w:t>
            </w:r>
            <w:r w:rsidRPr="00D135F3">
              <w:rPr>
                <w:webHidden/>
              </w:rPr>
              <w:fldChar w:fldCharType="end"/>
            </w:r>
          </w:hyperlink>
        </w:p>
        <w:p w14:paraId="1535D6C9" w14:textId="0DC31192"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56" w:history="1">
            <w:r w:rsidRPr="00D135F3">
              <w:rPr>
                <w:rStyle w:val="Hipervnculo"/>
                <w:noProof/>
              </w:rPr>
              <w:t>I.1 Modalidad y asistencia a las sesiones</w:t>
            </w:r>
            <w:r w:rsidRPr="00D135F3">
              <w:rPr>
                <w:noProof/>
                <w:webHidden/>
              </w:rPr>
              <w:tab/>
            </w:r>
            <w:r w:rsidRPr="00D135F3">
              <w:rPr>
                <w:noProof/>
                <w:webHidden/>
              </w:rPr>
              <w:fldChar w:fldCharType="begin"/>
            </w:r>
            <w:r w:rsidRPr="00D135F3">
              <w:rPr>
                <w:noProof/>
                <w:webHidden/>
              </w:rPr>
              <w:instrText xml:space="preserve"> PAGEREF _Toc223689456 \h </w:instrText>
            </w:r>
            <w:r w:rsidRPr="00D135F3">
              <w:rPr>
                <w:noProof/>
                <w:webHidden/>
              </w:rPr>
            </w:r>
            <w:r w:rsidRPr="00D135F3">
              <w:rPr>
                <w:noProof/>
                <w:webHidden/>
              </w:rPr>
              <w:fldChar w:fldCharType="separate"/>
            </w:r>
            <w:r w:rsidR="00F90960" w:rsidRPr="00D135F3">
              <w:rPr>
                <w:noProof/>
                <w:webHidden/>
              </w:rPr>
              <w:t>9</w:t>
            </w:r>
            <w:r w:rsidRPr="00D135F3">
              <w:rPr>
                <w:noProof/>
                <w:webHidden/>
              </w:rPr>
              <w:fldChar w:fldCharType="end"/>
            </w:r>
          </w:hyperlink>
        </w:p>
        <w:p w14:paraId="4D7D9417" w14:textId="17F666CB" w:rsidR="00E96787" w:rsidRPr="00D135F3" w:rsidRDefault="00E96787" w:rsidP="00762107">
          <w:pPr>
            <w:pStyle w:val="TDC3"/>
            <w:tabs>
              <w:tab w:val="right" w:leader="dot" w:pos="8828"/>
            </w:tabs>
            <w:spacing w:line="360" w:lineRule="auto"/>
            <w:ind w:left="0"/>
            <w:contextualSpacing/>
            <w:rPr>
              <w:rFonts w:eastAsiaTheme="minorEastAsia"/>
              <w:noProof/>
              <w:sz w:val="24"/>
              <w:szCs w:val="24"/>
              <w:lang w:eastAsia="es-MX"/>
            </w:rPr>
          </w:pPr>
          <w:hyperlink w:anchor="_Toc223689457" w:history="1">
            <w:r w:rsidRPr="00D135F3">
              <w:rPr>
                <w:rStyle w:val="Hipervnculo"/>
                <w:noProof/>
              </w:rPr>
              <w:t>I.1.1 Presidencias, secretarías, consejerías electorales y vocalías</w:t>
            </w:r>
            <w:r w:rsidRPr="00D135F3">
              <w:rPr>
                <w:noProof/>
                <w:webHidden/>
              </w:rPr>
              <w:tab/>
            </w:r>
            <w:r w:rsidRPr="00D135F3">
              <w:rPr>
                <w:noProof/>
                <w:webHidden/>
              </w:rPr>
              <w:fldChar w:fldCharType="begin"/>
            </w:r>
            <w:r w:rsidRPr="00D135F3">
              <w:rPr>
                <w:noProof/>
                <w:webHidden/>
              </w:rPr>
              <w:instrText xml:space="preserve"> PAGEREF _Toc223689457 \h </w:instrText>
            </w:r>
            <w:r w:rsidRPr="00D135F3">
              <w:rPr>
                <w:noProof/>
                <w:webHidden/>
              </w:rPr>
            </w:r>
            <w:r w:rsidRPr="00D135F3">
              <w:rPr>
                <w:noProof/>
                <w:webHidden/>
              </w:rPr>
              <w:fldChar w:fldCharType="separate"/>
            </w:r>
            <w:r w:rsidR="00F90960" w:rsidRPr="00D135F3">
              <w:rPr>
                <w:noProof/>
                <w:webHidden/>
              </w:rPr>
              <w:t>10</w:t>
            </w:r>
            <w:r w:rsidRPr="00D135F3">
              <w:rPr>
                <w:noProof/>
                <w:webHidden/>
              </w:rPr>
              <w:fldChar w:fldCharType="end"/>
            </w:r>
          </w:hyperlink>
        </w:p>
        <w:p w14:paraId="65A72399" w14:textId="3681F9D5" w:rsidR="00E96787" w:rsidRPr="00D135F3" w:rsidRDefault="00E96787" w:rsidP="00762107">
          <w:pPr>
            <w:pStyle w:val="TDC3"/>
            <w:tabs>
              <w:tab w:val="right" w:leader="dot" w:pos="8828"/>
            </w:tabs>
            <w:spacing w:line="360" w:lineRule="auto"/>
            <w:ind w:left="0"/>
            <w:contextualSpacing/>
            <w:rPr>
              <w:rFonts w:eastAsiaTheme="minorEastAsia"/>
              <w:noProof/>
              <w:sz w:val="24"/>
              <w:szCs w:val="24"/>
              <w:lang w:eastAsia="es-MX"/>
            </w:rPr>
          </w:pPr>
          <w:hyperlink w:anchor="_Toc223689458" w:history="1">
            <w:r w:rsidRPr="00D135F3">
              <w:rPr>
                <w:rStyle w:val="Hipervnculo"/>
                <w:noProof/>
              </w:rPr>
              <w:t>I.1.2 Representaciones de los PPN y PPL</w:t>
            </w:r>
            <w:r w:rsidRPr="00D135F3">
              <w:rPr>
                <w:noProof/>
                <w:webHidden/>
              </w:rPr>
              <w:tab/>
            </w:r>
            <w:r w:rsidRPr="00D135F3">
              <w:rPr>
                <w:noProof/>
                <w:webHidden/>
              </w:rPr>
              <w:fldChar w:fldCharType="begin"/>
            </w:r>
            <w:r w:rsidRPr="00D135F3">
              <w:rPr>
                <w:noProof/>
                <w:webHidden/>
              </w:rPr>
              <w:instrText xml:space="preserve"> PAGEREF _Toc223689458 \h </w:instrText>
            </w:r>
            <w:r w:rsidRPr="00D135F3">
              <w:rPr>
                <w:noProof/>
                <w:webHidden/>
              </w:rPr>
            </w:r>
            <w:r w:rsidRPr="00D135F3">
              <w:rPr>
                <w:noProof/>
                <w:webHidden/>
              </w:rPr>
              <w:fldChar w:fldCharType="separate"/>
            </w:r>
            <w:r w:rsidR="00F90960" w:rsidRPr="00D135F3">
              <w:rPr>
                <w:noProof/>
                <w:webHidden/>
              </w:rPr>
              <w:t>11</w:t>
            </w:r>
            <w:r w:rsidRPr="00D135F3">
              <w:rPr>
                <w:noProof/>
                <w:webHidden/>
              </w:rPr>
              <w:fldChar w:fldCharType="end"/>
            </w:r>
          </w:hyperlink>
        </w:p>
        <w:p w14:paraId="580D9E57" w14:textId="281660E8"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59" w:history="1">
            <w:r w:rsidRPr="00D135F3">
              <w:rPr>
                <w:rStyle w:val="Hipervnculo"/>
                <w:noProof/>
              </w:rPr>
              <w:t>I.2 Acuerdos e Informes presentados</w:t>
            </w:r>
            <w:r w:rsidRPr="00D135F3">
              <w:rPr>
                <w:noProof/>
                <w:webHidden/>
              </w:rPr>
              <w:tab/>
            </w:r>
            <w:r w:rsidRPr="00D135F3">
              <w:rPr>
                <w:noProof/>
                <w:webHidden/>
              </w:rPr>
              <w:fldChar w:fldCharType="begin"/>
            </w:r>
            <w:r w:rsidRPr="00D135F3">
              <w:rPr>
                <w:noProof/>
                <w:webHidden/>
              </w:rPr>
              <w:instrText xml:space="preserve"> PAGEREF _Toc223689459 \h </w:instrText>
            </w:r>
            <w:r w:rsidRPr="00D135F3">
              <w:rPr>
                <w:noProof/>
                <w:webHidden/>
              </w:rPr>
            </w:r>
            <w:r w:rsidRPr="00D135F3">
              <w:rPr>
                <w:noProof/>
                <w:webHidden/>
              </w:rPr>
              <w:fldChar w:fldCharType="separate"/>
            </w:r>
            <w:r w:rsidR="00F90960" w:rsidRPr="00D135F3">
              <w:rPr>
                <w:noProof/>
                <w:webHidden/>
              </w:rPr>
              <w:t>12</w:t>
            </w:r>
            <w:r w:rsidRPr="00D135F3">
              <w:rPr>
                <w:noProof/>
                <w:webHidden/>
              </w:rPr>
              <w:fldChar w:fldCharType="end"/>
            </w:r>
          </w:hyperlink>
        </w:p>
        <w:p w14:paraId="1D804FD1" w14:textId="25F959D9"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60" w:history="1">
            <w:r w:rsidRPr="00D135F3">
              <w:rPr>
                <w:rStyle w:val="Hipervnculo"/>
                <w:noProof/>
              </w:rPr>
              <w:t>I.3 Asuntos relevantes</w:t>
            </w:r>
            <w:r w:rsidRPr="00D135F3">
              <w:rPr>
                <w:noProof/>
                <w:webHidden/>
              </w:rPr>
              <w:tab/>
            </w:r>
            <w:r w:rsidRPr="00D135F3">
              <w:rPr>
                <w:noProof/>
                <w:webHidden/>
              </w:rPr>
              <w:fldChar w:fldCharType="begin"/>
            </w:r>
            <w:r w:rsidRPr="00D135F3">
              <w:rPr>
                <w:noProof/>
                <w:webHidden/>
              </w:rPr>
              <w:instrText xml:space="preserve"> PAGEREF _Toc223689460 \h </w:instrText>
            </w:r>
            <w:r w:rsidRPr="00D135F3">
              <w:rPr>
                <w:noProof/>
                <w:webHidden/>
              </w:rPr>
            </w:r>
            <w:r w:rsidRPr="00D135F3">
              <w:rPr>
                <w:noProof/>
                <w:webHidden/>
              </w:rPr>
              <w:fldChar w:fldCharType="separate"/>
            </w:r>
            <w:r w:rsidR="00F90960" w:rsidRPr="00D135F3">
              <w:rPr>
                <w:noProof/>
                <w:webHidden/>
              </w:rPr>
              <w:t>14</w:t>
            </w:r>
            <w:r w:rsidRPr="00D135F3">
              <w:rPr>
                <w:noProof/>
                <w:webHidden/>
              </w:rPr>
              <w:fldChar w:fldCharType="end"/>
            </w:r>
          </w:hyperlink>
        </w:p>
        <w:p w14:paraId="5E82C117" w14:textId="02B03A94"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61" w:history="1">
            <w:r w:rsidRPr="00D135F3">
              <w:rPr>
                <w:rStyle w:val="Hipervnculo"/>
              </w:rPr>
              <w:t>II. Sesión ordinaria del mes de febrero del Consejo Local</w:t>
            </w:r>
            <w:r w:rsidRPr="00D135F3">
              <w:rPr>
                <w:webHidden/>
              </w:rPr>
              <w:tab/>
            </w:r>
            <w:r w:rsidRPr="00D135F3">
              <w:rPr>
                <w:webHidden/>
              </w:rPr>
              <w:fldChar w:fldCharType="begin"/>
            </w:r>
            <w:r w:rsidRPr="00D135F3">
              <w:rPr>
                <w:webHidden/>
              </w:rPr>
              <w:instrText xml:space="preserve"> PAGEREF _Toc223689461 \h </w:instrText>
            </w:r>
            <w:r w:rsidRPr="00D135F3">
              <w:rPr>
                <w:webHidden/>
              </w:rPr>
            </w:r>
            <w:r w:rsidRPr="00D135F3">
              <w:rPr>
                <w:webHidden/>
              </w:rPr>
              <w:fldChar w:fldCharType="separate"/>
            </w:r>
            <w:r w:rsidR="00F90960" w:rsidRPr="00D135F3">
              <w:rPr>
                <w:webHidden/>
              </w:rPr>
              <w:t>15</w:t>
            </w:r>
            <w:r w:rsidRPr="00D135F3">
              <w:rPr>
                <w:webHidden/>
              </w:rPr>
              <w:fldChar w:fldCharType="end"/>
            </w:r>
          </w:hyperlink>
        </w:p>
        <w:p w14:paraId="59368A16" w14:textId="1FF8B2FA"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62" w:history="1">
            <w:r w:rsidRPr="00D135F3">
              <w:rPr>
                <w:rStyle w:val="Hipervnculo"/>
                <w:noProof/>
              </w:rPr>
              <w:t>II.1 Modalidad y asistencia a la sesión</w:t>
            </w:r>
            <w:r w:rsidRPr="00D135F3">
              <w:rPr>
                <w:noProof/>
                <w:webHidden/>
              </w:rPr>
              <w:tab/>
            </w:r>
            <w:r w:rsidRPr="00D135F3">
              <w:rPr>
                <w:noProof/>
                <w:webHidden/>
              </w:rPr>
              <w:fldChar w:fldCharType="begin"/>
            </w:r>
            <w:r w:rsidRPr="00D135F3">
              <w:rPr>
                <w:noProof/>
                <w:webHidden/>
              </w:rPr>
              <w:instrText xml:space="preserve"> PAGEREF _Toc223689462 \h </w:instrText>
            </w:r>
            <w:r w:rsidRPr="00D135F3">
              <w:rPr>
                <w:noProof/>
                <w:webHidden/>
              </w:rPr>
            </w:r>
            <w:r w:rsidRPr="00D135F3">
              <w:rPr>
                <w:noProof/>
                <w:webHidden/>
              </w:rPr>
              <w:fldChar w:fldCharType="separate"/>
            </w:r>
            <w:r w:rsidR="00F90960" w:rsidRPr="00D135F3">
              <w:rPr>
                <w:noProof/>
                <w:webHidden/>
              </w:rPr>
              <w:t>15</w:t>
            </w:r>
            <w:r w:rsidRPr="00D135F3">
              <w:rPr>
                <w:noProof/>
                <w:webHidden/>
              </w:rPr>
              <w:fldChar w:fldCharType="end"/>
            </w:r>
          </w:hyperlink>
        </w:p>
        <w:p w14:paraId="1C5C5C10" w14:textId="7637AB5E" w:rsidR="00E96787" w:rsidRPr="00D135F3" w:rsidRDefault="00E96787" w:rsidP="00762107">
          <w:pPr>
            <w:pStyle w:val="TDC3"/>
            <w:tabs>
              <w:tab w:val="right" w:leader="dot" w:pos="8828"/>
            </w:tabs>
            <w:spacing w:line="360" w:lineRule="auto"/>
            <w:ind w:left="0"/>
            <w:contextualSpacing/>
            <w:rPr>
              <w:rFonts w:eastAsiaTheme="minorEastAsia"/>
              <w:noProof/>
              <w:sz w:val="24"/>
              <w:szCs w:val="24"/>
              <w:lang w:eastAsia="es-MX"/>
            </w:rPr>
          </w:pPr>
          <w:hyperlink w:anchor="_Toc223689463" w:history="1">
            <w:r w:rsidRPr="00D135F3">
              <w:rPr>
                <w:rStyle w:val="Hipervnculo"/>
                <w:noProof/>
              </w:rPr>
              <w:t>II.1.1 Presidencia, secretaría, consejerías electorales y vocalías</w:t>
            </w:r>
            <w:r w:rsidRPr="00D135F3">
              <w:rPr>
                <w:noProof/>
                <w:webHidden/>
              </w:rPr>
              <w:tab/>
            </w:r>
            <w:r w:rsidRPr="00D135F3">
              <w:rPr>
                <w:noProof/>
                <w:webHidden/>
              </w:rPr>
              <w:fldChar w:fldCharType="begin"/>
            </w:r>
            <w:r w:rsidRPr="00D135F3">
              <w:rPr>
                <w:noProof/>
                <w:webHidden/>
              </w:rPr>
              <w:instrText xml:space="preserve"> PAGEREF _Toc223689463 \h </w:instrText>
            </w:r>
            <w:r w:rsidRPr="00D135F3">
              <w:rPr>
                <w:noProof/>
                <w:webHidden/>
              </w:rPr>
            </w:r>
            <w:r w:rsidRPr="00D135F3">
              <w:rPr>
                <w:noProof/>
                <w:webHidden/>
              </w:rPr>
              <w:fldChar w:fldCharType="separate"/>
            </w:r>
            <w:r w:rsidR="00F90960" w:rsidRPr="00D135F3">
              <w:rPr>
                <w:noProof/>
                <w:webHidden/>
              </w:rPr>
              <w:t>15</w:t>
            </w:r>
            <w:r w:rsidRPr="00D135F3">
              <w:rPr>
                <w:noProof/>
                <w:webHidden/>
              </w:rPr>
              <w:fldChar w:fldCharType="end"/>
            </w:r>
          </w:hyperlink>
        </w:p>
        <w:p w14:paraId="1E44A523" w14:textId="7851F910" w:rsidR="00E96787" w:rsidRPr="00D135F3" w:rsidRDefault="00E96787" w:rsidP="00762107">
          <w:pPr>
            <w:pStyle w:val="TDC3"/>
            <w:tabs>
              <w:tab w:val="right" w:leader="dot" w:pos="8828"/>
            </w:tabs>
            <w:spacing w:line="360" w:lineRule="auto"/>
            <w:ind w:left="0"/>
            <w:contextualSpacing/>
            <w:rPr>
              <w:rFonts w:eastAsiaTheme="minorEastAsia"/>
              <w:noProof/>
              <w:sz w:val="24"/>
              <w:szCs w:val="24"/>
              <w:lang w:eastAsia="es-MX"/>
            </w:rPr>
          </w:pPr>
          <w:hyperlink w:anchor="_Toc223689464" w:history="1">
            <w:r w:rsidRPr="00D135F3">
              <w:rPr>
                <w:rStyle w:val="Hipervnculo"/>
                <w:noProof/>
              </w:rPr>
              <w:t>II.1.2 Representaciones de los PPN y PPL</w:t>
            </w:r>
            <w:r w:rsidRPr="00D135F3">
              <w:rPr>
                <w:noProof/>
                <w:webHidden/>
              </w:rPr>
              <w:tab/>
            </w:r>
            <w:r w:rsidRPr="00D135F3">
              <w:rPr>
                <w:noProof/>
                <w:webHidden/>
              </w:rPr>
              <w:fldChar w:fldCharType="begin"/>
            </w:r>
            <w:r w:rsidRPr="00D135F3">
              <w:rPr>
                <w:noProof/>
                <w:webHidden/>
              </w:rPr>
              <w:instrText xml:space="preserve"> PAGEREF _Toc223689464 \h </w:instrText>
            </w:r>
            <w:r w:rsidRPr="00D135F3">
              <w:rPr>
                <w:noProof/>
                <w:webHidden/>
              </w:rPr>
            </w:r>
            <w:r w:rsidRPr="00D135F3">
              <w:rPr>
                <w:noProof/>
                <w:webHidden/>
              </w:rPr>
              <w:fldChar w:fldCharType="separate"/>
            </w:r>
            <w:r w:rsidR="00F90960" w:rsidRPr="00D135F3">
              <w:rPr>
                <w:noProof/>
                <w:webHidden/>
              </w:rPr>
              <w:t>16</w:t>
            </w:r>
            <w:r w:rsidRPr="00D135F3">
              <w:rPr>
                <w:noProof/>
                <w:webHidden/>
              </w:rPr>
              <w:fldChar w:fldCharType="end"/>
            </w:r>
          </w:hyperlink>
        </w:p>
        <w:p w14:paraId="4A7FE297" w14:textId="7D3D174C"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65" w:history="1">
            <w:r w:rsidRPr="00D135F3">
              <w:rPr>
                <w:rStyle w:val="Hipervnculo"/>
                <w:noProof/>
              </w:rPr>
              <w:t>II.2 Acuerdos e Informes presentados</w:t>
            </w:r>
            <w:r w:rsidRPr="00D135F3">
              <w:rPr>
                <w:noProof/>
                <w:webHidden/>
              </w:rPr>
              <w:tab/>
            </w:r>
            <w:r w:rsidRPr="00D135F3">
              <w:rPr>
                <w:noProof/>
                <w:webHidden/>
              </w:rPr>
              <w:fldChar w:fldCharType="begin"/>
            </w:r>
            <w:r w:rsidRPr="00D135F3">
              <w:rPr>
                <w:noProof/>
                <w:webHidden/>
              </w:rPr>
              <w:instrText xml:space="preserve"> PAGEREF _Toc223689465 \h </w:instrText>
            </w:r>
            <w:r w:rsidRPr="00D135F3">
              <w:rPr>
                <w:noProof/>
                <w:webHidden/>
              </w:rPr>
            </w:r>
            <w:r w:rsidRPr="00D135F3">
              <w:rPr>
                <w:noProof/>
                <w:webHidden/>
              </w:rPr>
              <w:fldChar w:fldCharType="separate"/>
            </w:r>
            <w:r w:rsidR="00F90960" w:rsidRPr="00D135F3">
              <w:rPr>
                <w:noProof/>
                <w:webHidden/>
              </w:rPr>
              <w:t>16</w:t>
            </w:r>
            <w:r w:rsidRPr="00D135F3">
              <w:rPr>
                <w:noProof/>
                <w:webHidden/>
              </w:rPr>
              <w:fldChar w:fldCharType="end"/>
            </w:r>
          </w:hyperlink>
        </w:p>
        <w:p w14:paraId="2724A182" w14:textId="28FF8B12"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66" w:history="1">
            <w:r w:rsidRPr="00D135F3">
              <w:rPr>
                <w:rStyle w:val="Hipervnculo"/>
                <w:noProof/>
              </w:rPr>
              <w:t>II.3 Asuntos relevantes</w:t>
            </w:r>
            <w:r w:rsidRPr="00D135F3">
              <w:rPr>
                <w:noProof/>
                <w:webHidden/>
              </w:rPr>
              <w:tab/>
            </w:r>
            <w:r w:rsidRPr="00D135F3">
              <w:rPr>
                <w:noProof/>
                <w:webHidden/>
              </w:rPr>
              <w:fldChar w:fldCharType="begin"/>
            </w:r>
            <w:r w:rsidRPr="00D135F3">
              <w:rPr>
                <w:noProof/>
                <w:webHidden/>
              </w:rPr>
              <w:instrText xml:space="preserve"> PAGEREF _Toc223689466 \h </w:instrText>
            </w:r>
            <w:r w:rsidRPr="00D135F3">
              <w:rPr>
                <w:noProof/>
                <w:webHidden/>
              </w:rPr>
            </w:r>
            <w:r w:rsidRPr="00D135F3">
              <w:rPr>
                <w:noProof/>
                <w:webHidden/>
              </w:rPr>
              <w:fldChar w:fldCharType="separate"/>
            </w:r>
            <w:r w:rsidR="00F90960" w:rsidRPr="00D135F3">
              <w:rPr>
                <w:noProof/>
                <w:webHidden/>
              </w:rPr>
              <w:t>17</w:t>
            </w:r>
            <w:r w:rsidRPr="00D135F3">
              <w:rPr>
                <w:noProof/>
                <w:webHidden/>
              </w:rPr>
              <w:fldChar w:fldCharType="end"/>
            </w:r>
          </w:hyperlink>
        </w:p>
        <w:p w14:paraId="4354CC39" w14:textId="4B961363"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67" w:history="1">
            <w:r w:rsidRPr="00D135F3">
              <w:rPr>
                <w:rStyle w:val="Hipervnculo"/>
              </w:rPr>
              <w:t>III. Acreditaciones de representaciones en los CLYD, PEL 2025-2026</w:t>
            </w:r>
            <w:r w:rsidRPr="00D135F3">
              <w:rPr>
                <w:webHidden/>
              </w:rPr>
              <w:tab/>
            </w:r>
            <w:r w:rsidRPr="00D135F3">
              <w:rPr>
                <w:webHidden/>
              </w:rPr>
              <w:fldChar w:fldCharType="begin"/>
            </w:r>
            <w:r w:rsidRPr="00D135F3">
              <w:rPr>
                <w:webHidden/>
              </w:rPr>
              <w:instrText xml:space="preserve"> PAGEREF _Toc223689467 \h </w:instrText>
            </w:r>
            <w:r w:rsidRPr="00D135F3">
              <w:rPr>
                <w:webHidden/>
              </w:rPr>
            </w:r>
            <w:r w:rsidRPr="00D135F3">
              <w:rPr>
                <w:webHidden/>
              </w:rPr>
              <w:fldChar w:fldCharType="separate"/>
            </w:r>
            <w:r w:rsidR="00F90960" w:rsidRPr="00D135F3">
              <w:rPr>
                <w:webHidden/>
              </w:rPr>
              <w:t>19</w:t>
            </w:r>
            <w:r w:rsidRPr="00D135F3">
              <w:rPr>
                <w:webHidden/>
              </w:rPr>
              <w:fldChar w:fldCharType="end"/>
            </w:r>
          </w:hyperlink>
        </w:p>
        <w:p w14:paraId="272B71F0" w14:textId="62F0646B" w:rsidR="00E96787" w:rsidRPr="00D135F3" w:rsidRDefault="00E96787" w:rsidP="00762107">
          <w:pPr>
            <w:pStyle w:val="TDC1"/>
            <w:spacing w:after="240" w:line="360" w:lineRule="auto"/>
            <w:contextualSpacing/>
            <w:rPr>
              <w:rFonts w:asciiTheme="minorHAnsi" w:eastAsiaTheme="minorEastAsia" w:hAnsiTheme="minorHAnsi"/>
              <w:lang w:eastAsia="es-MX"/>
            </w:rPr>
          </w:pPr>
          <w:hyperlink w:anchor="_Toc223689468" w:history="1">
            <w:r w:rsidRPr="00D135F3">
              <w:rPr>
                <w:rStyle w:val="Hipervnculo"/>
              </w:rPr>
              <w:t>IV. Integración de los CLYD, PEL 2025-2026</w:t>
            </w:r>
            <w:r w:rsidRPr="00D135F3">
              <w:rPr>
                <w:webHidden/>
              </w:rPr>
              <w:tab/>
            </w:r>
            <w:r w:rsidRPr="00D135F3">
              <w:rPr>
                <w:webHidden/>
              </w:rPr>
              <w:fldChar w:fldCharType="begin"/>
            </w:r>
            <w:r w:rsidRPr="00D135F3">
              <w:rPr>
                <w:webHidden/>
              </w:rPr>
              <w:instrText xml:space="preserve"> PAGEREF _Toc223689468 \h </w:instrText>
            </w:r>
            <w:r w:rsidRPr="00D135F3">
              <w:rPr>
                <w:webHidden/>
              </w:rPr>
            </w:r>
            <w:r w:rsidRPr="00D135F3">
              <w:rPr>
                <w:webHidden/>
              </w:rPr>
              <w:fldChar w:fldCharType="separate"/>
            </w:r>
            <w:r w:rsidR="00F90960" w:rsidRPr="00D135F3">
              <w:rPr>
                <w:webHidden/>
              </w:rPr>
              <w:t>22</w:t>
            </w:r>
            <w:r w:rsidRPr="00D135F3">
              <w:rPr>
                <w:webHidden/>
              </w:rPr>
              <w:fldChar w:fldCharType="end"/>
            </w:r>
          </w:hyperlink>
        </w:p>
        <w:p w14:paraId="48BEC5C0" w14:textId="06458D71" w:rsidR="00E96787" w:rsidRPr="00D135F3" w:rsidRDefault="00E96787" w:rsidP="00762107">
          <w:pPr>
            <w:pStyle w:val="TDC1"/>
            <w:spacing w:after="240" w:line="480" w:lineRule="auto"/>
            <w:contextualSpacing/>
            <w:rPr>
              <w:rFonts w:asciiTheme="minorHAnsi" w:eastAsiaTheme="minorEastAsia" w:hAnsiTheme="minorHAnsi"/>
              <w:color w:val="D5007F"/>
              <w:sz w:val="28"/>
              <w:szCs w:val="28"/>
              <w:lang w:eastAsia="es-MX"/>
            </w:rPr>
          </w:pPr>
          <w:hyperlink w:anchor="_Toc223689469" w:history="1">
            <w:r w:rsidRPr="00D135F3">
              <w:rPr>
                <w:rStyle w:val="Hipervnculo"/>
                <w:color w:val="D5007F"/>
                <w:sz w:val="28"/>
                <w:szCs w:val="28"/>
              </w:rPr>
              <w:t>PROCESO ELECTORAL LOCAL EXTRAORDINARIO 2026</w:t>
            </w:r>
            <w:r w:rsidRPr="00D135F3">
              <w:rPr>
                <w:webHidden/>
                <w:color w:val="D5007F"/>
                <w:sz w:val="28"/>
                <w:szCs w:val="28"/>
              </w:rPr>
              <w:tab/>
            </w:r>
            <w:r w:rsidRPr="00D135F3">
              <w:rPr>
                <w:webHidden/>
                <w:color w:val="D5007F"/>
                <w:sz w:val="28"/>
                <w:szCs w:val="28"/>
              </w:rPr>
              <w:fldChar w:fldCharType="begin"/>
            </w:r>
            <w:r w:rsidRPr="00D135F3">
              <w:rPr>
                <w:webHidden/>
                <w:color w:val="D5007F"/>
                <w:sz w:val="28"/>
                <w:szCs w:val="28"/>
              </w:rPr>
              <w:instrText xml:space="preserve"> PAGEREF _Toc223689469 \h </w:instrText>
            </w:r>
            <w:r w:rsidRPr="00D135F3">
              <w:rPr>
                <w:webHidden/>
                <w:color w:val="D5007F"/>
                <w:sz w:val="28"/>
                <w:szCs w:val="28"/>
              </w:rPr>
            </w:r>
            <w:r w:rsidRPr="00D135F3">
              <w:rPr>
                <w:webHidden/>
                <w:color w:val="D5007F"/>
                <w:sz w:val="28"/>
                <w:szCs w:val="28"/>
              </w:rPr>
              <w:fldChar w:fldCharType="separate"/>
            </w:r>
            <w:r w:rsidR="00F90960" w:rsidRPr="00D135F3">
              <w:rPr>
                <w:webHidden/>
                <w:color w:val="D5007F"/>
                <w:sz w:val="28"/>
                <w:szCs w:val="28"/>
              </w:rPr>
              <w:t>26</w:t>
            </w:r>
            <w:r w:rsidRPr="00D135F3">
              <w:rPr>
                <w:webHidden/>
                <w:color w:val="D5007F"/>
                <w:sz w:val="28"/>
                <w:szCs w:val="28"/>
              </w:rPr>
              <w:fldChar w:fldCharType="end"/>
            </w:r>
          </w:hyperlink>
        </w:p>
        <w:p w14:paraId="59B52E1D" w14:textId="565D3C6B"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70" w:history="1">
            <w:r w:rsidRPr="00D135F3">
              <w:rPr>
                <w:rStyle w:val="Hipervnculo"/>
              </w:rPr>
              <w:t xml:space="preserve">V. Sesión ordinaria del </w:t>
            </w:r>
            <w:r w:rsidR="008D0D23" w:rsidRPr="00D135F3">
              <w:rPr>
                <w:rStyle w:val="Hipervnculo"/>
              </w:rPr>
              <w:t xml:space="preserve">MES DE FEBRERO DEL </w:t>
            </w:r>
            <w:r w:rsidRPr="00D135F3">
              <w:rPr>
                <w:rStyle w:val="Hipervnculo"/>
              </w:rPr>
              <w:t>Consejo Local</w:t>
            </w:r>
            <w:r w:rsidRPr="00D135F3">
              <w:rPr>
                <w:webHidden/>
              </w:rPr>
              <w:tab/>
            </w:r>
            <w:r w:rsidRPr="00D135F3">
              <w:rPr>
                <w:webHidden/>
              </w:rPr>
              <w:fldChar w:fldCharType="begin"/>
            </w:r>
            <w:r w:rsidRPr="00D135F3">
              <w:rPr>
                <w:webHidden/>
              </w:rPr>
              <w:instrText xml:space="preserve"> PAGEREF _Toc223689470 \h </w:instrText>
            </w:r>
            <w:r w:rsidRPr="00D135F3">
              <w:rPr>
                <w:webHidden/>
              </w:rPr>
            </w:r>
            <w:r w:rsidRPr="00D135F3">
              <w:rPr>
                <w:webHidden/>
              </w:rPr>
              <w:fldChar w:fldCharType="separate"/>
            </w:r>
            <w:r w:rsidR="00F90960" w:rsidRPr="00D135F3">
              <w:rPr>
                <w:webHidden/>
              </w:rPr>
              <w:t>26</w:t>
            </w:r>
            <w:r w:rsidRPr="00D135F3">
              <w:rPr>
                <w:webHidden/>
              </w:rPr>
              <w:fldChar w:fldCharType="end"/>
            </w:r>
          </w:hyperlink>
        </w:p>
        <w:p w14:paraId="16B706CC" w14:textId="26A6CE4F"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71" w:history="1">
            <w:r w:rsidRPr="00D135F3">
              <w:rPr>
                <w:rStyle w:val="Hipervnculo"/>
                <w:noProof/>
              </w:rPr>
              <w:t>V.1 Modalidad y asistencia a la sesión</w:t>
            </w:r>
            <w:r w:rsidRPr="00D135F3">
              <w:rPr>
                <w:noProof/>
                <w:webHidden/>
              </w:rPr>
              <w:tab/>
            </w:r>
            <w:r w:rsidRPr="00D135F3">
              <w:rPr>
                <w:noProof/>
                <w:webHidden/>
              </w:rPr>
              <w:fldChar w:fldCharType="begin"/>
            </w:r>
            <w:r w:rsidRPr="00D135F3">
              <w:rPr>
                <w:noProof/>
                <w:webHidden/>
              </w:rPr>
              <w:instrText xml:space="preserve"> PAGEREF _Toc223689471 \h </w:instrText>
            </w:r>
            <w:r w:rsidRPr="00D135F3">
              <w:rPr>
                <w:noProof/>
                <w:webHidden/>
              </w:rPr>
            </w:r>
            <w:r w:rsidRPr="00D135F3">
              <w:rPr>
                <w:noProof/>
                <w:webHidden/>
              </w:rPr>
              <w:fldChar w:fldCharType="separate"/>
            </w:r>
            <w:r w:rsidR="00F90960" w:rsidRPr="00D135F3">
              <w:rPr>
                <w:noProof/>
                <w:webHidden/>
              </w:rPr>
              <w:t>26</w:t>
            </w:r>
            <w:r w:rsidRPr="00D135F3">
              <w:rPr>
                <w:noProof/>
                <w:webHidden/>
              </w:rPr>
              <w:fldChar w:fldCharType="end"/>
            </w:r>
          </w:hyperlink>
        </w:p>
        <w:p w14:paraId="068C880B" w14:textId="4AEE9458"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72" w:history="1">
            <w:r w:rsidRPr="00D135F3">
              <w:rPr>
                <w:rStyle w:val="Hipervnculo"/>
                <w:noProof/>
              </w:rPr>
              <w:t>V.1.1 Presidencia, secretaría, consejerías electorales y vocalías</w:t>
            </w:r>
            <w:r w:rsidRPr="00D135F3">
              <w:rPr>
                <w:noProof/>
                <w:webHidden/>
              </w:rPr>
              <w:tab/>
            </w:r>
            <w:r w:rsidRPr="00D135F3">
              <w:rPr>
                <w:noProof/>
                <w:webHidden/>
              </w:rPr>
              <w:fldChar w:fldCharType="begin"/>
            </w:r>
            <w:r w:rsidRPr="00D135F3">
              <w:rPr>
                <w:noProof/>
                <w:webHidden/>
              </w:rPr>
              <w:instrText xml:space="preserve"> PAGEREF _Toc223689472 \h </w:instrText>
            </w:r>
            <w:r w:rsidRPr="00D135F3">
              <w:rPr>
                <w:noProof/>
                <w:webHidden/>
              </w:rPr>
            </w:r>
            <w:r w:rsidRPr="00D135F3">
              <w:rPr>
                <w:noProof/>
                <w:webHidden/>
              </w:rPr>
              <w:fldChar w:fldCharType="separate"/>
            </w:r>
            <w:r w:rsidR="00F90960" w:rsidRPr="00D135F3">
              <w:rPr>
                <w:noProof/>
                <w:webHidden/>
              </w:rPr>
              <w:t>26</w:t>
            </w:r>
            <w:r w:rsidRPr="00D135F3">
              <w:rPr>
                <w:noProof/>
                <w:webHidden/>
              </w:rPr>
              <w:fldChar w:fldCharType="end"/>
            </w:r>
          </w:hyperlink>
        </w:p>
        <w:p w14:paraId="584BCFDB" w14:textId="358D4FDF"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73" w:history="1">
            <w:r w:rsidRPr="00D135F3">
              <w:rPr>
                <w:rStyle w:val="Hipervnculo"/>
                <w:noProof/>
              </w:rPr>
              <w:t>V.1.2 Representaciones de los PPN y PPL</w:t>
            </w:r>
            <w:r w:rsidRPr="00D135F3">
              <w:rPr>
                <w:noProof/>
                <w:webHidden/>
              </w:rPr>
              <w:tab/>
            </w:r>
            <w:r w:rsidRPr="00D135F3">
              <w:rPr>
                <w:noProof/>
                <w:webHidden/>
              </w:rPr>
              <w:fldChar w:fldCharType="begin"/>
            </w:r>
            <w:r w:rsidRPr="00D135F3">
              <w:rPr>
                <w:noProof/>
                <w:webHidden/>
              </w:rPr>
              <w:instrText xml:space="preserve"> PAGEREF _Toc223689473 \h </w:instrText>
            </w:r>
            <w:r w:rsidRPr="00D135F3">
              <w:rPr>
                <w:noProof/>
                <w:webHidden/>
              </w:rPr>
            </w:r>
            <w:r w:rsidRPr="00D135F3">
              <w:rPr>
                <w:noProof/>
                <w:webHidden/>
              </w:rPr>
              <w:fldChar w:fldCharType="separate"/>
            </w:r>
            <w:r w:rsidR="00F90960" w:rsidRPr="00D135F3">
              <w:rPr>
                <w:noProof/>
                <w:webHidden/>
              </w:rPr>
              <w:t>27</w:t>
            </w:r>
            <w:r w:rsidRPr="00D135F3">
              <w:rPr>
                <w:noProof/>
                <w:webHidden/>
              </w:rPr>
              <w:fldChar w:fldCharType="end"/>
            </w:r>
          </w:hyperlink>
        </w:p>
        <w:p w14:paraId="6F71F7CC" w14:textId="2948F8A5"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74" w:history="1">
            <w:r w:rsidRPr="00D135F3">
              <w:rPr>
                <w:rStyle w:val="Hipervnculo"/>
                <w:noProof/>
              </w:rPr>
              <w:t>V.2 Acuerdos e Informes presentados</w:t>
            </w:r>
            <w:r w:rsidRPr="00D135F3">
              <w:rPr>
                <w:noProof/>
                <w:webHidden/>
              </w:rPr>
              <w:tab/>
            </w:r>
            <w:r w:rsidRPr="00D135F3">
              <w:rPr>
                <w:noProof/>
                <w:webHidden/>
              </w:rPr>
              <w:fldChar w:fldCharType="begin"/>
            </w:r>
            <w:r w:rsidRPr="00D135F3">
              <w:rPr>
                <w:noProof/>
                <w:webHidden/>
              </w:rPr>
              <w:instrText xml:space="preserve"> PAGEREF _Toc223689474 \h </w:instrText>
            </w:r>
            <w:r w:rsidRPr="00D135F3">
              <w:rPr>
                <w:noProof/>
                <w:webHidden/>
              </w:rPr>
            </w:r>
            <w:r w:rsidRPr="00D135F3">
              <w:rPr>
                <w:noProof/>
                <w:webHidden/>
              </w:rPr>
              <w:fldChar w:fldCharType="separate"/>
            </w:r>
            <w:r w:rsidR="00F90960" w:rsidRPr="00D135F3">
              <w:rPr>
                <w:noProof/>
                <w:webHidden/>
              </w:rPr>
              <w:t>27</w:t>
            </w:r>
            <w:r w:rsidRPr="00D135F3">
              <w:rPr>
                <w:noProof/>
                <w:webHidden/>
              </w:rPr>
              <w:fldChar w:fldCharType="end"/>
            </w:r>
          </w:hyperlink>
        </w:p>
        <w:p w14:paraId="023C34E4" w14:textId="5AE981A4"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75" w:history="1">
            <w:r w:rsidRPr="00D135F3">
              <w:rPr>
                <w:rStyle w:val="Hipervnculo"/>
                <w:noProof/>
              </w:rPr>
              <w:t>V.3 Asuntos relevantes</w:t>
            </w:r>
            <w:r w:rsidRPr="00D135F3">
              <w:rPr>
                <w:noProof/>
                <w:webHidden/>
              </w:rPr>
              <w:tab/>
            </w:r>
            <w:r w:rsidRPr="00D135F3">
              <w:rPr>
                <w:noProof/>
                <w:webHidden/>
              </w:rPr>
              <w:fldChar w:fldCharType="begin"/>
            </w:r>
            <w:r w:rsidRPr="00D135F3">
              <w:rPr>
                <w:noProof/>
                <w:webHidden/>
              </w:rPr>
              <w:instrText xml:space="preserve"> PAGEREF _Toc223689475 \h </w:instrText>
            </w:r>
            <w:r w:rsidRPr="00D135F3">
              <w:rPr>
                <w:noProof/>
                <w:webHidden/>
              </w:rPr>
            </w:r>
            <w:r w:rsidRPr="00D135F3">
              <w:rPr>
                <w:noProof/>
                <w:webHidden/>
              </w:rPr>
              <w:fldChar w:fldCharType="separate"/>
            </w:r>
            <w:r w:rsidR="00F90960" w:rsidRPr="00D135F3">
              <w:rPr>
                <w:noProof/>
                <w:webHidden/>
              </w:rPr>
              <w:t>29</w:t>
            </w:r>
            <w:r w:rsidRPr="00D135F3">
              <w:rPr>
                <w:noProof/>
                <w:webHidden/>
              </w:rPr>
              <w:fldChar w:fldCharType="end"/>
            </w:r>
          </w:hyperlink>
        </w:p>
        <w:p w14:paraId="5AC5B1F8" w14:textId="0B8AB022"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76" w:history="1">
            <w:r w:rsidRPr="00D135F3">
              <w:rPr>
                <w:rStyle w:val="Hipervnculo"/>
              </w:rPr>
              <w:t xml:space="preserve">VI. Sesión ordinaria del </w:t>
            </w:r>
            <w:r w:rsidR="008D0D23" w:rsidRPr="00D135F3">
              <w:rPr>
                <w:rStyle w:val="Hipervnculo"/>
              </w:rPr>
              <w:t xml:space="preserve">MES DE FEBRERO DEL </w:t>
            </w:r>
            <w:r w:rsidRPr="00D135F3">
              <w:rPr>
                <w:rStyle w:val="Hipervnculo"/>
              </w:rPr>
              <w:t>Consejo Distrital 05</w:t>
            </w:r>
            <w:r w:rsidRPr="00D135F3">
              <w:rPr>
                <w:webHidden/>
              </w:rPr>
              <w:tab/>
            </w:r>
            <w:r w:rsidRPr="00D135F3">
              <w:rPr>
                <w:webHidden/>
              </w:rPr>
              <w:fldChar w:fldCharType="begin"/>
            </w:r>
            <w:r w:rsidRPr="00D135F3">
              <w:rPr>
                <w:webHidden/>
              </w:rPr>
              <w:instrText xml:space="preserve"> PAGEREF _Toc223689476 \h </w:instrText>
            </w:r>
            <w:r w:rsidRPr="00D135F3">
              <w:rPr>
                <w:webHidden/>
              </w:rPr>
            </w:r>
            <w:r w:rsidRPr="00D135F3">
              <w:rPr>
                <w:webHidden/>
              </w:rPr>
              <w:fldChar w:fldCharType="separate"/>
            </w:r>
            <w:r w:rsidR="00F90960" w:rsidRPr="00D135F3">
              <w:rPr>
                <w:webHidden/>
              </w:rPr>
              <w:t>29</w:t>
            </w:r>
            <w:r w:rsidRPr="00D135F3">
              <w:rPr>
                <w:webHidden/>
              </w:rPr>
              <w:fldChar w:fldCharType="end"/>
            </w:r>
          </w:hyperlink>
        </w:p>
        <w:p w14:paraId="6D495833" w14:textId="56BC5B28"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77" w:history="1">
            <w:r w:rsidRPr="00D135F3">
              <w:rPr>
                <w:rStyle w:val="Hipervnculo"/>
                <w:noProof/>
              </w:rPr>
              <w:t>VI.1 Modalidad y asistencia a la sesión</w:t>
            </w:r>
            <w:r w:rsidRPr="00D135F3">
              <w:rPr>
                <w:noProof/>
                <w:webHidden/>
              </w:rPr>
              <w:tab/>
            </w:r>
            <w:r w:rsidRPr="00D135F3">
              <w:rPr>
                <w:noProof/>
                <w:webHidden/>
              </w:rPr>
              <w:fldChar w:fldCharType="begin"/>
            </w:r>
            <w:r w:rsidRPr="00D135F3">
              <w:rPr>
                <w:noProof/>
                <w:webHidden/>
              </w:rPr>
              <w:instrText xml:space="preserve"> PAGEREF _Toc223689477 \h </w:instrText>
            </w:r>
            <w:r w:rsidRPr="00D135F3">
              <w:rPr>
                <w:noProof/>
                <w:webHidden/>
              </w:rPr>
            </w:r>
            <w:r w:rsidRPr="00D135F3">
              <w:rPr>
                <w:noProof/>
                <w:webHidden/>
              </w:rPr>
              <w:fldChar w:fldCharType="separate"/>
            </w:r>
            <w:r w:rsidR="00F90960" w:rsidRPr="00D135F3">
              <w:rPr>
                <w:noProof/>
                <w:webHidden/>
              </w:rPr>
              <w:t>29</w:t>
            </w:r>
            <w:r w:rsidRPr="00D135F3">
              <w:rPr>
                <w:noProof/>
                <w:webHidden/>
              </w:rPr>
              <w:fldChar w:fldCharType="end"/>
            </w:r>
          </w:hyperlink>
        </w:p>
        <w:p w14:paraId="31C99CF5" w14:textId="4A0D8515" w:rsidR="00E96787" w:rsidRPr="00D135F3" w:rsidRDefault="00E96787" w:rsidP="00762107">
          <w:pPr>
            <w:pStyle w:val="TDC2"/>
            <w:tabs>
              <w:tab w:val="right" w:leader="dot" w:pos="8828"/>
            </w:tabs>
            <w:spacing w:line="360" w:lineRule="auto"/>
            <w:contextualSpacing/>
            <w:rPr>
              <w:rFonts w:eastAsiaTheme="minorEastAsia"/>
              <w:b w:val="0"/>
              <w:bCs w:val="0"/>
              <w:noProof/>
              <w:sz w:val="24"/>
              <w:szCs w:val="24"/>
              <w:lang w:eastAsia="es-MX"/>
            </w:rPr>
          </w:pPr>
          <w:hyperlink w:anchor="_Toc223689478" w:history="1">
            <w:r w:rsidRPr="00D135F3">
              <w:rPr>
                <w:rStyle w:val="Hipervnculo"/>
                <w:noProof/>
              </w:rPr>
              <w:t>VI.1.1 Presidencia, secretaría, consejerías electorales y vocalías</w:t>
            </w:r>
            <w:r w:rsidRPr="00D135F3">
              <w:rPr>
                <w:noProof/>
                <w:webHidden/>
              </w:rPr>
              <w:tab/>
            </w:r>
            <w:r w:rsidRPr="00D135F3">
              <w:rPr>
                <w:noProof/>
                <w:webHidden/>
              </w:rPr>
              <w:fldChar w:fldCharType="begin"/>
            </w:r>
            <w:r w:rsidRPr="00D135F3">
              <w:rPr>
                <w:noProof/>
                <w:webHidden/>
              </w:rPr>
              <w:instrText xml:space="preserve"> PAGEREF _Toc223689478 \h </w:instrText>
            </w:r>
            <w:r w:rsidRPr="00D135F3">
              <w:rPr>
                <w:noProof/>
                <w:webHidden/>
              </w:rPr>
            </w:r>
            <w:r w:rsidRPr="00D135F3">
              <w:rPr>
                <w:noProof/>
                <w:webHidden/>
              </w:rPr>
              <w:fldChar w:fldCharType="separate"/>
            </w:r>
            <w:r w:rsidR="00F90960" w:rsidRPr="00D135F3">
              <w:rPr>
                <w:noProof/>
                <w:webHidden/>
              </w:rPr>
              <w:t>29</w:t>
            </w:r>
            <w:r w:rsidRPr="00D135F3">
              <w:rPr>
                <w:noProof/>
                <w:webHidden/>
              </w:rPr>
              <w:fldChar w:fldCharType="end"/>
            </w:r>
          </w:hyperlink>
        </w:p>
        <w:p w14:paraId="1E97235F" w14:textId="29D925CE" w:rsidR="00E96787" w:rsidRPr="00D135F3" w:rsidRDefault="00E96787" w:rsidP="00762107">
          <w:pPr>
            <w:pStyle w:val="TDC2"/>
            <w:tabs>
              <w:tab w:val="right" w:leader="dot" w:pos="8828"/>
            </w:tabs>
            <w:spacing w:line="360" w:lineRule="auto"/>
            <w:contextualSpacing/>
            <w:rPr>
              <w:rFonts w:eastAsiaTheme="minorEastAsia"/>
              <w:b w:val="0"/>
              <w:bCs w:val="0"/>
              <w:noProof/>
              <w:sz w:val="24"/>
              <w:szCs w:val="24"/>
              <w:lang w:eastAsia="es-MX"/>
            </w:rPr>
          </w:pPr>
          <w:hyperlink w:anchor="_Toc223689479" w:history="1">
            <w:r w:rsidRPr="00D135F3">
              <w:rPr>
                <w:rStyle w:val="Hipervnculo"/>
                <w:noProof/>
              </w:rPr>
              <w:t>VI.1.2 Representaciones de los PPN y PPL</w:t>
            </w:r>
            <w:r w:rsidRPr="00D135F3">
              <w:rPr>
                <w:noProof/>
                <w:webHidden/>
              </w:rPr>
              <w:tab/>
            </w:r>
            <w:r w:rsidRPr="00D135F3">
              <w:rPr>
                <w:noProof/>
                <w:webHidden/>
              </w:rPr>
              <w:fldChar w:fldCharType="begin"/>
            </w:r>
            <w:r w:rsidRPr="00D135F3">
              <w:rPr>
                <w:noProof/>
                <w:webHidden/>
              </w:rPr>
              <w:instrText xml:space="preserve"> PAGEREF _Toc223689479 \h </w:instrText>
            </w:r>
            <w:r w:rsidRPr="00D135F3">
              <w:rPr>
                <w:noProof/>
                <w:webHidden/>
              </w:rPr>
            </w:r>
            <w:r w:rsidRPr="00D135F3">
              <w:rPr>
                <w:noProof/>
                <w:webHidden/>
              </w:rPr>
              <w:fldChar w:fldCharType="separate"/>
            </w:r>
            <w:r w:rsidR="00F90960" w:rsidRPr="00D135F3">
              <w:rPr>
                <w:noProof/>
                <w:webHidden/>
              </w:rPr>
              <w:t>30</w:t>
            </w:r>
            <w:r w:rsidRPr="00D135F3">
              <w:rPr>
                <w:noProof/>
                <w:webHidden/>
              </w:rPr>
              <w:fldChar w:fldCharType="end"/>
            </w:r>
          </w:hyperlink>
        </w:p>
        <w:p w14:paraId="2734A81D" w14:textId="38DAE090" w:rsidR="00E96787" w:rsidRPr="00D135F3" w:rsidRDefault="00E96787" w:rsidP="00762107">
          <w:pPr>
            <w:pStyle w:val="TDC2"/>
            <w:tabs>
              <w:tab w:val="right" w:leader="dot" w:pos="8828"/>
            </w:tabs>
            <w:spacing w:line="360" w:lineRule="auto"/>
            <w:contextualSpacing/>
            <w:rPr>
              <w:rFonts w:eastAsiaTheme="minorEastAsia"/>
              <w:b w:val="0"/>
              <w:bCs w:val="0"/>
              <w:noProof/>
              <w:sz w:val="24"/>
              <w:szCs w:val="24"/>
              <w:lang w:eastAsia="es-MX"/>
            </w:rPr>
          </w:pPr>
          <w:hyperlink w:anchor="_Toc223689480" w:history="1">
            <w:r w:rsidRPr="00D135F3">
              <w:rPr>
                <w:rStyle w:val="Hipervnculo"/>
                <w:noProof/>
              </w:rPr>
              <w:t>VI.2 Acuerdos e Informes presentados</w:t>
            </w:r>
            <w:r w:rsidRPr="00D135F3">
              <w:rPr>
                <w:noProof/>
                <w:webHidden/>
              </w:rPr>
              <w:tab/>
            </w:r>
            <w:r w:rsidRPr="00D135F3">
              <w:rPr>
                <w:noProof/>
                <w:webHidden/>
              </w:rPr>
              <w:fldChar w:fldCharType="begin"/>
            </w:r>
            <w:r w:rsidRPr="00D135F3">
              <w:rPr>
                <w:noProof/>
                <w:webHidden/>
              </w:rPr>
              <w:instrText xml:space="preserve"> PAGEREF _Toc223689480 \h </w:instrText>
            </w:r>
            <w:r w:rsidRPr="00D135F3">
              <w:rPr>
                <w:noProof/>
                <w:webHidden/>
              </w:rPr>
            </w:r>
            <w:r w:rsidRPr="00D135F3">
              <w:rPr>
                <w:noProof/>
                <w:webHidden/>
              </w:rPr>
              <w:fldChar w:fldCharType="separate"/>
            </w:r>
            <w:r w:rsidR="00F90960" w:rsidRPr="00D135F3">
              <w:rPr>
                <w:noProof/>
                <w:webHidden/>
              </w:rPr>
              <w:t>30</w:t>
            </w:r>
            <w:r w:rsidRPr="00D135F3">
              <w:rPr>
                <w:noProof/>
                <w:webHidden/>
              </w:rPr>
              <w:fldChar w:fldCharType="end"/>
            </w:r>
          </w:hyperlink>
        </w:p>
        <w:p w14:paraId="2A2227A5" w14:textId="6C5C5445" w:rsidR="00E96787" w:rsidRPr="00D135F3" w:rsidRDefault="00E96787" w:rsidP="00762107">
          <w:pPr>
            <w:pStyle w:val="TDC2"/>
            <w:tabs>
              <w:tab w:val="right" w:leader="dot" w:pos="8828"/>
            </w:tabs>
            <w:spacing w:line="360" w:lineRule="auto"/>
            <w:contextualSpacing/>
            <w:rPr>
              <w:rFonts w:eastAsiaTheme="minorEastAsia"/>
              <w:b w:val="0"/>
              <w:bCs w:val="0"/>
              <w:noProof/>
              <w:sz w:val="24"/>
              <w:szCs w:val="24"/>
              <w:lang w:eastAsia="es-MX"/>
            </w:rPr>
          </w:pPr>
          <w:hyperlink w:anchor="_Toc223689481" w:history="1">
            <w:r w:rsidRPr="00D135F3">
              <w:rPr>
                <w:rStyle w:val="Hipervnculo"/>
                <w:noProof/>
              </w:rPr>
              <w:t>VI.3 Asuntos relevantes</w:t>
            </w:r>
            <w:r w:rsidRPr="00D135F3">
              <w:rPr>
                <w:noProof/>
                <w:webHidden/>
              </w:rPr>
              <w:tab/>
            </w:r>
            <w:r w:rsidRPr="00D135F3">
              <w:rPr>
                <w:noProof/>
                <w:webHidden/>
              </w:rPr>
              <w:fldChar w:fldCharType="begin"/>
            </w:r>
            <w:r w:rsidRPr="00D135F3">
              <w:rPr>
                <w:noProof/>
                <w:webHidden/>
              </w:rPr>
              <w:instrText xml:space="preserve"> PAGEREF _Toc223689481 \h </w:instrText>
            </w:r>
            <w:r w:rsidRPr="00D135F3">
              <w:rPr>
                <w:noProof/>
                <w:webHidden/>
              </w:rPr>
            </w:r>
            <w:r w:rsidRPr="00D135F3">
              <w:rPr>
                <w:noProof/>
                <w:webHidden/>
              </w:rPr>
              <w:fldChar w:fldCharType="separate"/>
            </w:r>
            <w:r w:rsidR="00F90960" w:rsidRPr="00D135F3">
              <w:rPr>
                <w:noProof/>
                <w:webHidden/>
              </w:rPr>
              <w:t>31</w:t>
            </w:r>
            <w:r w:rsidRPr="00D135F3">
              <w:rPr>
                <w:noProof/>
                <w:webHidden/>
              </w:rPr>
              <w:fldChar w:fldCharType="end"/>
            </w:r>
          </w:hyperlink>
        </w:p>
        <w:p w14:paraId="7B57A6E0" w14:textId="53C43A66"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82" w:history="1">
            <w:r w:rsidRPr="00D135F3">
              <w:rPr>
                <w:rStyle w:val="Hipervnculo"/>
              </w:rPr>
              <w:t xml:space="preserve">VII. Sesiones extraordinarias del </w:t>
            </w:r>
            <w:r w:rsidR="002511A5" w:rsidRPr="00D135F3">
              <w:rPr>
                <w:rStyle w:val="Hipervnculo"/>
              </w:rPr>
              <w:t xml:space="preserve">MES DE FEBRERO </w:t>
            </w:r>
            <w:r w:rsidRPr="00D135F3">
              <w:rPr>
                <w:rStyle w:val="Hipervnculo"/>
              </w:rPr>
              <w:t>Consejo Distrital 05</w:t>
            </w:r>
            <w:r w:rsidRPr="00D135F3">
              <w:rPr>
                <w:webHidden/>
              </w:rPr>
              <w:tab/>
            </w:r>
            <w:r w:rsidRPr="00D135F3">
              <w:rPr>
                <w:webHidden/>
              </w:rPr>
              <w:fldChar w:fldCharType="begin"/>
            </w:r>
            <w:r w:rsidRPr="00D135F3">
              <w:rPr>
                <w:webHidden/>
              </w:rPr>
              <w:instrText xml:space="preserve"> PAGEREF _Toc223689482 \h </w:instrText>
            </w:r>
            <w:r w:rsidRPr="00D135F3">
              <w:rPr>
                <w:webHidden/>
              </w:rPr>
            </w:r>
            <w:r w:rsidRPr="00D135F3">
              <w:rPr>
                <w:webHidden/>
              </w:rPr>
              <w:fldChar w:fldCharType="separate"/>
            </w:r>
            <w:r w:rsidR="00F90960" w:rsidRPr="00D135F3">
              <w:rPr>
                <w:webHidden/>
              </w:rPr>
              <w:t>32</w:t>
            </w:r>
            <w:r w:rsidRPr="00D135F3">
              <w:rPr>
                <w:webHidden/>
              </w:rPr>
              <w:fldChar w:fldCharType="end"/>
            </w:r>
          </w:hyperlink>
        </w:p>
        <w:p w14:paraId="6CA9D995" w14:textId="0D2B91C9"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83" w:history="1">
            <w:r w:rsidRPr="00D135F3">
              <w:rPr>
                <w:rStyle w:val="Hipervnculo"/>
                <w:noProof/>
              </w:rPr>
              <w:t>VII.1 Modalidad y asistencia a las sesiones</w:t>
            </w:r>
            <w:r w:rsidRPr="00D135F3">
              <w:rPr>
                <w:noProof/>
                <w:webHidden/>
              </w:rPr>
              <w:tab/>
            </w:r>
            <w:r w:rsidRPr="00D135F3">
              <w:rPr>
                <w:noProof/>
                <w:webHidden/>
              </w:rPr>
              <w:fldChar w:fldCharType="begin"/>
            </w:r>
            <w:r w:rsidRPr="00D135F3">
              <w:rPr>
                <w:noProof/>
                <w:webHidden/>
              </w:rPr>
              <w:instrText xml:space="preserve"> PAGEREF _Toc223689483 \h </w:instrText>
            </w:r>
            <w:r w:rsidRPr="00D135F3">
              <w:rPr>
                <w:noProof/>
                <w:webHidden/>
              </w:rPr>
            </w:r>
            <w:r w:rsidRPr="00D135F3">
              <w:rPr>
                <w:noProof/>
                <w:webHidden/>
              </w:rPr>
              <w:fldChar w:fldCharType="separate"/>
            </w:r>
            <w:r w:rsidR="00F90960" w:rsidRPr="00D135F3">
              <w:rPr>
                <w:noProof/>
                <w:webHidden/>
              </w:rPr>
              <w:t>32</w:t>
            </w:r>
            <w:r w:rsidRPr="00D135F3">
              <w:rPr>
                <w:noProof/>
                <w:webHidden/>
              </w:rPr>
              <w:fldChar w:fldCharType="end"/>
            </w:r>
          </w:hyperlink>
        </w:p>
        <w:p w14:paraId="4B0D0CDC" w14:textId="07DC3D21"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84" w:history="1">
            <w:r w:rsidRPr="00D135F3">
              <w:rPr>
                <w:rStyle w:val="Hipervnculo"/>
                <w:noProof/>
              </w:rPr>
              <w:t>VII.1.1 Presidencia, secretaría, consejerías electorales y vocalías</w:t>
            </w:r>
            <w:r w:rsidRPr="00D135F3">
              <w:rPr>
                <w:noProof/>
                <w:webHidden/>
              </w:rPr>
              <w:tab/>
            </w:r>
            <w:r w:rsidRPr="00D135F3">
              <w:rPr>
                <w:noProof/>
                <w:webHidden/>
              </w:rPr>
              <w:fldChar w:fldCharType="begin"/>
            </w:r>
            <w:r w:rsidRPr="00D135F3">
              <w:rPr>
                <w:noProof/>
                <w:webHidden/>
              </w:rPr>
              <w:instrText xml:space="preserve"> PAGEREF _Toc223689484 \h </w:instrText>
            </w:r>
            <w:r w:rsidRPr="00D135F3">
              <w:rPr>
                <w:noProof/>
                <w:webHidden/>
              </w:rPr>
            </w:r>
            <w:r w:rsidRPr="00D135F3">
              <w:rPr>
                <w:noProof/>
                <w:webHidden/>
              </w:rPr>
              <w:fldChar w:fldCharType="separate"/>
            </w:r>
            <w:r w:rsidR="00F90960" w:rsidRPr="00D135F3">
              <w:rPr>
                <w:noProof/>
                <w:webHidden/>
              </w:rPr>
              <w:t>32</w:t>
            </w:r>
            <w:r w:rsidRPr="00D135F3">
              <w:rPr>
                <w:noProof/>
                <w:webHidden/>
              </w:rPr>
              <w:fldChar w:fldCharType="end"/>
            </w:r>
          </w:hyperlink>
        </w:p>
        <w:p w14:paraId="4EB324C5" w14:textId="5514B2C2" w:rsidR="00E96787" w:rsidRPr="00D135F3" w:rsidRDefault="00E96787" w:rsidP="00762107">
          <w:pPr>
            <w:pStyle w:val="TDC2"/>
            <w:tabs>
              <w:tab w:val="right" w:leader="dot" w:pos="8828"/>
            </w:tabs>
            <w:spacing w:line="360" w:lineRule="auto"/>
            <w:contextualSpacing/>
            <w:rPr>
              <w:rFonts w:eastAsiaTheme="minorEastAsia"/>
              <w:b w:val="0"/>
              <w:bCs w:val="0"/>
              <w:noProof/>
              <w:sz w:val="24"/>
              <w:szCs w:val="24"/>
              <w:lang w:eastAsia="es-MX"/>
            </w:rPr>
          </w:pPr>
          <w:hyperlink w:anchor="_Toc223689485" w:history="1">
            <w:r w:rsidRPr="00D135F3">
              <w:rPr>
                <w:rStyle w:val="Hipervnculo"/>
                <w:noProof/>
              </w:rPr>
              <w:t>VII.1.2 Representaciones de los PPN y PPL</w:t>
            </w:r>
            <w:r w:rsidRPr="00D135F3">
              <w:rPr>
                <w:noProof/>
                <w:webHidden/>
              </w:rPr>
              <w:tab/>
            </w:r>
            <w:r w:rsidRPr="00D135F3">
              <w:rPr>
                <w:noProof/>
                <w:webHidden/>
              </w:rPr>
              <w:fldChar w:fldCharType="begin"/>
            </w:r>
            <w:r w:rsidRPr="00D135F3">
              <w:rPr>
                <w:noProof/>
                <w:webHidden/>
              </w:rPr>
              <w:instrText xml:space="preserve"> PAGEREF _Toc223689485 \h </w:instrText>
            </w:r>
            <w:r w:rsidRPr="00D135F3">
              <w:rPr>
                <w:noProof/>
                <w:webHidden/>
              </w:rPr>
            </w:r>
            <w:r w:rsidRPr="00D135F3">
              <w:rPr>
                <w:noProof/>
                <w:webHidden/>
              </w:rPr>
              <w:fldChar w:fldCharType="separate"/>
            </w:r>
            <w:r w:rsidR="00F90960" w:rsidRPr="00D135F3">
              <w:rPr>
                <w:noProof/>
                <w:webHidden/>
              </w:rPr>
              <w:t>33</w:t>
            </w:r>
            <w:r w:rsidRPr="00D135F3">
              <w:rPr>
                <w:noProof/>
                <w:webHidden/>
              </w:rPr>
              <w:fldChar w:fldCharType="end"/>
            </w:r>
          </w:hyperlink>
        </w:p>
        <w:p w14:paraId="49967308" w14:textId="15D749A9" w:rsidR="00E96787" w:rsidRPr="00D135F3" w:rsidRDefault="00E96787" w:rsidP="00762107">
          <w:pPr>
            <w:pStyle w:val="TDC2"/>
            <w:tabs>
              <w:tab w:val="right" w:leader="dot" w:pos="8828"/>
            </w:tabs>
            <w:spacing w:line="360" w:lineRule="auto"/>
            <w:contextualSpacing/>
            <w:rPr>
              <w:rFonts w:eastAsiaTheme="minorEastAsia"/>
              <w:b w:val="0"/>
              <w:bCs w:val="0"/>
              <w:noProof/>
              <w:sz w:val="24"/>
              <w:szCs w:val="24"/>
              <w:lang w:eastAsia="es-MX"/>
            </w:rPr>
          </w:pPr>
          <w:hyperlink w:anchor="_Toc223689486" w:history="1">
            <w:r w:rsidRPr="00D135F3">
              <w:rPr>
                <w:rStyle w:val="Hipervnculo"/>
                <w:noProof/>
              </w:rPr>
              <w:t>VII.2 Acuerdos e Informes presentados</w:t>
            </w:r>
            <w:r w:rsidRPr="00D135F3">
              <w:rPr>
                <w:noProof/>
                <w:webHidden/>
              </w:rPr>
              <w:tab/>
            </w:r>
            <w:r w:rsidRPr="00D135F3">
              <w:rPr>
                <w:noProof/>
                <w:webHidden/>
              </w:rPr>
              <w:fldChar w:fldCharType="begin"/>
            </w:r>
            <w:r w:rsidRPr="00D135F3">
              <w:rPr>
                <w:noProof/>
                <w:webHidden/>
              </w:rPr>
              <w:instrText xml:space="preserve"> PAGEREF _Toc223689486 \h </w:instrText>
            </w:r>
            <w:r w:rsidRPr="00D135F3">
              <w:rPr>
                <w:noProof/>
                <w:webHidden/>
              </w:rPr>
            </w:r>
            <w:r w:rsidRPr="00D135F3">
              <w:rPr>
                <w:noProof/>
                <w:webHidden/>
              </w:rPr>
              <w:fldChar w:fldCharType="separate"/>
            </w:r>
            <w:r w:rsidR="00F90960" w:rsidRPr="00D135F3">
              <w:rPr>
                <w:noProof/>
                <w:webHidden/>
              </w:rPr>
              <w:t>33</w:t>
            </w:r>
            <w:r w:rsidRPr="00D135F3">
              <w:rPr>
                <w:noProof/>
                <w:webHidden/>
              </w:rPr>
              <w:fldChar w:fldCharType="end"/>
            </w:r>
          </w:hyperlink>
        </w:p>
        <w:p w14:paraId="2BC7CF1A" w14:textId="2BA751FC" w:rsidR="00E96787" w:rsidRPr="00D135F3" w:rsidRDefault="00E96787" w:rsidP="00762107">
          <w:pPr>
            <w:pStyle w:val="TDC2"/>
            <w:tabs>
              <w:tab w:val="right" w:leader="dot" w:pos="8828"/>
            </w:tabs>
            <w:spacing w:before="0" w:line="360" w:lineRule="auto"/>
            <w:contextualSpacing/>
            <w:rPr>
              <w:rFonts w:eastAsiaTheme="minorEastAsia"/>
              <w:b w:val="0"/>
              <w:bCs w:val="0"/>
              <w:noProof/>
              <w:sz w:val="24"/>
              <w:szCs w:val="24"/>
              <w:lang w:eastAsia="es-MX"/>
            </w:rPr>
          </w:pPr>
          <w:hyperlink w:anchor="_Toc223689487" w:history="1">
            <w:r w:rsidRPr="00D135F3">
              <w:rPr>
                <w:rStyle w:val="Hipervnculo"/>
                <w:noProof/>
              </w:rPr>
              <w:t>VII.3 Asuntos relevantes</w:t>
            </w:r>
            <w:r w:rsidRPr="00D135F3">
              <w:rPr>
                <w:noProof/>
                <w:webHidden/>
              </w:rPr>
              <w:tab/>
            </w:r>
            <w:r w:rsidRPr="00D135F3">
              <w:rPr>
                <w:noProof/>
                <w:webHidden/>
              </w:rPr>
              <w:fldChar w:fldCharType="begin"/>
            </w:r>
            <w:r w:rsidRPr="00D135F3">
              <w:rPr>
                <w:noProof/>
                <w:webHidden/>
              </w:rPr>
              <w:instrText xml:space="preserve"> PAGEREF _Toc223689487 \h </w:instrText>
            </w:r>
            <w:r w:rsidRPr="00D135F3">
              <w:rPr>
                <w:noProof/>
                <w:webHidden/>
              </w:rPr>
            </w:r>
            <w:r w:rsidRPr="00D135F3">
              <w:rPr>
                <w:noProof/>
                <w:webHidden/>
              </w:rPr>
              <w:fldChar w:fldCharType="separate"/>
            </w:r>
            <w:r w:rsidR="00F90960" w:rsidRPr="00D135F3">
              <w:rPr>
                <w:noProof/>
                <w:webHidden/>
              </w:rPr>
              <w:t>34</w:t>
            </w:r>
            <w:r w:rsidRPr="00D135F3">
              <w:rPr>
                <w:noProof/>
                <w:webHidden/>
              </w:rPr>
              <w:fldChar w:fldCharType="end"/>
            </w:r>
          </w:hyperlink>
        </w:p>
        <w:p w14:paraId="2B60E014" w14:textId="3B968E09" w:rsidR="00E96787" w:rsidRPr="00D135F3" w:rsidRDefault="00E96787" w:rsidP="00762107">
          <w:pPr>
            <w:pStyle w:val="TDC1"/>
            <w:spacing w:before="0" w:line="360" w:lineRule="auto"/>
            <w:contextualSpacing/>
            <w:rPr>
              <w:rFonts w:asciiTheme="minorHAnsi" w:eastAsiaTheme="minorEastAsia" w:hAnsiTheme="minorHAnsi"/>
              <w:lang w:eastAsia="es-MX"/>
            </w:rPr>
          </w:pPr>
          <w:hyperlink w:anchor="_Toc223689488" w:history="1">
            <w:r w:rsidRPr="00D135F3">
              <w:rPr>
                <w:rStyle w:val="Hipervnculo"/>
              </w:rPr>
              <w:t>VIII. Acreditaciones de representaciones en los CLYD, PELEX 2026</w:t>
            </w:r>
            <w:r w:rsidRPr="00D135F3">
              <w:rPr>
                <w:webHidden/>
              </w:rPr>
              <w:tab/>
            </w:r>
            <w:r w:rsidRPr="00D135F3">
              <w:rPr>
                <w:webHidden/>
              </w:rPr>
              <w:fldChar w:fldCharType="begin"/>
            </w:r>
            <w:r w:rsidRPr="00D135F3">
              <w:rPr>
                <w:webHidden/>
              </w:rPr>
              <w:instrText xml:space="preserve"> PAGEREF _Toc223689488 \h </w:instrText>
            </w:r>
            <w:r w:rsidRPr="00D135F3">
              <w:rPr>
                <w:webHidden/>
              </w:rPr>
            </w:r>
            <w:r w:rsidRPr="00D135F3">
              <w:rPr>
                <w:webHidden/>
              </w:rPr>
              <w:fldChar w:fldCharType="separate"/>
            </w:r>
            <w:r w:rsidR="00F90960" w:rsidRPr="00D135F3">
              <w:rPr>
                <w:webHidden/>
              </w:rPr>
              <w:t>35</w:t>
            </w:r>
            <w:r w:rsidRPr="00D135F3">
              <w:rPr>
                <w:webHidden/>
              </w:rPr>
              <w:fldChar w:fldCharType="end"/>
            </w:r>
          </w:hyperlink>
        </w:p>
        <w:p w14:paraId="3E812B9E" w14:textId="6AC620A3" w:rsidR="00E96787" w:rsidRPr="00D135F3" w:rsidRDefault="00E96787" w:rsidP="00762107">
          <w:pPr>
            <w:pStyle w:val="TDC1"/>
            <w:spacing w:line="360" w:lineRule="auto"/>
            <w:contextualSpacing/>
            <w:rPr>
              <w:rFonts w:asciiTheme="minorHAnsi" w:eastAsiaTheme="minorEastAsia" w:hAnsiTheme="minorHAnsi"/>
              <w:lang w:eastAsia="es-MX"/>
            </w:rPr>
          </w:pPr>
          <w:hyperlink w:anchor="_Toc223689489" w:history="1">
            <w:r w:rsidRPr="00D135F3">
              <w:rPr>
                <w:rStyle w:val="Hipervnculo"/>
              </w:rPr>
              <w:t>IX. Integración de los CLYD, PELEX 2026</w:t>
            </w:r>
            <w:r w:rsidRPr="00D135F3">
              <w:rPr>
                <w:webHidden/>
              </w:rPr>
              <w:tab/>
            </w:r>
            <w:r w:rsidRPr="00D135F3">
              <w:rPr>
                <w:webHidden/>
              </w:rPr>
              <w:fldChar w:fldCharType="begin"/>
            </w:r>
            <w:r w:rsidRPr="00D135F3">
              <w:rPr>
                <w:webHidden/>
              </w:rPr>
              <w:instrText xml:space="preserve"> PAGEREF _Toc223689489 \h </w:instrText>
            </w:r>
            <w:r w:rsidRPr="00D135F3">
              <w:rPr>
                <w:webHidden/>
              </w:rPr>
            </w:r>
            <w:r w:rsidRPr="00D135F3">
              <w:rPr>
                <w:webHidden/>
              </w:rPr>
              <w:fldChar w:fldCharType="separate"/>
            </w:r>
            <w:r w:rsidR="00F90960" w:rsidRPr="00D135F3">
              <w:rPr>
                <w:webHidden/>
              </w:rPr>
              <w:t>36</w:t>
            </w:r>
            <w:r w:rsidRPr="00D135F3">
              <w:rPr>
                <w:webHidden/>
              </w:rPr>
              <w:fldChar w:fldCharType="end"/>
            </w:r>
          </w:hyperlink>
        </w:p>
        <w:p w14:paraId="77939576" w14:textId="7C7329C1" w:rsidR="006033FF" w:rsidRPr="00D135F3" w:rsidRDefault="006033FF">
          <w:pPr>
            <w:rPr>
              <w:rFonts w:ascii="Arial" w:hAnsi="Arial" w:cs="Arial"/>
            </w:rPr>
          </w:pPr>
          <w:r w:rsidRPr="00D135F3">
            <w:rPr>
              <w:rFonts w:ascii="Arial" w:hAnsi="Arial" w:cs="Arial"/>
              <w:b/>
              <w:bCs/>
            </w:rPr>
            <w:fldChar w:fldCharType="end"/>
          </w:r>
        </w:p>
      </w:sdtContent>
    </w:sdt>
    <w:p w14:paraId="481F576D" w14:textId="77777777" w:rsidR="004D7429" w:rsidRPr="00D135F3" w:rsidRDefault="004D7429"/>
    <w:p w14:paraId="745D8FC3" w14:textId="77777777" w:rsidR="00762107" w:rsidRPr="00D135F3" w:rsidRDefault="00762107"/>
    <w:p w14:paraId="6036A47B" w14:textId="77777777" w:rsidR="00762107" w:rsidRPr="00D135F3" w:rsidRDefault="00762107"/>
    <w:p w14:paraId="432063D0" w14:textId="77777777" w:rsidR="00762107" w:rsidRPr="00D135F3" w:rsidRDefault="00762107"/>
    <w:p w14:paraId="3A72DEA0" w14:textId="77777777" w:rsidR="00762107" w:rsidRPr="00D135F3" w:rsidRDefault="00762107"/>
    <w:p w14:paraId="092DCD5C" w14:textId="77777777" w:rsidR="00762107" w:rsidRPr="00D135F3" w:rsidRDefault="00762107"/>
    <w:p w14:paraId="5BACE073" w14:textId="77777777" w:rsidR="00762107" w:rsidRPr="00D135F3" w:rsidRDefault="00762107"/>
    <w:p w14:paraId="69B00228" w14:textId="77777777" w:rsidR="00762107" w:rsidRPr="00D135F3" w:rsidRDefault="00762107"/>
    <w:p w14:paraId="768688D2" w14:textId="77777777" w:rsidR="00762107" w:rsidRPr="00D135F3" w:rsidRDefault="00762107"/>
    <w:p w14:paraId="7623F6E0" w14:textId="77777777" w:rsidR="00D371B7" w:rsidRPr="00D135F3" w:rsidRDefault="00D371B7"/>
    <w:p w14:paraId="50E55761" w14:textId="77777777" w:rsidR="00762107" w:rsidRPr="00D135F3" w:rsidRDefault="00762107"/>
    <w:p w14:paraId="27C43E96" w14:textId="77777777" w:rsidR="00762107" w:rsidRPr="00D135F3" w:rsidRDefault="00762107"/>
    <w:p w14:paraId="7A1C5024" w14:textId="77777777" w:rsidR="00762107" w:rsidRPr="00D135F3" w:rsidRDefault="00762107"/>
    <w:p w14:paraId="597280A5" w14:textId="77777777" w:rsidR="00762107" w:rsidRPr="00D135F3" w:rsidRDefault="00762107"/>
    <w:p w14:paraId="513A4747" w14:textId="77777777" w:rsidR="00762107" w:rsidRPr="00D135F3" w:rsidRDefault="00762107"/>
    <w:p w14:paraId="059E8FA4" w14:textId="77777777" w:rsidR="00762107" w:rsidRPr="00D135F3" w:rsidRDefault="00762107"/>
    <w:p w14:paraId="490BF4F7" w14:textId="33F485FF" w:rsidR="00B46B4C" w:rsidRPr="00D135F3" w:rsidRDefault="0081667E" w:rsidP="00864E6E">
      <w:pPr>
        <w:pStyle w:val="Principal"/>
        <w:outlineLvl w:val="0"/>
        <w:rPr>
          <w:color w:val="851D69"/>
        </w:rPr>
      </w:pPr>
      <w:bookmarkStart w:id="1" w:name="_Toc223689452"/>
      <w:r w:rsidRPr="00D135F3">
        <w:rPr>
          <w:color w:val="851D69"/>
        </w:rPr>
        <w:lastRenderedPageBreak/>
        <w:t>Siglas</w:t>
      </w:r>
      <w:bookmarkEnd w:id="1"/>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9"/>
        <w:gridCol w:w="7219"/>
      </w:tblGrid>
      <w:tr w:rsidR="00FD0984" w:rsidRPr="00D135F3" w14:paraId="4F834ED7" w14:textId="77777777" w:rsidTr="007B7B7D">
        <w:tc>
          <w:tcPr>
            <w:tcW w:w="1619" w:type="dxa"/>
            <w:tcBorders>
              <w:top w:val="single" w:sz="8" w:space="0" w:color="D5007F"/>
              <w:right w:val="single" w:sz="8" w:space="0" w:color="D5007F"/>
            </w:tcBorders>
          </w:tcPr>
          <w:p w14:paraId="1037FB8D"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CG</w:t>
            </w:r>
          </w:p>
        </w:tc>
        <w:tc>
          <w:tcPr>
            <w:tcW w:w="7219" w:type="dxa"/>
            <w:tcBorders>
              <w:top w:val="single" w:sz="8" w:space="0" w:color="D5007F"/>
              <w:left w:val="single" w:sz="8" w:space="0" w:color="D5007F"/>
            </w:tcBorders>
          </w:tcPr>
          <w:p w14:paraId="4EB9F89C"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 xml:space="preserve">Consejo General del Instituto Nacional Electoral </w:t>
            </w:r>
          </w:p>
        </w:tc>
      </w:tr>
      <w:tr w:rsidR="00FD0984" w:rsidRPr="00D135F3" w14:paraId="0091D63A" w14:textId="77777777" w:rsidTr="007B7B7D">
        <w:tc>
          <w:tcPr>
            <w:tcW w:w="1619" w:type="dxa"/>
            <w:tcBorders>
              <w:right w:val="single" w:sz="8" w:space="0" w:color="D5007F"/>
            </w:tcBorders>
          </w:tcPr>
          <w:p w14:paraId="7B746398" w14:textId="50B626F8"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CD</w:t>
            </w:r>
          </w:p>
        </w:tc>
        <w:tc>
          <w:tcPr>
            <w:tcW w:w="7219" w:type="dxa"/>
            <w:tcBorders>
              <w:left w:val="single" w:sz="8" w:space="0" w:color="D5007F"/>
            </w:tcBorders>
          </w:tcPr>
          <w:p w14:paraId="3B1DC816" w14:textId="4102A0FA"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Consejo(s) Distrital(es) del INE</w:t>
            </w:r>
          </w:p>
        </w:tc>
      </w:tr>
      <w:tr w:rsidR="00FD0984" w:rsidRPr="00D135F3" w14:paraId="68F1ED80" w14:textId="77777777" w:rsidTr="007B7B7D">
        <w:tc>
          <w:tcPr>
            <w:tcW w:w="1619" w:type="dxa"/>
            <w:tcBorders>
              <w:right w:val="single" w:sz="8" w:space="0" w:color="D5007F"/>
            </w:tcBorders>
          </w:tcPr>
          <w:p w14:paraId="25275862" w14:textId="78B5EC2F"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CL</w:t>
            </w:r>
          </w:p>
        </w:tc>
        <w:tc>
          <w:tcPr>
            <w:tcW w:w="7219" w:type="dxa"/>
            <w:tcBorders>
              <w:left w:val="single" w:sz="8" w:space="0" w:color="D5007F"/>
            </w:tcBorders>
          </w:tcPr>
          <w:p w14:paraId="7176784C" w14:textId="5465FD68"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Consejo(s) Local(es) del INE</w:t>
            </w:r>
          </w:p>
        </w:tc>
      </w:tr>
      <w:tr w:rsidR="00FD0984" w:rsidRPr="00D135F3" w14:paraId="55C6CB15" w14:textId="77777777" w:rsidTr="007B7B7D">
        <w:tc>
          <w:tcPr>
            <w:tcW w:w="1619" w:type="dxa"/>
            <w:tcBorders>
              <w:right w:val="single" w:sz="8" w:space="0" w:color="D5007F"/>
            </w:tcBorders>
          </w:tcPr>
          <w:p w14:paraId="75D42790"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CLYD</w:t>
            </w:r>
          </w:p>
        </w:tc>
        <w:tc>
          <w:tcPr>
            <w:tcW w:w="7219" w:type="dxa"/>
            <w:tcBorders>
              <w:left w:val="single" w:sz="8" w:space="0" w:color="D5007F"/>
            </w:tcBorders>
          </w:tcPr>
          <w:p w14:paraId="66FEBDDE"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Consejos Locales y Distritales</w:t>
            </w:r>
          </w:p>
        </w:tc>
      </w:tr>
      <w:tr w:rsidR="00FD0984" w:rsidRPr="00D135F3" w14:paraId="353ED2C6" w14:textId="77777777" w:rsidTr="007B7B7D">
        <w:tc>
          <w:tcPr>
            <w:tcW w:w="1619" w:type="dxa"/>
            <w:tcBorders>
              <w:right w:val="single" w:sz="8" w:space="0" w:color="D5007F"/>
            </w:tcBorders>
          </w:tcPr>
          <w:p w14:paraId="4669D1E0"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DEOE</w:t>
            </w:r>
          </w:p>
        </w:tc>
        <w:tc>
          <w:tcPr>
            <w:tcW w:w="7219" w:type="dxa"/>
            <w:tcBorders>
              <w:left w:val="single" w:sz="8" w:space="0" w:color="D5007F"/>
            </w:tcBorders>
          </w:tcPr>
          <w:p w14:paraId="64A551C5"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 xml:space="preserve">Dirección Ejecutiva de Organización Electoral </w:t>
            </w:r>
          </w:p>
        </w:tc>
      </w:tr>
      <w:tr w:rsidR="00FD0984" w:rsidRPr="00D135F3" w14:paraId="62271ADD" w14:textId="77777777" w:rsidTr="007B7B7D">
        <w:tc>
          <w:tcPr>
            <w:tcW w:w="1619" w:type="dxa"/>
            <w:tcBorders>
              <w:right w:val="single" w:sz="8" w:space="0" w:color="D5007F"/>
            </w:tcBorders>
          </w:tcPr>
          <w:p w14:paraId="4628D876"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INE/Instituto</w:t>
            </w:r>
          </w:p>
        </w:tc>
        <w:tc>
          <w:tcPr>
            <w:tcW w:w="7219" w:type="dxa"/>
            <w:tcBorders>
              <w:left w:val="single" w:sz="8" w:space="0" w:color="D5007F"/>
            </w:tcBorders>
          </w:tcPr>
          <w:p w14:paraId="2804FB3D"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 xml:space="preserve">Instituto Nacional Electoral </w:t>
            </w:r>
          </w:p>
        </w:tc>
      </w:tr>
      <w:tr w:rsidR="00FD0984" w:rsidRPr="00D135F3" w14:paraId="54F54B88" w14:textId="77777777" w:rsidTr="007B7B7D">
        <w:tc>
          <w:tcPr>
            <w:tcW w:w="1619" w:type="dxa"/>
            <w:tcBorders>
              <w:right w:val="single" w:sz="8" w:space="0" w:color="D5007F"/>
            </w:tcBorders>
          </w:tcPr>
          <w:p w14:paraId="113E89F9"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JLE</w:t>
            </w:r>
          </w:p>
        </w:tc>
        <w:tc>
          <w:tcPr>
            <w:tcW w:w="7219" w:type="dxa"/>
            <w:tcBorders>
              <w:left w:val="single" w:sz="8" w:space="0" w:color="D5007F"/>
            </w:tcBorders>
          </w:tcPr>
          <w:p w14:paraId="273FC856" w14:textId="77777777" w:rsidR="00FD0984" w:rsidRPr="00D135F3" w:rsidRDefault="00FD0984" w:rsidP="007B7B7D">
            <w:pPr>
              <w:spacing w:line="360" w:lineRule="auto"/>
              <w:jc w:val="both"/>
              <w:rPr>
                <w:rFonts w:ascii="Arial" w:eastAsia="Calibri" w:hAnsi="Arial" w:cs="Arial"/>
                <w:lang w:val="pt-BR"/>
              </w:rPr>
            </w:pPr>
            <w:r w:rsidRPr="00D135F3">
              <w:rPr>
                <w:rFonts w:ascii="Arial" w:eastAsia="Calibri" w:hAnsi="Arial" w:cs="Arial"/>
                <w:lang w:val="pt-BR"/>
              </w:rPr>
              <w:t>Junta(s) Local(es) Ejecutiva(s)</w:t>
            </w:r>
          </w:p>
        </w:tc>
      </w:tr>
      <w:tr w:rsidR="00FD0984" w:rsidRPr="00D135F3" w14:paraId="1D98C7DF" w14:textId="77777777" w:rsidTr="007B7B7D">
        <w:tc>
          <w:tcPr>
            <w:tcW w:w="1619" w:type="dxa"/>
            <w:tcBorders>
              <w:right w:val="single" w:sz="8" w:space="0" w:color="D5007F"/>
            </w:tcBorders>
          </w:tcPr>
          <w:p w14:paraId="615F7466"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LGIPE</w:t>
            </w:r>
          </w:p>
        </w:tc>
        <w:tc>
          <w:tcPr>
            <w:tcW w:w="7219" w:type="dxa"/>
            <w:tcBorders>
              <w:left w:val="single" w:sz="8" w:space="0" w:color="D5007F"/>
            </w:tcBorders>
          </w:tcPr>
          <w:p w14:paraId="26015EA6"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 xml:space="preserve">Ley General de Instituciones y Procedimientos Electorales </w:t>
            </w:r>
          </w:p>
        </w:tc>
      </w:tr>
      <w:tr w:rsidR="00FD0984" w:rsidRPr="00D135F3" w14:paraId="2537F593" w14:textId="77777777" w:rsidTr="007B7B7D">
        <w:tc>
          <w:tcPr>
            <w:tcW w:w="1619" w:type="dxa"/>
            <w:tcBorders>
              <w:right w:val="single" w:sz="8" w:space="0" w:color="D5007F"/>
            </w:tcBorders>
          </w:tcPr>
          <w:p w14:paraId="09386705"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OPL</w:t>
            </w:r>
          </w:p>
          <w:p w14:paraId="53D4D659" w14:textId="77777777"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PAN</w:t>
            </w:r>
          </w:p>
        </w:tc>
        <w:tc>
          <w:tcPr>
            <w:tcW w:w="7219" w:type="dxa"/>
            <w:tcBorders>
              <w:left w:val="single" w:sz="8" w:space="0" w:color="D5007F"/>
            </w:tcBorders>
          </w:tcPr>
          <w:p w14:paraId="273002A1"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 xml:space="preserve">Organismo Público Local </w:t>
            </w:r>
          </w:p>
          <w:p w14:paraId="77E19C59" w14:textId="77777777"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Partido Acción Nacional</w:t>
            </w:r>
          </w:p>
        </w:tc>
      </w:tr>
      <w:tr w:rsidR="00FD0984" w:rsidRPr="00D135F3" w14:paraId="7725F120" w14:textId="77777777" w:rsidTr="007B7B7D">
        <w:tc>
          <w:tcPr>
            <w:tcW w:w="1619" w:type="dxa"/>
            <w:tcBorders>
              <w:right w:val="single" w:sz="8" w:space="0" w:color="D5007F"/>
            </w:tcBorders>
          </w:tcPr>
          <w:p w14:paraId="6ED4C9F6" w14:textId="322221FD" w:rsidR="00FD0984" w:rsidRPr="00D135F3" w:rsidRDefault="00FD0984" w:rsidP="007B7B7D">
            <w:pPr>
              <w:spacing w:line="360" w:lineRule="auto"/>
              <w:jc w:val="both"/>
              <w:rPr>
                <w:rFonts w:ascii="Arial" w:eastAsia="Calibri" w:hAnsi="Arial" w:cs="Arial"/>
                <w:b/>
                <w:bCs/>
              </w:rPr>
            </w:pPr>
            <w:r w:rsidRPr="00D135F3">
              <w:rPr>
                <w:rFonts w:ascii="Arial" w:eastAsia="Calibri" w:hAnsi="Arial" w:cs="Arial"/>
                <w:b/>
                <w:bCs/>
              </w:rPr>
              <w:t>PEL</w:t>
            </w:r>
          </w:p>
        </w:tc>
        <w:tc>
          <w:tcPr>
            <w:tcW w:w="7219" w:type="dxa"/>
            <w:tcBorders>
              <w:left w:val="single" w:sz="8" w:space="0" w:color="D5007F"/>
            </w:tcBorders>
          </w:tcPr>
          <w:p w14:paraId="7454E018" w14:textId="627EA686" w:rsidR="00FD0984" w:rsidRPr="00D135F3" w:rsidRDefault="00FD0984" w:rsidP="007B7B7D">
            <w:pPr>
              <w:spacing w:line="360" w:lineRule="auto"/>
              <w:jc w:val="both"/>
              <w:rPr>
                <w:rFonts w:ascii="Arial" w:eastAsia="Calibri" w:hAnsi="Arial" w:cs="Arial"/>
              </w:rPr>
            </w:pPr>
            <w:r w:rsidRPr="00D135F3">
              <w:rPr>
                <w:rFonts w:ascii="Arial" w:eastAsia="Calibri" w:hAnsi="Arial" w:cs="Arial"/>
              </w:rPr>
              <w:t xml:space="preserve">Proceso Electoral Local </w:t>
            </w:r>
          </w:p>
        </w:tc>
      </w:tr>
      <w:tr w:rsidR="005D110B" w:rsidRPr="00D135F3" w14:paraId="05F06E88" w14:textId="77777777" w:rsidTr="007B7B7D">
        <w:tc>
          <w:tcPr>
            <w:tcW w:w="1619" w:type="dxa"/>
            <w:tcBorders>
              <w:right w:val="single" w:sz="8" w:space="0" w:color="D5007F"/>
            </w:tcBorders>
          </w:tcPr>
          <w:p w14:paraId="4723F421" w14:textId="6A851FD9"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PELEX</w:t>
            </w:r>
          </w:p>
        </w:tc>
        <w:tc>
          <w:tcPr>
            <w:tcW w:w="7219" w:type="dxa"/>
            <w:tcBorders>
              <w:left w:val="single" w:sz="8" w:space="0" w:color="D5007F"/>
            </w:tcBorders>
          </w:tcPr>
          <w:p w14:paraId="495967D0" w14:textId="0A5DDE64"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Proceso Electoral Local Extraordinario</w:t>
            </w:r>
          </w:p>
        </w:tc>
      </w:tr>
      <w:tr w:rsidR="005D110B" w:rsidRPr="00D135F3" w14:paraId="6A160741" w14:textId="77777777" w:rsidTr="007B7B7D">
        <w:tc>
          <w:tcPr>
            <w:tcW w:w="1619" w:type="dxa"/>
            <w:tcBorders>
              <w:right w:val="single" w:sz="8" w:space="0" w:color="D5007F"/>
            </w:tcBorders>
          </w:tcPr>
          <w:p w14:paraId="558E4380" w14:textId="7D132B66"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PPL</w:t>
            </w:r>
          </w:p>
        </w:tc>
        <w:tc>
          <w:tcPr>
            <w:tcW w:w="7219" w:type="dxa"/>
            <w:tcBorders>
              <w:left w:val="single" w:sz="8" w:space="0" w:color="D5007F"/>
            </w:tcBorders>
          </w:tcPr>
          <w:p w14:paraId="4DC06CAD" w14:textId="7998F19A" w:rsidR="005D110B" w:rsidRPr="00D135F3" w:rsidRDefault="005D110B" w:rsidP="005D110B">
            <w:pPr>
              <w:spacing w:line="360" w:lineRule="auto"/>
              <w:jc w:val="both"/>
              <w:rPr>
                <w:rFonts w:ascii="Arial" w:eastAsia="Calibri" w:hAnsi="Arial" w:cs="Arial"/>
                <w:lang w:val="pt-BR"/>
              </w:rPr>
            </w:pPr>
            <w:r w:rsidRPr="00D135F3">
              <w:rPr>
                <w:rFonts w:ascii="Arial" w:eastAsia="Calibri" w:hAnsi="Arial" w:cs="Arial"/>
                <w:lang w:val="pt-BR"/>
              </w:rPr>
              <w:t>Partido(s) Político(s) Local(es)</w:t>
            </w:r>
          </w:p>
        </w:tc>
      </w:tr>
      <w:tr w:rsidR="005D110B" w:rsidRPr="00D135F3" w14:paraId="7E986EDB" w14:textId="77777777" w:rsidTr="007B7B7D">
        <w:tc>
          <w:tcPr>
            <w:tcW w:w="1619" w:type="dxa"/>
            <w:tcBorders>
              <w:right w:val="single" w:sz="8" w:space="0" w:color="D5007F"/>
            </w:tcBorders>
          </w:tcPr>
          <w:p w14:paraId="6B5738D1" w14:textId="13B4C3B2"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PPN</w:t>
            </w:r>
          </w:p>
        </w:tc>
        <w:tc>
          <w:tcPr>
            <w:tcW w:w="7219" w:type="dxa"/>
            <w:tcBorders>
              <w:left w:val="single" w:sz="8" w:space="0" w:color="D5007F"/>
            </w:tcBorders>
          </w:tcPr>
          <w:p w14:paraId="0C2B924E" w14:textId="7B799D2C" w:rsidR="005D110B" w:rsidRPr="00D135F3" w:rsidRDefault="005D110B" w:rsidP="005D110B">
            <w:pPr>
              <w:spacing w:line="360" w:lineRule="auto"/>
              <w:jc w:val="both"/>
              <w:rPr>
                <w:rFonts w:ascii="Arial" w:eastAsia="Calibri" w:hAnsi="Arial" w:cs="Arial"/>
                <w:lang w:val="pt-BR"/>
              </w:rPr>
            </w:pPr>
            <w:r w:rsidRPr="00D135F3">
              <w:rPr>
                <w:rFonts w:ascii="Arial" w:eastAsia="Calibri" w:hAnsi="Arial" w:cs="Arial"/>
                <w:lang w:val="pt-BR"/>
              </w:rPr>
              <w:t>Partido(s) Político(s) Nacional(es)</w:t>
            </w:r>
          </w:p>
        </w:tc>
      </w:tr>
      <w:tr w:rsidR="005D110B" w:rsidRPr="00D135F3" w14:paraId="39870701" w14:textId="77777777" w:rsidTr="007B7B7D">
        <w:tc>
          <w:tcPr>
            <w:tcW w:w="1619" w:type="dxa"/>
            <w:tcBorders>
              <w:right w:val="single" w:sz="8" w:space="0" w:color="D5007F"/>
            </w:tcBorders>
          </w:tcPr>
          <w:p w14:paraId="6593D03A" w14:textId="77777777"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PRI</w:t>
            </w:r>
          </w:p>
        </w:tc>
        <w:tc>
          <w:tcPr>
            <w:tcW w:w="7219" w:type="dxa"/>
            <w:tcBorders>
              <w:left w:val="single" w:sz="8" w:space="0" w:color="D5007F"/>
            </w:tcBorders>
          </w:tcPr>
          <w:p w14:paraId="72A831AF" w14:textId="77777777"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 xml:space="preserve">Partido Revolucionario Institucional </w:t>
            </w:r>
          </w:p>
        </w:tc>
      </w:tr>
      <w:tr w:rsidR="005D110B" w:rsidRPr="00D135F3" w14:paraId="439299E0" w14:textId="77777777" w:rsidTr="007B7B7D">
        <w:tc>
          <w:tcPr>
            <w:tcW w:w="1619" w:type="dxa"/>
            <w:tcBorders>
              <w:right w:val="single" w:sz="8" w:space="0" w:color="D5007F"/>
            </w:tcBorders>
          </w:tcPr>
          <w:p w14:paraId="0C2471BB" w14:textId="77777777"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PT</w:t>
            </w:r>
          </w:p>
        </w:tc>
        <w:tc>
          <w:tcPr>
            <w:tcW w:w="7219" w:type="dxa"/>
            <w:tcBorders>
              <w:left w:val="single" w:sz="8" w:space="0" w:color="D5007F"/>
            </w:tcBorders>
          </w:tcPr>
          <w:p w14:paraId="6D2BC788" w14:textId="77777777"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Partido del Trabajo</w:t>
            </w:r>
          </w:p>
        </w:tc>
      </w:tr>
      <w:tr w:rsidR="005D110B" w:rsidRPr="00D135F3" w14:paraId="093891DA" w14:textId="77777777" w:rsidTr="007B7B7D">
        <w:tc>
          <w:tcPr>
            <w:tcW w:w="1619" w:type="dxa"/>
            <w:tcBorders>
              <w:right w:val="single" w:sz="8" w:space="0" w:color="D5007F"/>
            </w:tcBorders>
          </w:tcPr>
          <w:p w14:paraId="6A260EBF" w14:textId="77777777"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PVEM</w:t>
            </w:r>
          </w:p>
        </w:tc>
        <w:tc>
          <w:tcPr>
            <w:tcW w:w="7219" w:type="dxa"/>
            <w:tcBorders>
              <w:left w:val="single" w:sz="8" w:space="0" w:color="D5007F"/>
            </w:tcBorders>
          </w:tcPr>
          <w:p w14:paraId="5110B690" w14:textId="77777777"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Partido Verde Ecologista de México</w:t>
            </w:r>
          </w:p>
        </w:tc>
      </w:tr>
      <w:tr w:rsidR="005D110B" w:rsidRPr="00D135F3" w14:paraId="31A33405" w14:textId="77777777" w:rsidTr="007B7B7D">
        <w:tc>
          <w:tcPr>
            <w:tcW w:w="1619" w:type="dxa"/>
            <w:tcBorders>
              <w:right w:val="single" w:sz="8" w:space="0" w:color="D5007F"/>
            </w:tcBorders>
          </w:tcPr>
          <w:p w14:paraId="482FBE08" w14:textId="34B95A33"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RE</w:t>
            </w:r>
          </w:p>
        </w:tc>
        <w:tc>
          <w:tcPr>
            <w:tcW w:w="7219" w:type="dxa"/>
            <w:tcBorders>
              <w:left w:val="single" w:sz="8" w:space="0" w:color="D5007F"/>
            </w:tcBorders>
          </w:tcPr>
          <w:p w14:paraId="6A9A0448" w14:textId="4320DBB0"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Reglamento de Elecciones del Instituto Nacional Electoral</w:t>
            </w:r>
          </w:p>
        </w:tc>
      </w:tr>
      <w:tr w:rsidR="005D110B" w:rsidRPr="00D135F3" w14:paraId="04933FC7" w14:textId="77777777" w:rsidTr="007B7B7D">
        <w:tc>
          <w:tcPr>
            <w:tcW w:w="1619" w:type="dxa"/>
            <w:tcBorders>
              <w:right w:val="single" w:sz="8" w:space="0" w:color="D5007F"/>
            </w:tcBorders>
          </w:tcPr>
          <w:p w14:paraId="5A3FFC03" w14:textId="77777777"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VCEYEC</w:t>
            </w:r>
          </w:p>
        </w:tc>
        <w:tc>
          <w:tcPr>
            <w:tcW w:w="7219" w:type="dxa"/>
            <w:tcBorders>
              <w:left w:val="single" w:sz="8" w:space="0" w:color="D5007F"/>
            </w:tcBorders>
          </w:tcPr>
          <w:p w14:paraId="63B3D22F" w14:textId="77777777"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Vocal de Capacitación Electoral y Educación Cívica</w:t>
            </w:r>
          </w:p>
        </w:tc>
      </w:tr>
      <w:tr w:rsidR="005D110B" w:rsidRPr="00D135F3" w14:paraId="72A473CA" w14:textId="77777777" w:rsidTr="007B7B7D">
        <w:tc>
          <w:tcPr>
            <w:tcW w:w="1619" w:type="dxa"/>
            <w:tcBorders>
              <w:right w:val="single" w:sz="8" w:space="0" w:color="D5007F"/>
            </w:tcBorders>
          </w:tcPr>
          <w:p w14:paraId="20025B95" w14:textId="77777777"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VOE</w:t>
            </w:r>
          </w:p>
        </w:tc>
        <w:tc>
          <w:tcPr>
            <w:tcW w:w="7219" w:type="dxa"/>
            <w:tcBorders>
              <w:left w:val="single" w:sz="8" w:space="0" w:color="D5007F"/>
            </w:tcBorders>
          </w:tcPr>
          <w:p w14:paraId="15803601" w14:textId="77777777"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Vocal de Organización Electoral</w:t>
            </w:r>
          </w:p>
        </w:tc>
      </w:tr>
      <w:tr w:rsidR="005D110B" w:rsidRPr="00D135F3" w14:paraId="391F9FDA" w14:textId="77777777" w:rsidTr="007B7B7D">
        <w:tc>
          <w:tcPr>
            <w:tcW w:w="1619" w:type="dxa"/>
            <w:tcBorders>
              <w:right w:val="single" w:sz="8" w:space="0" w:color="D5007F"/>
            </w:tcBorders>
          </w:tcPr>
          <w:p w14:paraId="29FB0BC3" w14:textId="77777777" w:rsidR="005D110B" w:rsidRPr="00D135F3" w:rsidRDefault="005D110B" w:rsidP="005D110B">
            <w:pPr>
              <w:spacing w:line="360" w:lineRule="auto"/>
              <w:jc w:val="both"/>
              <w:rPr>
                <w:rFonts w:ascii="Arial" w:eastAsia="Calibri" w:hAnsi="Arial" w:cs="Arial"/>
                <w:b/>
                <w:bCs/>
              </w:rPr>
            </w:pPr>
            <w:r w:rsidRPr="00D135F3">
              <w:rPr>
                <w:rFonts w:ascii="Arial" w:eastAsia="Calibri" w:hAnsi="Arial" w:cs="Arial"/>
                <w:b/>
                <w:bCs/>
              </w:rPr>
              <w:t>VRFE</w:t>
            </w:r>
          </w:p>
        </w:tc>
        <w:tc>
          <w:tcPr>
            <w:tcW w:w="7219" w:type="dxa"/>
            <w:tcBorders>
              <w:left w:val="single" w:sz="8" w:space="0" w:color="D5007F"/>
            </w:tcBorders>
          </w:tcPr>
          <w:p w14:paraId="1EFF0997" w14:textId="77777777" w:rsidR="005D110B" w:rsidRPr="00D135F3" w:rsidRDefault="005D110B" w:rsidP="005D110B">
            <w:pPr>
              <w:spacing w:line="360" w:lineRule="auto"/>
              <w:jc w:val="both"/>
              <w:rPr>
                <w:rFonts w:ascii="Arial" w:eastAsia="Calibri" w:hAnsi="Arial" w:cs="Arial"/>
              </w:rPr>
            </w:pPr>
            <w:r w:rsidRPr="00D135F3">
              <w:rPr>
                <w:rFonts w:ascii="Arial" w:eastAsia="Calibri" w:hAnsi="Arial" w:cs="Arial"/>
              </w:rPr>
              <w:t xml:space="preserve">Vocal del Registro Federal de Electores </w:t>
            </w:r>
          </w:p>
        </w:tc>
      </w:tr>
    </w:tbl>
    <w:p w14:paraId="2B839223" w14:textId="6AE94AD7" w:rsidR="00462B69" w:rsidRPr="00D135F3" w:rsidRDefault="00462B69" w:rsidP="001F1614">
      <w:pPr>
        <w:pStyle w:val="Principal"/>
      </w:pPr>
    </w:p>
    <w:p w14:paraId="16F10784" w14:textId="77777777" w:rsidR="00FB5E48" w:rsidRPr="00D135F3" w:rsidRDefault="00FB5E48"/>
    <w:p w14:paraId="78DA2181" w14:textId="77777777" w:rsidR="00FB5E48" w:rsidRPr="00D135F3" w:rsidRDefault="00FB5E48"/>
    <w:p w14:paraId="50B694C8" w14:textId="77777777" w:rsidR="00FB5E48" w:rsidRPr="00D135F3" w:rsidRDefault="00FB5E48"/>
    <w:p w14:paraId="6D07E5D4" w14:textId="77777777" w:rsidR="00FB5E48" w:rsidRPr="00D135F3" w:rsidRDefault="00FB5E48"/>
    <w:p w14:paraId="753A7ABE" w14:textId="77777777" w:rsidR="00EB3D30" w:rsidRPr="00D135F3" w:rsidRDefault="00EB3D30"/>
    <w:p w14:paraId="69DAADDE" w14:textId="77777777" w:rsidR="00691A41" w:rsidRPr="00D135F3" w:rsidRDefault="00691A41"/>
    <w:p w14:paraId="39B8B554" w14:textId="77777777" w:rsidR="00EB3D30" w:rsidRPr="00D135F3" w:rsidRDefault="00EB3D30"/>
    <w:p w14:paraId="12E8FBAA" w14:textId="6308F864" w:rsidR="00462B69" w:rsidRPr="00D135F3" w:rsidRDefault="00462B69"/>
    <w:p w14:paraId="57EDB7A4" w14:textId="6C9E3982" w:rsidR="002320BA" w:rsidRPr="00D135F3" w:rsidRDefault="0081667E" w:rsidP="00462B69">
      <w:pPr>
        <w:pStyle w:val="Principal"/>
        <w:outlineLvl w:val="0"/>
        <w:rPr>
          <w:color w:val="851D69"/>
        </w:rPr>
      </w:pPr>
      <w:bookmarkStart w:id="2" w:name="_Toc223689453"/>
      <w:r w:rsidRPr="00D135F3">
        <w:rPr>
          <w:color w:val="851D69"/>
        </w:rPr>
        <w:t>Presentación</w:t>
      </w:r>
      <w:bookmarkEnd w:id="2"/>
    </w:p>
    <w:p w14:paraId="75AD3BBB" w14:textId="5257068C" w:rsidR="007F0D76" w:rsidRPr="00D135F3" w:rsidRDefault="009A0243" w:rsidP="00816C5D">
      <w:pPr>
        <w:pStyle w:val="Principal"/>
        <w:jc w:val="both"/>
        <w:rPr>
          <w:b w:val="0"/>
          <w:bCs w:val="0"/>
          <w:color w:val="auto"/>
          <w:sz w:val="24"/>
          <w:szCs w:val="24"/>
        </w:rPr>
      </w:pPr>
      <w:r w:rsidRPr="00D135F3">
        <w:rPr>
          <w:b w:val="0"/>
          <w:bCs w:val="0"/>
          <w:color w:val="auto"/>
          <w:sz w:val="24"/>
          <w:szCs w:val="24"/>
        </w:rPr>
        <w:t>E</w:t>
      </w:r>
      <w:r w:rsidR="00BE67E0" w:rsidRPr="00D135F3">
        <w:rPr>
          <w:b w:val="0"/>
          <w:bCs w:val="0"/>
          <w:color w:val="auto"/>
          <w:sz w:val="24"/>
          <w:szCs w:val="24"/>
        </w:rPr>
        <w:t xml:space="preserve">l artículo 7, numeral </w:t>
      </w:r>
      <w:r w:rsidR="006F45AB" w:rsidRPr="00D135F3">
        <w:rPr>
          <w:b w:val="0"/>
          <w:bCs w:val="0"/>
          <w:color w:val="auto"/>
          <w:sz w:val="24"/>
          <w:szCs w:val="24"/>
        </w:rPr>
        <w:t>1</w:t>
      </w:r>
      <w:r w:rsidR="00BE67E0" w:rsidRPr="00D135F3">
        <w:rPr>
          <w:b w:val="0"/>
          <w:bCs w:val="0"/>
          <w:color w:val="auto"/>
          <w:sz w:val="24"/>
          <w:szCs w:val="24"/>
        </w:rPr>
        <w:t xml:space="preserve">, del </w:t>
      </w:r>
      <w:proofErr w:type="spellStart"/>
      <w:r w:rsidR="00A725C3" w:rsidRPr="00D135F3">
        <w:rPr>
          <w:b w:val="0"/>
          <w:bCs w:val="0"/>
          <w:smallCaps/>
          <w:color w:val="auto"/>
          <w:sz w:val="24"/>
          <w:szCs w:val="24"/>
        </w:rPr>
        <w:t>re</w:t>
      </w:r>
      <w:proofErr w:type="spellEnd"/>
      <w:r w:rsidR="00BE67E0" w:rsidRPr="00D135F3">
        <w:rPr>
          <w:b w:val="0"/>
          <w:bCs w:val="0"/>
          <w:color w:val="auto"/>
          <w:sz w:val="24"/>
          <w:szCs w:val="24"/>
        </w:rPr>
        <w:t xml:space="preserve">, </w:t>
      </w:r>
      <w:r w:rsidR="00A21846" w:rsidRPr="00D135F3">
        <w:rPr>
          <w:b w:val="0"/>
          <w:bCs w:val="0"/>
          <w:color w:val="auto"/>
          <w:sz w:val="24"/>
          <w:szCs w:val="24"/>
        </w:rPr>
        <w:t xml:space="preserve">establece </w:t>
      </w:r>
      <w:r w:rsidR="006F45AB" w:rsidRPr="00D135F3">
        <w:rPr>
          <w:b w:val="0"/>
          <w:bCs w:val="0"/>
          <w:color w:val="auto"/>
          <w:sz w:val="24"/>
          <w:szCs w:val="24"/>
        </w:rPr>
        <w:t>que,</w:t>
      </w:r>
      <w:r w:rsidR="00A21846" w:rsidRPr="00D135F3">
        <w:rPr>
          <w:b w:val="0"/>
          <w:bCs w:val="0"/>
          <w:color w:val="auto"/>
          <w:sz w:val="24"/>
          <w:szCs w:val="24"/>
        </w:rPr>
        <w:t xml:space="preserve"> </w:t>
      </w:r>
      <w:r w:rsidR="006F45AB" w:rsidRPr="00D135F3">
        <w:rPr>
          <w:b w:val="0"/>
          <w:bCs w:val="0"/>
          <w:color w:val="auto"/>
          <w:sz w:val="24"/>
          <w:szCs w:val="24"/>
        </w:rPr>
        <w:t xml:space="preserve">en elecciones locales no concurrentes con una federal, los </w:t>
      </w:r>
      <w:proofErr w:type="spellStart"/>
      <w:r w:rsidR="006F45AB" w:rsidRPr="00D135F3">
        <w:rPr>
          <w:b w:val="0"/>
          <w:bCs w:val="0"/>
          <w:smallCaps/>
          <w:color w:val="auto"/>
          <w:sz w:val="24"/>
          <w:szCs w:val="24"/>
        </w:rPr>
        <w:t>clyd</w:t>
      </w:r>
      <w:proofErr w:type="spellEnd"/>
      <w:r w:rsidR="006F45AB" w:rsidRPr="00D135F3">
        <w:rPr>
          <w:b w:val="0"/>
          <w:bCs w:val="0"/>
          <w:color w:val="auto"/>
          <w:sz w:val="24"/>
          <w:szCs w:val="24"/>
        </w:rPr>
        <w:t xml:space="preserve"> del Instituto se instalarán en el mes que determine el </w:t>
      </w:r>
      <w:r w:rsidR="006F45AB" w:rsidRPr="00D135F3">
        <w:rPr>
          <w:b w:val="0"/>
          <w:bCs w:val="0"/>
          <w:smallCaps/>
          <w:color w:val="auto"/>
          <w:sz w:val="24"/>
          <w:szCs w:val="24"/>
        </w:rPr>
        <w:t>cg</w:t>
      </w:r>
      <w:r w:rsidR="006F45AB" w:rsidRPr="00D135F3">
        <w:rPr>
          <w:b w:val="0"/>
          <w:bCs w:val="0"/>
          <w:color w:val="auto"/>
          <w:sz w:val="24"/>
          <w:szCs w:val="24"/>
        </w:rPr>
        <w:t>, conforme al Plan y Calendario de Coordinación que para tal efecto apruebe dicho órgano, considerando además las condiciones presupuestales que se presenten</w:t>
      </w:r>
      <w:r w:rsidR="00F403BE" w:rsidRPr="00D135F3">
        <w:rPr>
          <w:b w:val="0"/>
          <w:bCs w:val="0"/>
          <w:color w:val="auto"/>
          <w:sz w:val="24"/>
          <w:szCs w:val="24"/>
        </w:rPr>
        <w:t>. E</w:t>
      </w:r>
      <w:r w:rsidR="007F0D76" w:rsidRPr="00D135F3">
        <w:rPr>
          <w:b w:val="0"/>
          <w:bCs w:val="0"/>
          <w:color w:val="auto"/>
          <w:sz w:val="24"/>
          <w:szCs w:val="24"/>
        </w:rPr>
        <w:t xml:space="preserve">l </w:t>
      </w:r>
      <w:proofErr w:type="spellStart"/>
      <w:r w:rsidR="007F0D76" w:rsidRPr="00D135F3">
        <w:rPr>
          <w:b w:val="0"/>
          <w:bCs w:val="0"/>
          <w:smallCaps/>
          <w:color w:val="auto"/>
          <w:sz w:val="24"/>
          <w:szCs w:val="24"/>
        </w:rPr>
        <w:t>ine</w:t>
      </w:r>
      <w:proofErr w:type="spellEnd"/>
      <w:r w:rsidR="007F0D76" w:rsidRPr="00D135F3">
        <w:rPr>
          <w:b w:val="0"/>
          <w:bCs w:val="0"/>
          <w:color w:val="auto"/>
          <w:sz w:val="24"/>
          <w:szCs w:val="24"/>
        </w:rPr>
        <w:t xml:space="preserve"> planea y da seguimiento a la correcta organización de los procesos locales a través del Plan Integral y los Calendarios de Coordinación, integrados por las actividades estratégicas que deben realizar tanto las áreas del Instituto como los </w:t>
      </w:r>
      <w:proofErr w:type="spellStart"/>
      <w:r w:rsidR="007F0D76" w:rsidRPr="00D135F3">
        <w:rPr>
          <w:b w:val="0"/>
          <w:bCs w:val="0"/>
          <w:smallCaps/>
          <w:color w:val="auto"/>
          <w:sz w:val="24"/>
          <w:szCs w:val="24"/>
        </w:rPr>
        <w:t>opl</w:t>
      </w:r>
      <w:proofErr w:type="spellEnd"/>
      <w:r w:rsidR="007F0D76" w:rsidRPr="00D135F3">
        <w:rPr>
          <w:b w:val="0"/>
          <w:bCs w:val="0"/>
          <w:color w:val="auto"/>
          <w:sz w:val="24"/>
          <w:szCs w:val="24"/>
        </w:rPr>
        <w:t>.</w:t>
      </w:r>
    </w:p>
    <w:p w14:paraId="050EEAD6" w14:textId="43AA41DB" w:rsidR="00816C5D" w:rsidRPr="00D135F3" w:rsidRDefault="00CB5509" w:rsidP="00816C5D">
      <w:pPr>
        <w:pStyle w:val="Principal"/>
        <w:jc w:val="both"/>
        <w:rPr>
          <w:b w:val="0"/>
          <w:bCs w:val="0"/>
          <w:color w:val="auto"/>
          <w:sz w:val="24"/>
          <w:szCs w:val="24"/>
        </w:rPr>
      </w:pPr>
      <w:r w:rsidRPr="00D135F3">
        <w:rPr>
          <w:b w:val="0"/>
          <w:bCs w:val="0"/>
          <w:color w:val="auto"/>
          <w:sz w:val="24"/>
          <w:szCs w:val="24"/>
        </w:rPr>
        <w:t>E</w:t>
      </w:r>
      <w:r w:rsidR="00816C5D" w:rsidRPr="00D135F3">
        <w:rPr>
          <w:b w:val="0"/>
          <w:bCs w:val="0"/>
          <w:color w:val="auto"/>
          <w:sz w:val="24"/>
          <w:szCs w:val="24"/>
        </w:rPr>
        <w:t>l 2</w:t>
      </w:r>
      <w:r w:rsidRPr="00D135F3">
        <w:rPr>
          <w:b w:val="0"/>
          <w:bCs w:val="0"/>
          <w:color w:val="auto"/>
          <w:sz w:val="24"/>
          <w:szCs w:val="24"/>
        </w:rPr>
        <w:t>8</w:t>
      </w:r>
      <w:r w:rsidR="00816C5D" w:rsidRPr="00D135F3">
        <w:rPr>
          <w:b w:val="0"/>
          <w:bCs w:val="0"/>
          <w:color w:val="auto"/>
          <w:sz w:val="24"/>
          <w:szCs w:val="24"/>
        </w:rPr>
        <w:t xml:space="preserve"> de </w:t>
      </w:r>
      <w:r w:rsidRPr="00D135F3">
        <w:rPr>
          <w:b w:val="0"/>
          <w:bCs w:val="0"/>
          <w:color w:val="auto"/>
          <w:sz w:val="24"/>
          <w:szCs w:val="24"/>
        </w:rPr>
        <w:t>agosto de 2025</w:t>
      </w:r>
      <w:r w:rsidR="00816C5D" w:rsidRPr="00D135F3">
        <w:rPr>
          <w:b w:val="0"/>
          <w:bCs w:val="0"/>
          <w:color w:val="auto"/>
          <w:sz w:val="24"/>
          <w:szCs w:val="24"/>
        </w:rPr>
        <w:t xml:space="preserve">, el </w:t>
      </w:r>
      <w:r w:rsidR="00A725C3" w:rsidRPr="00D135F3">
        <w:rPr>
          <w:b w:val="0"/>
          <w:bCs w:val="0"/>
          <w:smallCaps/>
          <w:color w:val="auto"/>
          <w:sz w:val="24"/>
          <w:szCs w:val="24"/>
        </w:rPr>
        <w:t>cg</w:t>
      </w:r>
      <w:r w:rsidR="00816C5D" w:rsidRPr="00D135F3">
        <w:rPr>
          <w:b w:val="0"/>
          <w:bCs w:val="0"/>
          <w:color w:val="auto"/>
          <w:sz w:val="24"/>
          <w:szCs w:val="24"/>
        </w:rPr>
        <w:t xml:space="preserve"> aprobó el Acuerdo INE/CG</w:t>
      </w:r>
      <w:r w:rsidR="00FD2276" w:rsidRPr="00D135F3">
        <w:rPr>
          <w:b w:val="0"/>
          <w:bCs w:val="0"/>
          <w:color w:val="auto"/>
          <w:sz w:val="24"/>
          <w:szCs w:val="24"/>
        </w:rPr>
        <w:t>1131</w:t>
      </w:r>
      <w:r w:rsidR="00816C5D" w:rsidRPr="00D135F3">
        <w:rPr>
          <w:b w:val="0"/>
          <w:bCs w:val="0"/>
          <w:color w:val="auto"/>
          <w:sz w:val="24"/>
          <w:szCs w:val="24"/>
        </w:rPr>
        <w:t>/202</w:t>
      </w:r>
      <w:r w:rsidR="00FD2276" w:rsidRPr="00D135F3">
        <w:rPr>
          <w:b w:val="0"/>
          <w:bCs w:val="0"/>
          <w:color w:val="auto"/>
          <w:sz w:val="24"/>
          <w:szCs w:val="24"/>
        </w:rPr>
        <w:t>5</w:t>
      </w:r>
      <w:r w:rsidR="00816C5D" w:rsidRPr="00D135F3">
        <w:rPr>
          <w:b w:val="0"/>
          <w:bCs w:val="0"/>
          <w:color w:val="auto"/>
          <w:sz w:val="24"/>
          <w:szCs w:val="24"/>
        </w:rPr>
        <w:t xml:space="preserve">, relativo al </w:t>
      </w:r>
      <w:r w:rsidR="00A725C3" w:rsidRPr="00D135F3">
        <w:rPr>
          <w:b w:val="0"/>
          <w:bCs w:val="0"/>
          <w:color w:val="auto"/>
          <w:sz w:val="24"/>
          <w:szCs w:val="24"/>
        </w:rPr>
        <w:t>P</w:t>
      </w:r>
      <w:r w:rsidR="00816C5D" w:rsidRPr="00D135F3">
        <w:rPr>
          <w:b w:val="0"/>
          <w:bCs w:val="0"/>
          <w:color w:val="auto"/>
          <w:sz w:val="24"/>
          <w:szCs w:val="24"/>
        </w:rPr>
        <w:t xml:space="preserve">lan </w:t>
      </w:r>
      <w:r w:rsidR="00A725C3" w:rsidRPr="00D135F3">
        <w:rPr>
          <w:b w:val="0"/>
          <w:bCs w:val="0"/>
          <w:color w:val="auto"/>
          <w:sz w:val="24"/>
          <w:szCs w:val="24"/>
        </w:rPr>
        <w:t>I</w:t>
      </w:r>
      <w:r w:rsidR="00816C5D" w:rsidRPr="00D135F3">
        <w:rPr>
          <w:b w:val="0"/>
          <w:bCs w:val="0"/>
          <w:color w:val="auto"/>
          <w:sz w:val="24"/>
          <w:szCs w:val="24"/>
        </w:rPr>
        <w:t xml:space="preserve">ntegral y </w:t>
      </w:r>
      <w:r w:rsidR="00A725C3" w:rsidRPr="00D135F3">
        <w:rPr>
          <w:b w:val="0"/>
          <w:bCs w:val="0"/>
          <w:color w:val="auto"/>
          <w:sz w:val="24"/>
          <w:szCs w:val="24"/>
        </w:rPr>
        <w:t>C</w:t>
      </w:r>
      <w:r w:rsidR="00816C5D" w:rsidRPr="00D135F3">
        <w:rPr>
          <w:b w:val="0"/>
          <w:bCs w:val="0"/>
          <w:color w:val="auto"/>
          <w:sz w:val="24"/>
          <w:szCs w:val="24"/>
        </w:rPr>
        <w:t xml:space="preserve">alendario de </w:t>
      </w:r>
      <w:r w:rsidR="00A725C3" w:rsidRPr="00D135F3">
        <w:rPr>
          <w:b w:val="0"/>
          <w:bCs w:val="0"/>
          <w:color w:val="auto"/>
          <w:sz w:val="24"/>
          <w:szCs w:val="24"/>
        </w:rPr>
        <w:t>C</w:t>
      </w:r>
      <w:r w:rsidR="00816C5D" w:rsidRPr="00D135F3">
        <w:rPr>
          <w:b w:val="0"/>
          <w:bCs w:val="0"/>
          <w:color w:val="auto"/>
          <w:sz w:val="24"/>
          <w:szCs w:val="24"/>
        </w:rPr>
        <w:t xml:space="preserve">oordinación para </w:t>
      </w:r>
      <w:r w:rsidR="00FD2276" w:rsidRPr="00D135F3">
        <w:rPr>
          <w:b w:val="0"/>
          <w:bCs w:val="0"/>
          <w:color w:val="auto"/>
          <w:sz w:val="24"/>
          <w:szCs w:val="24"/>
        </w:rPr>
        <w:t>el</w:t>
      </w:r>
      <w:r w:rsidR="00816C5D" w:rsidRPr="00D135F3">
        <w:rPr>
          <w:b w:val="0"/>
          <w:bCs w:val="0"/>
          <w:color w:val="auto"/>
          <w:sz w:val="24"/>
          <w:szCs w:val="24"/>
        </w:rPr>
        <w:t xml:space="preserve"> </w:t>
      </w:r>
      <w:r w:rsidR="00FD2276" w:rsidRPr="00D135F3">
        <w:rPr>
          <w:b w:val="0"/>
          <w:bCs w:val="0"/>
          <w:color w:val="auto"/>
          <w:sz w:val="24"/>
          <w:szCs w:val="24"/>
        </w:rPr>
        <w:t>P</w:t>
      </w:r>
      <w:r w:rsidR="00816C5D" w:rsidRPr="00D135F3">
        <w:rPr>
          <w:b w:val="0"/>
          <w:bCs w:val="0"/>
          <w:color w:val="auto"/>
          <w:sz w:val="24"/>
          <w:szCs w:val="24"/>
        </w:rPr>
        <w:t xml:space="preserve">roceso </w:t>
      </w:r>
      <w:r w:rsidR="00FD2276" w:rsidRPr="00D135F3">
        <w:rPr>
          <w:b w:val="0"/>
          <w:bCs w:val="0"/>
          <w:color w:val="auto"/>
          <w:sz w:val="24"/>
          <w:szCs w:val="24"/>
        </w:rPr>
        <w:t>E</w:t>
      </w:r>
      <w:r w:rsidR="00816C5D" w:rsidRPr="00D135F3">
        <w:rPr>
          <w:b w:val="0"/>
          <w:bCs w:val="0"/>
          <w:color w:val="auto"/>
          <w:sz w:val="24"/>
          <w:szCs w:val="24"/>
        </w:rPr>
        <w:t xml:space="preserve">lectoral </w:t>
      </w:r>
      <w:r w:rsidR="00FD2276" w:rsidRPr="00D135F3">
        <w:rPr>
          <w:b w:val="0"/>
          <w:bCs w:val="0"/>
          <w:color w:val="auto"/>
          <w:sz w:val="24"/>
          <w:szCs w:val="24"/>
        </w:rPr>
        <w:t>L</w:t>
      </w:r>
      <w:r w:rsidR="00816C5D" w:rsidRPr="00D135F3">
        <w:rPr>
          <w:b w:val="0"/>
          <w:bCs w:val="0"/>
          <w:color w:val="auto"/>
          <w:sz w:val="24"/>
          <w:szCs w:val="24"/>
        </w:rPr>
        <w:t>ocal 202</w:t>
      </w:r>
      <w:r w:rsidR="00FD2276" w:rsidRPr="00D135F3">
        <w:rPr>
          <w:b w:val="0"/>
          <w:bCs w:val="0"/>
          <w:color w:val="auto"/>
          <w:sz w:val="24"/>
          <w:szCs w:val="24"/>
        </w:rPr>
        <w:t>5</w:t>
      </w:r>
      <w:r w:rsidR="00816C5D" w:rsidRPr="00D135F3">
        <w:rPr>
          <w:b w:val="0"/>
          <w:bCs w:val="0"/>
          <w:color w:val="auto"/>
          <w:sz w:val="24"/>
          <w:szCs w:val="24"/>
        </w:rPr>
        <w:t>-202</w:t>
      </w:r>
      <w:r w:rsidR="00FD2276" w:rsidRPr="00D135F3">
        <w:rPr>
          <w:b w:val="0"/>
          <w:bCs w:val="0"/>
          <w:color w:val="auto"/>
          <w:sz w:val="24"/>
          <w:szCs w:val="24"/>
        </w:rPr>
        <w:t>6</w:t>
      </w:r>
      <w:r w:rsidR="00816C5D" w:rsidRPr="00D135F3">
        <w:rPr>
          <w:b w:val="0"/>
          <w:bCs w:val="0"/>
          <w:color w:val="auto"/>
          <w:sz w:val="24"/>
          <w:szCs w:val="24"/>
        </w:rPr>
        <w:t xml:space="preserve">, en </w:t>
      </w:r>
      <w:r w:rsidR="00FD2276" w:rsidRPr="00D135F3">
        <w:rPr>
          <w:b w:val="0"/>
          <w:bCs w:val="0"/>
          <w:color w:val="auto"/>
          <w:sz w:val="24"/>
          <w:szCs w:val="24"/>
        </w:rPr>
        <w:t>el estado de Coahuila de Zaragoza.</w:t>
      </w:r>
      <w:r w:rsidR="00816C5D" w:rsidRPr="00D135F3">
        <w:rPr>
          <w:b w:val="0"/>
          <w:bCs w:val="0"/>
          <w:color w:val="auto"/>
          <w:sz w:val="24"/>
          <w:szCs w:val="24"/>
        </w:rPr>
        <w:t xml:space="preserve"> </w:t>
      </w:r>
    </w:p>
    <w:p w14:paraId="078B3CEE" w14:textId="5603B9C8" w:rsidR="00D2204B" w:rsidRPr="00D135F3" w:rsidRDefault="00CE0516" w:rsidP="00816C5D">
      <w:pPr>
        <w:pStyle w:val="Principal"/>
        <w:jc w:val="both"/>
        <w:rPr>
          <w:b w:val="0"/>
          <w:bCs w:val="0"/>
          <w:color w:val="auto"/>
          <w:sz w:val="24"/>
          <w:szCs w:val="24"/>
        </w:rPr>
      </w:pPr>
      <w:r w:rsidRPr="00D135F3">
        <w:rPr>
          <w:b w:val="0"/>
          <w:bCs w:val="0"/>
          <w:color w:val="auto"/>
          <w:sz w:val="24"/>
          <w:szCs w:val="24"/>
        </w:rPr>
        <w:t>E</w:t>
      </w:r>
      <w:r w:rsidR="00636D85" w:rsidRPr="00D135F3">
        <w:rPr>
          <w:b w:val="0"/>
          <w:bCs w:val="0"/>
          <w:color w:val="auto"/>
          <w:sz w:val="24"/>
          <w:szCs w:val="24"/>
        </w:rPr>
        <w:t xml:space="preserve">l 31 de octubre de 2025 </w:t>
      </w:r>
      <w:r w:rsidR="00774532" w:rsidRPr="00D135F3">
        <w:rPr>
          <w:b w:val="0"/>
          <w:bCs w:val="0"/>
          <w:color w:val="auto"/>
          <w:sz w:val="24"/>
          <w:szCs w:val="24"/>
        </w:rPr>
        <w:t xml:space="preserve">el </w:t>
      </w:r>
      <w:r w:rsidR="00A725C3" w:rsidRPr="00D135F3">
        <w:rPr>
          <w:b w:val="0"/>
          <w:bCs w:val="0"/>
          <w:smallCaps/>
          <w:color w:val="auto"/>
          <w:sz w:val="24"/>
          <w:szCs w:val="24"/>
        </w:rPr>
        <w:t>cg</w:t>
      </w:r>
      <w:r w:rsidR="00774532" w:rsidRPr="00D135F3">
        <w:rPr>
          <w:b w:val="0"/>
          <w:bCs w:val="0"/>
          <w:color w:val="auto"/>
          <w:sz w:val="24"/>
          <w:szCs w:val="24"/>
        </w:rPr>
        <w:t xml:space="preserve"> aprobó </w:t>
      </w:r>
      <w:r w:rsidR="00636D85" w:rsidRPr="00D135F3">
        <w:rPr>
          <w:b w:val="0"/>
          <w:bCs w:val="0"/>
          <w:color w:val="auto"/>
          <w:sz w:val="24"/>
          <w:szCs w:val="24"/>
        </w:rPr>
        <w:t xml:space="preserve">el Acuerdo </w:t>
      </w:r>
      <w:r w:rsidR="0063765D" w:rsidRPr="00D135F3">
        <w:rPr>
          <w:b w:val="0"/>
          <w:bCs w:val="0"/>
          <w:color w:val="auto"/>
          <w:sz w:val="24"/>
          <w:szCs w:val="24"/>
        </w:rPr>
        <w:t xml:space="preserve">INE/CG/1182/2025 </w:t>
      </w:r>
      <w:r w:rsidR="00636D85" w:rsidRPr="00D135F3">
        <w:rPr>
          <w:b w:val="0"/>
          <w:bCs w:val="0"/>
          <w:color w:val="auto"/>
          <w:sz w:val="24"/>
          <w:szCs w:val="24"/>
        </w:rPr>
        <w:t>mediante el que se ratific</w:t>
      </w:r>
      <w:r w:rsidR="00A725C3" w:rsidRPr="00D135F3">
        <w:rPr>
          <w:b w:val="0"/>
          <w:bCs w:val="0"/>
          <w:color w:val="auto"/>
          <w:sz w:val="24"/>
          <w:szCs w:val="24"/>
        </w:rPr>
        <w:t>ó</w:t>
      </w:r>
      <w:r w:rsidR="00636D85" w:rsidRPr="00D135F3">
        <w:rPr>
          <w:b w:val="0"/>
          <w:bCs w:val="0"/>
          <w:color w:val="auto"/>
          <w:sz w:val="24"/>
          <w:szCs w:val="24"/>
        </w:rPr>
        <w:t xml:space="preserve"> a las Consejerías Electorales del </w:t>
      </w:r>
      <w:proofErr w:type="spellStart"/>
      <w:r w:rsidR="00AB0AF0" w:rsidRPr="00D135F3">
        <w:rPr>
          <w:b w:val="0"/>
          <w:bCs w:val="0"/>
          <w:smallCaps/>
          <w:color w:val="auto"/>
          <w:sz w:val="24"/>
          <w:szCs w:val="24"/>
        </w:rPr>
        <w:t>cl</w:t>
      </w:r>
      <w:proofErr w:type="spellEnd"/>
      <w:r w:rsidR="00636D85" w:rsidRPr="00D135F3">
        <w:rPr>
          <w:b w:val="0"/>
          <w:bCs w:val="0"/>
          <w:color w:val="auto"/>
          <w:sz w:val="24"/>
          <w:szCs w:val="24"/>
        </w:rPr>
        <w:t xml:space="preserve"> en el estado de Coahuila de Zaragoza para el </w:t>
      </w:r>
      <w:proofErr w:type="spellStart"/>
      <w:r w:rsidR="00AB0AF0" w:rsidRPr="00D135F3">
        <w:rPr>
          <w:b w:val="0"/>
          <w:bCs w:val="0"/>
          <w:smallCaps/>
          <w:color w:val="auto"/>
          <w:sz w:val="24"/>
          <w:szCs w:val="24"/>
        </w:rPr>
        <w:t>pel</w:t>
      </w:r>
      <w:proofErr w:type="spellEnd"/>
      <w:r w:rsidR="00636D85" w:rsidRPr="00D135F3">
        <w:rPr>
          <w:b w:val="0"/>
          <w:bCs w:val="0"/>
          <w:color w:val="auto"/>
          <w:sz w:val="24"/>
          <w:szCs w:val="24"/>
        </w:rPr>
        <w:t xml:space="preserve"> 2025-2026 y en su caso, los procesos extraordinarios que se deriven</w:t>
      </w:r>
      <w:r w:rsidR="00D2204B" w:rsidRPr="00D135F3">
        <w:rPr>
          <w:b w:val="0"/>
          <w:bCs w:val="0"/>
          <w:color w:val="auto"/>
          <w:sz w:val="24"/>
          <w:szCs w:val="24"/>
        </w:rPr>
        <w:t>.</w:t>
      </w:r>
    </w:p>
    <w:p w14:paraId="07CC3215" w14:textId="779E90B7" w:rsidR="003C743D" w:rsidRPr="00D135F3" w:rsidRDefault="00A725C3" w:rsidP="00816C5D">
      <w:pPr>
        <w:pStyle w:val="Principal"/>
        <w:jc w:val="both"/>
        <w:rPr>
          <w:b w:val="0"/>
          <w:bCs w:val="0"/>
          <w:color w:val="auto"/>
          <w:sz w:val="24"/>
          <w:szCs w:val="24"/>
        </w:rPr>
      </w:pPr>
      <w:r w:rsidRPr="00D135F3">
        <w:rPr>
          <w:b w:val="0"/>
          <w:bCs w:val="0"/>
          <w:color w:val="auto"/>
          <w:sz w:val="24"/>
          <w:szCs w:val="24"/>
        </w:rPr>
        <w:t>Por su parte</w:t>
      </w:r>
      <w:r w:rsidR="007224E5" w:rsidRPr="00D135F3">
        <w:rPr>
          <w:b w:val="0"/>
          <w:bCs w:val="0"/>
          <w:color w:val="auto"/>
          <w:sz w:val="24"/>
          <w:szCs w:val="24"/>
        </w:rPr>
        <w:t xml:space="preserve">, el </w:t>
      </w:r>
      <w:r w:rsidR="00136D67" w:rsidRPr="00D135F3">
        <w:rPr>
          <w:b w:val="0"/>
          <w:bCs w:val="0"/>
          <w:color w:val="auto"/>
          <w:sz w:val="24"/>
          <w:szCs w:val="24"/>
        </w:rPr>
        <w:t xml:space="preserve">27 de noviembre de 2025 el </w:t>
      </w:r>
      <w:proofErr w:type="spellStart"/>
      <w:r w:rsidRPr="00D135F3">
        <w:rPr>
          <w:b w:val="0"/>
          <w:bCs w:val="0"/>
          <w:smallCaps/>
          <w:color w:val="auto"/>
          <w:sz w:val="24"/>
          <w:szCs w:val="24"/>
        </w:rPr>
        <w:t>cl</w:t>
      </w:r>
      <w:proofErr w:type="spellEnd"/>
      <w:r w:rsidR="00136D67" w:rsidRPr="00D135F3">
        <w:rPr>
          <w:b w:val="0"/>
          <w:bCs w:val="0"/>
          <w:color w:val="auto"/>
          <w:sz w:val="24"/>
          <w:szCs w:val="24"/>
        </w:rPr>
        <w:t xml:space="preserve"> del estado de Coahuila de Zaragoza</w:t>
      </w:r>
      <w:r w:rsidR="00F65F0E" w:rsidRPr="00D135F3">
        <w:rPr>
          <w:b w:val="0"/>
          <w:bCs w:val="0"/>
          <w:color w:val="auto"/>
          <w:sz w:val="24"/>
          <w:szCs w:val="24"/>
        </w:rPr>
        <w:t xml:space="preserve"> </w:t>
      </w:r>
      <w:r w:rsidR="00136D67" w:rsidRPr="00D135F3">
        <w:rPr>
          <w:b w:val="0"/>
          <w:bCs w:val="0"/>
          <w:color w:val="auto"/>
          <w:sz w:val="24"/>
          <w:szCs w:val="24"/>
        </w:rPr>
        <w:t xml:space="preserve">aprobó en sesión ordinaria el Acuerdo </w:t>
      </w:r>
      <w:r w:rsidR="00FC38D2" w:rsidRPr="00D135F3">
        <w:rPr>
          <w:b w:val="0"/>
          <w:bCs w:val="0"/>
          <w:color w:val="auto"/>
          <w:sz w:val="24"/>
          <w:szCs w:val="24"/>
        </w:rPr>
        <w:t>A04/INE/COAH/CL</w:t>
      </w:r>
      <w:r w:rsidR="0048561E" w:rsidRPr="00D135F3">
        <w:rPr>
          <w:b w:val="0"/>
          <w:bCs w:val="0"/>
          <w:color w:val="auto"/>
          <w:sz w:val="24"/>
          <w:szCs w:val="24"/>
        </w:rPr>
        <w:t>/27-11-2025</w:t>
      </w:r>
      <w:r w:rsidR="00EE0184" w:rsidRPr="00D135F3">
        <w:rPr>
          <w:b w:val="0"/>
          <w:bCs w:val="0"/>
          <w:color w:val="auto"/>
          <w:sz w:val="24"/>
          <w:szCs w:val="24"/>
        </w:rPr>
        <w:t xml:space="preserve"> por el que ratific</w:t>
      </w:r>
      <w:r w:rsidRPr="00D135F3">
        <w:rPr>
          <w:b w:val="0"/>
          <w:bCs w:val="0"/>
          <w:color w:val="auto"/>
          <w:sz w:val="24"/>
          <w:szCs w:val="24"/>
        </w:rPr>
        <w:t xml:space="preserve">ó </w:t>
      </w:r>
      <w:r w:rsidR="00EE0184" w:rsidRPr="00D135F3">
        <w:rPr>
          <w:b w:val="0"/>
          <w:bCs w:val="0"/>
          <w:color w:val="auto"/>
          <w:sz w:val="24"/>
          <w:szCs w:val="24"/>
        </w:rPr>
        <w:t xml:space="preserve">a las personas que integran los Consejos Distritales en el estado de Coahuila de Zaragoza </w:t>
      </w:r>
      <w:r w:rsidRPr="00D135F3">
        <w:rPr>
          <w:b w:val="0"/>
          <w:bCs w:val="0"/>
          <w:color w:val="auto"/>
          <w:sz w:val="24"/>
          <w:szCs w:val="24"/>
        </w:rPr>
        <w:t>para</w:t>
      </w:r>
      <w:r w:rsidR="00AB3053" w:rsidRPr="00D135F3">
        <w:rPr>
          <w:b w:val="0"/>
          <w:bCs w:val="0"/>
          <w:color w:val="auto"/>
          <w:sz w:val="24"/>
          <w:szCs w:val="24"/>
        </w:rPr>
        <w:t xml:space="preserve"> el </w:t>
      </w:r>
      <w:proofErr w:type="spellStart"/>
      <w:r w:rsidR="006D57CF" w:rsidRPr="00D135F3">
        <w:rPr>
          <w:b w:val="0"/>
          <w:bCs w:val="0"/>
          <w:smallCaps/>
          <w:color w:val="auto"/>
          <w:sz w:val="24"/>
          <w:szCs w:val="24"/>
        </w:rPr>
        <w:t>pel</w:t>
      </w:r>
      <w:proofErr w:type="spellEnd"/>
      <w:r w:rsidR="006D57CF" w:rsidRPr="00D135F3">
        <w:rPr>
          <w:b w:val="0"/>
          <w:bCs w:val="0"/>
          <w:color w:val="auto"/>
          <w:sz w:val="24"/>
          <w:szCs w:val="24"/>
        </w:rPr>
        <w:t xml:space="preserve"> </w:t>
      </w:r>
      <w:r w:rsidR="00AB3053" w:rsidRPr="00D135F3">
        <w:rPr>
          <w:b w:val="0"/>
          <w:bCs w:val="0"/>
          <w:color w:val="auto"/>
          <w:sz w:val="24"/>
          <w:szCs w:val="24"/>
        </w:rPr>
        <w:t xml:space="preserve">2025-2026 y los extraordinarios que, en su caso, se deriven de éste; </w:t>
      </w:r>
      <w:r w:rsidR="001B140B" w:rsidRPr="00D135F3">
        <w:rPr>
          <w:b w:val="0"/>
          <w:bCs w:val="0"/>
          <w:color w:val="auto"/>
          <w:sz w:val="24"/>
          <w:szCs w:val="24"/>
        </w:rPr>
        <w:t>quien</w:t>
      </w:r>
      <w:r w:rsidR="00C77EEB" w:rsidRPr="00D135F3">
        <w:rPr>
          <w:b w:val="0"/>
          <w:bCs w:val="0"/>
          <w:color w:val="auto"/>
          <w:sz w:val="24"/>
          <w:szCs w:val="24"/>
        </w:rPr>
        <w:t>es</w:t>
      </w:r>
      <w:r w:rsidR="001B140B" w:rsidRPr="00D135F3">
        <w:rPr>
          <w:b w:val="0"/>
          <w:bCs w:val="0"/>
          <w:color w:val="auto"/>
          <w:sz w:val="24"/>
          <w:szCs w:val="24"/>
        </w:rPr>
        <w:t>, en su respectivo ámbito de competencia, s</w:t>
      </w:r>
      <w:r w:rsidRPr="00D135F3">
        <w:rPr>
          <w:b w:val="0"/>
          <w:bCs w:val="0"/>
          <w:color w:val="auto"/>
          <w:sz w:val="24"/>
          <w:szCs w:val="24"/>
        </w:rPr>
        <w:t>e</w:t>
      </w:r>
      <w:r w:rsidR="001B140B" w:rsidRPr="00D135F3">
        <w:rPr>
          <w:b w:val="0"/>
          <w:bCs w:val="0"/>
          <w:color w:val="auto"/>
          <w:sz w:val="24"/>
          <w:szCs w:val="24"/>
        </w:rPr>
        <w:t xml:space="preserve"> encarga</w:t>
      </w:r>
      <w:r w:rsidRPr="00D135F3">
        <w:rPr>
          <w:b w:val="0"/>
          <w:bCs w:val="0"/>
          <w:color w:val="auto"/>
          <w:sz w:val="24"/>
          <w:szCs w:val="24"/>
        </w:rPr>
        <w:t>n</w:t>
      </w:r>
      <w:r w:rsidR="001B140B" w:rsidRPr="00D135F3">
        <w:rPr>
          <w:b w:val="0"/>
          <w:bCs w:val="0"/>
          <w:color w:val="auto"/>
          <w:sz w:val="24"/>
          <w:szCs w:val="24"/>
        </w:rPr>
        <w:t xml:space="preserve"> de implementar todos los procesos y procedimientos para la organización y desarrollo del </w:t>
      </w:r>
      <w:proofErr w:type="spellStart"/>
      <w:r w:rsidRPr="00D135F3">
        <w:rPr>
          <w:b w:val="0"/>
          <w:bCs w:val="0"/>
          <w:smallCaps/>
          <w:color w:val="auto"/>
          <w:sz w:val="24"/>
          <w:szCs w:val="24"/>
        </w:rPr>
        <w:t>pel</w:t>
      </w:r>
      <w:proofErr w:type="spellEnd"/>
      <w:r w:rsidR="001B140B" w:rsidRPr="00D135F3">
        <w:rPr>
          <w:b w:val="0"/>
          <w:bCs w:val="0"/>
          <w:color w:val="auto"/>
          <w:sz w:val="24"/>
          <w:szCs w:val="24"/>
        </w:rPr>
        <w:t xml:space="preserve"> 2025-2026.</w:t>
      </w:r>
    </w:p>
    <w:p w14:paraId="3C8226C2" w14:textId="5A951735" w:rsidR="00C511B9" w:rsidRPr="00D135F3" w:rsidRDefault="00816C5D" w:rsidP="00816C5D">
      <w:pPr>
        <w:pStyle w:val="Principal"/>
        <w:jc w:val="both"/>
        <w:rPr>
          <w:b w:val="0"/>
          <w:bCs w:val="0"/>
          <w:color w:val="auto"/>
          <w:sz w:val="24"/>
          <w:szCs w:val="24"/>
        </w:rPr>
      </w:pPr>
      <w:r w:rsidRPr="00D135F3">
        <w:rPr>
          <w:b w:val="0"/>
          <w:bCs w:val="0"/>
          <w:color w:val="auto"/>
          <w:sz w:val="24"/>
          <w:szCs w:val="24"/>
        </w:rPr>
        <w:t xml:space="preserve">Bajo este tenor, el presente informe da cuenta </w:t>
      </w:r>
      <w:r w:rsidR="0084064F" w:rsidRPr="00D135F3">
        <w:rPr>
          <w:b w:val="0"/>
          <w:bCs w:val="0"/>
          <w:color w:val="auto"/>
          <w:sz w:val="24"/>
          <w:szCs w:val="24"/>
        </w:rPr>
        <w:t xml:space="preserve">en el primer apartado </w:t>
      </w:r>
      <w:r w:rsidRPr="00D135F3">
        <w:rPr>
          <w:b w:val="0"/>
          <w:bCs w:val="0"/>
          <w:color w:val="auto"/>
          <w:sz w:val="24"/>
          <w:szCs w:val="24"/>
        </w:rPr>
        <w:t>del desarrollo de la</w:t>
      </w:r>
      <w:r w:rsidR="008D14E0" w:rsidRPr="00D135F3">
        <w:rPr>
          <w:b w:val="0"/>
          <w:bCs w:val="0"/>
          <w:color w:val="auto"/>
          <w:sz w:val="24"/>
          <w:szCs w:val="24"/>
        </w:rPr>
        <w:t>s</w:t>
      </w:r>
      <w:r w:rsidRPr="00D135F3">
        <w:rPr>
          <w:b w:val="0"/>
          <w:bCs w:val="0"/>
          <w:color w:val="auto"/>
          <w:sz w:val="24"/>
          <w:szCs w:val="24"/>
        </w:rPr>
        <w:t xml:space="preserve"> </w:t>
      </w:r>
      <w:r w:rsidR="008D14E0" w:rsidRPr="00D135F3">
        <w:rPr>
          <w:b w:val="0"/>
          <w:bCs w:val="0"/>
          <w:color w:val="auto"/>
          <w:sz w:val="24"/>
          <w:szCs w:val="24"/>
        </w:rPr>
        <w:t xml:space="preserve">sesiones celebradas por los </w:t>
      </w:r>
      <w:proofErr w:type="spellStart"/>
      <w:r w:rsidR="00A725C3" w:rsidRPr="00D135F3">
        <w:rPr>
          <w:b w:val="0"/>
          <w:bCs w:val="0"/>
          <w:smallCaps/>
          <w:color w:val="auto"/>
          <w:sz w:val="24"/>
          <w:szCs w:val="24"/>
        </w:rPr>
        <w:t>clyd</w:t>
      </w:r>
      <w:proofErr w:type="spellEnd"/>
      <w:r w:rsidR="008D14E0" w:rsidRPr="00D135F3">
        <w:rPr>
          <w:b w:val="0"/>
          <w:bCs w:val="0"/>
          <w:color w:val="auto"/>
          <w:sz w:val="24"/>
          <w:szCs w:val="24"/>
        </w:rPr>
        <w:t xml:space="preserve"> </w:t>
      </w:r>
      <w:r w:rsidRPr="00D135F3">
        <w:rPr>
          <w:b w:val="0"/>
          <w:bCs w:val="0"/>
          <w:color w:val="auto"/>
          <w:sz w:val="24"/>
          <w:szCs w:val="24"/>
        </w:rPr>
        <w:t xml:space="preserve">en </w:t>
      </w:r>
      <w:r w:rsidR="004C206B" w:rsidRPr="00D135F3">
        <w:rPr>
          <w:b w:val="0"/>
          <w:bCs w:val="0"/>
          <w:color w:val="auto"/>
          <w:sz w:val="24"/>
          <w:szCs w:val="24"/>
        </w:rPr>
        <w:t>el estado de Coahuila de Zaragoza</w:t>
      </w:r>
      <w:r w:rsidR="00B2155B" w:rsidRPr="00D135F3">
        <w:rPr>
          <w:b w:val="0"/>
          <w:bCs w:val="0"/>
          <w:color w:val="auto"/>
          <w:sz w:val="24"/>
          <w:szCs w:val="24"/>
        </w:rPr>
        <w:t xml:space="preserve"> </w:t>
      </w:r>
      <w:r w:rsidR="008D27FF" w:rsidRPr="00D135F3">
        <w:rPr>
          <w:b w:val="0"/>
          <w:bCs w:val="0"/>
          <w:color w:val="auto"/>
          <w:sz w:val="24"/>
          <w:szCs w:val="24"/>
        </w:rPr>
        <w:t>durante el periodo del</w:t>
      </w:r>
      <w:r w:rsidR="00B2155B" w:rsidRPr="00D135F3">
        <w:rPr>
          <w:b w:val="0"/>
          <w:bCs w:val="0"/>
          <w:color w:val="auto"/>
          <w:sz w:val="24"/>
          <w:szCs w:val="24"/>
        </w:rPr>
        <w:t xml:space="preserve"> </w:t>
      </w:r>
      <w:r w:rsidR="00624EEC" w:rsidRPr="00D135F3">
        <w:rPr>
          <w:b w:val="0"/>
          <w:bCs w:val="0"/>
          <w:color w:val="auto"/>
          <w:sz w:val="24"/>
          <w:szCs w:val="24"/>
        </w:rPr>
        <w:t>7 al 28</w:t>
      </w:r>
      <w:r w:rsidR="00081D09" w:rsidRPr="00D135F3">
        <w:rPr>
          <w:b w:val="0"/>
          <w:bCs w:val="0"/>
          <w:color w:val="auto"/>
          <w:sz w:val="24"/>
          <w:szCs w:val="24"/>
        </w:rPr>
        <w:t xml:space="preserve"> de febrero de 2026</w:t>
      </w:r>
      <w:r w:rsidR="00F76142" w:rsidRPr="00D135F3">
        <w:rPr>
          <w:b w:val="0"/>
          <w:bCs w:val="0"/>
          <w:color w:val="auto"/>
          <w:sz w:val="24"/>
          <w:szCs w:val="24"/>
        </w:rPr>
        <w:t>.</w:t>
      </w:r>
    </w:p>
    <w:p w14:paraId="44FD3766" w14:textId="2249CECA" w:rsidR="00275FB3" w:rsidRPr="00D135F3" w:rsidRDefault="000F12C9" w:rsidP="00275FB3">
      <w:pPr>
        <w:spacing w:line="276" w:lineRule="auto"/>
        <w:jc w:val="both"/>
        <w:rPr>
          <w:rFonts w:ascii="Arial" w:eastAsia="Calibri" w:hAnsi="Arial" w:cs="Arial"/>
        </w:rPr>
      </w:pPr>
      <w:r w:rsidRPr="00D135F3">
        <w:rPr>
          <w:rFonts w:ascii="Arial" w:eastAsia="Calibri" w:hAnsi="Arial" w:cs="Arial"/>
        </w:rPr>
        <w:t xml:space="preserve">Por otra parte, </w:t>
      </w:r>
      <w:r w:rsidR="00275FB3" w:rsidRPr="00D135F3">
        <w:rPr>
          <w:rFonts w:ascii="Arial" w:eastAsia="Calibri" w:hAnsi="Arial" w:cs="Arial"/>
        </w:rPr>
        <w:t xml:space="preserve">conforme a lo establecido en el Acuerdo INE/CG2244/2024, aprobado por el </w:t>
      </w:r>
      <w:r w:rsidR="00275FB3" w:rsidRPr="00D135F3">
        <w:rPr>
          <w:rFonts w:ascii="Arial" w:eastAsia="Calibri" w:hAnsi="Arial" w:cs="Arial"/>
          <w:smallCaps/>
        </w:rPr>
        <w:t>cg</w:t>
      </w:r>
      <w:r w:rsidR="00275FB3" w:rsidRPr="00D135F3">
        <w:rPr>
          <w:rFonts w:ascii="Arial" w:eastAsia="Calibri" w:hAnsi="Arial" w:cs="Arial"/>
        </w:rPr>
        <w:t xml:space="preserve">, mediante el que se emitió el Plan Integral y los Calendarios de Coordinación para los Procesos Electorales Locales 2024-2025 en los estados de Durango y Veracruz; el 1 de noviembre de 2024 se celebró la sesión de instalación del Consejo Local y el 2 de diciembre de 2024 en los </w:t>
      </w:r>
      <w:r w:rsidR="006D57CF" w:rsidRPr="00D135F3">
        <w:rPr>
          <w:rFonts w:ascii="Arial" w:eastAsia="Calibri" w:hAnsi="Arial" w:cs="Arial"/>
          <w:smallCaps/>
        </w:rPr>
        <w:t>cd</w:t>
      </w:r>
      <w:r w:rsidR="00275FB3" w:rsidRPr="00D135F3">
        <w:rPr>
          <w:rFonts w:ascii="Arial" w:eastAsia="Calibri" w:hAnsi="Arial" w:cs="Arial"/>
        </w:rPr>
        <w:t xml:space="preserve"> para iniciar los trabajos relacionados con la organización para la elección de los integrantes de los ayuntamientos en dichas entidades, celebrando el 1 de junio de 2025 la jornada </w:t>
      </w:r>
      <w:r w:rsidR="00275FB3" w:rsidRPr="00D135F3">
        <w:rPr>
          <w:rFonts w:ascii="Arial" w:eastAsia="Calibri" w:hAnsi="Arial" w:cs="Arial"/>
        </w:rPr>
        <w:lastRenderedPageBreak/>
        <w:t xml:space="preserve">electoral para elegir, entre otros, a los integrantes del </w:t>
      </w:r>
      <w:r w:rsidR="00167E73" w:rsidRPr="00D135F3">
        <w:rPr>
          <w:rFonts w:ascii="Arial" w:eastAsia="Calibri" w:hAnsi="Arial" w:cs="Arial"/>
        </w:rPr>
        <w:t>A</w:t>
      </w:r>
      <w:r w:rsidR="00275FB3" w:rsidRPr="00D135F3">
        <w:rPr>
          <w:rFonts w:ascii="Arial" w:eastAsia="Calibri" w:hAnsi="Arial" w:cs="Arial"/>
        </w:rPr>
        <w:t>yuntamiento de Tamiahua, Veracruz.</w:t>
      </w:r>
    </w:p>
    <w:p w14:paraId="414320E4" w14:textId="14EEE980" w:rsidR="00275FB3" w:rsidRPr="00D135F3" w:rsidRDefault="00275FB3" w:rsidP="00275FB3">
      <w:pPr>
        <w:spacing w:line="276" w:lineRule="auto"/>
        <w:jc w:val="both"/>
        <w:rPr>
          <w:rFonts w:ascii="Arial" w:eastAsia="Calibri" w:hAnsi="Arial" w:cs="Arial"/>
        </w:rPr>
      </w:pPr>
      <w:r w:rsidRPr="00D135F3">
        <w:rPr>
          <w:rFonts w:ascii="Arial" w:eastAsia="Calibri" w:hAnsi="Arial" w:cs="Arial"/>
        </w:rPr>
        <w:t xml:space="preserve">El 4 de junio de 2025 se realizó el cómputo de la elección de dicho ayuntamiento, en el cual se recontó la votación recibida en las 35 casillas instaladas; posteriormente, el Consejo Municipal de Tamiahua del </w:t>
      </w:r>
      <w:proofErr w:type="spellStart"/>
      <w:r w:rsidR="00ED14AB" w:rsidRPr="00D135F3">
        <w:rPr>
          <w:rFonts w:ascii="Arial" w:eastAsia="Calibri" w:hAnsi="Arial" w:cs="Arial"/>
          <w:smallCaps/>
        </w:rPr>
        <w:t>opl</w:t>
      </w:r>
      <w:proofErr w:type="spellEnd"/>
      <w:r w:rsidRPr="00D135F3">
        <w:rPr>
          <w:rFonts w:ascii="Arial" w:eastAsia="Calibri" w:hAnsi="Arial" w:cs="Arial"/>
        </w:rPr>
        <w:t xml:space="preserve"> de Veracruz declaró la validez de la elección y entregó las constancias de mayoría a favor de las candidaturas del</w:t>
      </w:r>
      <w:r w:rsidR="00037A97" w:rsidRPr="00D135F3">
        <w:rPr>
          <w:rFonts w:ascii="Arial" w:eastAsia="Calibri" w:hAnsi="Arial" w:cs="Arial"/>
        </w:rPr>
        <w:t xml:space="preserve"> </w:t>
      </w:r>
      <w:proofErr w:type="spellStart"/>
      <w:r w:rsidR="00037A97" w:rsidRPr="00D135F3">
        <w:rPr>
          <w:rFonts w:ascii="Arial" w:eastAsia="Calibri" w:hAnsi="Arial" w:cs="Arial"/>
          <w:smallCaps/>
        </w:rPr>
        <w:t>pvem</w:t>
      </w:r>
      <w:proofErr w:type="spellEnd"/>
      <w:r w:rsidRPr="00D135F3">
        <w:rPr>
          <w:rFonts w:ascii="Arial" w:eastAsia="Calibri" w:hAnsi="Arial" w:cs="Arial"/>
        </w:rPr>
        <w:t>.</w:t>
      </w:r>
    </w:p>
    <w:p w14:paraId="28FAF1D5" w14:textId="208DD0A2" w:rsidR="00BA3AF3" w:rsidRPr="00D135F3" w:rsidRDefault="00275FB3" w:rsidP="00275FB3">
      <w:pPr>
        <w:spacing w:line="276" w:lineRule="auto"/>
        <w:jc w:val="both"/>
        <w:rPr>
          <w:rFonts w:ascii="Arial" w:eastAsia="Calibri" w:hAnsi="Arial" w:cs="Arial"/>
        </w:rPr>
      </w:pPr>
      <w:r w:rsidRPr="00D135F3">
        <w:rPr>
          <w:rFonts w:ascii="Arial" w:eastAsia="Calibri" w:hAnsi="Arial" w:cs="Arial"/>
        </w:rPr>
        <w:t xml:space="preserve">Derivado de lo anterior, los partidos </w:t>
      </w:r>
      <w:r w:rsidR="00037A97" w:rsidRPr="00D135F3">
        <w:rPr>
          <w:rFonts w:ascii="Arial" w:eastAsia="Calibri" w:hAnsi="Arial" w:cs="Arial"/>
          <w:smallCaps/>
        </w:rPr>
        <w:t>morena</w:t>
      </w:r>
      <w:r w:rsidRPr="00D135F3">
        <w:rPr>
          <w:rFonts w:ascii="Arial" w:eastAsia="Calibri" w:hAnsi="Arial" w:cs="Arial"/>
        </w:rPr>
        <w:t xml:space="preserve"> y </w:t>
      </w:r>
      <w:r w:rsidR="00037A97" w:rsidRPr="00D135F3">
        <w:rPr>
          <w:rFonts w:ascii="Arial" w:eastAsia="Calibri" w:hAnsi="Arial" w:cs="Arial"/>
          <w:smallCaps/>
        </w:rPr>
        <w:t>pt</w:t>
      </w:r>
      <w:r w:rsidRPr="00D135F3">
        <w:rPr>
          <w:rFonts w:ascii="Arial" w:eastAsia="Calibri" w:hAnsi="Arial" w:cs="Arial"/>
        </w:rPr>
        <w:t xml:space="preserve"> impugnaron los resultados de la elección ante el Tribunal Electoral de Veracruz y posteriormente ant</w:t>
      </w:r>
      <w:r w:rsidR="00167E73" w:rsidRPr="00D135F3">
        <w:rPr>
          <w:rFonts w:ascii="Arial" w:eastAsia="Calibri" w:hAnsi="Arial" w:cs="Arial"/>
        </w:rPr>
        <w:t>e</w:t>
      </w:r>
      <w:r w:rsidRPr="00D135F3">
        <w:rPr>
          <w:rFonts w:ascii="Arial" w:eastAsia="Calibri" w:hAnsi="Arial" w:cs="Arial"/>
        </w:rPr>
        <w:t xml:space="preserve"> la Sala Regional Xalapa, por lo que el</w:t>
      </w:r>
      <w:r w:rsidR="00DE29A0" w:rsidRPr="00D135F3">
        <w:rPr>
          <w:rFonts w:ascii="Arial" w:eastAsia="Calibri" w:hAnsi="Arial" w:cs="Arial"/>
        </w:rPr>
        <w:t xml:space="preserve"> 30</w:t>
      </w:r>
      <w:r w:rsidRPr="00D135F3">
        <w:rPr>
          <w:rFonts w:ascii="Arial" w:eastAsia="Calibri" w:hAnsi="Arial" w:cs="Arial"/>
        </w:rPr>
        <w:t xml:space="preserve"> de diciembre de </w:t>
      </w:r>
      <w:r w:rsidR="006E217D" w:rsidRPr="00D135F3">
        <w:rPr>
          <w:rFonts w:ascii="Arial" w:eastAsia="Calibri" w:hAnsi="Arial" w:cs="Arial"/>
        </w:rPr>
        <w:t xml:space="preserve"> </w:t>
      </w:r>
      <w:r w:rsidRPr="00D135F3">
        <w:rPr>
          <w:rFonts w:ascii="Arial" w:eastAsia="Calibri" w:hAnsi="Arial" w:cs="Arial"/>
        </w:rPr>
        <w:t>2025 la Sala Superior del Tribunal Electoral del Poder Judicial de la Federación revocó la resolución impugnada (SX-JRC-28/2025 y acumulado, así como la diversa emitida por el Tribunal Electoral de Veracruz, en los expedientes TEV-RIN-75/2025 y su acumulado</w:t>
      </w:r>
      <w:r w:rsidR="00104D49" w:rsidRPr="00D135F3">
        <w:rPr>
          <w:rFonts w:ascii="Arial" w:eastAsia="Calibri" w:hAnsi="Arial" w:cs="Arial"/>
        </w:rPr>
        <w:t>)</w:t>
      </w:r>
      <w:r w:rsidRPr="00D135F3">
        <w:rPr>
          <w:rFonts w:ascii="Arial" w:eastAsia="Calibri" w:hAnsi="Arial" w:cs="Arial"/>
        </w:rPr>
        <w:t xml:space="preserve">, declarando la nulidad de la elección de los integrantes del </w:t>
      </w:r>
      <w:r w:rsidR="00167E73" w:rsidRPr="00D135F3">
        <w:rPr>
          <w:rFonts w:ascii="Arial" w:eastAsia="Calibri" w:hAnsi="Arial" w:cs="Arial"/>
        </w:rPr>
        <w:t>A</w:t>
      </w:r>
      <w:r w:rsidRPr="00D135F3">
        <w:rPr>
          <w:rFonts w:ascii="Arial" w:eastAsia="Calibri" w:hAnsi="Arial" w:cs="Arial"/>
        </w:rPr>
        <w:t xml:space="preserve">yuntamiento de Tamiahua, en virtud del rebase de tope de gastos de campaña decretado por el </w:t>
      </w:r>
      <w:r w:rsidR="00037A97" w:rsidRPr="00D135F3">
        <w:rPr>
          <w:rFonts w:ascii="Arial" w:eastAsia="Calibri" w:hAnsi="Arial" w:cs="Arial"/>
          <w:smallCaps/>
        </w:rPr>
        <w:t>cg</w:t>
      </w:r>
      <w:r w:rsidRPr="00D135F3">
        <w:rPr>
          <w:rFonts w:ascii="Arial" w:eastAsia="Calibri" w:hAnsi="Arial" w:cs="Arial"/>
        </w:rPr>
        <w:t>.</w:t>
      </w:r>
    </w:p>
    <w:p w14:paraId="0F0B6F14" w14:textId="6BD245C6" w:rsidR="00B77051" w:rsidRPr="00D135F3" w:rsidRDefault="00072E5E" w:rsidP="00515783">
      <w:pPr>
        <w:spacing w:line="276" w:lineRule="auto"/>
        <w:jc w:val="both"/>
        <w:rPr>
          <w:rFonts w:ascii="Arial" w:eastAsia="Calibri" w:hAnsi="Arial" w:cs="Arial"/>
        </w:rPr>
      </w:pPr>
      <w:r w:rsidRPr="00D135F3">
        <w:rPr>
          <w:rFonts w:ascii="Arial" w:eastAsia="Calibri" w:hAnsi="Arial" w:cs="Arial"/>
        </w:rPr>
        <w:t>D</w:t>
      </w:r>
      <w:r w:rsidR="00B77051" w:rsidRPr="00D135F3">
        <w:rPr>
          <w:rFonts w:ascii="Arial" w:eastAsia="Calibri" w:hAnsi="Arial" w:cs="Arial"/>
        </w:rPr>
        <w:t xml:space="preserve">e acuerdo con el artículo 7, numeral 2, del </w:t>
      </w:r>
      <w:proofErr w:type="spellStart"/>
      <w:r w:rsidR="00B77051" w:rsidRPr="00D135F3">
        <w:rPr>
          <w:rFonts w:ascii="Arial" w:eastAsia="Calibri" w:hAnsi="Arial" w:cs="Arial"/>
          <w:smallCaps/>
        </w:rPr>
        <w:t>re</w:t>
      </w:r>
      <w:proofErr w:type="spellEnd"/>
      <w:r w:rsidR="00B77051" w:rsidRPr="00D135F3">
        <w:rPr>
          <w:rFonts w:ascii="Arial" w:eastAsia="Calibri" w:hAnsi="Arial" w:cs="Arial"/>
        </w:rPr>
        <w:t xml:space="preserve">, en caso de elecciones extraordinarias federales o locales, los </w:t>
      </w:r>
      <w:proofErr w:type="spellStart"/>
      <w:r w:rsidR="00ED14AB" w:rsidRPr="00D135F3">
        <w:rPr>
          <w:rFonts w:ascii="Arial" w:eastAsia="Calibri" w:hAnsi="Arial" w:cs="Arial"/>
          <w:smallCaps/>
        </w:rPr>
        <w:t>clyd</w:t>
      </w:r>
      <w:proofErr w:type="spellEnd"/>
      <w:r w:rsidR="00B77051" w:rsidRPr="00D135F3">
        <w:rPr>
          <w:rFonts w:ascii="Arial" w:eastAsia="Calibri" w:hAnsi="Arial" w:cs="Arial"/>
        </w:rPr>
        <w:t xml:space="preserve"> de la entidad federativa correspondiente funcionarán conforme al Plan Integral y Calendario aprobado por el </w:t>
      </w:r>
      <w:r w:rsidRPr="00D135F3">
        <w:rPr>
          <w:rFonts w:ascii="Arial" w:eastAsia="Calibri" w:hAnsi="Arial" w:cs="Arial"/>
          <w:smallCaps/>
        </w:rPr>
        <w:t>cg</w:t>
      </w:r>
      <w:r w:rsidRPr="00D135F3">
        <w:rPr>
          <w:rFonts w:ascii="Arial" w:eastAsia="Calibri" w:hAnsi="Arial" w:cs="Arial"/>
        </w:rPr>
        <w:t xml:space="preserve">, </w:t>
      </w:r>
      <w:r w:rsidR="00BE0154" w:rsidRPr="00D135F3">
        <w:rPr>
          <w:rFonts w:ascii="Arial" w:eastAsia="Calibri" w:hAnsi="Arial" w:cs="Arial"/>
        </w:rPr>
        <w:t>por lo que el 30 de enero de 2026</w:t>
      </w:r>
      <w:r w:rsidR="00BE0154" w:rsidRPr="00D135F3">
        <w:rPr>
          <w:rFonts w:ascii="Arial" w:hAnsi="Arial" w:cs="Arial"/>
        </w:rPr>
        <w:t xml:space="preserve"> </w:t>
      </w:r>
      <w:r w:rsidR="00BE0154" w:rsidRPr="00D135F3">
        <w:rPr>
          <w:rFonts w:ascii="Arial" w:eastAsia="Calibri" w:hAnsi="Arial" w:cs="Arial"/>
        </w:rPr>
        <w:t xml:space="preserve">el </w:t>
      </w:r>
      <w:r w:rsidR="00515783" w:rsidRPr="00D135F3">
        <w:rPr>
          <w:rFonts w:ascii="Arial" w:eastAsia="Calibri" w:hAnsi="Arial" w:cs="Arial"/>
          <w:smallCaps/>
        </w:rPr>
        <w:t>cg</w:t>
      </w:r>
      <w:r w:rsidR="00BE0154" w:rsidRPr="00D135F3">
        <w:rPr>
          <w:rFonts w:ascii="Arial" w:hAnsi="Arial" w:cs="Arial"/>
        </w:rPr>
        <w:t xml:space="preserve"> </w:t>
      </w:r>
      <w:r w:rsidR="00B37485" w:rsidRPr="00D135F3">
        <w:rPr>
          <w:rFonts w:ascii="Arial" w:hAnsi="Arial" w:cs="Arial"/>
        </w:rPr>
        <w:t>aprobó</w:t>
      </w:r>
      <w:r w:rsidR="00BE0154" w:rsidRPr="00D135F3">
        <w:rPr>
          <w:rFonts w:ascii="Arial" w:hAnsi="Arial" w:cs="Arial"/>
        </w:rPr>
        <w:t xml:space="preserve"> el </w:t>
      </w:r>
      <w:r w:rsidR="00BE0154" w:rsidRPr="00D135F3">
        <w:rPr>
          <w:rFonts w:ascii="Arial" w:eastAsia="Calibri" w:hAnsi="Arial" w:cs="Arial"/>
        </w:rPr>
        <w:t>Acuerdo INE/CG48/2026</w:t>
      </w:r>
      <w:r w:rsidR="00B37485" w:rsidRPr="00D135F3">
        <w:rPr>
          <w:rFonts w:ascii="Arial" w:eastAsia="Calibri" w:hAnsi="Arial" w:cs="Arial"/>
        </w:rPr>
        <w:t xml:space="preserve"> por el que en acatamiento a la sentencia dictada por la Sala Superior del Tribunal Electoral del Poder Judicial de la Federación en el expediente SUP-REC-518/2025 y acumulados, se aprueba el Plan Integral y el Calendario de Coordinación para el Proceso Electoral Local Extraordinario 2026, en el municipio de Tamiahua, Veracruz.</w:t>
      </w:r>
    </w:p>
    <w:p w14:paraId="1F027BA0" w14:textId="4895C9A1" w:rsidR="009D6B22" w:rsidRPr="00D135F3" w:rsidRDefault="002F7794" w:rsidP="00515783">
      <w:pPr>
        <w:pStyle w:val="Principal"/>
        <w:spacing w:line="276" w:lineRule="auto"/>
        <w:jc w:val="both"/>
        <w:rPr>
          <w:b w:val="0"/>
          <w:bCs w:val="0"/>
          <w:color w:val="auto"/>
          <w:sz w:val="24"/>
          <w:szCs w:val="24"/>
        </w:rPr>
      </w:pPr>
      <w:r w:rsidRPr="00D135F3">
        <w:rPr>
          <w:b w:val="0"/>
          <w:bCs w:val="0"/>
          <w:color w:val="auto"/>
          <w:sz w:val="24"/>
          <w:szCs w:val="24"/>
        </w:rPr>
        <w:t xml:space="preserve">Según lo antes referido, </w:t>
      </w:r>
      <w:r w:rsidR="00476CE3" w:rsidRPr="00D135F3">
        <w:rPr>
          <w:b w:val="0"/>
          <w:bCs w:val="0"/>
          <w:color w:val="auto"/>
          <w:sz w:val="24"/>
          <w:szCs w:val="24"/>
        </w:rPr>
        <w:t xml:space="preserve">en el segundo apartado del presente informe se da cuenta </w:t>
      </w:r>
      <w:r w:rsidR="00624EEC" w:rsidRPr="00D135F3">
        <w:rPr>
          <w:b w:val="0"/>
          <w:bCs w:val="0"/>
          <w:color w:val="auto"/>
          <w:sz w:val="24"/>
          <w:szCs w:val="24"/>
        </w:rPr>
        <w:t xml:space="preserve">de las sesiones celebradas por los Consejos Local y Distrital 05 en el estado de Veracruz del 7 al 28 de febrero de 2026 </w:t>
      </w:r>
      <w:r w:rsidR="002E2FF7" w:rsidRPr="00D135F3">
        <w:rPr>
          <w:b w:val="0"/>
          <w:bCs w:val="0"/>
          <w:color w:val="auto"/>
          <w:sz w:val="24"/>
          <w:szCs w:val="24"/>
        </w:rPr>
        <w:t xml:space="preserve">para la ejecución de los procesos y procedimientos orientados a la organización y desarrollo del </w:t>
      </w:r>
      <w:proofErr w:type="spellStart"/>
      <w:r w:rsidR="002E2FF7" w:rsidRPr="00D135F3">
        <w:rPr>
          <w:b w:val="0"/>
          <w:bCs w:val="0"/>
          <w:smallCaps/>
          <w:color w:val="auto"/>
          <w:sz w:val="24"/>
          <w:szCs w:val="24"/>
        </w:rPr>
        <w:t>pelex</w:t>
      </w:r>
      <w:proofErr w:type="spellEnd"/>
      <w:r w:rsidR="002E2FF7" w:rsidRPr="00D135F3">
        <w:rPr>
          <w:b w:val="0"/>
          <w:bCs w:val="0"/>
          <w:color w:val="auto"/>
          <w:sz w:val="24"/>
          <w:szCs w:val="24"/>
        </w:rPr>
        <w:t xml:space="preserve"> 2026.</w:t>
      </w:r>
    </w:p>
    <w:p w14:paraId="7103D530" w14:textId="2B717A16" w:rsidR="008269D2" w:rsidRPr="00D135F3" w:rsidRDefault="008269D2" w:rsidP="008269D2">
      <w:pPr>
        <w:pStyle w:val="Style2"/>
        <w:tabs>
          <w:tab w:val="left" w:pos="12191"/>
        </w:tabs>
        <w:spacing w:line="276" w:lineRule="auto"/>
        <w:rPr>
          <w:rFonts w:eastAsia="Arial"/>
        </w:rPr>
      </w:pPr>
      <w:r w:rsidRPr="00D135F3">
        <w:rPr>
          <w:rFonts w:eastAsia="Arial"/>
        </w:rPr>
        <w:t xml:space="preserve">El presente informe se rinde con fundamento en lo dispuesto por el artículo 8, numeral 1, inciso a) del Reglamento de Comisiones del </w:t>
      </w:r>
      <w:r w:rsidRPr="00D135F3">
        <w:rPr>
          <w:rFonts w:eastAsia="Arial"/>
          <w:smallCaps/>
        </w:rPr>
        <w:t>cg</w:t>
      </w:r>
      <w:r w:rsidRPr="00D135F3">
        <w:rPr>
          <w:rFonts w:eastAsia="Arial"/>
        </w:rPr>
        <w:t xml:space="preserve"> del Instituto, así como en el Programa Anual de Trabajo de la Comisión Temporal de Seguimiento de los Procesos Electorales Locales 2025-2026, aprobado por el </w:t>
      </w:r>
      <w:r w:rsidRPr="00D135F3">
        <w:rPr>
          <w:rFonts w:eastAsia="Arial"/>
          <w:smallCaps/>
        </w:rPr>
        <w:t>cg</w:t>
      </w:r>
      <w:r w:rsidRPr="00D135F3">
        <w:rPr>
          <w:rFonts w:eastAsia="Arial"/>
        </w:rPr>
        <w:t xml:space="preserve"> del Instituto en sesión extraordinaria del 29 de septiembre de 2025.</w:t>
      </w:r>
    </w:p>
    <w:p w14:paraId="3B167438" w14:textId="77777777" w:rsidR="008269D2" w:rsidRPr="00D135F3" w:rsidRDefault="008269D2" w:rsidP="008269D2">
      <w:pPr>
        <w:pStyle w:val="Style2"/>
        <w:tabs>
          <w:tab w:val="left" w:pos="12191"/>
        </w:tabs>
        <w:spacing w:line="276" w:lineRule="auto"/>
        <w:rPr>
          <w:rFonts w:eastAsia="Arial"/>
        </w:rPr>
      </w:pPr>
    </w:p>
    <w:p w14:paraId="677563D4" w14:textId="11890EE3" w:rsidR="008269D2" w:rsidRPr="00D135F3" w:rsidRDefault="008269D2" w:rsidP="008269D2">
      <w:pPr>
        <w:pStyle w:val="Style2"/>
        <w:tabs>
          <w:tab w:val="left" w:pos="12191"/>
        </w:tabs>
        <w:spacing w:line="276" w:lineRule="auto"/>
        <w:rPr>
          <w:rFonts w:eastAsia="Arial"/>
        </w:rPr>
      </w:pPr>
      <w:r w:rsidRPr="00D135F3">
        <w:rPr>
          <w:rFonts w:eastAsia="Arial"/>
        </w:rPr>
        <w:t xml:space="preserve">De conformidad con lo establecido en los artículos 65, numerales 1 y 2, y 76, numerales 1 y 2 de la </w:t>
      </w:r>
      <w:proofErr w:type="spellStart"/>
      <w:r w:rsidR="00524BF5" w:rsidRPr="00D135F3">
        <w:rPr>
          <w:rFonts w:eastAsia="Arial"/>
          <w:smallCaps/>
        </w:rPr>
        <w:t>lgipe</w:t>
      </w:r>
      <w:proofErr w:type="spellEnd"/>
      <w:r w:rsidRPr="00D135F3">
        <w:rPr>
          <w:rFonts w:eastAsia="Arial"/>
        </w:rPr>
        <w:t xml:space="preserve">, los CLYC del Instituto se integran por una Consejera o Consejero Presidente —quien funge como titular de la Vocalía Ejecutiva de la Junta correspondiente—, seis Consejeras o Consejeros Electorales, las representaciones </w:t>
      </w:r>
      <w:r w:rsidRPr="00D135F3">
        <w:rPr>
          <w:rFonts w:eastAsia="Arial"/>
        </w:rPr>
        <w:lastRenderedPageBreak/>
        <w:t xml:space="preserve">de los </w:t>
      </w:r>
      <w:proofErr w:type="spellStart"/>
      <w:r w:rsidR="00524BF5" w:rsidRPr="00D135F3">
        <w:rPr>
          <w:rFonts w:eastAsia="Arial"/>
          <w:smallCaps/>
        </w:rPr>
        <w:t>ppn</w:t>
      </w:r>
      <w:proofErr w:type="spellEnd"/>
      <w:r w:rsidRPr="00D135F3">
        <w:rPr>
          <w:rFonts w:eastAsia="Arial"/>
        </w:rPr>
        <w:t xml:space="preserve">, así como la o el Vocal Secretario de la Junta, quien desempeña las funciones de Secretaría del Consejo con </w:t>
      </w:r>
      <w:r w:rsidR="00524BF5" w:rsidRPr="00D135F3">
        <w:rPr>
          <w:rFonts w:eastAsia="Arial"/>
        </w:rPr>
        <w:t>voz,</w:t>
      </w:r>
      <w:r w:rsidRPr="00D135F3">
        <w:rPr>
          <w:rFonts w:eastAsia="Arial"/>
        </w:rPr>
        <w:t xml:space="preserve"> pero sin voto.</w:t>
      </w:r>
    </w:p>
    <w:p w14:paraId="1D83B3E7" w14:textId="77777777" w:rsidR="008269D2" w:rsidRPr="00D135F3" w:rsidRDefault="008269D2" w:rsidP="008269D2">
      <w:pPr>
        <w:pStyle w:val="Style2"/>
        <w:tabs>
          <w:tab w:val="left" w:pos="12191"/>
        </w:tabs>
        <w:spacing w:line="276" w:lineRule="auto"/>
        <w:rPr>
          <w:rFonts w:eastAsia="Arial"/>
        </w:rPr>
      </w:pPr>
    </w:p>
    <w:p w14:paraId="6099705E" w14:textId="35C7ADEB" w:rsidR="008269D2" w:rsidRPr="00D135F3" w:rsidRDefault="008269D2" w:rsidP="008269D2">
      <w:pPr>
        <w:pStyle w:val="Style2"/>
        <w:tabs>
          <w:tab w:val="left" w:pos="12191"/>
        </w:tabs>
        <w:spacing w:line="276" w:lineRule="auto"/>
        <w:rPr>
          <w:rFonts w:eastAsia="Arial"/>
        </w:rPr>
      </w:pPr>
      <w:r w:rsidRPr="00D135F3">
        <w:rPr>
          <w:rFonts w:eastAsia="Arial"/>
        </w:rPr>
        <w:t xml:space="preserve">Asimismo, concurren a las sesiones las personas titulares de las </w:t>
      </w:r>
      <w:proofErr w:type="spellStart"/>
      <w:r w:rsidR="00AC673D" w:rsidRPr="00D135F3">
        <w:rPr>
          <w:rFonts w:eastAsia="Arial"/>
          <w:smallCaps/>
        </w:rPr>
        <w:t>voe</w:t>
      </w:r>
      <w:proofErr w:type="spellEnd"/>
      <w:r w:rsidR="00524BF5" w:rsidRPr="00D135F3">
        <w:rPr>
          <w:rFonts w:eastAsia="Arial"/>
        </w:rPr>
        <w:t xml:space="preserve">, </w:t>
      </w:r>
      <w:proofErr w:type="spellStart"/>
      <w:r w:rsidR="00AC673D" w:rsidRPr="00D135F3">
        <w:rPr>
          <w:rFonts w:eastAsia="Arial"/>
          <w:smallCaps/>
        </w:rPr>
        <w:t>vrfe</w:t>
      </w:r>
      <w:proofErr w:type="spellEnd"/>
      <w:r w:rsidR="00524BF5" w:rsidRPr="00D135F3">
        <w:rPr>
          <w:rFonts w:eastAsia="Arial"/>
        </w:rPr>
        <w:t xml:space="preserve"> </w:t>
      </w:r>
      <w:r w:rsidRPr="00D135F3">
        <w:rPr>
          <w:rFonts w:eastAsia="Arial"/>
        </w:rPr>
        <w:t xml:space="preserve">y </w:t>
      </w:r>
      <w:proofErr w:type="spellStart"/>
      <w:r w:rsidR="00AC673D" w:rsidRPr="00D135F3">
        <w:rPr>
          <w:rFonts w:eastAsia="Arial"/>
          <w:smallCaps/>
        </w:rPr>
        <w:t>vceyec</w:t>
      </w:r>
      <w:proofErr w:type="spellEnd"/>
      <w:r w:rsidRPr="00D135F3">
        <w:rPr>
          <w:rFonts w:eastAsia="Arial"/>
        </w:rPr>
        <w:t xml:space="preserve">, de la Junta correspondiente, con </w:t>
      </w:r>
      <w:r w:rsidR="00B06B85" w:rsidRPr="00D135F3">
        <w:rPr>
          <w:rFonts w:eastAsia="Arial"/>
        </w:rPr>
        <w:t>voz,</w:t>
      </w:r>
      <w:r w:rsidRPr="00D135F3">
        <w:rPr>
          <w:rFonts w:eastAsia="Arial"/>
        </w:rPr>
        <w:t xml:space="preserve"> pero sin voto.</w:t>
      </w:r>
    </w:p>
    <w:p w14:paraId="7978C2FA" w14:textId="77777777" w:rsidR="008269D2" w:rsidRPr="00D135F3" w:rsidRDefault="008269D2" w:rsidP="008269D2">
      <w:pPr>
        <w:pStyle w:val="Style2"/>
        <w:tabs>
          <w:tab w:val="left" w:pos="12191"/>
        </w:tabs>
        <w:spacing w:line="276" w:lineRule="auto"/>
        <w:rPr>
          <w:rFonts w:eastAsia="Arial"/>
        </w:rPr>
      </w:pPr>
    </w:p>
    <w:p w14:paraId="28DCE230" w14:textId="519CC5FE" w:rsidR="008269D2" w:rsidRPr="00D135F3" w:rsidRDefault="008269D2" w:rsidP="008269D2">
      <w:pPr>
        <w:pStyle w:val="Style2"/>
        <w:tabs>
          <w:tab w:val="left" w:pos="12191"/>
        </w:tabs>
        <w:spacing w:line="276" w:lineRule="auto"/>
        <w:rPr>
          <w:rFonts w:eastAsia="Arial"/>
        </w:rPr>
      </w:pPr>
      <w:r w:rsidRPr="00D135F3">
        <w:rPr>
          <w:rFonts w:eastAsia="Arial"/>
        </w:rPr>
        <w:t xml:space="preserve">En cuanto a su funcionamiento, el artículo 67, numeral 2 de la citada ley establece que los </w:t>
      </w:r>
      <w:proofErr w:type="spellStart"/>
      <w:r w:rsidR="00AC673D" w:rsidRPr="00D135F3">
        <w:rPr>
          <w:rFonts w:eastAsia="Arial"/>
          <w:smallCaps/>
        </w:rPr>
        <w:t>cl</w:t>
      </w:r>
      <w:proofErr w:type="spellEnd"/>
      <w:r w:rsidRPr="00D135F3">
        <w:rPr>
          <w:rFonts w:eastAsia="Arial"/>
        </w:rPr>
        <w:t xml:space="preserve"> sesionarán por lo menos una vez al mes a partir de su instalación y hasta la conclusión del proceso electoral correspondiente. </w:t>
      </w:r>
    </w:p>
    <w:p w14:paraId="3CDE1E89" w14:textId="77777777" w:rsidR="008269D2" w:rsidRPr="00D135F3" w:rsidRDefault="008269D2" w:rsidP="008269D2">
      <w:pPr>
        <w:pStyle w:val="Style2"/>
        <w:tabs>
          <w:tab w:val="left" w:pos="12191"/>
        </w:tabs>
        <w:spacing w:line="276" w:lineRule="auto"/>
        <w:rPr>
          <w:rFonts w:eastAsia="Arial"/>
        </w:rPr>
      </w:pPr>
    </w:p>
    <w:p w14:paraId="3046321B" w14:textId="5A467D03" w:rsidR="008269D2" w:rsidRPr="00D135F3" w:rsidRDefault="008269D2" w:rsidP="008269D2">
      <w:pPr>
        <w:pStyle w:val="Style2"/>
        <w:tabs>
          <w:tab w:val="left" w:pos="12191"/>
        </w:tabs>
        <w:spacing w:line="276" w:lineRule="auto"/>
        <w:rPr>
          <w:rFonts w:eastAsia="Arial"/>
        </w:rPr>
      </w:pPr>
      <w:r w:rsidRPr="00D135F3">
        <w:rPr>
          <w:rFonts w:eastAsia="Arial"/>
        </w:rPr>
        <w:t xml:space="preserve">En el mismo sentido, el artículo 78, numeral 2 del mismo ordenamiento dispone que los </w:t>
      </w:r>
      <w:r w:rsidR="00AC673D" w:rsidRPr="00D135F3">
        <w:rPr>
          <w:rFonts w:eastAsia="Arial"/>
          <w:smallCaps/>
        </w:rPr>
        <w:t>cd</w:t>
      </w:r>
      <w:r w:rsidRPr="00D135F3">
        <w:rPr>
          <w:rFonts w:eastAsia="Arial"/>
        </w:rPr>
        <w:t xml:space="preserve"> sesionarán por lo menos una vez al mes desde su instalación y hasta la conclusión del proceso electoral en el que se hubiesen instalado.</w:t>
      </w:r>
    </w:p>
    <w:p w14:paraId="0FFD0277" w14:textId="77777777" w:rsidR="008269D2" w:rsidRPr="00D135F3" w:rsidRDefault="008269D2" w:rsidP="008269D2">
      <w:pPr>
        <w:pStyle w:val="Style2"/>
        <w:tabs>
          <w:tab w:val="left" w:pos="12191"/>
        </w:tabs>
        <w:spacing w:line="276" w:lineRule="auto"/>
        <w:rPr>
          <w:rFonts w:eastAsia="Arial"/>
        </w:rPr>
      </w:pPr>
    </w:p>
    <w:p w14:paraId="78543BBC" w14:textId="4312E8B0" w:rsidR="008269D2" w:rsidRPr="00D135F3" w:rsidRDefault="008269D2" w:rsidP="008269D2">
      <w:pPr>
        <w:pStyle w:val="Style2"/>
        <w:tabs>
          <w:tab w:val="left" w:pos="12191"/>
        </w:tabs>
        <w:spacing w:line="276" w:lineRule="auto"/>
        <w:rPr>
          <w:rFonts w:eastAsia="Arial"/>
        </w:rPr>
      </w:pPr>
      <w:r w:rsidRPr="00D135F3">
        <w:rPr>
          <w:rFonts w:eastAsia="Arial"/>
        </w:rPr>
        <w:t xml:space="preserve">Por su parte, los artículos 4, 5 y 5 Bis del </w:t>
      </w:r>
      <w:proofErr w:type="gramStart"/>
      <w:r w:rsidR="00E1342A" w:rsidRPr="00D135F3">
        <w:rPr>
          <w:rFonts w:eastAsia="Arial"/>
          <w:smallCaps/>
        </w:rPr>
        <w:t xml:space="preserve">re </w:t>
      </w:r>
      <w:r w:rsidRPr="00D135F3">
        <w:rPr>
          <w:rFonts w:eastAsia="Arial"/>
        </w:rPr>
        <w:t>establecen</w:t>
      </w:r>
      <w:proofErr w:type="gramEnd"/>
      <w:r w:rsidRPr="00D135F3">
        <w:rPr>
          <w:rFonts w:eastAsia="Arial"/>
        </w:rPr>
        <w:t xml:space="preserve"> la integración de dichos órganos colegiados y la participación de las representaciones de los </w:t>
      </w:r>
      <w:proofErr w:type="spellStart"/>
      <w:r w:rsidR="00E1342A" w:rsidRPr="00D135F3">
        <w:rPr>
          <w:rFonts w:eastAsia="Arial"/>
          <w:smallCaps/>
        </w:rPr>
        <w:t>ppl</w:t>
      </w:r>
      <w:proofErr w:type="spellEnd"/>
      <w:r w:rsidRPr="00D135F3">
        <w:rPr>
          <w:rFonts w:eastAsia="Arial"/>
        </w:rPr>
        <w:t>; el artículo 11 define los tipos de sesiones que pueden celebrarse —ordinarias, extraordinarias y especiales—, así como los aspectos relativos a su duración y sede; mientras que el artículo 14 establece los requisitos para declarar la existencia del quórum legal necesario para el inicio de las sesiones.</w:t>
      </w:r>
    </w:p>
    <w:p w14:paraId="52849774" w14:textId="77777777" w:rsidR="008269D2" w:rsidRPr="00D135F3" w:rsidRDefault="008269D2" w:rsidP="008269D2">
      <w:pPr>
        <w:pStyle w:val="Style2"/>
        <w:tabs>
          <w:tab w:val="left" w:pos="12191"/>
        </w:tabs>
        <w:spacing w:line="276" w:lineRule="auto"/>
        <w:rPr>
          <w:rFonts w:eastAsia="Arial"/>
        </w:rPr>
      </w:pPr>
    </w:p>
    <w:p w14:paraId="43B3163B" w14:textId="0017D6F4" w:rsidR="008269D2" w:rsidRPr="00D135F3" w:rsidRDefault="008269D2" w:rsidP="008269D2">
      <w:pPr>
        <w:pStyle w:val="Style2"/>
        <w:tabs>
          <w:tab w:val="left" w:pos="12191"/>
        </w:tabs>
        <w:spacing w:line="276" w:lineRule="auto"/>
        <w:rPr>
          <w:rFonts w:eastAsia="Arial"/>
        </w:rPr>
      </w:pPr>
      <w:r w:rsidRPr="00D135F3">
        <w:rPr>
          <w:rFonts w:eastAsia="Arial"/>
        </w:rPr>
        <w:t xml:space="preserve">Adicionalmente, el 22 de octubre de 2025 la </w:t>
      </w:r>
      <w:proofErr w:type="spellStart"/>
      <w:r w:rsidR="00E1342A" w:rsidRPr="00D135F3">
        <w:rPr>
          <w:rFonts w:eastAsia="Arial"/>
          <w:smallCaps/>
        </w:rPr>
        <w:t>deoe</w:t>
      </w:r>
      <w:proofErr w:type="spellEnd"/>
      <w:r w:rsidRPr="00D135F3">
        <w:rPr>
          <w:rFonts w:eastAsia="Arial"/>
        </w:rPr>
        <w:t xml:space="preserve"> presentó a la Comisión Temporal de Seguimiento de los Procesos Electorales Locales 2025-2026 el Calendario de Sesiones de los Consejos Locales y Distritales para el Proceso Electoral Local 2025-2026, con el propósito de proporcionar a los órganos desconcentrados un instrumento para la programación de sus sesiones, proponiendo órdenes del día que sirvan como referente para el cumplimiento de las disposiciones normativas y reglamentarias durante la organización y desarrollo de los procesos electorales.</w:t>
      </w:r>
    </w:p>
    <w:p w14:paraId="1D9E1645" w14:textId="77777777" w:rsidR="00185813" w:rsidRPr="00D135F3" w:rsidRDefault="00185813">
      <w:pPr>
        <w:rPr>
          <w:b/>
          <w:bCs/>
        </w:rPr>
      </w:pPr>
    </w:p>
    <w:p w14:paraId="430E237E" w14:textId="77777777" w:rsidR="00185813" w:rsidRPr="00D135F3" w:rsidRDefault="00185813">
      <w:pPr>
        <w:rPr>
          <w:b/>
          <w:bCs/>
        </w:rPr>
      </w:pPr>
    </w:p>
    <w:p w14:paraId="5BB7613A" w14:textId="77777777" w:rsidR="00185813" w:rsidRPr="00D135F3" w:rsidRDefault="00185813">
      <w:pPr>
        <w:rPr>
          <w:b/>
          <w:bCs/>
        </w:rPr>
      </w:pPr>
    </w:p>
    <w:p w14:paraId="6B0B30D0" w14:textId="77777777" w:rsidR="00185813" w:rsidRPr="00D135F3" w:rsidRDefault="00185813">
      <w:pPr>
        <w:rPr>
          <w:b/>
          <w:bCs/>
        </w:rPr>
      </w:pPr>
    </w:p>
    <w:p w14:paraId="45E1BEF5" w14:textId="77777777" w:rsidR="00B11547" w:rsidRPr="00D135F3" w:rsidRDefault="00B11547">
      <w:pPr>
        <w:rPr>
          <w:b/>
          <w:bCs/>
        </w:rPr>
      </w:pPr>
    </w:p>
    <w:p w14:paraId="1F18C4E7" w14:textId="77777777" w:rsidR="00B11547" w:rsidRPr="00D135F3" w:rsidRDefault="00B11547">
      <w:pPr>
        <w:rPr>
          <w:b/>
          <w:bCs/>
        </w:rPr>
      </w:pPr>
    </w:p>
    <w:p w14:paraId="7469F47D" w14:textId="77777777" w:rsidR="00B11547" w:rsidRPr="00D135F3" w:rsidRDefault="00B11547">
      <w:pPr>
        <w:rPr>
          <w:b/>
          <w:bCs/>
        </w:rPr>
        <w:sectPr w:rsidR="00B11547" w:rsidRPr="00D135F3" w:rsidSect="00112BDA">
          <w:headerReference w:type="default" r:id="rId12"/>
          <w:footerReference w:type="default" r:id="rId13"/>
          <w:headerReference w:type="first" r:id="rId14"/>
          <w:footerReference w:type="first" r:id="rId15"/>
          <w:pgSz w:w="12240" w:h="15840"/>
          <w:pgMar w:top="1417" w:right="1701" w:bottom="1417" w:left="1701" w:header="708" w:footer="514" w:gutter="0"/>
          <w:cols w:space="708"/>
          <w:titlePg/>
          <w:docGrid w:linePitch="360"/>
        </w:sectPr>
      </w:pPr>
    </w:p>
    <w:p w14:paraId="2A86DA82" w14:textId="77777777" w:rsidR="00185813" w:rsidRPr="00D135F3" w:rsidRDefault="00185813">
      <w:pPr>
        <w:rPr>
          <w:b/>
          <w:bCs/>
        </w:rPr>
      </w:pPr>
    </w:p>
    <w:p w14:paraId="5BA6E431" w14:textId="77777777" w:rsidR="00185813" w:rsidRPr="00D135F3" w:rsidRDefault="00185813">
      <w:pPr>
        <w:rPr>
          <w:b/>
          <w:bCs/>
        </w:rPr>
      </w:pPr>
    </w:p>
    <w:p w14:paraId="1B68C046" w14:textId="77777777" w:rsidR="00185813" w:rsidRPr="00D135F3" w:rsidRDefault="00185813" w:rsidP="00185813">
      <w:pPr>
        <w:tabs>
          <w:tab w:val="left" w:pos="3333"/>
        </w:tabs>
        <w:rPr>
          <w:b/>
          <w:bCs/>
        </w:rPr>
      </w:pPr>
      <w:r w:rsidRPr="00D135F3">
        <w:rPr>
          <w:b/>
          <w:bCs/>
        </w:rPr>
        <w:tab/>
      </w:r>
    </w:p>
    <w:p w14:paraId="00CE8E08" w14:textId="77777777" w:rsidR="00185813" w:rsidRPr="00D135F3" w:rsidRDefault="00185813" w:rsidP="00185813">
      <w:pPr>
        <w:tabs>
          <w:tab w:val="left" w:pos="3333"/>
        </w:tabs>
        <w:rPr>
          <w:b/>
          <w:bCs/>
        </w:rPr>
      </w:pPr>
    </w:p>
    <w:p w14:paraId="12F925A6" w14:textId="77777777" w:rsidR="00185813" w:rsidRPr="00D135F3" w:rsidRDefault="00185813" w:rsidP="00185813">
      <w:pPr>
        <w:tabs>
          <w:tab w:val="left" w:pos="3333"/>
        </w:tabs>
        <w:rPr>
          <w:b/>
          <w:bCs/>
        </w:rPr>
      </w:pPr>
    </w:p>
    <w:p w14:paraId="7C48F19F" w14:textId="77777777" w:rsidR="00185813" w:rsidRPr="00D135F3" w:rsidRDefault="00185813" w:rsidP="00185813">
      <w:pPr>
        <w:tabs>
          <w:tab w:val="left" w:pos="3333"/>
        </w:tabs>
        <w:rPr>
          <w:b/>
          <w:bCs/>
        </w:rPr>
      </w:pPr>
    </w:p>
    <w:p w14:paraId="2E69E638" w14:textId="77777777" w:rsidR="00185813" w:rsidRPr="00D135F3" w:rsidRDefault="00185813" w:rsidP="00185813">
      <w:pPr>
        <w:tabs>
          <w:tab w:val="left" w:pos="3333"/>
        </w:tabs>
        <w:rPr>
          <w:b/>
          <w:bCs/>
        </w:rPr>
      </w:pPr>
    </w:p>
    <w:p w14:paraId="500A7A3E" w14:textId="77777777" w:rsidR="00185813" w:rsidRPr="00D135F3" w:rsidRDefault="00185813" w:rsidP="00185813">
      <w:pPr>
        <w:tabs>
          <w:tab w:val="left" w:pos="3333"/>
        </w:tabs>
        <w:rPr>
          <w:b/>
          <w:bCs/>
        </w:rPr>
      </w:pPr>
    </w:p>
    <w:p w14:paraId="54B2CC00" w14:textId="77777777" w:rsidR="00185813" w:rsidRPr="00D135F3" w:rsidRDefault="00185813" w:rsidP="00185813">
      <w:pPr>
        <w:tabs>
          <w:tab w:val="left" w:pos="3333"/>
        </w:tabs>
        <w:rPr>
          <w:b/>
          <w:bCs/>
        </w:rPr>
      </w:pPr>
    </w:p>
    <w:p w14:paraId="0E64CFC0" w14:textId="77777777" w:rsidR="00185813" w:rsidRPr="00D135F3" w:rsidRDefault="00185813" w:rsidP="00185813">
      <w:pPr>
        <w:tabs>
          <w:tab w:val="left" w:pos="3333"/>
        </w:tabs>
        <w:rPr>
          <w:b/>
          <w:bCs/>
        </w:rPr>
      </w:pPr>
    </w:p>
    <w:p w14:paraId="4CC72678" w14:textId="6A49057F" w:rsidR="00183DDB" w:rsidRPr="00D135F3" w:rsidRDefault="00185813" w:rsidP="00185813">
      <w:pPr>
        <w:tabs>
          <w:tab w:val="left" w:pos="3333"/>
        </w:tabs>
        <w:jc w:val="center"/>
        <w:rPr>
          <w:rFonts w:ascii="Arial" w:hAnsi="Arial" w:cs="Arial"/>
          <w:b/>
          <w:bCs/>
          <w:color w:val="D5007F"/>
          <w:sz w:val="52"/>
          <w:szCs w:val="52"/>
        </w:rPr>
      </w:pPr>
      <w:r w:rsidRPr="00D135F3">
        <w:rPr>
          <w:rFonts w:ascii="Arial" w:hAnsi="Arial" w:cs="Arial"/>
          <w:b/>
          <w:bCs/>
          <w:color w:val="D5007F"/>
          <w:sz w:val="52"/>
          <w:szCs w:val="52"/>
        </w:rPr>
        <w:t>Apa</w:t>
      </w:r>
      <w:r w:rsidR="00183DDB" w:rsidRPr="00D135F3">
        <w:rPr>
          <w:rFonts w:ascii="Arial" w:hAnsi="Arial" w:cs="Arial"/>
          <w:b/>
          <w:bCs/>
          <w:color w:val="D5007F"/>
          <w:sz w:val="52"/>
          <w:szCs w:val="52"/>
        </w:rPr>
        <w:t>rtado A</w:t>
      </w:r>
    </w:p>
    <w:p w14:paraId="1FAAE065" w14:textId="4C82C0D5" w:rsidR="00410476" w:rsidRPr="00D135F3" w:rsidRDefault="00410476" w:rsidP="00185813">
      <w:pPr>
        <w:spacing w:after="0"/>
        <w:jc w:val="center"/>
        <w:rPr>
          <w:rFonts w:ascii="Arial" w:hAnsi="Arial" w:cs="Arial"/>
          <w:b/>
          <w:bCs/>
          <w:color w:val="D5007F"/>
          <w:sz w:val="52"/>
          <w:szCs w:val="52"/>
        </w:rPr>
      </w:pPr>
      <w:r w:rsidRPr="00D135F3">
        <w:rPr>
          <w:rFonts w:ascii="Arial" w:hAnsi="Arial" w:cs="Arial"/>
          <w:b/>
          <w:bCs/>
          <w:color w:val="D5007F"/>
          <w:sz w:val="52"/>
          <w:szCs w:val="52"/>
        </w:rPr>
        <w:t>Proceso Electoral Local</w:t>
      </w:r>
    </w:p>
    <w:p w14:paraId="7D06916B" w14:textId="0EE91A84" w:rsidR="00183DDB" w:rsidRPr="00D135F3" w:rsidRDefault="00183DDB" w:rsidP="00185813">
      <w:pPr>
        <w:spacing w:after="0"/>
        <w:jc w:val="center"/>
        <w:rPr>
          <w:rFonts w:ascii="Arial" w:hAnsi="Arial" w:cs="Arial"/>
          <w:b/>
          <w:bCs/>
          <w:color w:val="D5007F"/>
          <w:sz w:val="52"/>
          <w:szCs w:val="52"/>
        </w:rPr>
      </w:pPr>
      <w:r w:rsidRPr="00D135F3">
        <w:rPr>
          <w:rFonts w:ascii="Arial" w:hAnsi="Arial" w:cs="Arial"/>
          <w:b/>
          <w:bCs/>
          <w:color w:val="D5007F"/>
          <w:sz w:val="52"/>
          <w:szCs w:val="52"/>
        </w:rPr>
        <w:t>2025-2026</w:t>
      </w:r>
    </w:p>
    <w:p w14:paraId="5C210998" w14:textId="77777777" w:rsidR="006C1709" w:rsidRPr="00D135F3" w:rsidRDefault="006C1709">
      <w:pPr>
        <w:rPr>
          <w:b/>
          <w:bCs/>
        </w:rPr>
      </w:pPr>
    </w:p>
    <w:p w14:paraId="48D4CAA8" w14:textId="7D7EBE0A" w:rsidR="00A27F5F" w:rsidRPr="00D135F3" w:rsidRDefault="00A27F5F">
      <w:pPr>
        <w:rPr>
          <w:b/>
          <w:bCs/>
        </w:rPr>
      </w:pPr>
      <w:r w:rsidRPr="00D135F3">
        <w:rPr>
          <w:b/>
          <w:bCs/>
        </w:rPr>
        <w:br w:type="page"/>
      </w:r>
    </w:p>
    <w:p w14:paraId="3A775698" w14:textId="77777777" w:rsidR="00EF4755" w:rsidRPr="00D135F3" w:rsidRDefault="00EF4755">
      <w:pPr>
        <w:rPr>
          <w:b/>
          <w:bCs/>
        </w:rPr>
      </w:pPr>
    </w:p>
    <w:p w14:paraId="76EF31B9" w14:textId="08A6C551" w:rsidR="00994B5E" w:rsidRPr="00D135F3" w:rsidRDefault="00994B5E" w:rsidP="002D5380">
      <w:pPr>
        <w:pStyle w:val="Estilo2"/>
        <w:outlineLvl w:val="0"/>
      </w:pPr>
      <w:bookmarkStart w:id="3" w:name="_Toc223689454"/>
      <w:r w:rsidRPr="00D135F3">
        <w:t>PROCESO ELECTORAL LOCAL 2025-2026</w:t>
      </w:r>
      <w:bookmarkEnd w:id="3"/>
    </w:p>
    <w:p w14:paraId="561705B1" w14:textId="77777777" w:rsidR="0027394B" w:rsidRPr="00D135F3" w:rsidRDefault="0027394B" w:rsidP="0027394B">
      <w:pPr>
        <w:pStyle w:val="Estilo1"/>
        <w:jc w:val="both"/>
        <w:rPr>
          <w:b/>
          <w:bCs/>
          <w:color w:val="3A3A3A" w:themeColor="background2" w:themeShade="40"/>
        </w:rPr>
      </w:pPr>
      <w:bookmarkStart w:id="4" w:name="_Toc222994911"/>
      <w:bookmarkStart w:id="5" w:name="_Toc223689455"/>
      <w:bookmarkStart w:id="6" w:name="_Toc220345834"/>
      <w:r w:rsidRPr="00D135F3">
        <w:rPr>
          <w:b/>
          <w:bCs/>
          <w:color w:val="3A3A3A" w:themeColor="background2" w:themeShade="40"/>
        </w:rPr>
        <w:t>I. Sesiones ordinarias del mes de febrero de los Consejos Distritales</w:t>
      </w:r>
      <w:bookmarkEnd w:id="4"/>
      <w:bookmarkEnd w:id="5"/>
    </w:p>
    <w:p w14:paraId="4C424705" w14:textId="77777777" w:rsidR="0027394B" w:rsidRPr="00D135F3" w:rsidRDefault="0027394B" w:rsidP="0027394B">
      <w:pPr>
        <w:pStyle w:val="Tema"/>
        <w:numPr>
          <w:ilvl w:val="0"/>
          <w:numId w:val="0"/>
        </w:numPr>
        <w:rPr>
          <w:color w:val="3A3A3A" w:themeColor="background2" w:themeShade="40"/>
        </w:rPr>
      </w:pPr>
    </w:p>
    <w:p w14:paraId="25AB5DFD" w14:textId="77777777" w:rsidR="0027394B" w:rsidRPr="00D135F3" w:rsidRDefault="0027394B" w:rsidP="0027394B">
      <w:pPr>
        <w:pStyle w:val="Tema"/>
        <w:numPr>
          <w:ilvl w:val="0"/>
          <w:numId w:val="0"/>
        </w:numPr>
        <w:outlineLvl w:val="1"/>
        <w:rPr>
          <w:color w:val="3A3A3A" w:themeColor="background2" w:themeShade="40"/>
        </w:rPr>
      </w:pPr>
      <w:bookmarkStart w:id="7" w:name="_Toc222994912"/>
      <w:bookmarkStart w:id="8" w:name="_Toc223689456"/>
      <w:r w:rsidRPr="00D135F3">
        <w:rPr>
          <w:color w:val="3A3A3A" w:themeColor="background2" w:themeShade="40"/>
        </w:rPr>
        <w:t>I.1 Modalidad y asistencia a las sesiones</w:t>
      </w:r>
      <w:bookmarkEnd w:id="7"/>
      <w:bookmarkEnd w:id="8"/>
    </w:p>
    <w:p w14:paraId="3A417E37" w14:textId="6ED1F06E" w:rsidR="0027394B" w:rsidRPr="00D135F3" w:rsidRDefault="0027394B" w:rsidP="0027394B">
      <w:pPr>
        <w:spacing w:line="276" w:lineRule="auto"/>
        <w:jc w:val="both"/>
        <w:rPr>
          <w:rFonts w:ascii="Arial" w:hAnsi="Arial" w:cs="Arial"/>
          <w:lang w:val="es-ES"/>
        </w:rPr>
      </w:pPr>
      <w:r w:rsidRPr="00D135F3">
        <w:rPr>
          <w:rFonts w:ascii="Arial" w:hAnsi="Arial" w:cs="Arial"/>
          <w:lang w:val="es-ES"/>
        </w:rPr>
        <w:t xml:space="preserve">El 25 de febrero de 2026 los </w:t>
      </w:r>
      <w:r w:rsidRPr="00D135F3">
        <w:rPr>
          <w:rFonts w:ascii="Arial" w:hAnsi="Arial" w:cs="Arial"/>
          <w:smallCaps/>
          <w:lang w:val="es-ES"/>
        </w:rPr>
        <w:t xml:space="preserve">cd </w:t>
      </w:r>
      <w:r w:rsidRPr="00D135F3">
        <w:rPr>
          <w:rFonts w:ascii="Arial" w:hAnsi="Arial" w:cs="Arial"/>
          <w:lang w:val="es-ES"/>
        </w:rPr>
        <w:t xml:space="preserve">en el estado de Coahuila de Zaragoza celebraron sesiones ordinarias, conforme </w:t>
      </w:r>
      <w:r w:rsidR="00806BAD" w:rsidRPr="00D135F3">
        <w:rPr>
          <w:rFonts w:ascii="Arial" w:hAnsi="Arial" w:cs="Arial"/>
          <w:lang w:val="es-ES"/>
        </w:rPr>
        <w:t xml:space="preserve">a </w:t>
      </w:r>
      <w:r w:rsidRPr="00D135F3">
        <w:rPr>
          <w:rFonts w:ascii="Arial" w:hAnsi="Arial" w:cs="Arial"/>
          <w:lang w:val="es-ES"/>
        </w:rPr>
        <w:t xml:space="preserve">lo planeado en el Calendario de Sesiones de los Consejos Local y </w:t>
      </w:r>
      <w:r w:rsidR="00A27F5F" w:rsidRPr="00D135F3">
        <w:rPr>
          <w:rFonts w:ascii="Arial" w:hAnsi="Arial" w:cs="Arial"/>
          <w:lang w:val="es-ES"/>
        </w:rPr>
        <w:t>D</w:t>
      </w:r>
      <w:r w:rsidRPr="00D135F3">
        <w:rPr>
          <w:rFonts w:ascii="Arial" w:hAnsi="Arial" w:cs="Arial"/>
          <w:lang w:val="es-ES"/>
        </w:rPr>
        <w:t xml:space="preserve">istritales para el </w:t>
      </w:r>
      <w:proofErr w:type="spellStart"/>
      <w:r w:rsidRPr="00D135F3">
        <w:rPr>
          <w:rFonts w:ascii="Arial" w:hAnsi="Arial" w:cs="Arial"/>
          <w:smallCaps/>
          <w:lang w:val="es-ES"/>
        </w:rPr>
        <w:t>pel</w:t>
      </w:r>
      <w:proofErr w:type="spellEnd"/>
      <w:r w:rsidRPr="00D135F3">
        <w:rPr>
          <w:rFonts w:ascii="Arial" w:hAnsi="Arial" w:cs="Arial"/>
          <w:smallCaps/>
          <w:lang w:val="es-ES"/>
        </w:rPr>
        <w:t xml:space="preserve"> </w:t>
      </w:r>
      <w:r w:rsidRPr="00D135F3">
        <w:rPr>
          <w:rFonts w:ascii="Arial" w:hAnsi="Arial" w:cs="Arial"/>
          <w:lang w:val="es-ES"/>
        </w:rPr>
        <w:t xml:space="preserve">2025-2026, para presentar, entre otros temas, la lista que contiene los lugares propuestos para la ubicación de casillas aprobadas por Acuerdo de las </w:t>
      </w:r>
      <w:proofErr w:type="spellStart"/>
      <w:r w:rsidRPr="00D135F3">
        <w:rPr>
          <w:rFonts w:ascii="Arial" w:hAnsi="Arial" w:cs="Arial"/>
          <w:smallCaps/>
          <w:lang w:val="es-ES"/>
        </w:rPr>
        <w:t>jde</w:t>
      </w:r>
      <w:proofErr w:type="spellEnd"/>
      <w:r w:rsidRPr="00D135F3">
        <w:rPr>
          <w:rFonts w:ascii="Arial" w:hAnsi="Arial" w:cs="Arial"/>
          <w:lang w:val="es-ES"/>
        </w:rPr>
        <w:t xml:space="preserve">. </w:t>
      </w:r>
    </w:p>
    <w:p w14:paraId="7D93CC82" w14:textId="77777777" w:rsidR="0027394B" w:rsidRPr="00D135F3" w:rsidRDefault="0027394B" w:rsidP="0027394B">
      <w:pPr>
        <w:spacing w:line="276" w:lineRule="auto"/>
        <w:jc w:val="both"/>
        <w:rPr>
          <w:rFonts w:ascii="Arial" w:hAnsi="Arial" w:cs="Arial"/>
          <w:lang w:val="es-ES"/>
        </w:rPr>
      </w:pPr>
      <w:r w:rsidRPr="00D135F3">
        <w:rPr>
          <w:rFonts w:ascii="Arial" w:hAnsi="Arial" w:cs="Arial"/>
          <w:lang w:val="es-ES"/>
        </w:rPr>
        <w:t>En la siguiente tabla se da cuenta de los horarios de inicio y conclusión de las sesiones:</w:t>
      </w:r>
    </w:p>
    <w:p w14:paraId="375EBF87" w14:textId="77777777" w:rsidR="00B468A5" w:rsidRPr="00D135F3" w:rsidRDefault="00B468A5" w:rsidP="0027394B">
      <w:pPr>
        <w:spacing w:line="276" w:lineRule="auto"/>
        <w:jc w:val="both"/>
        <w:rPr>
          <w:rFonts w:ascii="Arial" w:hAnsi="Arial" w:cs="Arial"/>
          <w:lang w:val="es-ES"/>
        </w:rPr>
      </w:pPr>
    </w:p>
    <w:p w14:paraId="2A1990D6" w14:textId="77777777" w:rsidR="0027394B" w:rsidRPr="00D135F3" w:rsidRDefault="0027394B" w:rsidP="0027394B">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1</w:t>
      </w:r>
    </w:p>
    <w:p w14:paraId="31D63417"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019921BD" w14:textId="77777777" w:rsidR="0027394B" w:rsidRPr="00D135F3" w:rsidRDefault="0027394B" w:rsidP="0027394B">
      <w:pPr>
        <w:pStyle w:val="Default"/>
        <w:spacing w:line="276" w:lineRule="auto"/>
        <w:jc w:val="center"/>
        <w:rPr>
          <w:color w:val="auto"/>
        </w:rPr>
      </w:pPr>
      <w:r w:rsidRPr="00D135F3">
        <w:rPr>
          <w:b/>
          <w:bCs/>
          <w:color w:val="auto"/>
          <w:sz w:val="18"/>
          <w:szCs w:val="18"/>
        </w:rPr>
        <w:t>Sesiones ordinarias del mes de febrero de los CD</w:t>
      </w:r>
    </w:p>
    <w:tbl>
      <w:tblPr>
        <w:tblW w:w="8647" w:type="dxa"/>
        <w:jc w:val="center"/>
        <w:tblCellMar>
          <w:left w:w="70" w:type="dxa"/>
          <w:right w:w="70" w:type="dxa"/>
        </w:tblCellMar>
        <w:tblLook w:val="04A0" w:firstRow="1" w:lastRow="0" w:firstColumn="1" w:lastColumn="0" w:noHBand="0" w:noVBand="1"/>
      </w:tblPr>
      <w:tblGrid>
        <w:gridCol w:w="874"/>
        <w:gridCol w:w="1678"/>
        <w:gridCol w:w="1559"/>
        <w:gridCol w:w="1141"/>
        <w:gridCol w:w="1219"/>
        <w:gridCol w:w="1042"/>
        <w:gridCol w:w="1134"/>
      </w:tblGrid>
      <w:tr w:rsidR="0027394B" w:rsidRPr="00D135F3" w14:paraId="4AE03CF8" w14:textId="77777777" w:rsidTr="00A76524">
        <w:trPr>
          <w:trHeight w:val="843"/>
          <w:jc w:val="center"/>
        </w:trPr>
        <w:tc>
          <w:tcPr>
            <w:tcW w:w="874" w:type="dxa"/>
            <w:tcBorders>
              <w:bottom w:val="single" w:sz="8" w:space="0" w:color="E8E8E8" w:themeColor="background2"/>
              <w:right w:val="single" w:sz="2" w:space="0" w:color="FFFFFF" w:themeColor="background1"/>
            </w:tcBorders>
            <w:noWrap/>
            <w:vAlign w:val="center"/>
            <w:hideMark/>
          </w:tcPr>
          <w:p w14:paraId="6AAFF8CB"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678"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7BE8793B"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Sesión</w:t>
            </w:r>
          </w:p>
        </w:tc>
        <w:tc>
          <w:tcPr>
            <w:tcW w:w="155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207FD0E9"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Modalidad</w:t>
            </w:r>
          </w:p>
        </w:tc>
        <w:tc>
          <w:tcPr>
            <w:tcW w:w="1141"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627E3383"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w:t>
            </w:r>
          </w:p>
        </w:tc>
        <w:tc>
          <w:tcPr>
            <w:tcW w:w="121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1E8B23A0"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programada de inicio</w:t>
            </w:r>
          </w:p>
        </w:tc>
        <w:tc>
          <w:tcPr>
            <w:tcW w:w="1042"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5AE26E57"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inicio</w:t>
            </w:r>
          </w:p>
        </w:tc>
        <w:tc>
          <w:tcPr>
            <w:tcW w:w="1134" w:type="dxa"/>
            <w:tcBorders>
              <w:left w:val="single" w:sz="2" w:space="0" w:color="FFFFFF" w:themeColor="background1"/>
              <w:bottom w:val="single" w:sz="8" w:space="0" w:color="E8E8E8" w:themeColor="background2"/>
            </w:tcBorders>
            <w:noWrap/>
            <w:vAlign w:val="center"/>
            <w:hideMark/>
          </w:tcPr>
          <w:p w14:paraId="3BAFE8CE"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28898" behindDoc="1" locked="0" layoutInCell="1" allowOverlap="1" wp14:anchorId="5D0DBB64" wp14:editId="72DAC431">
                      <wp:simplePos x="0" y="0"/>
                      <wp:positionH relativeFrom="column">
                        <wp:posOffset>-4803140</wp:posOffset>
                      </wp:positionH>
                      <wp:positionV relativeFrom="paragraph">
                        <wp:posOffset>-8890</wp:posOffset>
                      </wp:positionV>
                      <wp:extent cx="5560695" cy="514350"/>
                      <wp:effectExtent l="0" t="0" r="1905" b="0"/>
                      <wp:wrapNone/>
                      <wp:docPr id="1350246310" name="Rectángulo: esquinas redondeadas 5"/>
                      <wp:cNvGraphicFramePr/>
                      <a:graphic xmlns:a="http://schemas.openxmlformats.org/drawingml/2006/main">
                        <a:graphicData uri="http://schemas.microsoft.com/office/word/2010/wordprocessingShape">
                          <wps:wsp>
                            <wps:cNvSpPr/>
                            <wps:spPr>
                              <a:xfrm>
                                <a:off x="0" y="0"/>
                                <a:ext cx="5560695" cy="51435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DFB27F" id="Rectángulo: esquinas redondeadas 5" o:spid="_x0000_s1026" style="position:absolute;margin-left:-378.2pt;margin-top:-.7pt;width:437.85pt;height:40.5pt;z-index:-2515875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" fillcolor="#c373ad" stroked="f" strokeweight="1pt">
                      <v:stroke joinstyle="miter"/>
                    </v:roundrect>
                  </w:pict>
                </mc:Fallback>
              </mc:AlternateContent>
            </w:r>
          </w:p>
          <w:p w14:paraId="66830192"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conclusión</w:t>
            </w:r>
          </w:p>
        </w:tc>
      </w:tr>
      <w:tr w:rsidR="0027394B" w:rsidRPr="00D135F3" w14:paraId="3CE13614"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noWrap/>
            <w:vAlign w:val="center"/>
          </w:tcPr>
          <w:p w14:paraId="178FC466"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016E296B"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7A378F5C"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Presencial</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4083C40B"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1A04B689"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16:00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41DB65C2"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16:00</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noWrap/>
            <w:vAlign w:val="center"/>
          </w:tcPr>
          <w:p w14:paraId="18DBA1F7"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16:31</w:t>
            </w:r>
          </w:p>
        </w:tc>
      </w:tr>
      <w:tr w:rsidR="0027394B" w:rsidRPr="00D135F3" w14:paraId="2E38C2C7"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26E483B2"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279D02C1"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4D7F7DB4"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Presencial</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2F064932"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1F32BEBC"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78CBF548"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11:00</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shd w:val="clear" w:color="auto" w:fill="F2F2F2" w:themeFill="background1" w:themeFillShade="F2"/>
            <w:noWrap/>
            <w:vAlign w:val="center"/>
          </w:tcPr>
          <w:p w14:paraId="438DB3D5"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11:41</w:t>
            </w:r>
          </w:p>
        </w:tc>
      </w:tr>
      <w:tr w:rsidR="0027394B" w:rsidRPr="00D135F3" w14:paraId="391DA965"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noWrap/>
            <w:vAlign w:val="center"/>
          </w:tcPr>
          <w:p w14:paraId="5295224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03</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3E521E9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6F6D7F25"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Presencial</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56B38FEC"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41A536B6"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7A30C61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12:00</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noWrap/>
            <w:vAlign w:val="center"/>
          </w:tcPr>
          <w:p w14:paraId="3C2D8394"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12:45</w:t>
            </w:r>
          </w:p>
        </w:tc>
      </w:tr>
      <w:tr w:rsidR="0027394B" w:rsidRPr="00D135F3" w14:paraId="77EEDF11"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41F85F5C"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04</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706F13D3"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705889D3"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Híbrida</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0FAC4D61"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6021411A"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76CB6B7E"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11:02</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shd w:val="clear" w:color="auto" w:fill="F2F2F2" w:themeFill="background1" w:themeFillShade="F2"/>
            <w:noWrap/>
            <w:vAlign w:val="center"/>
          </w:tcPr>
          <w:p w14:paraId="74E7B3E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11:43</w:t>
            </w:r>
          </w:p>
        </w:tc>
      </w:tr>
      <w:tr w:rsidR="0027394B" w:rsidRPr="00D135F3" w14:paraId="0D3656E7"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noWrap/>
            <w:vAlign w:val="center"/>
          </w:tcPr>
          <w:p w14:paraId="21F08A23"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23F0170A"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4CB0A88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Híbrida</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303F4C31"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075AD044"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41F479B9"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12:01</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noWrap/>
            <w:vAlign w:val="center"/>
          </w:tcPr>
          <w:p w14:paraId="5AEE90D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12:36</w:t>
            </w:r>
          </w:p>
        </w:tc>
      </w:tr>
      <w:tr w:rsidR="0027394B" w:rsidRPr="00D135F3" w14:paraId="6EBC9910"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78B09F8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06</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2AE3EB8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04D0A2BF"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Presencial</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53002C0A"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48A64D61"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13:00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shd w:val="clear" w:color="auto" w:fill="F2F2F2" w:themeFill="background1" w:themeFillShade="F2"/>
            <w:noWrap/>
            <w:vAlign w:val="center"/>
          </w:tcPr>
          <w:p w14:paraId="2EF36299"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13:03</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shd w:val="clear" w:color="auto" w:fill="F2F2F2" w:themeFill="background1" w:themeFillShade="F2"/>
            <w:noWrap/>
            <w:vAlign w:val="center"/>
          </w:tcPr>
          <w:p w14:paraId="4A1A51B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13:32</w:t>
            </w:r>
          </w:p>
        </w:tc>
      </w:tr>
      <w:tr w:rsidR="0027394B" w:rsidRPr="00D135F3" w14:paraId="64430ABA" w14:textId="77777777" w:rsidTr="00A76524">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noWrap/>
            <w:vAlign w:val="center"/>
          </w:tcPr>
          <w:p w14:paraId="5448E9A1"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07</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0C37B835"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50A2804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Presencial</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051EFD88"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10F0FB9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07EF7CC9"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11:04</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noWrap/>
            <w:vAlign w:val="center"/>
          </w:tcPr>
          <w:p w14:paraId="0992EAB6"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11:26</w:t>
            </w:r>
          </w:p>
        </w:tc>
      </w:tr>
      <w:tr w:rsidR="0027394B" w:rsidRPr="00D135F3" w14:paraId="61FED516" w14:textId="77777777" w:rsidTr="00A76524">
        <w:trPr>
          <w:trHeight w:val="300"/>
          <w:jc w:val="center"/>
        </w:trPr>
        <w:tc>
          <w:tcPr>
            <w:tcW w:w="874" w:type="dxa"/>
            <w:tcBorders>
              <w:top w:val="single" w:sz="8" w:space="0" w:color="E8E8E8" w:themeColor="background2"/>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7AFF6DC3"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08</w:t>
            </w:r>
          </w:p>
        </w:tc>
        <w:tc>
          <w:tcPr>
            <w:tcW w:w="1678"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3422DD22"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388A2E9A"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Híbrida</w:t>
            </w:r>
          </w:p>
        </w:tc>
        <w:tc>
          <w:tcPr>
            <w:tcW w:w="1141"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282AAE33"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25/02/2026</w:t>
            </w:r>
          </w:p>
        </w:tc>
        <w:tc>
          <w:tcPr>
            <w:tcW w:w="121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0869B5B8"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11:00</w:t>
            </w:r>
          </w:p>
        </w:tc>
        <w:tc>
          <w:tcPr>
            <w:tcW w:w="1042"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5A6D097E"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11:00</w:t>
            </w:r>
          </w:p>
        </w:tc>
        <w:tc>
          <w:tcPr>
            <w:tcW w:w="1134" w:type="dxa"/>
            <w:tcBorders>
              <w:top w:val="single" w:sz="8" w:space="0" w:color="E8E8E8" w:themeColor="background2"/>
              <w:left w:val="single" w:sz="2" w:space="0" w:color="ADADAD" w:themeColor="background2" w:themeShade="BF"/>
              <w:bottom w:val="single" w:sz="8" w:space="0" w:color="ADADAD" w:themeColor="background2" w:themeShade="BF"/>
            </w:tcBorders>
            <w:shd w:val="clear" w:color="auto" w:fill="F2F2F2" w:themeFill="background1" w:themeFillShade="F2"/>
            <w:noWrap/>
            <w:vAlign w:val="center"/>
          </w:tcPr>
          <w:p w14:paraId="241202B6"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12:01</w:t>
            </w:r>
          </w:p>
        </w:tc>
      </w:tr>
    </w:tbl>
    <w:p w14:paraId="08418616" w14:textId="77777777" w:rsidR="0027394B" w:rsidRPr="00D135F3" w:rsidRDefault="0027394B" w:rsidP="0027394B">
      <w:pPr>
        <w:pStyle w:val="Default"/>
        <w:spacing w:line="276" w:lineRule="auto"/>
        <w:ind w:left="142"/>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 2025-2026.</w:t>
      </w:r>
    </w:p>
    <w:p w14:paraId="54C1AC58" w14:textId="77777777" w:rsidR="0027394B" w:rsidRPr="00D135F3" w:rsidRDefault="0027394B" w:rsidP="0027394B">
      <w:pPr>
        <w:pStyle w:val="Default"/>
        <w:jc w:val="both"/>
        <w:rPr>
          <w:rFonts w:eastAsiaTheme="minorHAnsi"/>
          <w:color w:val="auto"/>
          <w:kern w:val="2"/>
          <w:lang w:eastAsia="en-US"/>
          <w14:ligatures w14:val="standardContextual"/>
        </w:rPr>
      </w:pPr>
    </w:p>
    <w:p w14:paraId="4D24842D" w14:textId="77777777" w:rsidR="00B468A5" w:rsidRPr="00D135F3" w:rsidRDefault="00B468A5" w:rsidP="0027394B">
      <w:pPr>
        <w:pStyle w:val="Default"/>
        <w:jc w:val="both"/>
        <w:rPr>
          <w:rFonts w:eastAsiaTheme="minorHAnsi"/>
          <w:color w:val="auto"/>
          <w:kern w:val="2"/>
          <w:lang w:eastAsia="en-US"/>
          <w14:ligatures w14:val="standardContextual"/>
        </w:rPr>
      </w:pPr>
    </w:p>
    <w:p w14:paraId="24FD8835" w14:textId="48E67BB4" w:rsidR="0027394B" w:rsidRPr="00D135F3" w:rsidRDefault="0027394B" w:rsidP="0027394B">
      <w:pPr>
        <w:pStyle w:val="Default"/>
        <w:jc w:val="both"/>
        <w:rPr>
          <w:rFonts w:eastAsiaTheme="minorHAnsi"/>
          <w:color w:val="auto"/>
          <w:kern w:val="2"/>
          <w:lang w:eastAsia="en-US"/>
          <w14:ligatures w14:val="standardContextual"/>
        </w:rPr>
      </w:pPr>
      <w:r w:rsidRPr="00D135F3">
        <w:rPr>
          <w:rFonts w:eastAsiaTheme="minorHAnsi"/>
          <w:color w:val="auto"/>
          <w:kern w:val="2"/>
          <w:lang w:eastAsia="en-US"/>
          <w14:ligatures w14:val="standardContextual"/>
        </w:rPr>
        <w:t xml:space="preserve">En cuanto a la modalidad de las sesiones ordinarias del mes de febrero, cinco </w:t>
      </w:r>
      <w:r w:rsidRPr="00D135F3">
        <w:rPr>
          <w:rFonts w:eastAsiaTheme="minorHAnsi"/>
          <w:smallCaps/>
          <w:color w:val="auto"/>
          <w:kern w:val="2"/>
          <w:lang w:eastAsia="en-US"/>
          <w14:ligatures w14:val="standardContextual"/>
        </w:rPr>
        <w:t>cd</w:t>
      </w:r>
      <w:r w:rsidRPr="00D135F3">
        <w:rPr>
          <w:rFonts w:eastAsiaTheme="minorHAnsi"/>
          <w:color w:val="auto"/>
          <w:kern w:val="2"/>
          <w:lang w:eastAsia="en-US"/>
          <w14:ligatures w14:val="standardContextual"/>
        </w:rPr>
        <w:t xml:space="preserve"> las celebraron de manera presencial (62 por ciento) y los </w:t>
      </w:r>
      <w:r w:rsidRPr="00D135F3">
        <w:rPr>
          <w:rFonts w:eastAsiaTheme="minorHAnsi"/>
          <w:smallCaps/>
          <w:color w:val="auto"/>
          <w:kern w:val="2"/>
          <w:lang w:eastAsia="en-US"/>
          <w14:ligatures w14:val="standardContextual"/>
        </w:rPr>
        <w:t>cd</w:t>
      </w:r>
      <w:r w:rsidRPr="00D135F3">
        <w:rPr>
          <w:rFonts w:eastAsiaTheme="minorHAnsi"/>
          <w:color w:val="auto"/>
          <w:kern w:val="2"/>
          <w:lang w:eastAsia="en-US"/>
          <w14:ligatures w14:val="standardContextual"/>
        </w:rPr>
        <w:t xml:space="preserve"> 04, 05 y 08 de forma híbrida (38 por ciento) como se aprecia a continuación:</w:t>
      </w:r>
    </w:p>
    <w:p w14:paraId="2D5F23BC" w14:textId="77777777" w:rsidR="0027394B" w:rsidRPr="00D135F3" w:rsidRDefault="0027394B" w:rsidP="0027394B">
      <w:pPr>
        <w:pStyle w:val="Tema"/>
        <w:numPr>
          <w:ilvl w:val="0"/>
          <w:numId w:val="0"/>
        </w:numPr>
        <w:spacing w:after="0"/>
        <w:jc w:val="center"/>
        <w:rPr>
          <w:b/>
          <w:bCs/>
          <w:color w:val="auto"/>
          <w:sz w:val="18"/>
          <w:szCs w:val="18"/>
        </w:rPr>
      </w:pPr>
    </w:p>
    <w:p w14:paraId="5FD01D5B" w14:textId="737E8FA0" w:rsidR="00A27F5F" w:rsidRPr="00D135F3" w:rsidRDefault="00A27F5F">
      <w:pPr>
        <w:rPr>
          <w:rFonts w:ascii="Arial" w:hAnsi="Arial" w:cs="Arial"/>
          <w:b/>
          <w:bCs/>
          <w:sz w:val="18"/>
          <w:szCs w:val="18"/>
        </w:rPr>
      </w:pPr>
      <w:r w:rsidRPr="00D135F3">
        <w:rPr>
          <w:b/>
          <w:bCs/>
          <w:sz w:val="18"/>
          <w:szCs w:val="18"/>
        </w:rPr>
        <w:br w:type="page"/>
      </w:r>
    </w:p>
    <w:p w14:paraId="24D7AA25" w14:textId="77777777" w:rsidR="00B468A5" w:rsidRPr="00D135F3" w:rsidRDefault="00B468A5" w:rsidP="0027394B">
      <w:pPr>
        <w:pStyle w:val="Tema"/>
        <w:numPr>
          <w:ilvl w:val="0"/>
          <w:numId w:val="0"/>
        </w:numPr>
        <w:spacing w:after="0"/>
        <w:jc w:val="center"/>
        <w:rPr>
          <w:b/>
          <w:bCs/>
          <w:color w:val="auto"/>
          <w:sz w:val="18"/>
          <w:szCs w:val="18"/>
        </w:rPr>
      </w:pPr>
    </w:p>
    <w:p w14:paraId="35EAABE7" w14:textId="77777777" w:rsidR="0027394B" w:rsidRPr="00D135F3" w:rsidRDefault="0027394B" w:rsidP="0027394B">
      <w:pPr>
        <w:pStyle w:val="Tema"/>
        <w:numPr>
          <w:ilvl w:val="0"/>
          <w:numId w:val="0"/>
        </w:numPr>
        <w:spacing w:after="0"/>
        <w:jc w:val="center"/>
        <w:rPr>
          <w:b/>
          <w:bCs/>
          <w:color w:val="auto"/>
          <w:sz w:val="18"/>
          <w:szCs w:val="18"/>
        </w:rPr>
      </w:pPr>
      <w:r w:rsidRPr="00D135F3">
        <w:rPr>
          <w:b/>
          <w:bCs/>
          <w:color w:val="auto"/>
          <w:sz w:val="18"/>
          <w:szCs w:val="18"/>
        </w:rPr>
        <w:t>Gráfica 1</w:t>
      </w:r>
    </w:p>
    <w:p w14:paraId="06D19723"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319FC181" w14:textId="77777777" w:rsidR="0027394B" w:rsidRPr="00D135F3" w:rsidRDefault="0027394B" w:rsidP="0027394B">
      <w:pPr>
        <w:pStyle w:val="Tema"/>
        <w:numPr>
          <w:ilvl w:val="0"/>
          <w:numId w:val="0"/>
        </w:numPr>
        <w:jc w:val="center"/>
        <w:rPr>
          <w:b/>
          <w:bCs/>
          <w:smallCaps/>
          <w:color w:val="auto"/>
          <w:sz w:val="18"/>
          <w:szCs w:val="18"/>
        </w:rPr>
      </w:pPr>
      <w:r w:rsidRPr="00D135F3">
        <w:rPr>
          <w:b/>
          <w:bCs/>
          <w:color w:val="auto"/>
          <w:sz w:val="18"/>
          <w:szCs w:val="18"/>
        </w:rPr>
        <w:t xml:space="preserve">Modalidad de las sesiones ordinarias del mes de febrero de los </w:t>
      </w:r>
      <w:r w:rsidRPr="00D135F3">
        <w:rPr>
          <w:b/>
          <w:bCs/>
          <w:smallCaps/>
          <w:color w:val="auto"/>
          <w:sz w:val="18"/>
          <w:szCs w:val="18"/>
        </w:rPr>
        <w:t>cd</w:t>
      </w:r>
      <w:r w:rsidRPr="00D135F3">
        <w:rPr>
          <w:noProof/>
        </w:rPr>
        <w:t xml:space="preserve"> </w:t>
      </w:r>
      <w:r w:rsidRPr="00D135F3">
        <w:rPr>
          <w:noProof/>
        </w:rPr>
        <w:drawing>
          <wp:inline distT="0" distB="0" distL="0" distR="0" wp14:anchorId="4DA575F9" wp14:editId="76A132AD">
            <wp:extent cx="4362450" cy="1952625"/>
            <wp:effectExtent l="0" t="0" r="0" b="0"/>
            <wp:docPr id="852292145" name="Gráfico 1">
              <a:extLst xmlns:a="http://schemas.openxmlformats.org/drawingml/2006/main">
                <a:ext uri="{FF2B5EF4-FFF2-40B4-BE49-F238E27FC236}">
                  <a16:creationId xmlns:a16="http://schemas.microsoft.com/office/drawing/2014/main" id="{2DD95850-557D-3A55-39B0-1571EBCA13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8CF36A5" w14:textId="77777777" w:rsidR="0027394B" w:rsidRPr="00D135F3" w:rsidRDefault="0027394B" w:rsidP="0027394B">
      <w:pPr>
        <w:pStyle w:val="Tema"/>
        <w:numPr>
          <w:ilvl w:val="0"/>
          <w:numId w:val="0"/>
        </w:numPr>
        <w:jc w:val="center"/>
        <w:rPr>
          <w:color w:val="auto"/>
          <w:sz w:val="14"/>
          <w:szCs w:val="14"/>
        </w:rPr>
      </w:pPr>
      <w:r w:rsidRPr="00D135F3">
        <w:rPr>
          <w:color w:val="auto"/>
          <w:sz w:val="14"/>
          <w:szCs w:val="14"/>
        </w:rPr>
        <w:t>Fuente: Elaborado por la DEOE con información del Sistema de Sesiones de Consejo del PEL 2025-2026</w:t>
      </w:r>
    </w:p>
    <w:p w14:paraId="26C61066" w14:textId="77777777" w:rsidR="00B468A5" w:rsidRPr="00D135F3" w:rsidRDefault="00B468A5" w:rsidP="0027394B">
      <w:pPr>
        <w:pStyle w:val="Tema"/>
        <w:numPr>
          <w:ilvl w:val="0"/>
          <w:numId w:val="0"/>
        </w:numPr>
        <w:jc w:val="center"/>
        <w:rPr>
          <w:color w:val="auto"/>
          <w:sz w:val="14"/>
          <w:szCs w:val="14"/>
        </w:rPr>
      </w:pPr>
    </w:p>
    <w:p w14:paraId="3C6A1C81" w14:textId="77777777" w:rsidR="00B468A5" w:rsidRPr="00D135F3" w:rsidRDefault="00B468A5" w:rsidP="0027394B">
      <w:pPr>
        <w:pStyle w:val="Tema"/>
        <w:numPr>
          <w:ilvl w:val="0"/>
          <w:numId w:val="0"/>
        </w:numPr>
        <w:jc w:val="center"/>
        <w:rPr>
          <w:color w:val="auto"/>
          <w:sz w:val="14"/>
          <w:szCs w:val="14"/>
        </w:rPr>
      </w:pPr>
    </w:p>
    <w:p w14:paraId="20704E68" w14:textId="77777777" w:rsidR="0027394B" w:rsidRPr="00D135F3" w:rsidRDefault="0027394B" w:rsidP="0027394B">
      <w:pPr>
        <w:pStyle w:val="Tema"/>
        <w:numPr>
          <w:ilvl w:val="0"/>
          <w:numId w:val="0"/>
        </w:numPr>
        <w:ind w:left="284"/>
        <w:outlineLvl w:val="2"/>
        <w:rPr>
          <w:color w:val="3A3A3A" w:themeColor="background2" w:themeShade="40"/>
        </w:rPr>
      </w:pPr>
      <w:bookmarkStart w:id="9" w:name="_Toc222994913"/>
      <w:bookmarkStart w:id="10" w:name="_Toc223689457"/>
      <w:r w:rsidRPr="00D135F3">
        <w:rPr>
          <w:color w:val="3A3A3A" w:themeColor="background2" w:themeShade="40"/>
        </w:rPr>
        <w:t>I.1.1 Presidencias, secretarías, consejerías electorales y vocalías</w:t>
      </w:r>
      <w:bookmarkEnd w:id="9"/>
      <w:bookmarkEnd w:id="10"/>
    </w:p>
    <w:p w14:paraId="0F7CA5EE" w14:textId="77777777" w:rsidR="0027394B" w:rsidRPr="00D135F3" w:rsidRDefault="0027394B" w:rsidP="0027394B">
      <w:pPr>
        <w:pStyle w:val="Tema"/>
        <w:numPr>
          <w:ilvl w:val="0"/>
          <w:numId w:val="0"/>
        </w:numPr>
      </w:pPr>
    </w:p>
    <w:p w14:paraId="3BF64D24" w14:textId="77777777" w:rsidR="0027394B" w:rsidRPr="00D135F3" w:rsidRDefault="0027394B" w:rsidP="0027394B">
      <w:pPr>
        <w:pStyle w:val="Tema"/>
        <w:numPr>
          <w:ilvl w:val="0"/>
          <w:numId w:val="0"/>
        </w:numPr>
        <w:jc w:val="both"/>
        <w:rPr>
          <w:color w:val="auto"/>
        </w:rPr>
      </w:pPr>
      <w:r w:rsidRPr="00D135F3">
        <w:rPr>
          <w:color w:val="auto"/>
        </w:rPr>
        <w:t>Respecto a la asistencia de las y los integrantes de los órganos distritales a las sesiones ordinarias del mes de febrero, se contó con la presencia del 100% de las presidencias, secretarías, consejerías electorales y vocalías de las</w:t>
      </w:r>
      <w:r w:rsidRPr="00D135F3">
        <w:rPr>
          <w:smallCaps/>
          <w:color w:val="auto"/>
        </w:rPr>
        <w:t xml:space="preserve"> </w:t>
      </w:r>
      <w:proofErr w:type="spellStart"/>
      <w:r w:rsidRPr="00D135F3">
        <w:rPr>
          <w:smallCaps/>
          <w:color w:val="auto"/>
        </w:rPr>
        <w:t>jde</w:t>
      </w:r>
      <w:proofErr w:type="spellEnd"/>
      <w:r w:rsidRPr="00D135F3">
        <w:rPr>
          <w:color w:val="auto"/>
        </w:rPr>
        <w:t>.</w:t>
      </w:r>
    </w:p>
    <w:p w14:paraId="72FA21F6" w14:textId="77777777" w:rsidR="0027394B" w:rsidRPr="00D135F3" w:rsidRDefault="0027394B" w:rsidP="0027394B">
      <w:pPr>
        <w:pStyle w:val="Tema"/>
        <w:numPr>
          <w:ilvl w:val="0"/>
          <w:numId w:val="0"/>
        </w:numPr>
        <w:jc w:val="both"/>
        <w:rPr>
          <w:color w:val="auto"/>
        </w:rPr>
      </w:pPr>
    </w:p>
    <w:p w14:paraId="00F5C9F1" w14:textId="77777777" w:rsidR="0027394B" w:rsidRPr="00D135F3" w:rsidRDefault="0027394B" w:rsidP="0027394B">
      <w:pPr>
        <w:pStyle w:val="Tema"/>
        <w:numPr>
          <w:ilvl w:val="0"/>
          <w:numId w:val="0"/>
        </w:numPr>
        <w:jc w:val="both"/>
        <w:rPr>
          <w:color w:val="auto"/>
        </w:rPr>
      </w:pPr>
      <w:r w:rsidRPr="00D135F3">
        <w:rPr>
          <w:color w:val="auto"/>
        </w:rPr>
        <w:t>El detalle de las asistencias se muestra a continuación:</w:t>
      </w:r>
    </w:p>
    <w:p w14:paraId="7050C17E" w14:textId="77777777" w:rsidR="0027394B" w:rsidRPr="00D135F3" w:rsidRDefault="0027394B" w:rsidP="0027394B">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2</w:t>
      </w:r>
    </w:p>
    <w:p w14:paraId="651BFFA6"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7E2B78DD" w14:textId="77777777" w:rsidR="0027394B" w:rsidRPr="00D135F3" w:rsidRDefault="0027394B" w:rsidP="0027394B">
      <w:pPr>
        <w:autoSpaceDE w:val="0"/>
        <w:autoSpaceDN w:val="0"/>
        <w:adjustRightInd w:val="0"/>
        <w:spacing w:after="0"/>
        <w:jc w:val="center"/>
        <w:rPr>
          <w:rFonts w:ascii="Arial" w:hAnsi="Arial" w:cs="Arial"/>
          <w:b/>
          <w:bCs/>
          <w:smallCaps/>
          <w:sz w:val="18"/>
          <w:szCs w:val="18"/>
        </w:rPr>
      </w:pPr>
      <w:r w:rsidRPr="00D135F3">
        <w:rPr>
          <w:rFonts w:ascii="Arial" w:hAnsi="Arial" w:cs="Arial"/>
          <w:b/>
          <w:bCs/>
          <w:sz w:val="18"/>
          <w:szCs w:val="18"/>
        </w:rPr>
        <w:t xml:space="preserve">Asistencia a sesiones ordinarias del mes de febrero de los </w:t>
      </w:r>
      <w:r w:rsidRPr="00D135F3">
        <w:rPr>
          <w:rFonts w:ascii="Arial" w:hAnsi="Arial" w:cs="Arial"/>
          <w:b/>
          <w:bCs/>
          <w:smallCaps/>
          <w:sz w:val="18"/>
          <w:szCs w:val="18"/>
        </w:rPr>
        <w:t xml:space="preserve">cd </w:t>
      </w:r>
      <w:r w:rsidRPr="00D135F3">
        <w:rPr>
          <w:noProof/>
          <w:color w:val="FFFFFF" w:themeColor="background1"/>
          <w:sz w:val="20"/>
          <w:szCs w:val="20"/>
          <w:lang w:eastAsia="es-MX"/>
        </w:rPr>
        <mc:AlternateContent>
          <mc:Choice Requires="wps">
            <w:drawing>
              <wp:anchor distT="0" distB="0" distL="114300" distR="114300" simplePos="0" relativeHeight="251730946" behindDoc="1" locked="0" layoutInCell="1" allowOverlap="1" wp14:anchorId="5A107AAC" wp14:editId="453F0DE6">
                <wp:simplePos x="0" y="0"/>
                <wp:positionH relativeFrom="column">
                  <wp:posOffset>190500</wp:posOffset>
                </wp:positionH>
                <wp:positionV relativeFrom="paragraph">
                  <wp:posOffset>151130</wp:posOffset>
                </wp:positionV>
                <wp:extent cx="5219065" cy="163195"/>
                <wp:effectExtent l="0" t="0" r="635" b="8255"/>
                <wp:wrapNone/>
                <wp:docPr id="664963873" name="Rectángulo: esquinas redondeadas 5"/>
                <wp:cNvGraphicFramePr/>
                <a:graphic xmlns:a="http://schemas.openxmlformats.org/drawingml/2006/main">
                  <a:graphicData uri="http://schemas.microsoft.com/office/word/2010/wordprocessingShape">
                    <wps:wsp>
                      <wps:cNvSpPr/>
                      <wps:spPr>
                        <a:xfrm>
                          <a:off x="0" y="0"/>
                          <a:ext cx="5219065" cy="16319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64D444" id="Rectángulo: esquinas redondeadas 5" o:spid="_x0000_s1026" style="position:absolute;margin-left:15pt;margin-top:11.9pt;width:410.95pt;height:12.85pt;z-index:-2515855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" fillcolor="#c373ad" stroked="f" strokeweight="1pt">
                <v:stroke joinstyle="miter"/>
              </v:roundrect>
            </w:pict>
          </mc:Fallback>
        </mc:AlternateContent>
      </w:r>
    </w:p>
    <w:tbl>
      <w:tblPr>
        <w:tblW w:w="8222" w:type="dxa"/>
        <w:jc w:val="center"/>
        <w:tblCellMar>
          <w:left w:w="70" w:type="dxa"/>
          <w:right w:w="70" w:type="dxa"/>
        </w:tblCellMar>
        <w:tblLook w:val="04A0" w:firstRow="1" w:lastRow="0" w:firstColumn="1" w:lastColumn="0" w:noHBand="0" w:noVBand="1"/>
      </w:tblPr>
      <w:tblGrid>
        <w:gridCol w:w="664"/>
        <w:gridCol w:w="210"/>
        <w:gridCol w:w="1253"/>
        <w:gridCol w:w="1134"/>
        <w:gridCol w:w="425"/>
        <w:gridCol w:w="425"/>
        <w:gridCol w:w="425"/>
        <w:gridCol w:w="567"/>
        <w:gridCol w:w="426"/>
        <w:gridCol w:w="425"/>
        <w:gridCol w:w="567"/>
        <w:gridCol w:w="709"/>
        <w:gridCol w:w="963"/>
        <w:gridCol w:w="29"/>
      </w:tblGrid>
      <w:tr w:rsidR="0027394B" w:rsidRPr="00D135F3" w14:paraId="7F115CCD" w14:textId="77777777" w:rsidTr="00A76524">
        <w:trPr>
          <w:gridAfter w:val="1"/>
          <w:wAfter w:w="29" w:type="dxa"/>
          <w:trHeight w:val="300"/>
          <w:jc w:val="center"/>
        </w:trPr>
        <w:tc>
          <w:tcPr>
            <w:tcW w:w="874" w:type="dxa"/>
            <w:gridSpan w:val="2"/>
            <w:tcBorders>
              <w:right w:val="single" w:sz="18" w:space="0" w:color="FFFFFF" w:themeColor="background1"/>
            </w:tcBorders>
            <w:noWrap/>
            <w:vAlign w:val="center"/>
            <w:hideMark/>
          </w:tcPr>
          <w:p w14:paraId="64C8B643"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253" w:type="dxa"/>
            <w:tcBorders>
              <w:left w:val="single" w:sz="18" w:space="0" w:color="FFFFFF" w:themeColor="background1"/>
              <w:right w:val="single" w:sz="18" w:space="0" w:color="FFFFFF" w:themeColor="background1"/>
            </w:tcBorders>
            <w:noWrap/>
            <w:vAlign w:val="center"/>
            <w:hideMark/>
          </w:tcPr>
          <w:p w14:paraId="03050B79"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Presidente</w:t>
            </w:r>
          </w:p>
        </w:tc>
        <w:tc>
          <w:tcPr>
            <w:tcW w:w="1134" w:type="dxa"/>
            <w:tcBorders>
              <w:left w:val="single" w:sz="18" w:space="0" w:color="FFFFFF" w:themeColor="background1"/>
              <w:right w:val="single" w:sz="18" w:space="0" w:color="FFFFFF" w:themeColor="background1"/>
            </w:tcBorders>
            <w:noWrap/>
            <w:vAlign w:val="center"/>
            <w:hideMark/>
          </w:tcPr>
          <w:p w14:paraId="7395E058"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Secretario</w:t>
            </w:r>
          </w:p>
        </w:tc>
        <w:tc>
          <w:tcPr>
            <w:tcW w:w="425" w:type="dxa"/>
            <w:tcBorders>
              <w:left w:val="single" w:sz="18" w:space="0" w:color="FFFFFF" w:themeColor="background1"/>
              <w:right w:val="single" w:sz="18" w:space="0" w:color="FFFFFF" w:themeColor="background1"/>
            </w:tcBorders>
            <w:noWrap/>
            <w:vAlign w:val="center"/>
            <w:hideMark/>
          </w:tcPr>
          <w:p w14:paraId="57CC836F"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F1</w:t>
            </w:r>
          </w:p>
        </w:tc>
        <w:tc>
          <w:tcPr>
            <w:tcW w:w="425" w:type="dxa"/>
            <w:tcBorders>
              <w:left w:val="single" w:sz="18" w:space="0" w:color="FFFFFF" w:themeColor="background1"/>
              <w:right w:val="single" w:sz="18" w:space="0" w:color="FFFFFF" w:themeColor="background1"/>
            </w:tcBorders>
            <w:noWrap/>
            <w:vAlign w:val="center"/>
            <w:hideMark/>
          </w:tcPr>
          <w:p w14:paraId="5BDB26A5"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F2</w:t>
            </w:r>
          </w:p>
        </w:tc>
        <w:tc>
          <w:tcPr>
            <w:tcW w:w="425" w:type="dxa"/>
            <w:tcBorders>
              <w:left w:val="single" w:sz="18" w:space="0" w:color="FFFFFF" w:themeColor="background1"/>
              <w:right w:val="single" w:sz="18" w:space="0" w:color="FFFFFF" w:themeColor="background1"/>
            </w:tcBorders>
            <w:noWrap/>
            <w:vAlign w:val="center"/>
            <w:hideMark/>
          </w:tcPr>
          <w:p w14:paraId="0166624F"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F3</w:t>
            </w:r>
          </w:p>
        </w:tc>
        <w:tc>
          <w:tcPr>
            <w:tcW w:w="567" w:type="dxa"/>
            <w:tcBorders>
              <w:left w:val="single" w:sz="18" w:space="0" w:color="FFFFFF" w:themeColor="background1"/>
              <w:right w:val="single" w:sz="18" w:space="0" w:color="FFFFFF" w:themeColor="background1"/>
            </w:tcBorders>
            <w:noWrap/>
            <w:vAlign w:val="center"/>
            <w:hideMark/>
          </w:tcPr>
          <w:p w14:paraId="4FD6266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F4</w:t>
            </w:r>
          </w:p>
        </w:tc>
        <w:tc>
          <w:tcPr>
            <w:tcW w:w="426" w:type="dxa"/>
            <w:tcBorders>
              <w:left w:val="single" w:sz="18" w:space="0" w:color="FFFFFF" w:themeColor="background1"/>
              <w:right w:val="single" w:sz="18" w:space="0" w:color="FFFFFF" w:themeColor="background1"/>
            </w:tcBorders>
            <w:noWrap/>
            <w:vAlign w:val="center"/>
            <w:hideMark/>
          </w:tcPr>
          <w:p w14:paraId="658CE024"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F5</w:t>
            </w:r>
          </w:p>
        </w:tc>
        <w:tc>
          <w:tcPr>
            <w:tcW w:w="425" w:type="dxa"/>
            <w:tcBorders>
              <w:left w:val="single" w:sz="18" w:space="0" w:color="FFFFFF" w:themeColor="background1"/>
              <w:right w:val="single" w:sz="18" w:space="0" w:color="FFFFFF" w:themeColor="background1"/>
            </w:tcBorders>
            <w:noWrap/>
            <w:vAlign w:val="center"/>
            <w:hideMark/>
          </w:tcPr>
          <w:p w14:paraId="687FA163"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F6</w:t>
            </w:r>
          </w:p>
        </w:tc>
        <w:tc>
          <w:tcPr>
            <w:tcW w:w="567" w:type="dxa"/>
            <w:tcBorders>
              <w:left w:val="single" w:sz="18" w:space="0" w:color="FFFFFF" w:themeColor="background1"/>
              <w:right w:val="single" w:sz="18" w:space="0" w:color="FFFFFF" w:themeColor="background1"/>
            </w:tcBorders>
            <w:noWrap/>
            <w:vAlign w:val="center"/>
            <w:hideMark/>
          </w:tcPr>
          <w:p w14:paraId="035F4AC7"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VOE</w:t>
            </w:r>
          </w:p>
        </w:tc>
        <w:tc>
          <w:tcPr>
            <w:tcW w:w="709" w:type="dxa"/>
            <w:tcBorders>
              <w:left w:val="single" w:sz="18" w:space="0" w:color="FFFFFF" w:themeColor="background1"/>
              <w:right w:val="single" w:sz="18" w:space="0" w:color="FFFFFF" w:themeColor="background1"/>
            </w:tcBorders>
            <w:noWrap/>
            <w:vAlign w:val="center"/>
            <w:hideMark/>
          </w:tcPr>
          <w:p w14:paraId="79C478C6"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VRFE</w:t>
            </w:r>
          </w:p>
        </w:tc>
        <w:tc>
          <w:tcPr>
            <w:tcW w:w="963" w:type="dxa"/>
            <w:tcBorders>
              <w:left w:val="single" w:sz="18" w:space="0" w:color="FFFFFF" w:themeColor="background1"/>
            </w:tcBorders>
            <w:noWrap/>
            <w:vAlign w:val="center"/>
            <w:hideMark/>
          </w:tcPr>
          <w:p w14:paraId="015A44E3"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VCEYEC</w:t>
            </w:r>
          </w:p>
        </w:tc>
      </w:tr>
      <w:tr w:rsidR="0027394B" w:rsidRPr="00D135F3" w14:paraId="669E8DE1" w14:textId="77777777" w:rsidTr="00A76524">
        <w:trPr>
          <w:gridAfter w:val="1"/>
          <w:wAfter w:w="29" w:type="dxa"/>
          <w:trHeight w:val="300"/>
          <w:jc w:val="center"/>
        </w:trPr>
        <w:tc>
          <w:tcPr>
            <w:tcW w:w="874" w:type="dxa"/>
            <w:gridSpan w:val="2"/>
            <w:tcBorders>
              <w:bottom w:val="single" w:sz="18" w:space="0" w:color="FFFFFF" w:themeColor="background1"/>
              <w:right w:val="single" w:sz="18" w:space="0" w:color="FFFFFF" w:themeColor="background1"/>
            </w:tcBorders>
            <w:noWrap/>
            <w:vAlign w:val="center"/>
          </w:tcPr>
          <w:p w14:paraId="58222859"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01</w:t>
            </w:r>
          </w:p>
        </w:tc>
        <w:tc>
          <w:tcPr>
            <w:tcW w:w="1253"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172B7B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8FF026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A0D281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5C7533E"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AD1526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B53344E"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426"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20A439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ED0CF7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BB4555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039974E"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963" w:type="dxa"/>
            <w:tcBorders>
              <w:left w:val="single" w:sz="18" w:space="0" w:color="FFFFFF" w:themeColor="background1"/>
              <w:bottom w:val="single" w:sz="18" w:space="0" w:color="FFFFFF" w:themeColor="background1"/>
            </w:tcBorders>
            <w:shd w:val="clear" w:color="auto" w:fill="C1F0C7" w:themeFill="accent3" w:themeFillTint="33"/>
            <w:noWrap/>
            <w:vAlign w:val="center"/>
            <w:hideMark/>
          </w:tcPr>
          <w:p w14:paraId="6C6E82D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147A81B2" w14:textId="77777777" w:rsidTr="00A76524">
        <w:trPr>
          <w:gridAfter w:val="1"/>
          <w:wAfter w:w="29" w:type="dxa"/>
          <w:trHeight w:val="300"/>
          <w:jc w:val="center"/>
        </w:trPr>
        <w:tc>
          <w:tcPr>
            <w:tcW w:w="874" w:type="dxa"/>
            <w:gridSpan w:val="2"/>
            <w:tcBorders>
              <w:top w:val="single" w:sz="18" w:space="0" w:color="FFFFFF" w:themeColor="background1"/>
              <w:bottom w:val="single" w:sz="18" w:space="0" w:color="FFFFFF" w:themeColor="background1"/>
              <w:right w:val="single" w:sz="18" w:space="0" w:color="FFFFFF" w:themeColor="background1"/>
            </w:tcBorders>
            <w:noWrap/>
            <w:vAlign w:val="center"/>
          </w:tcPr>
          <w:p w14:paraId="6BB5E2DA"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35042" behindDoc="1" locked="0" layoutInCell="1" allowOverlap="1" wp14:anchorId="1F04FC3C" wp14:editId="1D4D4ECF">
                      <wp:simplePos x="0" y="0"/>
                      <wp:positionH relativeFrom="column">
                        <wp:posOffset>-51435</wp:posOffset>
                      </wp:positionH>
                      <wp:positionV relativeFrom="paragraph">
                        <wp:posOffset>-215265</wp:posOffset>
                      </wp:positionV>
                      <wp:extent cx="547370" cy="1711960"/>
                      <wp:effectExtent l="0" t="0" r="5080" b="2540"/>
                      <wp:wrapNone/>
                      <wp:docPr id="1047830609" name="Rectángulo: esquinas redondeadas 5"/>
                      <wp:cNvGraphicFramePr/>
                      <a:graphic xmlns:a="http://schemas.openxmlformats.org/drawingml/2006/main">
                        <a:graphicData uri="http://schemas.microsoft.com/office/word/2010/wordprocessingShape">
                          <wps:wsp>
                            <wps:cNvSpPr/>
                            <wps:spPr>
                              <a:xfrm>
                                <a:off x="0" y="0"/>
                                <a:ext cx="547370" cy="171196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80AAA0" id="Rectángulo: esquinas redondeadas 5" o:spid="_x0000_s1026" style="position:absolute;margin-left:-4.05pt;margin-top:-16.95pt;width:43.1pt;height:134.8pt;z-index:-2515814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" fillcolor="#c373ad" stroked="f" strokeweight="1pt">
                      <v:stroke joinstyle="miter"/>
                    </v:roundrect>
                  </w:pict>
                </mc:Fallback>
              </mc:AlternateContent>
            </w:r>
            <w:r w:rsidRPr="00D135F3">
              <w:rPr>
                <w:rFonts w:ascii="Arial" w:eastAsia="Times New Roman" w:hAnsi="Arial" w:cs="Arial"/>
                <w:color w:val="FFFFFF" w:themeColor="background1"/>
                <w:kern w:val="0"/>
                <w:sz w:val="20"/>
                <w:szCs w:val="20"/>
                <w:lang w:eastAsia="es-MX"/>
                <w14:ligatures w14:val="none"/>
              </w:rPr>
              <w:t>02</w:t>
            </w:r>
          </w:p>
        </w:tc>
        <w:tc>
          <w:tcPr>
            <w:tcW w:w="125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BCCB78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7A9E3C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B9511E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0DDA4D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20A7E1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794F17B"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800D87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37C795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4946BB1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9854B8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bottom w:val="single" w:sz="18" w:space="0" w:color="FFFFFF" w:themeColor="background1"/>
            </w:tcBorders>
            <w:shd w:val="clear" w:color="auto" w:fill="C1F0C7" w:themeFill="accent3" w:themeFillTint="33"/>
            <w:noWrap/>
            <w:vAlign w:val="center"/>
            <w:hideMark/>
          </w:tcPr>
          <w:p w14:paraId="49B088B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59CD1FEC" w14:textId="77777777" w:rsidTr="00A76524">
        <w:trPr>
          <w:gridAfter w:val="1"/>
          <w:wAfter w:w="29" w:type="dxa"/>
          <w:trHeight w:val="300"/>
          <w:jc w:val="center"/>
        </w:trPr>
        <w:tc>
          <w:tcPr>
            <w:tcW w:w="874" w:type="dxa"/>
            <w:gridSpan w:val="2"/>
            <w:tcBorders>
              <w:top w:val="single" w:sz="18" w:space="0" w:color="FFFFFF" w:themeColor="background1"/>
              <w:bottom w:val="single" w:sz="18" w:space="0" w:color="FFFFFF" w:themeColor="background1"/>
              <w:right w:val="single" w:sz="18" w:space="0" w:color="FFFFFF" w:themeColor="background1"/>
            </w:tcBorders>
            <w:noWrap/>
            <w:vAlign w:val="center"/>
          </w:tcPr>
          <w:p w14:paraId="3ACE44A2"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03</w:t>
            </w:r>
          </w:p>
        </w:tc>
        <w:tc>
          <w:tcPr>
            <w:tcW w:w="125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62BD2D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A437F3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A73E194"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4AA1D5F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D9B220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376301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81F438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26FAC0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128462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118921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bottom w:val="single" w:sz="18" w:space="0" w:color="FFFFFF" w:themeColor="background1"/>
            </w:tcBorders>
            <w:shd w:val="clear" w:color="auto" w:fill="C1F0C7" w:themeFill="accent3" w:themeFillTint="33"/>
            <w:noWrap/>
            <w:vAlign w:val="center"/>
            <w:hideMark/>
          </w:tcPr>
          <w:p w14:paraId="06AA997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09D97A66" w14:textId="77777777" w:rsidTr="00A76524">
        <w:trPr>
          <w:gridAfter w:val="1"/>
          <w:wAfter w:w="29" w:type="dxa"/>
          <w:trHeight w:val="300"/>
          <w:jc w:val="center"/>
        </w:trPr>
        <w:tc>
          <w:tcPr>
            <w:tcW w:w="874" w:type="dxa"/>
            <w:gridSpan w:val="2"/>
            <w:tcBorders>
              <w:top w:val="single" w:sz="18" w:space="0" w:color="FFFFFF" w:themeColor="background1"/>
              <w:bottom w:val="single" w:sz="18" w:space="0" w:color="FFFFFF" w:themeColor="background1"/>
              <w:right w:val="single" w:sz="18" w:space="0" w:color="FFFFFF" w:themeColor="background1"/>
            </w:tcBorders>
            <w:noWrap/>
            <w:vAlign w:val="center"/>
          </w:tcPr>
          <w:p w14:paraId="2D4E9074"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04</w:t>
            </w:r>
          </w:p>
        </w:tc>
        <w:tc>
          <w:tcPr>
            <w:tcW w:w="125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A08855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3EF195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6ACF3A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40D2D7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895B3C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21E9DB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B94D603"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7E2FFD7"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A7DB146"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3069FE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bottom w:val="single" w:sz="18" w:space="0" w:color="FFFFFF" w:themeColor="background1"/>
            </w:tcBorders>
            <w:shd w:val="clear" w:color="auto" w:fill="C1F0C7" w:themeFill="accent3" w:themeFillTint="33"/>
            <w:noWrap/>
            <w:vAlign w:val="center"/>
            <w:hideMark/>
          </w:tcPr>
          <w:p w14:paraId="3032043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32023091" w14:textId="77777777" w:rsidTr="00A76524">
        <w:trPr>
          <w:gridAfter w:val="1"/>
          <w:wAfter w:w="29" w:type="dxa"/>
          <w:trHeight w:val="300"/>
          <w:jc w:val="center"/>
        </w:trPr>
        <w:tc>
          <w:tcPr>
            <w:tcW w:w="874" w:type="dxa"/>
            <w:gridSpan w:val="2"/>
            <w:tcBorders>
              <w:top w:val="single" w:sz="18" w:space="0" w:color="FFFFFF" w:themeColor="background1"/>
              <w:bottom w:val="single" w:sz="18" w:space="0" w:color="FFFFFF" w:themeColor="background1"/>
              <w:right w:val="single" w:sz="18" w:space="0" w:color="FFFFFF" w:themeColor="background1"/>
            </w:tcBorders>
            <w:noWrap/>
            <w:vAlign w:val="center"/>
          </w:tcPr>
          <w:p w14:paraId="77394430"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05</w:t>
            </w:r>
          </w:p>
        </w:tc>
        <w:tc>
          <w:tcPr>
            <w:tcW w:w="125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AF9DAE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E5088B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429AC85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4704EAA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2ABE1B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6FEEE6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D0D368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EF24AC3"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02AF3C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AD70A7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bottom w:val="single" w:sz="18" w:space="0" w:color="FFFFFF" w:themeColor="background1"/>
            </w:tcBorders>
            <w:shd w:val="clear" w:color="auto" w:fill="C1F0C7" w:themeFill="accent3" w:themeFillTint="33"/>
            <w:noWrap/>
            <w:vAlign w:val="center"/>
            <w:hideMark/>
          </w:tcPr>
          <w:p w14:paraId="16B828C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6D0F7483" w14:textId="77777777" w:rsidTr="00A76524">
        <w:trPr>
          <w:gridAfter w:val="1"/>
          <w:wAfter w:w="29" w:type="dxa"/>
          <w:trHeight w:val="300"/>
          <w:jc w:val="center"/>
        </w:trPr>
        <w:tc>
          <w:tcPr>
            <w:tcW w:w="874" w:type="dxa"/>
            <w:gridSpan w:val="2"/>
            <w:tcBorders>
              <w:top w:val="single" w:sz="18" w:space="0" w:color="FFFFFF" w:themeColor="background1"/>
              <w:bottom w:val="single" w:sz="18" w:space="0" w:color="FFFFFF" w:themeColor="background1"/>
              <w:right w:val="single" w:sz="18" w:space="0" w:color="FFFFFF" w:themeColor="background1"/>
            </w:tcBorders>
            <w:noWrap/>
            <w:vAlign w:val="center"/>
          </w:tcPr>
          <w:p w14:paraId="190DFA54"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06</w:t>
            </w:r>
          </w:p>
        </w:tc>
        <w:tc>
          <w:tcPr>
            <w:tcW w:w="125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48491F3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83F4B63"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F3BD699"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5A4B04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A0B8801"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76D8401"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F6DD4BC"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386F6E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BB9F3A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7C40B73"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bottom w:val="single" w:sz="18" w:space="0" w:color="FFFFFF" w:themeColor="background1"/>
            </w:tcBorders>
            <w:shd w:val="clear" w:color="auto" w:fill="C1F0C7" w:themeFill="accent3" w:themeFillTint="33"/>
            <w:noWrap/>
            <w:vAlign w:val="center"/>
            <w:hideMark/>
          </w:tcPr>
          <w:p w14:paraId="36F8422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00DE02EC" w14:textId="77777777" w:rsidTr="00A76524">
        <w:trPr>
          <w:gridAfter w:val="1"/>
          <w:wAfter w:w="29" w:type="dxa"/>
          <w:trHeight w:val="300"/>
          <w:jc w:val="center"/>
        </w:trPr>
        <w:tc>
          <w:tcPr>
            <w:tcW w:w="874" w:type="dxa"/>
            <w:gridSpan w:val="2"/>
            <w:tcBorders>
              <w:top w:val="single" w:sz="18" w:space="0" w:color="FFFFFF" w:themeColor="background1"/>
              <w:bottom w:val="single" w:sz="18" w:space="0" w:color="FFFFFF" w:themeColor="background1"/>
              <w:right w:val="single" w:sz="18" w:space="0" w:color="FFFFFF" w:themeColor="background1"/>
            </w:tcBorders>
            <w:noWrap/>
            <w:vAlign w:val="center"/>
          </w:tcPr>
          <w:p w14:paraId="04F5C054"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07</w:t>
            </w:r>
          </w:p>
        </w:tc>
        <w:tc>
          <w:tcPr>
            <w:tcW w:w="125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2DFF80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453A45F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79BA58B"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92AACE5"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537C081"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6E1039B"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1543CF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7B443B2" w14:textId="77777777" w:rsidR="0027394B" w:rsidRPr="00D135F3" w:rsidRDefault="0027394B" w:rsidP="00A76524">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995EDB1"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7CC539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bottom w:val="single" w:sz="18" w:space="0" w:color="FFFFFF" w:themeColor="background1"/>
            </w:tcBorders>
            <w:shd w:val="clear" w:color="auto" w:fill="C1F0C7" w:themeFill="accent3" w:themeFillTint="33"/>
            <w:noWrap/>
            <w:vAlign w:val="center"/>
            <w:hideMark/>
          </w:tcPr>
          <w:p w14:paraId="54B00C8B"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34254F6A" w14:textId="77777777" w:rsidTr="00A76524">
        <w:trPr>
          <w:gridAfter w:val="1"/>
          <w:wAfter w:w="29" w:type="dxa"/>
          <w:trHeight w:val="300"/>
          <w:jc w:val="center"/>
        </w:trPr>
        <w:tc>
          <w:tcPr>
            <w:tcW w:w="874" w:type="dxa"/>
            <w:gridSpan w:val="2"/>
            <w:tcBorders>
              <w:top w:val="single" w:sz="18" w:space="0" w:color="FFFFFF" w:themeColor="background1"/>
              <w:right w:val="single" w:sz="18" w:space="0" w:color="FFFFFF" w:themeColor="background1"/>
            </w:tcBorders>
            <w:noWrap/>
            <w:vAlign w:val="center"/>
          </w:tcPr>
          <w:p w14:paraId="6022C3B7"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08</w:t>
            </w:r>
          </w:p>
        </w:tc>
        <w:tc>
          <w:tcPr>
            <w:tcW w:w="1253"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30BB353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1134"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18F5A6A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2307DB9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7F80182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702B8A6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5168689B"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6"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2D81D32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425"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688E7EF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567"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3DAAD1D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709" w:type="dxa"/>
            <w:tcBorders>
              <w:top w:val="single" w:sz="18" w:space="0" w:color="FFFFFF" w:themeColor="background1"/>
              <w:left w:val="single" w:sz="18" w:space="0" w:color="FFFFFF" w:themeColor="background1"/>
              <w:right w:val="single" w:sz="18" w:space="0" w:color="FFFFFF" w:themeColor="background1"/>
            </w:tcBorders>
            <w:shd w:val="clear" w:color="auto" w:fill="C1F0C7" w:themeFill="accent3" w:themeFillTint="33"/>
            <w:noWrap/>
            <w:vAlign w:val="center"/>
            <w:hideMark/>
          </w:tcPr>
          <w:p w14:paraId="5D40A00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c>
          <w:tcPr>
            <w:tcW w:w="963" w:type="dxa"/>
            <w:tcBorders>
              <w:top w:val="single" w:sz="18" w:space="0" w:color="FFFFFF" w:themeColor="background1"/>
              <w:left w:val="single" w:sz="18" w:space="0" w:color="FFFFFF" w:themeColor="background1"/>
            </w:tcBorders>
            <w:shd w:val="clear" w:color="auto" w:fill="C1F0C7" w:themeFill="accent3" w:themeFillTint="33"/>
            <w:noWrap/>
            <w:vAlign w:val="center"/>
            <w:hideMark/>
          </w:tcPr>
          <w:p w14:paraId="13475F7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hAnsi="Arial" w:cs="Arial"/>
                <w:sz w:val="20"/>
                <w:szCs w:val="20"/>
              </w:rPr>
              <w:t>S</w:t>
            </w:r>
          </w:p>
        </w:tc>
      </w:tr>
      <w:tr w:rsidR="0027394B" w:rsidRPr="00D135F3" w14:paraId="56209095" w14:textId="77777777" w:rsidTr="00A76524">
        <w:trPr>
          <w:trHeight w:val="84"/>
          <w:jc w:val="center"/>
        </w:trPr>
        <w:tc>
          <w:tcPr>
            <w:tcW w:w="664" w:type="dxa"/>
            <w:shd w:val="clear" w:color="auto" w:fill="C1F0C7" w:themeFill="accent3" w:themeFillTint="33"/>
            <w:noWrap/>
            <w:vAlign w:val="center"/>
          </w:tcPr>
          <w:p w14:paraId="1664556D"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7558" w:type="dxa"/>
            <w:gridSpan w:val="13"/>
            <w:tcBorders>
              <w:left w:val="nil"/>
            </w:tcBorders>
            <w:vAlign w:val="center"/>
          </w:tcPr>
          <w:p w14:paraId="222DE7C1" w14:textId="77777777" w:rsidR="0027394B" w:rsidRPr="00D135F3" w:rsidRDefault="0027394B" w:rsidP="00A76524">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Asistencia</w:t>
            </w:r>
          </w:p>
        </w:tc>
      </w:tr>
      <w:tr w:rsidR="0027394B" w:rsidRPr="00D135F3" w14:paraId="4763F8C5" w14:textId="77777777" w:rsidTr="00A76524">
        <w:trPr>
          <w:trHeight w:val="192"/>
          <w:jc w:val="center"/>
        </w:trPr>
        <w:tc>
          <w:tcPr>
            <w:tcW w:w="664" w:type="dxa"/>
            <w:shd w:val="clear" w:color="auto" w:fill="FF0000"/>
            <w:noWrap/>
            <w:vAlign w:val="center"/>
          </w:tcPr>
          <w:p w14:paraId="3A578A2F"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7558" w:type="dxa"/>
            <w:gridSpan w:val="13"/>
            <w:tcBorders>
              <w:left w:val="nil"/>
            </w:tcBorders>
            <w:vAlign w:val="center"/>
          </w:tcPr>
          <w:p w14:paraId="4B5CEFAF" w14:textId="77777777" w:rsidR="0027394B" w:rsidRPr="00D135F3" w:rsidRDefault="0027394B" w:rsidP="00A76524">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w:t>
            </w:r>
          </w:p>
        </w:tc>
      </w:tr>
      <w:tr w:rsidR="0027394B" w:rsidRPr="00D135F3" w14:paraId="508A4D59" w14:textId="77777777" w:rsidTr="00A76524">
        <w:trPr>
          <w:trHeight w:val="138"/>
          <w:jc w:val="center"/>
        </w:trPr>
        <w:tc>
          <w:tcPr>
            <w:tcW w:w="664" w:type="dxa"/>
            <w:shd w:val="clear" w:color="auto" w:fill="FAE2D5" w:themeFill="accent2" w:themeFillTint="33"/>
            <w:noWrap/>
            <w:vAlign w:val="center"/>
          </w:tcPr>
          <w:p w14:paraId="614B827E"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7558" w:type="dxa"/>
            <w:gridSpan w:val="13"/>
            <w:tcBorders>
              <w:left w:val="nil"/>
            </w:tcBorders>
            <w:vAlign w:val="center"/>
          </w:tcPr>
          <w:p w14:paraId="28DA0F51" w14:textId="77777777" w:rsidR="0027394B" w:rsidRPr="00D135F3" w:rsidRDefault="0027394B" w:rsidP="00A76524">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 justificada</w:t>
            </w:r>
          </w:p>
        </w:tc>
      </w:tr>
    </w:tbl>
    <w:p w14:paraId="64C62EA4" w14:textId="77777777" w:rsidR="0027394B" w:rsidRPr="00D135F3" w:rsidRDefault="0027394B" w:rsidP="0027394B">
      <w:pPr>
        <w:pStyle w:val="Tema"/>
        <w:numPr>
          <w:ilvl w:val="0"/>
          <w:numId w:val="0"/>
        </w:numPr>
        <w:ind w:left="284"/>
        <w:jc w:val="both"/>
        <w:rPr>
          <w:rFonts w:eastAsia="Times New Roman"/>
          <w:color w:val="000000"/>
          <w:kern w:val="0"/>
          <w:sz w:val="14"/>
          <w:szCs w:val="14"/>
          <w:lang w:val="es-ES" w:eastAsia="es-ES"/>
          <w14:ligatures w14:val="none"/>
        </w:rPr>
      </w:pPr>
      <w:r w:rsidRPr="00D135F3">
        <w:rPr>
          <w:rFonts w:eastAsia="Times New Roman"/>
          <w:color w:val="000000"/>
          <w:kern w:val="0"/>
          <w:sz w:val="14"/>
          <w:szCs w:val="14"/>
          <w:lang w:val="es-ES" w:eastAsia="es-ES"/>
          <w14:ligatures w14:val="none"/>
        </w:rPr>
        <w:t>Fuente: Elaborado por la DEOE con información del Sistema de Sesiones de Consejo del PEL 2025-2026.</w:t>
      </w:r>
    </w:p>
    <w:p w14:paraId="21F82538" w14:textId="77777777" w:rsidR="0027394B" w:rsidRPr="00D135F3" w:rsidRDefault="0027394B" w:rsidP="0027394B">
      <w:pPr>
        <w:pStyle w:val="Tema"/>
        <w:numPr>
          <w:ilvl w:val="0"/>
          <w:numId w:val="0"/>
        </w:numPr>
        <w:jc w:val="both"/>
        <w:rPr>
          <w:color w:val="auto"/>
        </w:rPr>
      </w:pPr>
    </w:p>
    <w:p w14:paraId="00DEA932" w14:textId="790D967D" w:rsidR="00A27F5F" w:rsidRPr="00D135F3" w:rsidRDefault="0027394B" w:rsidP="00A27F5F">
      <w:pPr>
        <w:pStyle w:val="Tema"/>
        <w:numPr>
          <w:ilvl w:val="0"/>
          <w:numId w:val="0"/>
        </w:numPr>
        <w:jc w:val="both"/>
      </w:pPr>
      <w:r w:rsidRPr="00D135F3">
        <w:rPr>
          <w:color w:val="auto"/>
        </w:rPr>
        <w:t xml:space="preserve">Asimismo, se registran 13 vacantes en los </w:t>
      </w:r>
      <w:r w:rsidRPr="00D135F3">
        <w:rPr>
          <w:smallCaps/>
          <w:color w:val="auto"/>
        </w:rPr>
        <w:t>cd</w:t>
      </w:r>
      <w:r w:rsidRPr="00D135F3">
        <w:rPr>
          <w:color w:val="auto"/>
        </w:rPr>
        <w:t>, todas correspondientes a consejerías suplentes.</w:t>
      </w:r>
      <w:r w:rsidR="00A27F5F" w:rsidRPr="00D135F3">
        <w:rPr>
          <w:color w:val="auto"/>
        </w:rPr>
        <w:br w:type="page"/>
      </w:r>
    </w:p>
    <w:p w14:paraId="53DC5F11" w14:textId="7C471463" w:rsidR="00B468A5" w:rsidRPr="00D135F3" w:rsidRDefault="0027394B" w:rsidP="0027394B">
      <w:pPr>
        <w:pStyle w:val="Tema"/>
        <w:numPr>
          <w:ilvl w:val="0"/>
          <w:numId w:val="0"/>
        </w:numPr>
        <w:jc w:val="both"/>
        <w:rPr>
          <w:color w:val="auto"/>
        </w:rPr>
      </w:pPr>
      <w:r w:rsidRPr="00D135F3">
        <w:rPr>
          <w:color w:val="auto"/>
        </w:rPr>
        <w:lastRenderedPageBreak/>
        <w:t>A continuación, se especifican los casos:</w:t>
      </w:r>
    </w:p>
    <w:p w14:paraId="7C1D76E8" w14:textId="77777777" w:rsidR="0027394B" w:rsidRPr="00D135F3" w:rsidRDefault="0027394B" w:rsidP="0027394B">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3</w:t>
      </w:r>
    </w:p>
    <w:p w14:paraId="116798D2"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4E5E718D" w14:textId="77777777" w:rsidR="0027394B" w:rsidRPr="00D135F3" w:rsidRDefault="0027394B" w:rsidP="0027394B">
      <w:pPr>
        <w:autoSpaceDE w:val="0"/>
        <w:autoSpaceDN w:val="0"/>
        <w:adjustRightInd w:val="0"/>
        <w:spacing w:after="0"/>
        <w:jc w:val="center"/>
        <w:rPr>
          <w:b/>
          <w:bCs/>
        </w:rPr>
      </w:pPr>
      <w:r w:rsidRPr="00D135F3">
        <w:rPr>
          <w:noProof/>
          <w:color w:val="FFFFFF" w:themeColor="background1"/>
          <w:sz w:val="20"/>
          <w:szCs w:val="20"/>
          <w:lang w:eastAsia="es-MX"/>
        </w:rPr>
        <mc:AlternateContent>
          <mc:Choice Requires="wps">
            <w:drawing>
              <wp:anchor distT="0" distB="0" distL="114300" distR="114300" simplePos="0" relativeHeight="251729922" behindDoc="1" locked="0" layoutInCell="1" allowOverlap="1" wp14:anchorId="39D519D7" wp14:editId="3F4D2140">
                <wp:simplePos x="0" y="0"/>
                <wp:positionH relativeFrom="column">
                  <wp:posOffset>407021</wp:posOffset>
                </wp:positionH>
                <wp:positionV relativeFrom="paragraph">
                  <wp:posOffset>156252</wp:posOffset>
                </wp:positionV>
                <wp:extent cx="4725160" cy="351692"/>
                <wp:effectExtent l="0" t="0" r="0" b="0"/>
                <wp:wrapNone/>
                <wp:docPr id="108454586" name="Rectángulo: esquinas redondeadas 5"/>
                <wp:cNvGraphicFramePr/>
                <a:graphic xmlns:a="http://schemas.openxmlformats.org/drawingml/2006/main">
                  <a:graphicData uri="http://schemas.microsoft.com/office/word/2010/wordprocessingShape">
                    <wps:wsp>
                      <wps:cNvSpPr/>
                      <wps:spPr>
                        <a:xfrm>
                          <a:off x="0" y="0"/>
                          <a:ext cx="4725160" cy="351692"/>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689E05" id="Rectángulo: esquinas redondeadas 5" o:spid="_x0000_s1026" style="position:absolute;margin-left:32.05pt;margin-top:12.3pt;width:372.05pt;height:27.7pt;z-index:-2515865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" fillcolor="#c373ad" stroked="f" strokeweight="1pt">
                <v:stroke joinstyle="miter"/>
              </v:roundrect>
            </w:pict>
          </mc:Fallback>
        </mc:AlternateContent>
      </w:r>
      <w:r w:rsidRPr="00D135F3">
        <w:rPr>
          <w:rFonts w:ascii="Arial" w:hAnsi="Arial" w:cs="Arial"/>
          <w:b/>
          <w:bCs/>
          <w:sz w:val="18"/>
          <w:szCs w:val="18"/>
        </w:rPr>
        <w:t xml:space="preserve">Consejerías suplentes vacantes en los </w:t>
      </w:r>
      <w:r w:rsidRPr="00D135F3">
        <w:rPr>
          <w:rFonts w:ascii="Arial" w:hAnsi="Arial" w:cs="Arial"/>
          <w:b/>
          <w:bCs/>
          <w:smallCaps/>
          <w:sz w:val="18"/>
          <w:szCs w:val="18"/>
        </w:rPr>
        <w:t xml:space="preserve">cd </w:t>
      </w:r>
    </w:p>
    <w:tbl>
      <w:tblPr>
        <w:tblW w:w="7371" w:type="dxa"/>
        <w:jc w:val="center"/>
        <w:tblCellMar>
          <w:left w:w="70" w:type="dxa"/>
          <w:right w:w="70" w:type="dxa"/>
        </w:tblCellMar>
        <w:tblLook w:val="04A0" w:firstRow="1" w:lastRow="0" w:firstColumn="1" w:lastColumn="0" w:noHBand="0" w:noVBand="1"/>
      </w:tblPr>
      <w:tblGrid>
        <w:gridCol w:w="874"/>
        <w:gridCol w:w="1111"/>
        <w:gridCol w:w="930"/>
        <w:gridCol w:w="1107"/>
        <w:gridCol w:w="1081"/>
        <w:gridCol w:w="1134"/>
        <w:gridCol w:w="1134"/>
      </w:tblGrid>
      <w:tr w:rsidR="0027394B" w:rsidRPr="00D135F3" w14:paraId="7B6D45AC" w14:textId="77777777" w:rsidTr="00A76524">
        <w:trPr>
          <w:trHeight w:val="539"/>
          <w:jc w:val="center"/>
        </w:trPr>
        <w:tc>
          <w:tcPr>
            <w:tcW w:w="874" w:type="dxa"/>
            <w:tcBorders>
              <w:right w:val="single" w:sz="8" w:space="0" w:color="FFFFFF" w:themeColor="background1"/>
            </w:tcBorders>
            <w:noWrap/>
            <w:vAlign w:val="center"/>
            <w:hideMark/>
          </w:tcPr>
          <w:p w14:paraId="18371015"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111" w:type="dxa"/>
            <w:tcBorders>
              <w:left w:val="single" w:sz="8" w:space="0" w:color="FFFFFF" w:themeColor="background1"/>
              <w:right w:val="single" w:sz="8" w:space="0" w:color="D9D9D9" w:themeColor="background1" w:themeShade="D9"/>
            </w:tcBorders>
            <w:noWrap/>
            <w:vAlign w:val="center"/>
            <w:hideMark/>
          </w:tcPr>
          <w:p w14:paraId="1370B1A6"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CE F1</w:t>
            </w:r>
          </w:p>
          <w:p w14:paraId="655BF3B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Suplente</w:t>
            </w:r>
          </w:p>
        </w:tc>
        <w:tc>
          <w:tcPr>
            <w:tcW w:w="930" w:type="dxa"/>
            <w:tcBorders>
              <w:left w:val="single" w:sz="8" w:space="0" w:color="D9D9D9" w:themeColor="background1" w:themeShade="D9"/>
              <w:right w:val="single" w:sz="8" w:space="0" w:color="D9D9D9" w:themeColor="background1" w:themeShade="D9"/>
            </w:tcBorders>
            <w:noWrap/>
            <w:vAlign w:val="center"/>
          </w:tcPr>
          <w:p w14:paraId="13A2699D"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CE F2</w:t>
            </w:r>
          </w:p>
          <w:p w14:paraId="58BA583E"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Suplente</w:t>
            </w:r>
          </w:p>
        </w:tc>
        <w:tc>
          <w:tcPr>
            <w:tcW w:w="1107" w:type="dxa"/>
            <w:tcBorders>
              <w:left w:val="single" w:sz="8" w:space="0" w:color="D9D9D9" w:themeColor="background1" w:themeShade="D9"/>
              <w:right w:val="single" w:sz="8" w:space="0" w:color="D9D9D9" w:themeColor="background1" w:themeShade="D9"/>
            </w:tcBorders>
            <w:noWrap/>
            <w:vAlign w:val="center"/>
          </w:tcPr>
          <w:p w14:paraId="7FD822CD"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CE F3</w:t>
            </w:r>
          </w:p>
          <w:p w14:paraId="21BC2256"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Suplente</w:t>
            </w:r>
          </w:p>
        </w:tc>
        <w:tc>
          <w:tcPr>
            <w:tcW w:w="1081" w:type="dxa"/>
            <w:tcBorders>
              <w:left w:val="single" w:sz="8" w:space="0" w:color="D9D9D9" w:themeColor="background1" w:themeShade="D9"/>
              <w:right w:val="single" w:sz="8" w:space="0" w:color="D9D9D9" w:themeColor="background1" w:themeShade="D9"/>
            </w:tcBorders>
            <w:noWrap/>
            <w:vAlign w:val="center"/>
          </w:tcPr>
          <w:p w14:paraId="497E0D7D"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CE F4</w:t>
            </w:r>
          </w:p>
          <w:p w14:paraId="03D862D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Suplente</w:t>
            </w:r>
          </w:p>
        </w:tc>
        <w:tc>
          <w:tcPr>
            <w:tcW w:w="1134" w:type="dxa"/>
            <w:tcBorders>
              <w:left w:val="single" w:sz="8" w:space="0" w:color="D9D9D9" w:themeColor="background1" w:themeShade="D9"/>
              <w:right w:val="single" w:sz="8" w:space="0" w:color="D9D9D9" w:themeColor="background1" w:themeShade="D9"/>
            </w:tcBorders>
            <w:noWrap/>
            <w:vAlign w:val="center"/>
          </w:tcPr>
          <w:p w14:paraId="1F553B5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CE F5</w:t>
            </w:r>
          </w:p>
          <w:p w14:paraId="23D2FD0F"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Suplente</w:t>
            </w:r>
          </w:p>
        </w:tc>
        <w:tc>
          <w:tcPr>
            <w:tcW w:w="1134" w:type="dxa"/>
            <w:tcBorders>
              <w:left w:val="single" w:sz="8" w:space="0" w:color="D9D9D9" w:themeColor="background1" w:themeShade="D9"/>
              <w:right w:val="single" w:sz="18" w:space="0" w:color="FFFFFF" w:themeColor="background1"/>
            </w:tcBorders>
            <w:noWrap/>
            <w:vAlign w:val="center"/>
          </w:tcPr>
          <w:p w14:paraId="7042EA9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CE F6</w:t>
            </w:r>
          </w:p>
          <w:p w14:paraId="522F4B6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Suplente</w:t>
            </w:r>
          </w:p>
        </w:tc>
      </w:tr>
      <w:tr w:rsidR="0027394B" w:rsidRPr="00D135F3" w14:paraId="472DE396" w14:textId="77777777" w:rsidTr="00A76524">
        <w:trPr>
          <w:trHeight w:val="300"/>
          <w:jc w:val="center"/>
        </w:trPr>
        <w:tc>
          <w:tcPr>
            <w:tcW w:w="874" w:type="dxa"/>
            <w:tcBorders>
              <w:bottom w:val="single" w:sz="8" w:space="0" w:color="D9D9D9" w:themeColor="background1" w:themeShade="D9"/>
              <w:right w:val="single" w:sz="8" w:space="0" w:color="D9D9D9" w:themeColor="background1" w:themeShade="D9"/>
            </w:tcBorders>
            <w:noWrap/>
            <w:vAlign w:val="center"/>
          </w:tcPr>
          <w:p w14:paraId="2A16D6B7"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w:t>
            </w:r>
          </w:p>
        </w:tc>
        <w:tc>
          <w:tcPr>
            <w:tcW w:w="1111" w:type="dxa"/>
            <w:tcBorders>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937EE71"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930" w:type="dxa"/>
            <w:tcBorders>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01C3353A" w14:textId="77777777" w:rsidR="0027394B" w:rsidRPr="00D135F3" w:rsidRDefault="0027394B" w:rsidP="00A76524">
            <w:pPr>
              <w:spacing w:after="0" w:line="240" w:lineRule="auto"/>
              <w:jc w:val="center"/>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07" w:type="dxa"/>
            <w:tcBorders>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38DDB32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081" w:type="dxa"/>
            <w:tcBorders>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2C2FE5F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34" w:type="dxa"/>
            <w:tcBorders>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49742E6"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left w:val="single" w:sz="8" w:space="0" w:color="D9D9D9" w:themeColor="background1" w:themeShade="D9"/>
              <w:bottom w:val="single" w:sz="8" w:space="0" w:color="D9D9D9" w:themeColor="background1" w:themeShade="D9"/>
              <w:right w:val="single" w:sz="18" w:space="0" w:color="FFFFFF" w:themeColor="background1"/>
            </w:tcBorders>
            <w:noWrap/>
            <w:vAlign w:val="center"/>
          </w:tcPr>
          <w:p w14:paraId="79EE548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r w:rsidR="0027394B" w:rsidRPr="00D135F3" w14:paraId="11139A7F" w14:textId="77777777" w:rsidTr="00A76524">
        <w:trPr>
          <w:trHeight w:val="300"/>
          <w:jc w:val="center"/>
        </w:trPr>
        <w:tc>
          <w:tcPr>
            <w:tcW w:w="874" w:type="dxa"/>
            <w:tcBorders>
              <w:top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4680C6D6"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w:t>
            </w:r>
          </w:p>
        </w:tc>
        <w:tc>
          <w:tcPr>
            <w:tcW w:w="111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5558D54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93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4BFC222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22B7D01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08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00B707F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08B8F05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18" w:space="0" w:color="FFFFFF" w:themeColor="background1"/>
            </w:tcBorders>
            <w:shd w:val="clear" w:color="auto" w:fill="F2F2F2" w:themeFill="background1" w:themeFillShade="F2"/>
            <w:noWrap/>
            <w:vAlign w:val="center"/>
          </w:tcPr>
          <w:p w14:paraId="39E7EA4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r w:rsidR="0027394B" w:rsidRPr="00D135F3" w14:paraId="54E0B15E" w14:textId="77777777" w:rsidTr="00A76524">
        <w:trPr>
          <w:trHeight w:val="300"/>
          <w:jc w:val="center"/>
        </w:trPr>
        <w:tc>
          <w:tcPr>
            <w:tcW w:w="874" w:type="dxa"/>
            <w:tcBorders>
              <w:top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381ABD2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03</w:t>
            </w:r>
          </w:p>
        </w:tc>
        <w:tc>
          <w:tcPr>
            <w:tcW w:w="111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74D636E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93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5906658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657121A3"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08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0245C4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DF414F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18" w:space="0" w:color="FFFFFF" w:themeColor="background1"/>
            </w:tcBorders>
            <w:noWrap/>
            <w:vAlign w:val="center"/>
          </w:tcPr>
          <w:p w14:paraId="27D5EC8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r w:rsidR="0027394B" w:rsidRPr="00D135F3" w14:paraId="42D20CB9" w14:textId="77777777" w:rsidTr="00A76524">
        <w:trPr>
          <w:trHeight w:val="300"/>
          <w:jc w:val="center"/>
        </w:trPr>
        <w:tc>
          <w:tcPr>
            <w:tcW w:w="874" w:type="dxa"/>
            <w:tcBorders>
              <w:top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4B013C5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04</w:t>
            </w:r>
          </w:p>
        </w:tc>
        <w:tc>
          <w:tcPr>
            <w:tcW w:w="111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0973A8C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93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351D7F81"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47B142B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08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765951E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5BA8DD11"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18" w:space="0" w:color="FFFFFF" w:themeColor="background1"/>
            </w:tcBorders>
            <w:shd w:val="clear" w:color="auto" w:fill="F2F2F2" w:themeFill="background1" w:themeFillShade="F2"/>
            <w:noWrap/>
            <w:vAlign w:val="center"/>
          </w:tcPr>
          <w:p w14:paraId="7835CBA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r w:rsidR="0027394B" w:rsidRPr="00D135F3" w14:paraId="75071E9A" w14:textId="77777777" w:rsidTr="00A76524">
        <w:trPr>
          <w:trHeight w:val="300"/>
          <w:jc w:val="center"/>
        </w:trPr>
        <w:tc>
          <w:tcPr>
            <w:tcW w:w="874" w:type="dxa"/>
            <w:tcBorders>
              <w:top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0F3EED40"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w:t>
            </w:r>
          </w:p>
        </w:tc>
        <w:tc>
          <w:tcPr>
            <w:tcW w:w="111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7C20742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93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04142BE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14E5C20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08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D51FA8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5D043740"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18" w:space="0" w:color="FFFFFF" w:themeColor="background1"/>
            </w:tcBorders>
            <w:noWrap/>
            <w:vAlign w:val="center"/>
          </w:tcPr>
          <w:p w14:paraId="05C86CEB"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r>
      <w:tr w:rsidR="0027394B" w:rsidRPr="00D135F3" w14:paraId="6423DD56" w14:textId="77777777" w:rsidTr="00A76524">
        <w:trPr>
          <w:trHeight w:val="300"/>
          <w:jc w:val="center"/>
        </w:trPr>
        <w:tc>
          <w:tcPr>
            <w:tcW w:w="874" w:type="dxa"/>
            <w:tcBorders>
              <w:top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2D2DF2BB"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06</w:t>
            </w:r>
          </w:p>
        </w:tc>
        <w:tc>
          <w:tcPr>
            <w:tcW w:w="111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56C5C247"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93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7BBB0F88"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524FCA45"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08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5A0F8844"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shd w:val="clear" w:color="auto" w:fill="F2F2F2" w:themeFill="background1" w:themeFillShade="F2"/>
            <w:noWrap/>
            <w:vAlign w:val="center"/>
          </w:tcPr>
          <w:p w14:paraId="20EB725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18" w:space="0" w:color="FFFFFF" w:themeColor="background1"/>
            </w:tcBorders>
            <w:shd w:val="clear" w:color="auto" w:fill="F2F2F2" w:themeFill="background1" w:themeFillShade="F2"/>
            <w:noWrap/>
            <w:vAlign w:val="center"/>
          </w:tcPr>
          <w:p w14:paraId="038D708F"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r w:rsidR="0027394B" w:rsidRPr="00D135F3" w14:paraId="44DD2BD4" w14:textId="77777777" w:rsidTr="00A76524">
        <w:trPr>
          <w:trHeight w:val="300"/>
          <w:jc w:val="center"/>
        </w:trPr>
        <w:tc>
          <w:tcPr>
            <w:tcW w:w="874" w:type="dxa"/>
            <w:tcBorders>
              <w:top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EEF1FB5"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07</w:t>
            </w:r>
          </w:p>
        </w:tc>
        <w:tc>
          <w:tcPr>
            <w:tcW w:w="111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46A03912"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93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0BBA4AF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04DAE75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08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5CEA710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noWrap/>
            <w:vAlign w:val="center"/>
          </w:tcPr>
          <w:p w14:paraId="28FF6473"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34"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18" w:space="0" w:color="FFFFFF" w:themeColor="background1"/>
            </w:tcBorders>
            <w:noWrap/>
            <w:vAlign w:val="center"/>
          </w:tcPr>
          <w:p w14:paraId="68BD651E"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r w:rsidR="0027394B" w:rsidRPr="00D135F3" w14:paraId="5016CA4D" w14:textId="77777777" w:rsidTr="00A76524">
        <w:trPr>
          <w:trHeight w:val="300"/>
          <w:jc w:val="center"/>
        </w:trPr>
        <w:tc>
          <w:tcPr>
            <w:tcW w:w="874" w:type="dxa"/>
            <w:tcBorders>
              <w:top w:val="single" w:sz="8" w:space="0" w:color="D9D9D9" w:themeColor="background1" w:themeShade="D9"/>
              <w:bottom w:val="single" w:sz="8" w:space="0" w:color="D1D1D1" w:themeColor="background2" w:themeShade="E6"/>
              <w:right w:val="single" w:sz="8" w:space="0" w:color="D9D9D9" w:themeColor="background1" w:themeShade="D9"/>
            </w:tcBorders>
            <w:shd w:val="clear" w:color="auto" w:fill="F2F2F2" w:themeFill="background1" w:themeFillShade="F2"/>
            <w:noWrap/>
            <w:vAlign w:val="center"/>
          </w:tcPr>
          <w:p w14:paraId="73E74E7C" w14:textId="77777777" w:rsidR="0027394B" w:rsidRPr="00D135F3" w:rsidRDefault="0027394B"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08</w:t>
            </w:r>
          </w:p>
        </w:tc>
        <w:tc>
          <w:tcPr>
            <w:tcW w:w="1111" w:type="dxa"/>
            <w:tcBorders>
              <w:top w:val="single" w:sz="8" w:space="0" w:color="D9D9D9" w:themeColor="background1" w:themeShade="D9"/>
              <w:left w:val="single" w:sz="8" w:space="0" w:color="D9D9D9" w:themeColor="background1" w:themeShade="D9"/>
              <w:bottom w:val="single" w:sz="8" w:space="0" w:color="D1D1D1" w:themeColor="background2" w:themeShade="E6"/>
              <w:right w:val="single" w:sz="8" w:space="0" w:color="D9D9D9" w:themeColor="background1" w:themeShade="D9"/>
            </w:tcBorders>
            <w:shd w:val="clear" w:color="auto" w:fill="F2F2F2" w:themeFill="background1" w:themeFillShade="F2"/>
            <w:noWrap/>
            <w:vAlign w:val="center"/>
          </w:tcPr>
          <w:p w14:paraId="0BBAEF86"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930" w:type="dxa"/>
            <w:tcBorders>
              <w:top w:val="single" w:sz="8" w:space="0" w:color="D9D9D9" w:themeColor="background1" w:themeShade="D9"/>
              <w:left w:val="single" w:sz="8" w:space="0" w:color="D9D9D9" w:themeColor="background1" w:themeShade="D9"/>
              <w:bottom w:val="single" w:sz="8" w:space="0" w:color="D1D1D1" w:themeColor="background2" w:themeShade="E6"/>
              <w:right w:val="single" w:sz="8" w:space="0" w:color="D9D9D9" w:themeColor="background1" w:themeShade="D9"/>
            </w:tcBorders>
            <w:shd w:val="clear" w:color="auto" w:fill="F2F2F2" w:themeFill="background1" w:themeFillShade="F2"/>
            <w:noWrap/>
            <w:vAlign w:val="center"/>
          </w:tcPr>
          <w:p w14:paraId="1D83A08D"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107" w:type="dxa"/>
            <w:tcBorders>
              <w:top w:val="single" w:sz="8" w:space="0" w:color="D9D9D9" w:themeColor="background1" w:themeShade="D9"/>
              <w:left w:val="single" w:sz="8" w:space="0" w:color="D9D9D9" w:themeColor="background1" w:themeShade="D9"/>
              <w:bottom w:val="single" w:sz="8" w:space="0" w:color="D1D1D1" w:themeColor="background2" w:themeShade="E6"/>
              <w:right w:val="single" w:sz="8" w:space="0" w:color="D9D9D9" w:themeColor="background1" w:themeShade="D9"/>
            </w:tcBorders>
            <w:shd w:val="clear" w:color="auto" w:fill="F2F2F2" w:themeFill="background1" w:themeFillShade="F2"/>
            <w:noWrap/>
            <w:vAlign w:val="center"/>
          </w:tcPr>
          <w:p w14:paraId="5DB315E4"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c>
          <w:tcPr>
            <w:tcW w:w="1081" w:type="dxa"/>
            <w:tcBorders>
              <w:top w:val="single" w:sz="8" w:space="0" w:color="D9D9D9" w:themeColor="background1" w:themeShade="D9"/>
              <w:left w:val="single" w:sz="8" w:space="0" w:color="D9D9D9" w:themeColor="background1" w:themeShade="D9"/>
              <w:bottom w:val="single" w:sz="8" w:space="0" w:color="D1D1D1" w:themeColor="background2" w:themeShade="E6"/>
              <w:right w:val="single" w:sz="8" w:space="0" w:color="D9D9D9" w:themeColor="background1" w:themeShade="D9"/>
            </w:tcBorders>
            <w:shd w:val="clear" w:color="auto" w:fill="F2F2F2" w:themeFill="background1" w:themeFillShade="F2"/>
            <w:noWrap/>
            <w:vAlign w:val="center"/>
          </w:tcPr>
          <w:p w14:paraId="3A5BAF69"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34" w:type="dxa"/>
            <w:tcBorders>
              <w:top w:val="single" w:sz="8" w:space="0" w:color="D9D9D9" w:themeColor="background1" w:themeShade="D9"/>
              <w:left w:val="single" w:sz="8" w:space="0" w:color="D9D9D9" w:themeColor="background1" w:themeShade="D9"/>
              <w:bottom w:val="single" w:sz="8" w:space="0" w:color="D1D1D1" w:themeColor="background2" w:themeShade="E6"/>
              <w:right w:val="single" w:sz="8" w:space="0" w:color="D9D9D9" w:themeColor="background1" w:themeShade="D9"/>
            </w:tcBorders>
            <w:shd w:val="clear" w:color="auto" w:fill="F2F2F2" w:themeFill="background1" w:themeFillShade="F2"/>
            <w:noWrap/>
            <w:vAlign w:val="center"/>
          </w:tcPr>
          <w:p w14:paraId="6A6511FA"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18"/>
                <w:szCs w:val="18"/>
                <w:lang w:eastAsia="es-MX"/>
                <w14:ligatures w14:val="none"/>
              </w:rPr>
              <w:t>Vacante</w:t>
            </w:r>
          </w:p>
        </w:tc>
        <w:tc>
          <w:tcPr>
            <w:tcW w:w="1134" w:type="dxa"/>
            <w:tcBorders>
              <w:top w:val="single" w:sz="8" w:space="0" w:color="D9D9D9" w:themeColor="background1" w:themeShade="D9"/>
              <w:left w:val="single" w:sz="8" w:space="0" w:color="D9D9D9" w:themeColor="background1" w:themeShade="D9"/>
              <w:bottom w:val="single" w:sz="8" w:space="0" w:color="D1D1D1" w:themeColor="background2" w:themeShade="E6"/>
              <w:right w:val="single" w:sz="18" w:space="0" w:color="FFFFFF" w:themeColor="background1"/>
            </w:tcBorders>
            <w:shd w:val="clear" w:color="auto" w:fill="F2F2F2" w:themeFill="background1" w:themeFillShade="F2"/>
            <w:noWrap/>
            <w:vAlign w:val="center"/>
          </w:tcPr>
          <w:p w14:paraId="426FA4EC" w14:textId="77777777" w:rsidR="0027394B" w:rsidRPr="00D135F3" w:rsidRDefault="0027394B" w:rsidP="00A76524">
            <w:pPr>
              <w:spacing w:after="0" w:line="240" w:lineRule="auto"/>
              <w:jc w:val="center"/>
              <w:rPr>
                <w:rFonts w:ascii="Arial" w:eastAsia="Times New Roman" w:hAnsi="Arial" w:cs="Arial"/>
                <w:color w:val="000000"/>
                <w:kern w:val="0"/>
                <w:sz w:val="20"/>
                <w:szCs w:val="20"/>
                <w:lang w:eastAsia="es-MX"/>
                <w14:ligatures w14:val="none"/>
              </w:rPr>
            </w:pPr>
          </w:p>
        </w:tc>
      </w:tr>
    </w:tbl>
    <w:p w14:paraId="155BBA47" w14:textId="77777777" w:rsidR="0027394B" w:rsidRPr="00D135F3" w:rsidRDefault="0027394B" w:rsidP="0027394B">
      <w:pPr>
        <w:pStyle w:val="Tema"/>
        <w:numPr>
          <w:ilvl w:val="0"/>
          <w:numId w:val="0"/>
        </w:numPr>
        <w:ind w:left="709"/>
        <w:jc w:val="both"/>
        <w:rPr>
          <w:rFonts w:eastAsia="Times New Roman"/>
          <w:color w:val="000000"/>
          <w:kern w:val="0"/>
          <w:sz w:val="14"/>
          <w:szCs w:val="14"/>
          <w:lang w:val="es-ES" w:eastAsia="es-ES"/>
          <w14:ligatures w14:val="none"/>
        </w:rPr>
      </w:pPr>
      <w:r w:rsidRPr="00D135F3">
        <w:rPr>
          <w:rFonts w:eastAsia="Times New Roman"/>
          <w:color w:val="000000"/>
          <w:kern w:val="0"/>
          <w:sz w:val="14"/>
          <w:szCs w:val="14"/>
          <w:lang w:val="es-ES" w:eastAsia="es-ES"/>
          <w14:ligatures w14:val="none"/>
        </w:rPr>
        <w:t>Fuente: Elaborado por la DEOE con información del Sistema de Sesiones de Consejo del PEL 2025-2026.</w:t>
      </w:r>
    </w:p>
    <w:p w14:paraId="4610522D" w14:textId="77777777" w:rsidR="00A27F5F" w:rsidRPr="00D135F3" w:rsidRDefault="00A27F5F" w:rsidP="0027394B">
      <w:pPr>
        <w:pStyle w:val="Tema"/>
        <w:numPr>
          <w:ilvl w:val="0"/>
          <w:numId w:val="0"/>
        </w:numPr>
        <w:ind w:left="709"/>
        <w:jc w:val="both"/>
        <w:rPr>
          <w:rFonts w:eastAsia="Times New Roman"/>
          <w:color w:val="000000"/>
          <w:kern w:val="0"/>
          <w:sz w:val="14"/>
          <w:szCs w:val="14"/>
          <w:lang w:val="es-ES" w:eastAsia="es-ES"/>
          <w14:ligatures w14:val="none"/>
        </w:rPr>
      </w:pPr>
    </w:p>
    <w:p w14:paraId="2509E395" w14:textId="77777777" w:rsidR="00B468A5" w:rsidRPr="00D135F3" w:rsidRDefault="00B468A5" w:rsidP="0027394B">
      <w:pPr>
        <w:pStyle w:val="Tema"/>
        <w:numPr>
          <w:ilvl w:val="0"/>
          <w:numId w:val="0"/>
        </w:numPr>
        <w:ind w:left="709"/>
        <w:jc w:val="both"/>
        <w:rPr>
          <w:rFonts w:eastAsia="Times New Roman"/>
          <w:color w:val="000000"/>
          <w:kern w:val="0"/>
          <w:sz w:val="14"/>
          <w:szCs w:val="14"/>
          <w:lang w:val="es-ES" w:eastAsia="es-ES"/>
          <w14:ligatures w14:val="none"/>
        </w:rPr>
      </w:pPr>
    </w:p>
    <w:p w14:paraId="7B05E226" w14:textId="77777777" w:rsidR="0027394B" w:rsidRPr="00D135F3" w:rsidRDefault="0027394B" w:rsidP="0027394B">
      <w:pPr>
        <w:pStyle w:val="Tema"/>
        <w:numPr>
          <w:ilvl w:val="0"/>
          <w:numId w:val="0"/>
        </w:numPr>
        <w:ind w:left="284"/>
        <w:outlineLvl w:val="2"/>
        <w:rPr>
          <w:color w:val="3A3A3A" w:themeColor="background2" w:themeShade="40"/>
        </w:rPr>
      </w:pPr>
      <w:bookmarkStart w:id="11" w:name="_Toc222994914"/>
      <w:bookmarkStart w:id="12" w:name="_Toc223689458"/>
      <w:r w:rsidRPr="00D135F3">
        <w:rPr>
          <w:color w:val="3A3A3A" w:themeColor="background2" w:themeShade="40"/>
        </w:rPr>
        <w:t>I.1.2 Representaciones de los PPN y PPL</w:t>
      </w:r>
      <w:bookmarkEnd w:id="11"/>
      <w:bookmarkEnd w:id="12"/>
    </w:p>
    <w:p w14:paraId="2BC1BA07" w14:textId="77777777" w:rsidR="0027394B" w:rsidRPr="00D135F3" w:rsidRDefault="0027394B" w:rsidP="0027394B">
      <w:pPr>
        <w:autoSpaceDE w:val="0"/>
        <w:autoSpaceDN w:val="0"/>
        <w:adjustRightInd w:val="0"/>
        <w:spacing w:line="276" w:lineRule="auto"/>
        <w:jc w:val="both"/>
        <w:rPr>
          <w:rFonts w:ascii="Arial" w:hAnsi="Arial" w:cs="Arial"/>
        </w:rPr>
      </w:pPr>
      <w:r w:rsidRPr="00D135F3">
        <w:rPr>
          <w:rFonts w:ascii="Arial" w:hAnsi="Arial" w:cs="Arial"/>
        </w:rPr>
        <w:t xml:space="preserve">Con relación a la asistencia de las representaciones de los partidos políticos a las sesiones ordinarias del mes de febrero de los </w:t>
      </w:r>
      <w:r w:rsidRPr="00D135F3">
        <w:rPr>
          <w:rFonts w:ascii="Arial" w:hAnsi="Arial" w:cs="Arial"/>
          <w:smallCaps/>
        </w:rPr>
        <w:t>cd</w:t>
      </w:r>
      <w:r w:rsidRPr="00D135F3">
        <w:rPr>
          <w:rFonts w:ascii="Arial" w:hAnsi="Arial" w:cs="Arial"/>
        </w:rPr>
        <w:t>, se da cuenta que 55 representaciones concurrieron a éstas.</w:t>
      </w:r>
    </w:p>
    <w:p w14:paraId="420A5983" w14:textId="77777777" w:rsidR="0027394B" w:rsidRPr="00D135F3" w:rsidRDefault="0027394B" w:rsidP="0027394B">
      <w:pPr>
        <w:autoSpaceDE w:val="0"/>
        <w:autoSpaceDN w:val="0"/>
        <w:adjustRightInd w:val="0"/>
        <w:spacing w:line="276" w:lineRule="auto"/>
        <w:jc w:val="both"/>
        <w:rPr>
          <w:rFonts w:ascii="Arial" w:hAnsi="Arial" w:cs="Arial"/>
        </w:rPr>
      </w:pPr>
      <w:r w:rsidRPr="00D135F3">
        <w:rPr>
          <w:rFonts w:ascii="Arial" w:hAnsi="Arial" w:cs="Arial"/>
        </w:rPr>
        <w:t>En la siguiente tabla y gráfica se muestra la información de las asistencias de las representaciones de los partidos políticos:</w:t>
      </w:r>
    </w:p>
    <w:p w14:paraId="2218CE8F" w14:textId="77777777" w:rsidR="0027394B" w:rsidRPr="00D135F3" w:rsidRDefault="0027394B" w:rsidP="0027394B">
      <w:pPr>
        <w:pStyle w:val="Tema"/>
        <w:numPr>
          <w:ilvl w:val="0"/>
          <w:numId w:val="0"/>
        </w:numPr>
        <w:spacing w:after="0"/>
        <w:jc w:val="center"/>
        <w:rPr>
          <w:b/>
          <w:bCs/>
          <w:color w:val="auto"/>
          <w:sz w:val="18"/>
          <w:szCs w:val="18"/>
        </w:rPr>
      </w:pPr>
    </w:p>
    <w:p w14:paraId="2CB900DE" w14:textId="77777777" w:rsidR="0027394B" w:rsidRPr="00D135F3" w:rsidRDefault="0027394B" w:rsidP="0027394B">
      <w:pPr>
        <w:pStyle w:val="Tema"/>
        <w:numPr>
          <w:ilvl w:val="0"/>
          <w:numId w:val="0"/>
        </w:numPr>
        <w:spacing w:after="0"/>
        <w:jc w:val="center"/>
        <w:rPr>
          <w:b/>
          <w:bCs/>
          <w:color w:val="auto"/>
          <w:sz w:val="18"/>
          <w:szCs w:val="18"/>
        </w:rPr>
      </w:pPr>
      <w:r w:rsidRPr="00D135F3">
        <w:rPr>
          <w:b/>
          <w:bCs/>
          <w:color w:val="auto"/>
          <w:sz w:val="18"/>
          <w:szCs w:val="18"/>
        </w:rPr>
        <w:t>Tabla 4</w:t>
      </w:r>
    </w:p>
    <w:p w14:paraId="506311F9"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03B568AF" w14:textId="77777777" w:rsidR="0027394B" w:rsidRPr="00D135F3" w:rsidRDefault="0027394B" w:rsidP="0027394B">
      <w:pPr>
        <w:pStyle w:val="Tema"/>
        <w:numPr>
          <w:ilvl w:val="0"/>
          <w:numId w:val="0"/>
        </w:numPr>
        <w:jc w:val="center"/>
        <w:rPr>
          <w:color w:val="CF076F"/>
        </w:rPr>
      </w:pPr>
      <w:r w:rsidRPr="00D135F3">
        <w:rPr>
          <w:b/>
          <w:bCs/>
          <w:color w:val="auto"/>
          <w:sz w:val="18"/>
          <w:szCs w:val="18"/>
        </w:rPr>
        <w:t xml:space="preserve">Asistencia de los PPN y PPL a las sesiones ordinarias del mes de febrero de los </w:t>
      </w:r>
      <w:r w:rsidRPr="00D135F3">
        <w:rPr>
          <w:b/>
          <w:bCs/>
          <w:smallCaps/>
          <w:color w:val="auto"/>
          <w:sz w:val="18"/>
          <w:szCs w:val="18"/>
        </w:rPr>
        <w:t>cd</w:t>
      </w:r>
    </w:p>
    <w:tbl>
      <w:tblPr>
        <w:tblW w:w="7797" w:type="dxa"/>
        <w:jc w:val="center"/>
        <w:tblCellMar>
          <w:left w:w="70" w:type="dxa"/>
          <w:right w:w="70" w:type="dxa"/>
        </w:tblCellMar>
        <w:tblLook w:val="04A0" w:firstRow="1" w:lastRow="0" w:firstColumn="1" w:lastColumn="0" w:noHBand="0" w:noVBand="1"/>
      </w:tblPr>
      <w:tblGrid>
        <w:gridCol w:w="429"/>
        <w:gridCol w:w="448"/>
        <w:gridCol w:w="740"/>
        <w:gridCol w:w="800"/>
        <w:gridCol w:w="845"/>
        <w:gridCol w:w="800"/>
        <w:gridCol w:w="800"/>
        <w:gridCol w:w="808"/>
        <w:gridCol w:w="709"/>
        <w:gridCol w:w="709"/>
        <w:gridCol w:w="709"/>
      </w:tblGrid>
      <w:tr w:rsidR="0027394B" w:rsidRPr="00D135F3" w14:paraId="3AA070D5" w14:textId="77777777" w:rsidTr="00A76524">
        <w:trPr>
          <w:trHeight w:val="664"/>
          <w:jc w:val="center"/>
        </w:trPr>
        <w:tc>
          <w:tcPr>
            <w:tcW w:w="877" w:type="dxa"/>
            <w:gridSpan w:val="2"/>
            <w:tcBorders>
              <w:bottom w:val="single" w:sz="8" w:space="0" w:color="FFFFFF" w:themeColor="background1"/>
            </w:tcBorders>
            <w:noWrap/>
            <w:vAlign w:val="center"/>
            <w:hideMark/>
          </w:tcPr>
          <w:p w14:paraId="617DB247"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740" w:type="dxa"/>
            <w:tcBorders>
              <w:bottom w:val="single" w:sz="4" w:space="0" w:color="FFFFFF" w:themeColor="background1"/>
            </w:tcBorders>
            <w:noWrap/>
            <w:vAlign w:val="center"/>
          </w:tcPr>
          <w:p w14:paraId="2E2D2A2E"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0D016D6B" wp14:editId="1B1243B7">
                  <wp:extent cx="381600" cy="385200"/>
                  <wp:effectExtent l="0" t="0" r="0" b="0"/>
                  <wp:docPr id="867774559" name="Imagen 867774559" descr="Una señal de transito azul&#10;&#10;Descripción generada automáticamente con confianza baj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descr="Una señal de transito azul&#10;&#10;Descripción generada automáticamente con confianza baja"/>
                          <pic:cNvPicPr/>
                        </pic:nvPicPr>
                        <pic:blipFill rotWithShape="1">
                          <a:blip r:embed="rId17" cstate="print">
                            <a:extLst>
                              <a:ext uri="{28A0092B-C50C-407E-A947-70E740481C1C}">
                                <a14:useLocalDpi xmlns:a14="http://schemas.microsoft.com/office/drawing/2010/main" val="0"/>
                              </a:ext>
                            </a:extLst>
                          </a:blip>
                          <a:srcRect l="12352" t="13119" r="10380" b="8854"/>
                          <a:stretch>
                            <a:fillRect/>
                          </a:stretch>
                        </pic:blipFill>
                        <pic:spPr bwMode="auto">
                          <a:xfrm>
                            <a:off x="0" y="0"/>
                            <a:ext cx="381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15B7FF21"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4FEA3EEA" wp14:editId="687C8839">
                  <wp:extent cx="417053" cy="385200"/>
                  <wp:effectExtent l="0" t="0" r="2540" b="0"/>
                  <wp:docPr id="114429258" name="Imagen 114429258"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cono&#10;&#10;Descripción generada automáticamente"/>
                          <pic:cNvPicPr/>
                        </pic:nvPicPr>
                        <pic:blipFill rotWithShape="1">
                          <a:blip r:embed="rId18" cstate="print">
                            <a:extLst>
                              <a:ext uri="{28A0092B-C50C-407E-A947-70E740481C1C}">
                                <a14:useLocalDpi xmlns:a14="http://schemas.microsoft.com/office/drawing/2010/main" val="0"/>
                              </a:ext>
                            </a:extLst>
                          </a:blip>
                          <a:srcRect l="9282" t="12057" r="6167" b="9850"/>
                          <a:stretch>
                            <a:fillRect/>
                          </a:stretch>
                        </pic:blipFill>
                        <pic:spPr bwMode="auto">
                          <a:xfrm>
                            <a:off x="0" y="0"/>
                            <a:ext cx="417053"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845" w:type="dxa"/>
            <w:tcBorders>
              <w:bottom w:val="single" w:sz="4" w:space="0" w:color="FFFFFF" w:themeColor="background1"/>
            </w:tcBorders>
            <w:noWrap/>
            <w:vAlign w:val="center"/>
          </w:tcPr>
          <w:p w14:paraId="4EC3555A"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0C82DE28" wp14:editId="0046114C">
                  <wp:extent cx="417600" cy="385200"/>
                  <wp:effectExtent l="0" t="0" r="1905" b="0"/>
                  <wp:docPr id="1605134724" name="Imagen 1605134724" descr="Imagen que contiene Icon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n 13" descr="Imagen que contiene Icono&#10;&#10;Descripción generada automáticamente"/>
                          <pic:cNvPicPr/>
                        </pic:nvPicPr>
                        <pic:blipFill rotWithShape="1">
                          <a:blip r:embed="rId19" cstate="print">
                            <a:extLst>
                              <a:ext uri="{28A0092B-C50C-407E-A947-70E740481C1C}">
                                <a14:useLocalDpi xmlns:a14="http://schemas.microsoft.com/office/drawing/2010/main" val="0"/>
                              </a:ext>
                            </a:extLst>
                          </a:blip>
                          <a:srcRect l="10196" t="12040" r="9156" b="4454"/>
                          <a:stretch>
                            <a:fillRect/>
                          </a:stretch>
                        </pic:blipFill>
                        <pic:spPr bwMode="auto">
                          <a:xfrm>
                            <a:off x="0" y="0"/>
                            <a:ext cx="417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36AE38A9"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4CA1B71A" wp14:editId="669F1719">
                  <wp:extent cx="417600" cy="436906"/>
                  <wp:effectExtent l="0" t="0" r="1905" b="1270"/>
                  <wp:docPr id="623240849" name="Imagen 623240849"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cono&#10;&#10;Descripción generada automáticamente con confianza media"/>
                          <pic:cNvPicPr/>
                        </pic:nvPicPr>
                        <pic:blipFill rotWithShape="1">
                          <a:blip r:embed="rId20" cstate="print">
                            <a:extLst>
                              <a:ext uri="{28A0092B-C50C-407E-A947-70E740481C1C}">
                                <a14:useLocalDpi xmlns:a14="http://schemas.microsoft.com/office/drawing/2010/main" val="0"/>
                              </a:ext>
                            </a:extLst>
                          </a:blip>
                          <a:srcRect l="9231" t="10145" r="10391" b="5762"/>
                          <a:stretch>
                            <a:fillRect/>
                          </a:stretch>
                        </pic:blipFill>
                        <pic:spPr bwMode="auto">
                          <a:xfrm>
                            <a:off x="0" y="0"/>
                            <a:ext cx="417600" cy="436906"/>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54C07280"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048F54B6" wp14:editId="09B18DC8">
                  <wp:extent cx="417600" cy="437425"/>
                  <wp:effectExtent l="0" t="0" r="1905" b="1270"/>
                  <wp:docPr id="2018686720" name="Imagen 2018686720"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de la pantalla de un celular con letras&#10;&#10;Descripción generada automáticamente con confianza baja"/>
                          <pic:cNvPicPr/>
                        </pic:nvPicPr>
                        <pic:blipFill rotWithShape="1">
                          <a:blip r:embed="rId21" cstate="print">
                            <a:extLst>
                              <a:ext uri="{28A0092B-C50C-407E-A947-70E740481C1C}">
                                <a14:useLocalDpi xmlns:a14="http://schemas.microsoft.com/office/drawing/2010/main" val="0"/>
                              </a:ext>
                            </a:extLst>
                          </a:blip>
                          <a:srcRect l="10181" t="12022" r="10208" b="4589"/>
                          <a:stretch>
                            <a:fillRect/>
                          </a:stretch>
                        </pic:blipFill>
                        <pic:spPr bwMode="auto">
                          <a:xfrm>
                            <a:off x="0" y="0"/>
                            <a:ext cx="417600" cy="437425"/>
                          </a:xfrm>
                          <a:prstGeom prst="rect">
                            <a:avLst/>
                          </a:prstGeom>
                          <a:ln>
                            <a:noFill/>
                          </a:ln>
                          <a:extLst>
                            <a:ext uri="{53640926-AAD7-44D8-BBD7-CCE9431645EC}">
                              <a14:shadowObscured xmlns:a14="http://schemas.microsoft.com/office/drawing/2010/main"/>
                            </a:ext>
                          </a:extLst>
                        </pic:spPr>
                      </pic:pic>
                    </a:graphicData>
                  </a:graphic>
                </wp:inline>
              </w:drawing>
            </w:r>
          </w:p>
        </w:tc>
        <w:tc>
          <w:tcPr>
            <w:tcW w:w="808" w:type="dxa"/>
            <w:tcBorders>
              <w:bottom w:val="single" w:sz="4" w:space="0" w:color="FFFFFF" w:themeColor="background1"/>
            </w:tcBorders>
            <w:noWrap/>
            <w:vAlign w:val="center"/>
          </w:tcPr>
          <w:p w14:paraId="75F580CC"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B98E5F4" wp14:editId="1FED1DDB">
                  <wp:extent cx="417195" cy="417195"/>
                  <wp:effectExtent l="0" t="0" r="1905" b="0"/>
                  <wp:docPr id="1736283581" name="Imagen 173628358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Logotipo&#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18949" cy="418949"/>
                          </a:xfrm>
                          <a:prstGeom prst="rect">
                            <a:avLst/>
                          </a:prstGeom>
                        </pic:spPr>
                      </pic:pic>
                    </a:graphicData>
                  </a:graphic>
                </wp:inline>
              </w:drawing>
            </w:r>
          </w:p>
        </w:tc>
        <w:tc>
          <w:tcPr>
            <w:tcW w:w="709" w:type="dxa"/>
            <w:tcBorders>
              <w:bottom w:val="single" w:sz="4" w:space="0" w:color="FFFFFF" w:themeColor="background1"/>
            </w:tcBorders>
          </w:tcPr>
          <w:p w14:paraId="665B0C51" w14:textId="77777777" w:rsidR="0027394B" w:rsidRPr="00D135F3" w:rsidRDefault="0027394B" w:rsidP="00A76524">
            <w:pPr>
              <w:spacing w:after="0" w:line="240" w:lineRule="auto"/>
              <w:jc w:val="center"/>
              <w:rPr>
                <w:noProof/>
                <w:color w:val="FFFFFF" w:themeColor="background1"/>
                <w:sz w:val="20"/>
                <w:szCs w:val="20"/>
                <w:lang w:eastAsia="es-MX"/>
              </w:rPr>
            </w:pPr>
            <w:r w:rsidRPr="00D135F3">
              <w:rPr>
                <w:rFonts w:ascii="Aptos Display" w:hAnsi="Aptos Display" w:cs="Arial"/>
                <w:b/>
                <w:bCs/>
                <w:noProof/>
                <w:sz w:val="32"/>
                <w:szCs w:val="32"/>
              </w:rPr>
              <w:drawing>
                <wp:anchor distT="0" distB="0" distL="114300" distR="114300" simplePos="0" relativeHeight="251736066" behindDoc="0" locked="0" layoutInCell="1" allowOverlap="1" wp14:anchorId="1D6F1B72" wp14:editId="4A7C975D">
                  <wp:simplePos x="0" y="0"/>
                  <wp:positionH relativeFrom="column">
                    <wp:posOffset>-8388</wp:posOffset>
                  </wp:positionH>
                  <wp:positionV relativeFrom="paragraph">
                    <wp:posOffset>39231</wp:posOffset>
                  </wp:positionV>
                  <wp:extent cx="341644" cy="341644"/>
                  <wp:effectExtent l="0" t="0" r="1270" b="1270"/>
                  <wp:wrapNone/>
                  <wp:docPr id="31716449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1644" cy="341644"/>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09" w:type="dxa"/>
            <w:tcBorders>
              <w:bottom w:val="single" w:sz="4" w:space="0" w:color="FFFFFF" w:themeColor="background1"/>
            </w:tcBorders>
          </w:tcPr>
          <w:p w14:paraId="4DF46328" w14:textId="77777777" w:rsidR="0027394B" w:rsidRPr="00D135F3" w:rsidRDefault="0027394B" w:rsidP="00A76524">
            <w:pPr>
              <w:spacing w:after="0" w:line="240" w:lineRule="auto"/>
              <w:jc w:val="center"/>
              <w:rPr>
                <w:noProof/>
                <w:color w:val="FFFFFF" w:themeColor="background1"/>
                <w:sz w:val="20"/>
                <w:szCs w:val="20"/>
                <w:lang w:eastAsia="es-MX"/>
              </w:rPr>
            </w:pPr>
            <w:r w:rsidRPr="00D135F3">
              <w:rPr>
                <w:noProof/>
              </w:rPr>
              <w:drawing>
                <wp:anchor distT="0" distB="0" distL="114300" distR="114300" simplePos="0" relativeHeight="251734018" behindDoc="0" locked="0" layoutInCell="1" allowOverlap="1" wp14:anchorId="28C7B868" wp14:editId="10FA3DA8">
                  <wp:simplePos x="0" y="0"/>
                  <wp:positionH relativeFrom="column">
                    <wp:posOffset>33020</wp:posOffset>
                  </wp:positionH>
                  <wp:positionV relativeFrom="paragraph">
                    <wp:posOffset>37312</wp:posOffset>
                  </wp:positionV>
                  <wp:extent cx="331819" cy="341644"/>
                  <wp:effectExtent l="0" t="0" r="0" b="1270"/>
                  <wp:wrapNone/>
                  <wp:docPr id="1527958944" name="Imagen 13">
                    <a:extLst xmlns:a="http://schemas.openxmlformats.org/drawingml/2006/main">
                      <a:ext uri="{FF2B5EF4-FFF2-40B4-BE49-F238E27FC236}">
                        <a16:creationId xmlns:a16="http://schemas.microsoft.com/office/drawing/2014/main" id="{4121DE2F-0B3E-4985-90FD-41847677CC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4121DE2F-0B3E-4985-90FD-41847677CC9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1819" cy="341644"/>
                          </a:xfrm>
                          <a:prstGeom prst="rect">
                            <a:avLst/>
                          </a:prstGeom>
                          <a:noFill/>
                        </pic:spPr>
                      </pic:pic>
                    </a:graphicData>
                  </a:graphic>
                  <wp14:sizeRelH relativeFrom="margin">
                    <wp14:pctWidth>0</wp14:pctWidth>
                  </wp14:sizeRelH>
                  <wp14:sizeRelV relativeFrom="margin">
                    <wp14:pctHeight>0</wp14:pctHeight>
                  </wp14:sizeRelV>
                </wp:anchor>
              </w:drawing>
            </w:r>
          </w:p>
        </w:tc>
        <w:tc>
          <w:tcPr>
            <w:tcW w:w="709" w:type="dxa"/>
            <w:tcBorders>
              <w:bottom w:val="single" w:sz="4" w:space="0" w:color="FFFFFF" w:themeColor="background1"/>
            </w:tcBorders>
          </w:tcPr>
          <w:p w14:paraId="338CC64E" w14:textId="77777777" w:rsidR="0027394B" w:rsidRPr="00D135F3" w:rsidRDefault="0027394B" w:rsidP="00A76524">
            <w:pPr>
              <w:spacing w:after="0" w:line="240" w:lineRule="auto"/>
              <w:jc w:val="center"/>
              <w:rPr>
                <w:noProof/>
                <w:color w:val="FFFFFF" w:themeColor="background1"/>
                <w:sz w:val="20"/>
                <w:szCs w:val="20"/>
                <w:lang w:eastAsia="es-MX"/>
              </w:rPr>
            </w:pPr>
            <w:r w:rsidRPr="00D135F3">
              <w:rPr>
                <w:rFonts w:ascii="Aptos Display" w:hAnsi="Aptos Display" w:cs="Arial"/>
                <w:noProof/>
                <w:sz w:val="32"/>
                <w:szCs w:val="32"/>
              </w:rPr>
              <w:drawing>
                <wp:anchor distT="0" distB="0" distL="114300" distR="114300" simplePos="0" relativeHeight="251732994" behindDoc="0" locked="0" layoutInCell="1" allowOverlap="1" wp14:anchorId="6B1C21A2" wp14:editId="31432842">
                  <wp:simplePos x="0" y="0"/>
                  <wp:positionH relativeFrom="column">
                    <wp:posOffset>-15240</wp:posOffset>
                  </wp:positionH>
                  <wp:positionV relativeFrom="paragraph">
                    <wp:posOffset>78105</wp:posOffset>
                  </wp:positionV>
                  <wp:extent cx="389255" cy="230505"/>
                  <wp:effectExtent l="0" t="0" r="0" b="0"/>
                  <wp:wrapNone/>
                  <wp:docPr id="187638093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9255" cy="2305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135F3">
              <w:rPr>
                <w:noProof/>
                <w:color w:val="FFFFFF" w:themeColor="background1"/>
                <w:sz w:val="20"/>
                <w:szCs w:val="20"/>
                <w:lang w:eastAsia="es-MX"/>
              </w:rPr>
              <mc:AlternateContent>
                <mc:Choice Requires="wps">
                  <w:drawing>
                    <wp:anchor distT="0" distB="0" distL="114300" distR="114300" simplePos="0" relativeHeight="251731970" behindDoc="1" locked="0" layoutInCell="1" allowOverlap="1" wp14:anchorId="786C2EBC" wp14:editId="6949DC6E">
                      <wp:simplePos x="0" y="0"/>
                      <wp:positionH relativeFrom="column">
                        <wp:posOffset>-3998849</wp:posOffset>
                      </wp:positionH>
                      <wp:positionV relativeFrom="paragraph">
                        <wp:posOffset>-13589</wp:posOffset>
                      </wp:positionV>
                      <wp:extent cx="4437888" cy="434975"/>
                      <wp:effectExtent l="0" t="0" r="20320" b="22225"/>
                      <wp:wrapNone/>
                      <wp:docPr id="79703116" name="Rectángulo: esquinas redondeadas 7"/>
                      <wp:cNvGraphicFramePr/>
                      <a:graphic xmlns:a="http://schemas.openxmlformats.org/drawingml/2006/main">
                        <a:graphicData uri="http://schemas.microsoft.com/office/word/2010/wordprocessingShape">
                          <wps:wsp>
                            <wps:cNvSpPr/>
                            <wps:spPr>
                              <a:xfrm>
                                <a:off x="0" y="0"/>
                                <a:ext cx="4437888" cy="434975"/>
                              </a:xfrm>
                              <a:prstGeom prst="roundRect">
                                <a:avLst/>
                              </a:prstGeom>
                              <a:noFill/>
                              <a:ln>
                                <a:solidFill>
                                  <a:schemeClr val="bg2">
                                    <a:lumMod val="9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C8040B" id="Rectángulo: esquinas redondeadas 7" o:spid="_x0000_s1026" style="position:absolute;margin-left:-314.85pt;margin-top:-1.05pt;width:349.45pt;height:34.25pt;z-index:-2515845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" filled="f" strokecolor="#d0d0d0 [2894]" strokeweight="1pt">
                      <v:stroke joinstyle="miter"/>
                    </v:roundrect>
                  </w:pict>
                </mc:Fallback>
              </mc:AlternateContent>
            </w:r>
          </w:p>
        </w:tc>
      </w:tr>
      <w:tr w:rsidR="0027394B" w:rsidRPr="00D135F3" w14:paraId="5125B82B" w14:textId="77777777" w:rsidTr="00C65B77">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381574B2"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01</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2A2A97EC"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3F13089C"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583E1446"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609CA5D5"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7492C580"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3DAFB9A2"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vAlign w:val="center"/>
          </w:tcPr>
          <w:p w14:paraId="197158B1"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vAlign w:val="center"/>
          </w:tcPr>
          <w:p w14:paraId="2C6433CD"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FF0000"/>
            <w:vAlign w:val="center"/>
          </w:tcPr>
          <w:p w14:paraId="1B240D7A" w14:textId="77777777" w:rsidR="0027394B" w:rsidRPr="00D135F3" w:rsidRDefault="0027394B" w:rsidP="00C65B77">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hAnsi="Arial" w:cs="Arial"/>
                <w:b/>
                <w:bCs/>
                <w:color w:val="FFFFFF" w:themeColor="background1"/>
                <w:sz w:val="20"/>
                <w:szCs w:val="20"/>
              </w:rPr>
              <w:t>N</w:t>
            </w:r>
          </w:p>
        </w:tc>
      </w:tr>
      <w:tr w:rsidR="0027394B" w:rsidRPr="00D135F3" w14:paraId="7BD6E41C" w14:textId="77777777" w:rsidTr="00694DAD">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2F1721F7"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02</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257EBA21"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09B73CB6"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5A0D8D9"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16ABE8A8"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5C09371E"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14:paraId="68945BAD" w14:textId="30E08C97" w:rsidR="0027394B" w:rsidRPr="00D135F3" w:rsidRDefault="00694DAD"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vAlign w:val="center"/>
          </w:tcPr>
          <w:p w14:paraId="1E8DFDA0"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vAlign w:val="center"/>
          </w:tcPr>
          <w:p w14:paraId="4847ADAE"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FF0000"/>
            <w:vAlign w:val="center"/>
          </w:tcPr>
          <w:p w14:paraId="00DEBBCA" w14:textId="77777777" w:rsidR="0027394B" w:rsidRPr="00D135F3" w:rsidRDefault="0027394B" w:rsidP="00C65B77">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hAnsi="Arial" w:cs="Arial"/>
                <w:b/>
                <w:bCs/>
                <w:color w:val="FFFFFF" w:themeColor="background1"/>
                <w:sz w:val="20"/>
                <w:szCs w:val="20"/>
              </w:rPr>
              <w:t>N</w:t>
            </w:r>
          </w:p>
        </w:tc>
      </w:tr>
      <w:tr w:rsidR="0027394B" w:rsidRPr="00D135F3" w14:paraId="16B0BC3F" w14:textId="77777777" w:rsidTr="00C65B77">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7DF9FB0F"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03</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7A21619C"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6DAAA4EA"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46859FF7"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0F56A36C"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09C80DCD"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AC6215A"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AE2D5" w:themeFill="accent2" w:themeFillTint="33"/>
            <w:vAlign w:val="center"/>
          </w:tcPr>
          <w:p w14:paraId="7DFA5627" w14:textId="159FF97A" w:rsidR="0027394B" w:rsidRPr="00D135F3" w:rsidRDefault="002112D4"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07C81BEB" w14:textId="77777777" w:rsidR="0027394B" w:rsidRPr="00D135F3" w:rsidRDefault="0027394B" w:rsidP="00C65B77">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hAnsi="Arial" w:cs="Arial"/>
                <w:b/>
                <w:bCs/>
                <w:color w:val="FFFFFF" w:themeColor="background1"/>
                <w:sz w:val="20"/>
                <w:szCs w:val="20"/>
              </w:rPr>
              <w:t>N</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C1F0C7" w:themeFill="accent3" w:themeFillTint="33"/>
            <w:vAlign w:val="center"/>
          </w:tcPr>
          <w:p w14:paraId="22E3C2B1"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r>
      <w:tr w:rsidR="0027394B" w:rsidRPr="00D135F3" w14:paraId="214B48F7" w14:textId="77777777" w:rsidTr="00C65B77">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15327C5B"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04</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4CD95CC4"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49C89D66"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304B35DC"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05E10AA"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43B21822"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2254AA0B"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AE2D5" w:themeFill="accent2" w:themeFillTint="33"/>
            <w:vAlign w:val="center"/>
          </w:tcPr>
          <w:p w14:paraId="250C2BBC" w14:textId="6A046074" w:rsidR="0027394B" w:rsidRPr="00D135F3" w:rsidRDefault="002112D4"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5EF68690" w14:textId="77777777" w:rsidR="0027394B" w:rsidRPr="00D135F3" w:rsidRDefault="0027394B" w:rsidP="00C65B77">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hAnsi="Arial" w:cs="Arial"/>
                <w:b/>
                <w:bCs/>
                <w:color w:val="FFFFFF" w:themeColor="background1"/>
                <w:sz w:val="20"/>
                <w:szCs w:val="20"/>
              </w:rPr>
              <w:t>N</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FF0000"/>
            <w:vAlign w:val="center"/>
          </w:tcPr>
          <w:p w14:paraId="32953627"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r>
      <w:tr w:rsidR="0027394B" w:rsidRPr="00D135F3" w14:paraId="05560DD2" w14:textId="77777777" w:rsidTr="00C65B77">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603AFA8E"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37090" behindDoc="1" locked="0" layoutInCell="1" allowOverlap="1" wp14:anchorId="519A44CC" wp14:editId="264E21F9">
                      <wp:simplePos x="0" y="0"/>
                      <wp:positionH relativeFrom="column">
                        <wp:posOffset>-55880</wp:posOffset>
                      </wp:positionH>
                      <wp:positionV relativeFrom="paragraph">
                        <wp:posOffset>-1241425</wp:posOffset>
                      </wp:positionV>
                      <wp:extent cx="547370" cy="2049145"/>
                      <wp:effectExtent l="0" t="0" r="5080" b="8255"/>
                      <wp:wrapNone/>
                      <wp:docPr id="340803854" name="Rectángulo: esquinas redondeadas 5"/>
                      <wp:cNvGraphicFramePr/>
                      <a:graphic xmlns:a="http://schemas.openxmlformats.org/drawingml/2006/main">
                        <a:graphicData uri="http://schemas.microsoft.com/office/word/2010/wordprocessingShape">
                          <wps:wsp>
                            <wps:cNvSpPr/>
                            <wps:spPr>
                              <a:xfrm>
                                <a:off x="0" y="0"/>
                                <a:ext cx="547370" cy="204914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20400C" id="Rectángulo: esquinas redondeadas 5" o:spid="_x0000_s1026" style="position:absolute;margin-left:-4.4pt;margin-top:-97.75pt;width:43.1pt;height:161.35pt;z-index:-2515793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" fillcolor="#c373ad" stroked="f" strokeweight="1pt">
                      <v:stroke joinstyle="miter"/>
                    </v:roundrect>
                  </w:pict>
                </mc:Fallback>
              </mc:AlternateContent>
            </w:r>
            <w:r w:rsidRPr="00D135F3">
              <w:rPr>
                <w:rFonts w:ascii="Arial" w:eastAsia="Times New Roman" w:hAnsi="Arial" w:cs="Arial"/>
                <w:color w:val="FFFFFF" w:themeColor="background1"/>
                <w:kern w:val="0"/>
                <w:sz w:val="20"/>
                <w:szCs w:val="20"/>
                <w:lang w:eastAsia="es-MX"/>
                <w14:ligatures w14:val="none"/>
              </w:rPr>
              <w:t>05</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1AAF6B9"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26C7E895"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E3259A5"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4CA5EDA6"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149AE9ED"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160CDCCD"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AE2D5" w:themeFill="accent2" w:themeFillTint="33"/>
            <w:vAlign w:val="center"/>
          </w:tcPr>
          <w:p w14:paraId="067F64B1" w14:textId="0D361BB8" w:rsidR="0027394B" w:rsidRPr="00D135F3" w:rsidRDefault="002112D4"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vAlign w:val="center"/>
          </w:tcPr>
          <w:p w14:paraId="604680F6"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C1F0C7" w:themeFill="accent3" w:themeFillTint="33"/>
            <w:vAlign w:val="center"/>
          </w:tcPr>
          <w:p w14:paraId="0BCE5315"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r>
      <w:tr w:rsidR="0027394B" w:rsidRPr="00D135F3" w14:paraId="59EE3C0C" w14:textId="77777777" w:rsidTr="00C65B77">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515CE5D0"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06</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73E94310"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6BEA93C"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6B6F3657"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248495C1"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0D71C131"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600D317E"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AE2D5" w:themeFill="accent2" w:themeFillTint="33"/>
            <w:vAlign w:val="center"/>
          </w:tcPr>
          <w:p w14:paraId="75308D8E" w14:textId="67669508" w:rsidR="0027394B" w:rsidRPr="00D135F3" w:rsidRDefault="002112D4"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vAlign w:val="center"/>
          </w:tcPr>
          <w:p w14:paraId="62B3782B"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C1F0C7" w:themeFill="accent3" w:themeFillTint="33"/>
            <w:vAlign w:val="center"/>
          </w:tcPr>
          <w:p w14:paraId="1A1605EE"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r>
      <w:tr w:rsidR="0027394B" w:rsidRPr="00D135F3" w14:paraId="645A7636" w14:textId="77777777" w:rsidTr="00C65B77">
        <w:trPr>
          <w:trHeight w:val="300"/>
          <w:jc w:val="center"/>
        </w:trPr>
        <w:tc>
          <w:tcPr>
            <w:tcW w:w="877" w:type="dxa"/>
            <w:gridSpan w:val="2"/>
            <w:tcBorders>
              <w:top w:val="single" w:sz="8" w:space="0" w:color="FFFFFF" w:themeColor="background1"/>
              <w:bottom w:val="single" w:sz="8" w:space="0" w:color="FFFFFF" w:themeColor="background1"/>
              <w:right w:val="single" w:sz="4" w:space="0" w:color="FFFFFF" w:themeColor="background1"/>
            </w:tcBorders>
            <w:noWrap/>
            <w:vAlign w:val="center"/>
          </w:tcPr>
          <w:p w14:paraId="2382883B"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07</w:t>
            </w:r>
          </w:p>
        </w:tc>
        <w:tc>
          <w:tcPr>
            <w:tcW w:w="74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61B0FA2D"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D7A79C5"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3E9E6A36"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5E5D65D1"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4017F8B7"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c>
          <w:tcPr>
            <w:tcW w:w="80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C1F0C7" w:themeFill="accent3" w:themeFillTint="33"/>
            <w:noWrap/>
            <w:vAlign w:val="center"/>
          </w:tcPr>
          <w:p w14:paraId="72AD4CA2"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AE2D5" w:themeFill="accent2" w:themeFillTint="33"/>
            <w:vAlign w:val="center"/>
          </w:tcPr>
          <w:p w14:paraId="7D61DFFA" w14:textId="1DE22FAE" w:rsidR="0027394B" w:rsidRPr="00D135F3" w:rsidRDefault="002112D4"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7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2EDA8736"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c>
          <w:tcPr>
            <w:tcW w:w="709" w:type="dxa"/>
            <w:tcBorders>
              <w:top w:val="single" w:sz="4" w:space="0" w:color="FFFFFF" w:themeColor="background1"/>
              <w:left w:val="single" w:sz="4" w:space="0" w:color="FFFFFF" w:themeColor="background1"/>
              <w:bottom w:val="single" w:sz="4" w:space="0" w:color="FFFFFF" w:themeColor="background1"/>
            </w:tcBorders>
            <w:shd w:val="clear" w:color="auto" w:fill="C1F0C7" w:themeFill="accent3" w:themeFillTint="33"/>
            <w:vAlign w:val="center"/>
          </w:tcPr>
          <w:p w14:paraId="1081F32B"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r>
      <w:tr w:rsidR="0027394B" w:rsidRPr="00D135F3" w14:paraId="0FC69A33" w14:textId="77777777" w:rsidTr="00C65B77">
        <w:trPr>
          <w:trHeight w:val="300"/>
          <w:jc w:val="center"/>
        </w:trPr>
        <w:tc>
          <w:tcPr>
            <w:tcW w:w="877" w:type="dxa"/>
            <w:gridSpan w:val="2"/>
            <w:tcBorders>
              <w:top w:val="single" w:sz="8" w:space="0" w:color="FFFFFF" w:themeColor="background1"/>
              <w:right w:val="single" w:sz="4" w:space="0" w:color="FFFFFF" w:themeColor="background1"/>
            </w:tcBorders>
            <w:noWrap/>
            <w:vAlign w:val="center"/>
          </w:tcPr>
          <w:p w14:paraId="7D75DB4B" w14:textId="77777777" w:rsidR="0027394B" w:rsidRPr="00D135F3" w:rsidRDefault="0027394B"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08</w:t>
            </w:r>
          </w:p>
        </w:tc>
        <w:tc>
          <w:tcPr>
            <w:tcW w:w="740"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FF0000"/>
            <w:noWrap/>
            <w:vAlign w:val="center"/>
          </w:tcPr>
          <w:p w14:paraId="2D6AB8BE"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c>
          <w:tcPr>
            <w:tcW w:w="800"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C1F0C7" w:themeFill="accent3" w:themeFillTint="33"/>
            <w:noWrap/>
            <w:vAlign w:val="center"/>
          </w:tcPr>
          <w:p w14:paraId="723E2B76"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45"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C1F0C7" w:themeFill="accent3" w:themeFillTint="33"/>
            <w:noWrap/>
            <w:vAlign w:val="center"/>
          </w:tcPr>
          <w:p w14:paraId="561630EC"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800"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FF0000"/>
            <w:noWrap/>
            <w:vAlign w:val="center"/>
          </w:tcPr>
          <w:p w14:paraId="2C5FACAC"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b/>
                <w:bCs/>
                <w:color w:val="FFFFFF" w:themeColor="background1"/>
                <w:sz w:val="20"/>
                <w:szCs w:val="20"/>
              </w:rPr>
              <w:t>N</w:t>
            </w:r>
          </w:p>
        </w:tc>
        <w:tc>
          <w:tcPr>
            <w:tcW w:w="800"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C1F0C7" w:themeFill="accent3" w:themeFillTint="33"/>
            <w:noWrap/>
            <w:vAlign w:val="center"/>
          </w:tcPr>
          <w:p w14:paraId="6D6FFB47"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c>
          <w:tcPr>
            <w:tcW w:w="808"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C1F0C7" w:themeFill="accent3" w:themeFillTint="33"/>
            <w:noWrap/>
            <w:vAlign w:val="center"/>
          </w:tcPr>
          <w:p w14:paraId="7C07C6DB"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C1F0C7" w:themeFill="accent3" w:themeFillTint="33"/>
            <w:vAlign w:val="center"/>
          </w:tcPr>
          <w:p w14:paraId="5164A755"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ADADAD" w:themeColor="background2" w:themeShade="BF"/>
              <w:right w:val="single" w:sz="4" w:space="0" w:color="FFFFFF" w:themeColor="background1"/>
            </w:tcBorders>
            <w:shd w:val="clear" w:color="auto" w:fill="C1F0C7" w:themeFill="accent3" w:themeFillTint="33"/>
            <w:vAlign w:val="center"/>
          </w:tcPr>
          <w:p w14:paraId="1D7457C0" w14:textId="77777777" w:rsidR="0027394B" w:rsidRPr="00D135F3" w:rsidRDefault="0027394B" w:rsidP="00C65B77">
            <w:pPr>
              <w:spacing w:after="0" w:line="240" w:lineRule="auto"/>
              <w:jc w:val="center"/>
              <w:rPr>
                <w:rFonts w:ascii="Arial" w:eastAsia="Times New Roman" w:hAnsi="Arial" w:cs="Arial"/>
                <w:kern w:val="0"/>
                <w:sz w:val="20"/>
                <w:szCs w:val="20"/>
                <w:lang w:eastAsia="es-MX"/>
                <w14:ligatures w14:val="none"/>
              </w:rPr>
            </w:pPr>
            <w:r w:rsidRPr="00D135F3">
              <w:rPr>
                <w:rFonts w:ascii="Arial" w:hAnsi="Arial" w:cs="Arial"/>
                <w:sz w:val="20"/>
                <w:szCs w:val="20"/>
              </w:rPr>
              <w:t>S</w:t>
            </w:r>
          </w:p>
        </w:tc>
        <w:tc>
          <w:tcPr>
            <w:tcW w:w="709" w:type="dxa"/>
            <w:tcBorders>
              <w:top w:val="single" w:sz="4" w:space="0" w:color="FFFFFF" w:themeColor="background1"/>
              <w:left w:val="single" w:sz="4" w:space="0" w:color="FFFFFF" w:themeColor="background1"/>
              <w:bottom w:val="single" w:sz="4" w:space="0" w:color="ADADAD" w:themeColor="background2" w:themeShade="BF"/>
            </w:tcBorders>
            <w:shd w:val="clear" w:color="auto" w:fill="C1F0C7" w:themeFill="accent3" w:themeFillTint="33"/>
            <w:vAlign w:val="center"/>
          </w:tcPr>
          <w:p w14:paraId="13571B7F" w14:textId="77777777" w:rsidR="0027394B" w:rsidRPr="00D135F3" w:rsidRDefault="0027394B" w:rsidP="00C65B77">
            <w:pPr>
              <w:spacing w:after="0" w:line="240" w:lineRule="auto"/>
              <w:jc w:val="center"/>
              <w:rPr>
                <w:rFonts w:ascii="Arial" w:eastAsia="Times New Roman" w:hAnsi="Arial" w:cs="Arial"/>
                <w:b/>
                <w:bCs/>
                <w:kern w:val="0"/>
                <w:sz w:val="20"/>
                <w:szCs w:val="20"/>
                <w:lang w:eastAsia="es-MX"/>
                <w14:ligatures w14:val="none"/>
              </w:rPr>
            </w:pPr>
            <w:r w:rsidRPr="00D135F3">
              <w:rPr>
                <w:rFonts w:ascii="Arial" w:hAnsi="Arial" w:cs="Arial"/>
                <w:sz w:val="20"/>
                <w:szCs w:val="20"/>
              </w:rPr>
              <w:t>S</w:t>
            </w:r>
          </w:p>
        </w:tc>
      </w:tr>
      <w:tr w:rsidR="0027394B" w:rsidRPr="00D135F3" w14:paraId="2CC1F0E5" w14:textId="77777777" w:rsidTr="00A76524">
        <w:trPr>
          <w:trHeight w:val="83"/>
          <w:jc w:val="center"/>
        </w:trPr>
        <w:tc>
          <w:tcPr>
            <w:tcW w:w="5670" w:type="dxa"/>
            <w:gridSpan w:val="8"/>
            <w:noWrap/>
            <w:vAlign w:val="center"/>
          </w:tcPr>
          <w:p w14:paraId="51165FCE" w14:textId="77777777" w:rsidR="0027394B" w:rsidRPr="00D135F3" w:rsidRDefault="0027394B" w:rsidP="00A76524">
            <w:pPr>
              <w:spacing w:after="0" w:line="240" w:lineRule="auto"/>
              <w:jc w:val="center"/>
              <w:rPr>
                <w:rFonts w:ascii="Arial" w:eastAsia="Times New Roman" w:hAnsi="Arial" w:cs="Arial"/>
                <w:color w:val="000000"/>
                <w:kern w:val="0"/>
                <w:sz w:val="2"/>
                <w:szCs w:val="2"/>
                <w:lang w:eastAsia="es-MX"/>
                <w14:ligatures w14:val="none"/>
              </w:rPr>
            </w:pPr>
          </w:p>
        </w:tc>
        <w:tc>
          <w:tcPr>
            <w:tcW w:w="709" w:type="dxa"/>
            <w:tcBorders>
              <w:top w:val="single" w:sz="4" w:space="0" w:color="FFFFFF" w:themeColor="background1"/>
            </w:tcBorders>
          </w:tcPr>
          <w:p w14:paraId="62665466" w14:textId="77777777" w:rsidR="0027394B" w:rsidRPr="00D135F3" w:rsidRDefault="0027394B" w:rsidP="00A76524">
            <w:pPr>
              <w:spacing w:after="0" w:line="240" w:lineRule="auto"/>
              <w:jc w:val="center"/>
              <w:rPr>
                <w:rFonts w:ascii="Arial" w:eastAsia="Times New Roman" w:hAnsi="Arial" w:cs="Arial"/>
                <w:color w:val="000000"/>
                <w:kern w:val="0"/>
                <w:sz w:val="2"/>
                <w:szCs w:val="2"/>
                <w:lang w:eastAsia="es-MX"/>
                <w14:ligatures w14:val="none"/>
              </w:rPr>
            </w:pPr>
          </w:p>
        </w:tc>
        <w:tc>
          <w:tcPr>
            <w:tcW w:w="709" w:type="dxa"/>
            <w:tcBorders>
              <w:top w:val="single" w:sz="4" w:space="0" w:color="FFFFFF" w:themeColor="background1"/>
            </w:tcBorders>
          </w:tcPr>
          <w:p w14:paraId="0AC0C2D8" w14:textId="77777777" w:rsidR="0027394B" w:rsidRPr="00D135F3" w:rsidRDefault="0027394B" w:rsidP="00A76524">
            <w:pPr>
              <w:spacing w:after="0" w:line="240" w:lineRule="auto"/>
              <w:jc w:val="center"/>
              <w:rPr>
                <w:rFonts w:ascii="Arial" w:eastAsia="Times New Roman" w:hAnsi="Arial" w:cs="Arial"/>
                <w:color w:val="000000"/>
                <w:kern w:val="0"/>
                <w:sz w:val="2"/>
                <w:szCs w:val="2"/>
                <w:lang w:eastAsia="es-MX"/>
                <w14:ligatures w14:val="none"/>
              </w:rPr>
            </w:pPr>
          </w:p>
        </w:tc>
        <w:tc>
          <w:tcPr>
            <w:tcW w:w="709" w:type="dxa"/>
            <w:tcBorders>
              <w:top w:val="single" w:sz="4" w:space="0" w:color="FFFFFF" w:themeColor="background1"/>
            </w:tcBorders>
          </w:tcPr>
          <w:p w14:paraId="1FFFA0A1" w14:textId="77777777" w:rsidR="0027394B" w:rsidRPr="00D135F3" w:rsidRDefault="0027394B" w:rsidP="00A76524">
            <w:pPr>
              <w:spacing w:after="0" w:line="240" w:lineRule="auto"/>
              <w:jc w:val="center"/>
              <w:rPr>
                <w:rFonts w:ascii="Arial" w:eastAsia="Times New Roman" w:hAnsi="Arial" w:cs="Arial"/>
                <w:color w:val="000000"/>
                <w:kern w:val="0"/>
                <w:sz w:val="2"/>
                <w:szCs w:val="2"/>
                <w:lang w:eastAsia="es-MX"/>
                <w14:ligatures w14:val="none"/>
              </w:rPr>
            </w:pPr>
          </w:p>
        </w:tc>
      </w:tr>
      <w:tr w:rsidR="0027394B" w:rsidRPr="00D135F3" w14:paraId="5DEC1F1C" w14:textId="77777777" w:rsidTr="00A76524">
        <w:trPr>
          <w:trHeight w:val="86"/>
          <w:jc w:val="center"/>
        </w:trPr>
        <w:tc>
          <w:tcPr>
            <w:tcW w:w="429" w:type="dxa"/>
            <w:shd w:val="clear" w:color="auto" w:fill="C1F0C7" w:themeFill="accent3" w:themeFillTint="33"/>
            <w:noWrap/>
            <w:vAlign w:val="center"/>
          </w:tcPr>
          <w:p w14:paraId="274341B5"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7368" w:type="dxa"/>
            <w:gridSpan w:val="10"/>
            <w:vAlign w:val="center"/>
          </w:tcPr>
          <w:p w14:paraId="5A3C7F4A" w14:textId="77777777" w:rsidR="0027394B" w:rsidRPr="00D135F3" w:rsidRDefault="0027394B"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Asistencia</w:t>
            </w:r>
          </w:p>
        </w:tc>
      </w:tr>
      <w:tr w:rsidR="0027394B" w:rsidRPr="00D135F3" w14:paraId="7DFCC508" w14:textId="77777777" w:rsidTr="00A76524">
        <w:trPr>
          <w:trHeight w:val="85"/>
          <w:jc w:val="center"/>
        </w:trPr>
        <w:tc>
          <w:tcPr>
            <w:tcW w:w="429" w:type="dxa"/>
            <w:shd w:val="clear" w:color="auto" w:fill="FF0000"/>
            <w:noWrap/>
            <w:vAlign w:val="center"/>
          </w:tcPr>
          <w:p w14:paraId="46725E39"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7368" w:type="dxa"/>
            <w:gridSpan w:val="10"/>
            <w:vAlign w:val="center"/>
          </w:tcPr>
          <w:p w14:paraId="2C957D83" w14:textId="77777777" w:rsidR="0027394B" w:rsidRPr="00D135F3" w:rsidRDefault="0027394B"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Inasistencia</w:t>
            </w:r>
          </w:p>
        </w:tc>
      </w:tr>
      <w:tr w:rsidR="0027394B" w:rsidRPr="00D135F3" w14:paraId="67593CA8" w14:textId="77777777" w:rsidTr="00A76524">
        <w:trPr>
          <w:trHeight w:val="85"/>
          <w:jc w:val="center"/>
        </w:trPr>
        <w:tc>
          <w:tcPr>
            <w:tcW w:w="429" w:type="dxa"/>
            <w:shd w:val="clear" w:color="auto" w:fill="FAE2D5" w:themeFill="accent2" w:themeFillTint="33"/>
            <w:noWrap/>
            <w:vAlign w:val="center"/>
          </w:tcPr>
          <w:p w14:paraId="651FB7D2"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7368" w:type="dxa"/>
            <w:gridSpan w:val="10"/>
            <w:vAlign w:val="center"/>
          </w:tcPr>
          <w:p w14:paraId="0CDBCD22" w14:textId="77777777" w:rsidR="0027394B" w:rsidRPr="00D135F3" w:rsidRDefault="0027394B"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 xml:space="preserve">Inasistencia justificada </w:t>
            </w:r>
          </w:p>
        </w:tc>
      </w:tr>
      <w:tr w:rsidR="0027394B" w:rsidRPr="00D135F3" w14:paraId="5BEF0DA3" w14:textId="77777777" w:rsidTr="00A76524">
        <w:trPr>
          <w:trHeight w:val="85"/>
          <w:jc w:val="center"/>
        </w:trPr>
        <w:tc>
          <w:tcPr>
            <w:tcW w:w="429" w:type="dxa"/>
            <w:shd w:val="clear" w:color="auto" w:fill="F2F2F2" w:themeFill="background1" w:themeFillShade="F2"/>
            <w:noWrap/>
            <w:vAlign w:val="center"/>
          </w:tcPr>
          <w:p w14:paraId="6578F8C8" w14:textId="77777777" w:rsidR="0027394B" w:rsidRPr="00D135F3" w:rsidRDefault="0027394B"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N/A</w:t>
            </w:r>
          </w:p>
        </w:tc>
        <w:tc>
          <w:tcPr>
            <w:tcW w:w="7368" w:type="dxa"/>
            <w:gridSpan w:val="10"/>
            <w:vAlign w:val="center"/>
          </w:tcPr>
          <w:p w14:paraId="6CED053E" w14:textId="77777777" w:rsidR="0027394B" w:rsidRPr="00D135F3" w:rsidRDefault="0027394B"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No acreditado</w:t>
            </w:r>
          </w:p>
        </w:tc>
      </w:tr>
    </w:tbl>
    <w:p w14:paraId="3BA24B03" w14:textId="5C24943F" w:rsidR="00A27F5F" w:rsidRPr="00D135F3" w:rsidRDefault="0027394B" w:rsidP="00A27F5F">
      <w:pPr>
        <w:pStyle w:val="Tema"/>
        <w:numPr>
          <w:ilvl w:val="0"/>
          <w:numId w:val="0"/>
        </w:numPr>
        <w:ind w:left="567"/>
        <w:jc w:val="both"/>
        <w:rPr>
          <w:rFonts w:eastAsia="Times New Roman"/>
          <w:color w:val="000000"/>
          <w:kern w:val="0"/>
          <w:sz w:val="14"/>
          <w:szCs w:val="14"/>
          <w:lang w:val="es-ES" w:eastAsia="es-ES"/>
          <w14:ligatures w14:val="none"/>
        </w:rPr>
      </w:pPr>
      <w:r w:rsidRPr="00D135F3">
        <w:rPr>
          <w:rFonts w:eastAsia="Times New Roman"/>
          <w:color w:val="000000"/>
          <w:kern w:val="0"/>
          <w:sz w:val="14"/>
          <w:szCs w:val="14"/>
          <w:lang w:val="es-ES" w:eastAsia="es-ES"/>
          <w14:ligatures w14:val="none"/>
        </w:rPr>
        <w:t>Fuente: Elaborado por la DEOE con información del Sistema de Sesiones de Consejo del PEL 2025-2026.</w:t>
      </w:r>
      <w:r w:rsidR="00A27F5F" w:rsidRPr="00D135F3">
        <w:rPr>
          <w:rFonts w:eastAsia="Times New Roman"/>
          <w:color w:val="000000"/>
          <w:kern w:val="0"/>
          <w:sz w:val="14"/>
          <w:szCs w:val="14"/>
          <w:lang w:val="es-ES" w:eastAsia="es-ES"/>
          <w14:ligatures w14:val="none"/>
        </w:rPr>
        <w:br w:type="page"/>
      </w:r>
    </w:p>
    <w:p w14:paraId="040B9A28" w14:textId="77777777" w:rsidR="0027394B" w:rsidRPr="00D135F3" w:rsidRDefault="0027394B" w:rsidP="0027394B">
      <w:pPr>
        <w:pStyle w:val="Tema"/>
        <w:numPr>
          <w:ilvl w:val="0"/>
          <w:numId w:val="0"/>
        </w:numPr>
        <w:spacing w:after="0"/>
        <w:jc w:val="center"/>
        <w:rPr>
          <w:b/>
          <w:bCs/>
          <w:color w:val="auto"/>
          <w:sz w:val="18"/>
          <w:szCs w:val="18"/>
        </w:rPr>
      </w:pPr>
      <w:r w:rsidRPr="00D135F3">
        <w:rPr>
          <w:b/>
          <w:bCs/>
          <w:color w:val="auto"/>
          <w:sz w:val="18"/>
          <w:szCs w:val="18"/>
        </w:rPr>
        <w:lastRenderedPageBreak/>
        <w:t>Gráfica 2</w:t>
      </w:r>
    </w:p>
    <w:p w14:paraId="4C25AE1F"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5C95C0F0" w14:textId="77777777" w:rsidR="0027394B" w:rsidRPr="00D135F3" w:rsidRDefault="0027394B" w:rsidP="0027394B">
      <w:pPr>
        <w:pStyle w:val="Tema"/>
        <w:numPr>
          <w:ilvl w:val="0"/>
          <w:numId w:val="0"/>
        </w:numPr>
        <w:jc w:val="center"/>
        <w:rPr>
          <w:b/>
          <w:bCs/>
          <w:smallCaps/>
          <w:color w:val="auto"/>
          <w:sz w:val="18"/>
          <w:szCs w:val="18"/>
        </w:rPr>
      </w:pPr>
      <w:r w:rsidRPr="00D135F3">
        <w:rPr>
          <w:b/>
          <w:bCs/>
          <w:color w:val="auto"/>
          <w:sz w:val="18"/>
          <w:szCs w:val="18"/>
        </w:rPr>
        <w:t xml:space="preserve">Asistencia de los PPN y PPL a las sesiones ordinarias del mes de febrero de los </w:t>
      </w:r>
      <w:r w:rsidRPr="00D135F3">
        <w:rPr>
          <w:b/>
          <w:bCs/>
          <w:smallCaps/>
          <w:color w:val="auto"/>
          <w:sz w:val="18"/>
          <w:szCs w:val="18"/>
        </w:rPr>
        <w:t>cd</w:t>
      </w:r>
    </w:p>
    <w:p w14:paraId="7817A3AE" w14:textId="77777777" w:rsidR="0027394B" w:rsidRPr="00D135F3" w:rsidRDefault="0027394B" w:rsidP="0027394B">
      <w:pPr>
        <w:pStyle w:val="Tema"/>
        <w:numPr>
          <w:ilvl w:val="0"/>
          <w:numId w:val="0"/>
        </w:numPr>
        <w:jc w:val="center"/>
        <w:rPr>
          <w:b/>
          <w:bCs/>
          <w:smallCaps/>
          <w:color w:val="auto"/>
          <w:sz w:val="22"/>
          <w:szCs w:val="22"/>
        </w:rPr>
      </w:pPr>
      <w:r w:rsidRPr="00D135F3">
        <w:rPr>
          <w:noProof/>
        </w:rPr>
        <w:drawing>
          <wp:inline distT="0" distB="0" distL="0" distR="0" wp14:anchorId="1E7A1B76" wp14:editId="06EF0A9C">
            <wp:extent cx="5612130" cy="2200275"/>
            <wp:effectExtent l="0" t="0" r="7620" b="0"/>
            <wp:docPr id="559255443" name="Gráfico 1">
              <a:extLst xmlns:a="http://schemas.openxmlformats.org/drawingml/2006/main">
                <a:ext uri="{FF2B5EF4-FFF2-40B4-BE49-F238E27FC236}">
                  <a16:creationId xmlns:a16="http://schemas.microsoft.com/office/drawing/2014/main" id="{0F405707-C0A7-406C-8BC4-F36D0E7BAB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DEF4B03" w14:textId="77777777" w:rsidR="0027394B" w:rsidRPr="00D135F3" w:rsidRDefault="0027394B" w:rsidP="0027394B">
      <w:pPr>
        <w:pStyle w:val="Tema"/>
        <w:numPr>
          <w:ilvl w:val="0"/>
          <w:numId w:val="0"/>
        </w:numPr>
        <w:rPr>
          <w:rFonts w:eastAsia="Times New Roman"/>
          <w:color w:val="000000"/>
          <w:kern w:val="0"/>
          <w:sz w:val="14"/>
          <w:szCs w:val="14"/>
          <w:lang w:val="es-ES" w:eastAsia="es-ES"/>
          <w14:ligatures w14:val="none"/>
        </w:rPr>
      </w:pPr>
      <w:r w:rsidRPr="00D135F3">
        <w:rPr>
          <w:rFonts w:eastAsia="Times New Roman"/>
          <w:color w:val="000000"/>
          <w:kern w:val="0"/>
          <w:sz w:val="14"/>
          <w:szCs w:val="14"/>
          <w:lang w:val="es-ES" w:eastAsia="es-ES"/>
          <w14:ligatures w14:val="none"/>
        </w:rPr>
        <w:t>Fuente: Elaborado por la DEOE con información del Sistema de Sesiones de Consejo del PEL 2025-2026.</w:t>
      </w:r>
    </w:p>
    <w:p w14:paraId="201D9539" w14:textId="77777777" w:rsidR="0027394B" w:rsidRPr="00D135F3" w:rsidRDefault="0027394B" w:rsidP="003B68EE">
      <w:pPr>
        <w:autoSpaceDE w:val="0"/>
        <w:autoSpaceDN w:val="0"/>
        <w:adjustRightInd w:val="0"/>
        <w:spacing w:line="240" w:lineRule="auto"/>
        <w:jc w:val="both"/>
        <w:rPr>
          <w:rFonts w:ascii="Arial" w:hAnsi="Arial" w:cs="Arial"/>
        </w:rPr>
      </w:pPr>
    </w:p>
    <w:p w14:paraId="29F26B19" w14:textId="77777777" w:rsidR="0027394B" w:rsidRPr="00D135F3" w:rsidRDefault="0027394B" w:rsidP="0027394B">
      <w:pPr>
        <w:pStyle w:val="Tema"/>
        <w:numPr>
          <w:ilvl w:val="0"/>
          <w:numId w:val="0"/>
        </w:numPr>
        <w:outlineLvl w:val="1"/>
        <w:rPr>
          <w:color w:val="3A3A3A" w:themeColor="background2" w:themeShade="40"/>
        </w:rPr>
      </w:pPr>
      <w:bookmarkStart w:id="13" w:name="_Toc222994915"/>
      <w:bookmarkStart w:id="14" w:name="_Toc223689459"/>
      <w:r w:rsidRPr="00D135F3">
        <w:rPr>
          <w:color w:val="3A3A3A" w:themeColor="background2" w:themeShade="40"/>
        </w:rPr>
        <w:t>I.2 Acuerdos e Informes presentados</w:t>
      </w:r>
      <w:bookmarkEnd w:id="13"/>
      <w:bookmarkEnd w:id="14"/>
    </w:p>
    <w:p w14:paraId="54036B2F" w14:textId="1A427251" w:rsidR="0027394B" w:rsidRPr="00D135F3" w:rsidRDefault="0027394B" w:rsidP="0027394B">
      <w:pPr>
        <w:spacing w:line="276" w:lineRule="auto"/>
        <w:jc w:val="both"/>
        <w:rPr>
          <w:rFonts w:ascii="Arial" w:hAnsi="Arial" w:cs="Arial"/>
          <w:lang w:val="es-ES"/>
        </w:rPr>
      </w:pPr>
      <w:r w:rsidRPr="00D135F3">
        <w:rPr>
          <w:rFonts w:ascii="Arial" w:hAnsi="Arial" w:cs="Arial"/>
          <w:lang w:val="es-ES"/>
        </w:rPr>
        <w:t xml:space="preserve">Respecto de los </w:t>
      </w:r>
      <w:r w:rsidR="00843C72" w:rsidRPr="00D135F3">
        <w:rPr>
          <w:rFonts w:ascii="Arial" w:hAnsi="Arial" w:cs="Arial"/>
          <w:lang w:val="es-ES"/>
        </w:rPr>
        <w:t>a</w:t>
      </w:r>
      <w:r w:rsidRPr="00D135F3">
        <w:rPr>
          <w:rFonts w:ascii="Arial" w:hAnsi="Arial" w:cs="Arial"/>
          <w:lang w:val="es-ES"/>
        </w:rPr>
        <w:t xml:space="preserve">cuerdos presentados en las sesiones ordinarias del mes de febrero de los </w:t>
      </w:r>
      <w:r w:rsidRPr="00D135F3">
        <w:rPr>
          <w:rFonts w:ascii="Arial" w:hAnsi="Arial" w:cs="Arial"/>
          <w:smallCaps/>
          <w:lang w:val="es-ES"/>
        </w:rPr>
        <w:t>cd</w:t>
      </w:r>
      <w:r w:rsidRPr="00D135F3">
        <w:rPr>
          <w:rFonts w:ascii="Arial" w:hAnsi="Arial" w:cs="Arial"/>
          <w:lang w:val="es-ES"/>
        </w:rPr>
        <w:t xml:space="preserve"> conforme al orden del día propuesto por la </w:t>
      </w:r>
      <w:proofErr w:type="spellStart"/>
      <w:r w:rsidRPr="00D135F3">
        <w:rPr>
          <w:rFonts w:ascii="Arial" w:hAnsi="Arial" w:cs="Arial"/>
          <w:smallCaps/>
          <w:lang w:val="es-ES"/>
        </w:rPr>
        <w:t>deoe</w:t>
      </w:r>
      <w:proofErr w:type="spellEnd"/>
      <w:r w:rsidRPr="00D135F3">
        <w:rPr>
          <w:rFonts w:ascii="Arial" w:hAnsi="Arial" w:cs="Arial"/>
          <w:smallCaps/>
          <w:lang w:val="es-ES"/>
        </w:rPr>
        <w:t>,</w:t>
      </w:r>
      <w:r w:rsidRPr="00D135F3">
        <w:rPr>
          <w:rFonts w:ascii="Arial" w:hAnsi="Arial" w:cs="Arial"/>
          <w:lang w:val="es-ES"/>
        </w:rPr>
        <w:t xml:space="preserve"> se presentaron y aprobaron por unanimidad los siguientes:</w:t>
      </w:r>
    </w:p>
    <w:p w14:paraId="2233C065" w14:textId="77777777" w:rsidR="0027394B" w:rsidRPr="00D135F3" w:rsidRDefault="0027394B" w:rsidP="0027394B">
      <w:pPr>
        <w:pStyle w:val="Tema"/>
        <w:numPr>
          <w:ilvl w:val="0"/>
          <w:numId w:val="0"/>
        </w:numPr>
        <w:spacing w:after="0"/>
        <w:jc w:val="center"/>
        <w:rPr>
          <w:b/>
          <w:bCs/>
          <w:color w:val="auto"/>
          <w:sz w:val="18"/>
          <w:szCs w:val="18"/>
        </w:rPr>
      </w:pPr>
      <w:r w:rsidRPr="00D135F3">
        <w:rPr>
          <w:b/>
          <w:bCs/>
          <w:color w:val="auto"/>
          <w:sz w:val="18"/>
          <w:szCs w:val="18"/>
        </w:rPr>
        <w:t>Tabla 5</w:t>
      </w:r>
    </w:p>
    <w:p w14:paraId="36689FC2" w14:textId="77777777" w:rsidR="0027394B" w:rsidRPr="00D135F3" w:rsidRDefault="0027394B" w:rsidP="0027394B">
      <w:pPr>
        <w:pStyle w:val="Default"/>
        <w:spacing w:line="276" w:lineRule="auto"/>
        <w:jc w:val="center"/>
        <w:rPr>
          <w:b/>
          <w:bCs/>
          <w:color w:val="auto"/>
          <w:sz w:val="18"/>
          <w:szCs w:val="18"/>
        </w:rPr>
      </w:pPr>
      <w:r w:rsidRPr="00D135F3">
        <w:rPr>
          <w:b/>
          <w:bCs/>
          <w:color w:val="auto"/>
          <w:sz w:val="18"/>
          <w:szCs w:val="18"/>
        </w:rPr>
        <w:t>Proceso Electoral Local 2025-2026</w:t>
      </w:r>
    </w:p>
    <w:p w14:paraId="66C5B0BD" w14:textId="77777777" w:rsidR="0027394B" w:rsidRPr="00D135F3" w:rsidRDefault="0027394B" w:rsidP="0027394B">
      <w:pPr>
        <w:pStyle w:val="Tema"/>
        <w:numPr>
          <w:ilvl w:val="0"/>
          <w:numId w:val="0"/>
        </w:numPr>
        <w:jc w:val="center"/>
        <w:rPr>
          <w:b/>
          <w:bCs/>
          <w:smallCaps/>
          <w:color w:val="auto"/>
          <w:sz w:val="18"/>
          <w:szCs w:val="18"/>
        </w:rPr>
      </w:pPr>
      <w:r w:rsidRPr="00D135F3">
        <w:rPr>
          <w:b/>
          <w:bCs/>
          <w:color w:val="auto"/>
          <w:sz w:val="18"/>
          <w:szCs w:val="18"/>
        </w:rPr>
        <w:t xml:space="preserve">Acuerdos presentados en las sesiones ordinarias del mes de febrero de los </w:t>
      </w:r>
      <w:r w:rsidRPr="00D135F3">
        <w:rPr>
          <w:b/>
          <w:bCs/>
          <w:smallCaps/>
          <w:color w:val="auto"/>
          <w:sz w:val="18"/>
          <w:szCs w:val="18"/>
        </w:rPr>
        <w:t>cd</w:t>
      </w:r>
    </w:p>
    <w:tbl>
      <w:tblPr>
        <w:tblW w:w="8868" w:type="dxa"/>
        <w:tblBorders>
          <w:top w:val="dotted" w:sz="4" w:space="0" w:color="auto"/>
          <w:bottom w:val="dotted" w:sz="4" w:space="0" w:color="auto"/>
          <w:insideH w:val="dotted" w:sz="4" w:space="0" w:color="auto"/>
          <w:insideV w:val="dotted" w:sz="4" w:space="0" w:color="auto"/>
        </w:tblBorders>
        <w:tblCellMar>
          <w:left w:w="70" w:type="dxa"/>
          <w:right w:w="70" w:type="dxa"/>
        </w:tblCellMar>
        <w:tblLook w:val="04A0" w:firstRow="1" w:lastRow="0" w:firstColumn="1" w:lastColumn="0" w:noHBand="0" w:noVBand="1"/>
      </w:tblPr>
      <w:tblGrid>
        <w:gridCol w:w="7088"/>
        <w:gridCol w:w="1780"/>
      </w:tblGrid>
      <w:tr w:rsidR="0027394B" w:rsidRPr="00D135F3" w14:paraId="536DE409" w14:textId="77777777" w:rsidTr="00A76524">
        <w:trPr>
          <w:trHeight w:val="300"/>
        </w:trPr>
        <w:tc>
          <w:tcPr>
            <w:tcW w:w="7088" w:type="dxa"/>
            <w:shd w:val="clear" w:color="auto" w:fill="C373AD"/>
            <w:noWrap/>
            <w:vAlign w:val="center"/>
          </w:tcPr>
          <w:p w14:paraId="491A25A4" w14:textId="77777777" w:rsidR="0027394B" w:rsidRPr="00D135F3" w:rsidRDefault="0027394B" w:rsidP="00A76524">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b/>
                <w:bCs/>
                <w:color w:val="FFFFFF" w:themeColor="background1"/>
                <w:kern w:val="0"/>
                <w:sz w:val="20"/>
                <w:szCs w:val="20"/>
                <w:lang w:eastAsia="es-MX"/>
                <w14:ligatures w14:val="none"/>
              </w:rPr>
              <w:t>Acuerdo</w:t>
            </w:r>
          </w:p>
        </w:tc>
        <w:tc>
          <w:tcPr>
            <w:tcW w:w="1780" w:type="dxa"/>
            <w:shd w:val="clear" w:color="auto" w:fill="C373AD"/>
            <w:noWrap/>
            <w:vAlign w:val="center"/>
          </w:tcPr>
          <w:p w14:paraId="0B22DC66" w14:textId="77777777" w:rsidR="0027394B" w:rsidRPr="00D135F3" w:rsidRDefault="0027394B" w:rsidP="00A76524">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b/>
                <w:bCs/>
                <w:color w:val="FFFFFF" w:themeColor="background1"/>
                <w:kern w:val="0"/>
                <w:sz w:val="20"/>
                <w:szCs w:val="20"/>
                <w:lang w:eastAsia="es-MX"/>
                <w14:ligatures w14:val="none"/>
              </w:rPr>
              <w:t>Consejo Distrital</w:t>
            </w:r>
          </w:p>
        </w:tc>
      </w:tr>
      <w:tr w:rsidR="0027394B" w:rsidRPr="00D135F3" w14:paraId="17323A18" w14:textId="77777777" w:rsidTr="00A76524">
        <w:trPr>
          <w:trHeight w:val="300"/>
        </w:trPr>
        <w:tc>
          <w:tcPr>
            <w:tcW w:w="7088" w:type="dxa"/>
            <w:noWrap/>
            <w:vAlign w:val="center"/>
            <w:hideMark/>
          </w:tcPr>
          <w:p w14:paraId="39D202D7" w14:textId="77777777" w:rsidR="0027394B" w:rsidRPr="00D135F3" w:rsidRDefault="0027394B" w:rsidP="00A76524">
            <w:pPr>
              <w:spacing w:after="0" w:line="240" w:lineRule="auto"/>
              <w:jc w:val="both"/>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Acuerdo por el que se aprueba la acreditación de la ciudadanía que presentó solicitud para participar como observadora electoral.</w:t>
            </w:r>
          </w:p>
        </w:tc>
        <w:tc>
          <w:tcPr>
            <w:tcW w:w="1780" w:type="dxa"/>
            <w:noWrap/>
            <w:vAlign w:val="center"/>
            <w:hideMark/>
          </w:tcPr>
          <w:p w14:paraId="48C3B637" w14:textId="77777777" w:rsidR="0027394B" w:rsidRPr="00D135F3" w:rsidRDefault="0027394B" w:rsidP="00A76524">
            <w:pPr>
              <w:spacing w:after="0" w:line="240" w:lineRule="auto"/>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01, 02, 03, 04, 05, 06, 07 y 08.</w:t>
            </w:r>
          </w:p>
        </w:tc>
      </w:tr>
      <w:tr w:rsidR="0027394B" w:rsidRPr="00D135F3" w14:paraId="74483468" w14:textId="77777777" w:rsidTr="00A76524">
        <w:trPr>
          <w:trHeight w:val="300"/>
        </w:trPr>
        <w:tc>
          <w:tcPr>
            <w:tcW w:w="7088" w:type="dxa"/>
            <w:noWrap/>
            <w:vAlign w:val="center"/>
            <w:hideMark/>
          </w:tcPr>
          <w:p w14:paraId="7CEB6396" w14:textId="77777777" w:rsidR="0027394B" w:rsidRPr="00D135F3" w:rsidRDefault="0027394B" w:rsidP="00A76524">
            <w:pPr>
              <w:spacing w:after="0" w:line="240" w:lineRule="auto"/>
              <w:jc w:val="both"/>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Acuerdo por el que se adicionan nuevas Secciones con Cambio a la Propuesta de la Ruta de Visita para la integración de mesas directivas de casilla.</w:t>
            </w:r>
          </w:p>
        </w:tc>
        <w:tc>
          <w:tcPr>
            <w:tcW w:w="1780" w:type="dxa"/>
            <w:noWrap/>
            <w:vAlign w:val="center"/>
            <w:hideMark/>
          </w:tcPr>
          <w:p w14:paraId="6D586C86" w14:textId="77777777" w:rsidR="0027394B" w:rsidRPr="00D135F3" w:rsidRDefault="0027394B" w:rsidP="00A76524">
            <w:pPr>
              <w:spacing w:after="0" w:line="240" w:lineRule="auto"/>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01</w:t>
            </w:r>
          </w:p>
        </w:tc>
      </w:tr>
      <w:tr w:rsidR="0027394B" w:rsidRPr="00D135F3" w14:paraId="660F9CB9" w14:textId="77777777" w:rsidTr="00A76524">
        <w:trPr>
          <w:trHeight w:val="300"/>
        </w:trPr>
        <w:tc>
          <w:tcPr>
            <w:tcW w:w="7088" w:type="dxa"/>
            <w:noWrap/>
            <w:vAlign w:val="center"/>
            <w:hideMark/>
          </w:tcPr>
          <w:p w14:paraId="110F70FF" w14:textId="77777777" w:rsidR="0027394B" w:rsidRPr="00D135F3" w:rsidRDefault="0027394B" w:rsidP="00A76524">
            <w:pPr>
              <w:spacing w:after="0" w:line="240" w:lineRule="auto"/>
              <w:jc w:val="both"/>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Acuerdo por el que se adicionan nuevas Secciones con Estrategias Diferenciadas N2 para la integración de mesas directivas de casilla.</w:t>
            </w:r>
          </w:p>
        </w:tc>
        <w:tc>
          <w:tcPr>
            <w:tcW w:w="1780" w:type="dxa"/>
            <w:noWrap/>
            <w:vAlign w:val="center"/>
            <w:hideMark/>
          </w:tcPr>
          <w:p w14:paraId="186E99D1" w14:textId="77777777" w:rsidR="0027394B" w:rsidRPr="00D135F3" w:rsidRDefault="0027394B" w:rsidP="00A76524">
            <w:pPr>
              <w:spacing w:after="0" w:line="240" w:lineRule="auto"/>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01, 02, 04, 07 y 08</w:t>
            </w:r>
          </w:p>
        </w:tc>
      </w:tr>
    </w:tbl>
    <w:p w14:paraId="7FFC4F14" w14:textId="77777777" w:rsidR="0027394B" w:rsidRPr="00D135F3" w:rsidRDefault="0027394B" w:rsidP="0027394B">
      <w:pPr>
        <w:pStyle w:val="Tema"/>
        <w:numPr>
          <w:ilvl w:val="0"/>
          <w:numId w:val="0"/>
        </w:numPr>
        <w:rPr>
          <w:rFonts w:eastAsia="Times New Roman"/>
          <w:color w:val="000000"/>
          <w:kern w:val="0"/>
          <w:sz w:val="14"/>
          <w:szCs w:val="14"/>
          <w:lang w:val="es-ES" w:eastAsia="es-ES"/>
          <w14:ligatures w14:val="none"/>
        </w:rPr>
      </w:pPr>
      <w:r w:rsidRPr="00D135F3">
        <w:rPr>
          <w:rFonts w:eastAsia="Times New Roman"/>
          <w:color w:val="000000"/>
          <w:kern w:val="0"/>
          <w:sz w:val="14"/>
          <w:szCs w:val="14"/>
          <w:lang w:val="es-ES" w:eastAsia="es-ES"/>
          <w14:ligatures w14:val="none"/>
        </w:rPr>
        <w:t>Fuente: Elaborado por la DEOE con información del Sistema de Sesiones de Consejo del PEL 2025-2026.</w:t>
      </w:r>
    </w:p>
    <w:p w14:paraId="0D72A55C" w14:textId="77777777" w:rsidR="0027394B" w:rsidRPr="00D135F3" w:rsidRDefault="0027394B" w:rsidP="0027394B">
      <w:pPr>
        <w:pStyle w:val="Tema"/>
        <w:numPr>
          <w:ilvl w:val="0"/>
          <w:numId w:val="0"/>
        </w:numPr>
        <w:jc w:val="both"/>
        <w:rPr>
          <w:color w:val="auto"/>
        </w:rPr>
      </w:pPr>
    </w:p>
    <w:p w14:paraId="023E6DE7" w14:textId="67B78DD7" w:rsidR="0027394B" w:rsidRPr="00D135F3" w:rsidRDefault="0027394B" w:rsidP="0027394B">
      <w:pPr>
        <w:pStyle w:val="Tema"/>
        <w:numPr>
          <w:ilvl w:val="0"/>
          <w:numId w:val="0"/>
        </w:numPr>
        <w:jc w:val="both"/>
        <w:rPr>
          <w:color w:val="auto"/>
        </w:rPr>
      </w:pPr>
      <w:r w:rsidRPr="00D135F3">
        <w:rPr>
          <w:color w:val="auto"/>
        </w:rPr>
        <w:t xml:space="preserve">En cuanto al </w:t>
      </w:r>
      <w:r w:rsidR="00296A11" w:rsidRPr="00D135F3">
        <w:rPr>
          <w:color w:val="auto"/>
        </w:rPr>
        <w:t>a</w:t>
      </w:r>
      <w:r w:rsidRPr="00D135F3">
        <w:rPr>
          <w:color w:val="auto"/>
        </w:rPr>
        <w:t xml:space="preserve">cuerdo por el que se aprueba a las personas que se incorporan a la lista de reserva de personas Supervisoras Electorales y Capacitadoras Asistentes Electorales provenientes de la convocatoria permanente, no se presentó en los </w:t>
      </w:r>
      <w:r w:rsidRPr="00D135F3">
        <w:rPr>
          <w:smallCaps/>
          <w:color w:val="auto"/>
        </w:rPr>
        <w:t>cd</w:t>
      </w:r>
      <w:r w:rsidRPr="00D135F3">
        <w:rPr>
          <w:color w:val="auto"/>
        </w:rPr>
        <w:t xml:space="preserve"> por falta de materia. </w:t>
      </w:r>
    </w:p>
    <w:p w14:paraId="300AE23A" w14:textId="77777777" w:rsidR="0027394B" w:rsidRPr="00D135F3" w:rsidRDefault="0027394B" w:rsidP="0027394B">
      <w:pPr>
        <w:pStyle w:val="Tema"/>
        <w:numPr>
          <w:ilvl w:val="0"/>
          <w:numId w:val="0"/>
        </w:numPr>
        <w:jc w:val="both"/>
        <w:rPr>
          <w:color w:val="auto"/>
        </w:rPr>
      </w:pPr>
    </w:p>
    <w:p w14:paraId="2C95A477" w14:textId="3C8BA646" w:rsidR="0027394B" w:rsidRPr="00D135F3" w:rsidRDefault="0027394B" w:rsidP="0027394B">
      <w:pPr>
        <w:pStyle w:val="Tema"/>
        <w:numPr>
          <w:ilvl w:val="0"/>
          <w:numId w:val="0"/>
        </w:numPr>
        <w:jc w:val="both"/>
        <w:rPr>
          <w:color w:val="auto"/>
        </w:rPr>
      </w:pPr>
      <w:r w:rsidRPr="00D135F3">
        <w:rPr>
          <w:color w:val="auto"/>
        </w:rPr>
        <w:t xml:space="preserve">De forma adicional al orden del día, se aprobaron por unanimidad los siguientes </w:t>
      </w:r>
      <w:r w:rsidR="00296A11" w:rsidRPr="00D135F3">
        <w:rPr>
          <w:color w:val="auto"/>
        </w:rPr>
        <w:t>a</w:t>
      </w:r>
      <w:r w:rsidRPr="00D135F3">
        <w:rPr>
          <w:color w:val="auto"/>
        </w:rPr>
        <w:t>cuerdos:</w:t>
      </w:r>
    </w:p>
    <w:p w14:paraId="03D32819" w14:textId="10BACD0D" w:rsidR="003B68EE" w:rsidRPr="00D135F3" w:rsidRDefault="003B68EE">
      <w:pPr>
        <w:rPr>
          <w:rFonts w:ascii="Arial" w:hAnsi="Arial" w:cs="Arial"/>
        </w:rPr>
      </w:pPr>
      <w:r w:rsidRPr="00D135F3">
        <w:br w:type="page"/>
      </w:r>
    </w:p>
    <w:p w14:paraId="69592EEE" w14:textId="77777777" w:rsidR="0027394B" w:rsidRPr="00D135F3" w:rsidRDefault="0027394B" w:rsidP="0027394B">
      <w:pPr>
        <w:pStyle w:val="Tema"/>
        <w:numPr>
          <w:ilvl w:val="0"/>
          <w:numId w:val="0"/>
        </w:numPr>
        <w:jc w:val="both"/>
        <w:rPr>
          <w:color w:val="auto"/>
        </w:rPr>
      </w:pPr>
    </w:p>
    <w:p w14:paraId="56B609C4" w14:textId="77777777" w:rsidR="0027394B" w:rsidRPr="00D135F3" w:rsidRDefault="0027394B" w:rsidP="008135B1">
      <w:pPr>
        <w:pStyle w:val="Tema"/>
        <w:numPr>
          <w:ilvl w:val="0"/>
          <w:numId w:val="4"/>
        </w:numPr>
        <w:ind w:left="426"/>
        <w:jc w:val="both"/>
        <w:rPr>
          <w:color w:val="auto"/>
        </w:rPr>
      </w:pPr>
      <w:r w:rsidRPr="00D135F3">
        <w:rPr>
          <w:color w:val="auto"/>
        </w:rPr>
        <w:t xml:space="preserve">Por el que se aprueba el cambio de Nivel de afectación 1 a 2 en Secciones con Estrategias Diferenciadas que así lo requieren, presentado en los </w:t>
      </w:r>
      <w:r w:rsidRPr="00D135F3">
        <w:rPr>
          <w:smallCaps/>
          <w:color w:val="auto"/>
        </w:rPr>
        <w:t>cd</w:t>
      </w:r>
      <w:r w:rsidRPr="00D135F3">
        <w:rPr>
          <w:color w:val="auto"/>
        </w:rPr>
        <w:t xml:space="preserve"> 01, 02 y 04.</w:t>
      </w:r>
    </w:p>
    <w:p w14:paraId="20A1975F" w14:textId="77777777" w:rsidR="0027394B" w:rsidRPr="00D135F3" w:rsidRDefault="0027394B" w:rsidP="008135B1">
      <w:pPr>
        <w:pStyle w:val="Tema"/>
        <w:numPr>
          <w:ilvl w:val="0"/>
          <w:numId w:val="4"/>
        </w:numPr>
        <w:ind w:left="426"/>
        <w:jc w:val="both"/>
        <w:rPr>
          <w:color w:val="auto"/>
        </w:rPr>
      </w:pPr>
      <w:r w:rsidRPr="00D135F3">
        <w:rPr>
          <w:color w:val="auto"/>
        </w:rPr>
        <w:t xml:space="preserve">Por el que se aprueba la integración de la Comisión de Capacitación y Organización Electoral para el PEL 2025-2026 y el respectivo programa de trabajo, presentado en el </w:t>
      </w:r>
      <w:r w:rsidRPr="00D135F3">
        <w:rPr>
          <w:smallCaps/>
          <w:color w:val="auto"/>
        </w:rPr>
        <w:t xml:space="preserve">cd </w:t>
      </w:r>
      <w:r w:rsidRPr="00D135F3">
        <w:rPr>
          <w:color w:val="auto"/>
        </w:rPr>
        <w:t>08.</w:t>
      </w:r>
    </w:p>
    <w:p w14:paraId="7238D1F4" w14:textId="77777777" w:rsidR="0027394B" w:rsidRPr="00D135F3" w:rsidRDefault="0027394B" w:rsidP="0027394B">
      <w:pPr>
        <w:pStyle w:val="Tema"/>
        <w:numPr>
          <w:ilvl w:val="0"/>
          <w:numId w:val="0"/>
        </w:numPr>
        <w:jc w:val="both"/>
        <w:rPr>
          <w:color w:val="auto"/>
        </w:rPr>
      </w:pPr>
    </w:p>
    <w:p w14:paraId="08DB718F" w14:textId="77777777" w:rsidR="0027394B" w:rsidRPr="00D135F3" w:rsidRDefault="0027394B" w:rsidP="0027394B">
      <w:pPr>
        <w:pStyle w:val="Tema"/>
        <w:numPr>
          <w:ilvl w:val="0"/>
          <w:numId w:val="0"/>
        </w:numPr>
        <w:jc w:val="both"/>
        <w:rPr>
          <w:color w:val="auto"/>
        </w:rPr>
      </w:pPr>
      <w:r w:rsidRPr="00D135F3">
        <w:rPr>
          <w:color w:val="auto"/>
        </w:rPr>
        <w:t xml:space="preserve">Asimismo, se presentaron los siguientes informes en todos los </w:t>
      </w:r>
      <w:r w:rsidRPr="00D135F3">
        <w:rPr>
          <w:smallCaps/>
          <w:color w:val="auto"/>
        </w:rPr>
        <w:t>cd</w:t>
      </w:r>
      <w:r w:rsidRPr="00D135F3">
        <w:rPr>
          <w:color w:val="auto"/>
        </w:rPr>
        <w:t>:</w:t>
      </w:r>
    </w:p>
    <w:p w14:paraId="65A02E6C" w14:textId="77777777" w:rsidR="0027394B" w:rsidRPr="00D135F3" w:rsidRDefault="0027394B" w:rsidP="0027394B">
      <w:pPr>
        <w:pStyle w:val="Tema"/>
        <w:numPr>
          <w:ilvl w:val="0"/>
          <w:numId w:val="0"/>
        </w:numPr>
        <w:spacing w:after="0" w:line="240" w:lineRule="auto"/>
        <w:rPr>
          <w:color w:val="auto"/>
        </w:rPr>
      </w:pPr>
    </w:p>
    <w:p w14:paraId="4D21DD45"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Sobre el procedimiento de acreditación de personas observadoras electorales.</w:t>
      </w:r>
    </w:p>
    <w:p w14:paraId="27327975"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Sobre el resultado del sorteo de la letra del alfabeto con base en la cual se realizará la Segunda Insaculación realizado por el </w:t>
      </w:r>
      <w:r w:rsidRPr="00D135F3">
        <w:rPr>
          <w:smallCaps/>
          <w:color w:val="auto"/>
        </w:rPr>
        <w:t>cg</w:t>
      </w:r>
      <w:r w:rsidRPr="00D135F3">
        <w:rPr>
          <w:color w:val="auto"/>
        </w:rPr>
        <w:t>.</w:t>
      </w:r>
    </w:p>
    <w:p w14:paraId="566A4BBA"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Sobre el proceso de Primera Insaculación y avance en la visita, notificación y capacitación (sensibilización) a la ciudadanía sorteada.</w:t>
      </w:r>
    </w:p>
    <w:p w14:paraId="46E810B0"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Sobre la ocupación de vacantes de personas Supervisoras Electorales y Capacitadoras Asistentes Electorales.</w:t>
      </w:r>
    </w:p>
    <w:p w14:paraId="4FD4FBEA"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Sobre el Primer Taller de capacitación a personas Supervisoras Electorales y Capacitadoras Asistentes Electorales. </w:t>
      </w:r>
    </w:p>
    <w:p w14:paraId="38D120E4"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Que presenta la</w:t>
      </w:r>
      <w:r w:rsidRPr="00D135F3">
        <w:rPr>
          <w:smallCaps/>
          <w:color w:val="auto"/>
        </w:rPr>
        <w:t xml:space="preserve"> </w:t>
      </w:r>
      <w:proofErr w:type="spellStart"/>
      <w:r w:rsidRPr="00D135F3">
        <w:rPr>
          <w:smallCaps/>
          <w:color w:val="auto"/>
        </w:rPr>
        <w:t>jde</w:t>
      </w:r>
      <w:proofErr w:type="spellEnd"/>
      <w:r w:rsidRPr="00D135F3">
        <w:rPr>
          <w:color w:val="auto"/>
        </w:rPr>
        <w:t xml:space="preserve"> sobre las Secciones con Estrategia Diferenciada, así como de Secciones con Cambio a la Propuesta de la Ruta de Visita aprobadas.</w:t>
      </w:r>
    </w:p>
    <w:p w14:paraId="49E79F59"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De la </w:t>
      </w:r>
      <w:proofErr w:type="spellStart"/>
      <w:r w:rsidRPr="00D135F3">
        <w:rPr>
          <w:smallCaps/>
          <w:color w:val="auto"/>
        </w:rPr>
        <w:t>jde</w:t>
      </w:r>
      <w:proofErr w:type="spellEnd"/>
      <w:r w:rsidRPr="00D135F3">
        <w:rPr>
          <w:color w:val="auto"/>
        </w:rPr>
        <w:t xml:space="preserve"> sobre la conclusión de los recorridos realizados con el propósito de localizar los lugares que cumplan con los requisitos legales para ubicar las casillas, así como de las medidas en materia de accesibilidad implementadas por las </w:t>
      </w:r>
      <w:proofErr w:type="spellStart"/>
      <w:r w:rsidRPr="00D135F3">
        <w:rPr>
          <w:smallCaps/>
          <w:color w:val="auto"/>
        </w:rPr>
        <w:t>jde</w:t>
      </w:r>
      <w:proofErr w:type="spellEnd"/>
      <w:r w:rsidRPr="00D135F3">
        <w:rPr>
          <w:color w:val="auto"/>
        </w:rPr>
        <w:t xml:space="preserve"> en esta etapa.</w:t>
      </w:r>
    </w:p>
    <w:p w14:paraId="55D8EEF9"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Sobre el programa de las visitas de examinación por parte del </w:t>
      </w:r>
      <w:r w:rsidRPr="00D135F3">
        <w:rPr>
          <w:smallCaps/>
          <w:color w:val="auto"/>
        </w:rPr>
        <w:t>cd</w:t>
      </w:r>
      <w:r w:rsidRPr="00D135F3">
        <w:rPr>
          <w:color w:val="auto"/>
        </w:rPr>
        <w:t xml:space="preserve"> a los lugares propuestos para la ubicación de casillas.</w:t>
      </w:r>
    </w:p>
    <w:p w14:paraId="7E54B7E5"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Sobre los resultados obtenidos en la Campaña Especial de Actualización del Padrón Electoral 2025-2026 y avance de la entrega de credenciales, así como del Estadístico del Padrón Electoral y Lista Nominal de Electores. </w:t>
      </w:r>
    </w:p>
    <w:p w14:paraId="131FCC8C"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Sobre los avances en el cumplimiento de la organización y desarrollo del Proceso Electoral, así como de la conclusión de etapas, actos y actividades trascendentes del </w:t>
      </w:r>
      <w:proofErr w:type="spellStart"/>
      <w:r w:rsidRPr="00D135F3">
        <w:rPr>
          <w:smallCaps/>
          <w:color w:val="auto"/>
        </w:rPr>
        <w:t>pel</w:t>
      </w:r>
      <w:proofErr w:type="spellEnd"/>
      <w:r w:rsidRPr="00D135F3">
        <w:rPr>
          <w:smallCaps/>
          <w:color w:val="auto"/>
        </w:rPr>
        <w:t xml:space="preserve"> </w:t>
      </w:r>
      <w:r w:rsidRPr="00D135F3">
        <w:rPr>
          <w:color w:val="auto"/>
        </w:rPr>
        <w:t>2025-2026.</w:t>
      </w:r>
    </w:p>
    <w:p w14:paraId="45F6D02E"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Sobre las acciones de coordinación efectuadas con los órganos competentes del Instituto Electoral de Coahuila que correspondan a la demarcación territorial del Distrito Electoral Federal.</w:t>
      </w:r>
    </w:p>
    <w:p w14:paraId="289D4CD4" w14:textId="77777777" w:rsidR="0027394B" w:rsidRPr="00D135F3" w:rsidRDefault="0027394B" w:rsidP="008135B1">
      <w:pPr>
        <w:pStyle w:val="Tema"/>
        <w:numPr>
          <w:ilvl w:val="0"/>
          <w:numId w:val="5"/>
        </w:numPr>
        <w:spacing w:after="0" w:line="276" w:lineRule="auto"/>
        <w:ind w:left="426"/>
        <w:jc w:val="both"/>
        <w:rPr>
          <w:color w:val="auto"/>
        </w:rPr>
      </w:pPr>
      <w:r w:rsidRPr="00D135F3">
        <w:rPr>
          <w:color w:val="auto"/>
        </w:rPr>
        <w:t xml:space="preserve">Sobre los acuerdos y resoluciones aprobados por el </w:t>
      </w:r>
      <w:r w:rsidRPr="00D135F3">
        <w:rPr>
          <w:smallCaps/>
          <w:color w:val="auto"/>
        </w:rPr>
        <w:t>cg</w:t>
      </w:r>
      <w:r w:rsidRPr="00D135F3">
        <w:rPr>
          <w:color w:val="auto"/>
        </w:rPr>
        <w:t xml:space="preserve"> del Instituto.</w:t>
      </w:r>
    </w:p>
    <w:p w14:paraId="35992BDF" w14:textId="77777777" w:rsidR="0027394B" w:rsidRPr="00D135F3" w:rsidRDefault="0027394B" w:rsidP="0027394B">
      <w:pPr>
        <w:pStyle w:val="Tema"/>
        <w:numPr>
          <w:ilvl w:val="0"/>
          <w:numId w:val="0"/>
        </w:numPr>
        <w:spacing w:after="0" w:line="240" w:lineRule="auto"/>
        <w:jc w:val="both"/>
        <w:rPr>
          <w:color w:val="auto"/>
        </w:rPr>
      </w:pPr>
    </w:p>
    <w:p w14:paraId="5034CF18" w14:textId="50E8309A" w:rsidR="0027394B" w:rsidRPr="00D135F3" w:rsidRDefault="0027394B" w:rsidP="0027394B">
      <w:pPr>
        <w:pStyle w:val="Tema"/>
        <w:numPr>
          <w:ilvl w:val="0"/>
          <w:numId w:val="0"/>
        </w:numPr>
        <w:spacing w:after="0" w:line="276" w:lineRule="auto"/>
        <w:jc w:val="both"/>
        <w:rPr>
          <w:color w:val="auto"/>
        </w:rPr>
      </w:pPr>
      <w:r w:rsidRPr="00D135F3">
        <w:rPr>
          <w:color w:val="auto"/>
        </w:rPr>
        <w:t xml:space="preserve">Finalmente, el </w:t>
      </w:r>
      <w:r w:rsidR="00296A11" w:rsidRPr="00D135F3">
        <w:rPr>
          <w:color w:val="auto"/>
        </w:rPr>
        <w:t>i</w:t>
      </w:r>
      <w:r w:rsidRPr="00D135F3">
        <w:rPr>
          <w:color w:val="auto"/>
        </w:rPr>
        <w:t xml:space="preserve">nforme de trabajo que rinden las Presidencias de las Comisiones integradas en el </w:t>
      </w:r>
      <w:proofErr w:type="gramStart"/>
      <w:r w:rsidRPr="00D135F3">
        <w:rPr>
          <w:smallCaps/>
          <w:color w:val="auto"/>
        </w:rPr>
        <w:t>cd</w:t>
      </w:r>
      <w:r w:rsidRPr="00D135F3">
        <w:rPr>
          <w:color w:val="auto"/>
        </w:rPr>
        <w:t>,</w:t>
      </w:r>
      <w:proofErr w:type="gramEnd"/>
      <w:r w:rsidRPr="00D135F3">
        <w:rPr>
          <w:color w:val="auto"/>
        </w:rPr>
        <w:t xml:space="preserve"> fue presentado en los </w:t>
      </w:r>
      <w:r w:rsidRPr="00D135F3">
        <w:rPr>
          <w:smallCaps/>
          <w:color w:val="auto"/>
        </w:rPr>
        <w:t>cd</w:t>
      </w:r>
      <w:r w:rsidRPr="00D135F3">
        <w:rPr>
          <w:color w:val="auto"/>
        </w:rPr>
        <w:t xml:space="preserve"> 01, 03, 04 y 05; y el Informe sobre los </w:t>
      </w:r>
      <w:r w:rsidRPr="00D135F3">
        <w:rPr>
          <w:color w:val="auto"/>
        </w:rPr>
        <w:lastRenderedPageBreak/>
        <w:t xml:space="preserve">ajustes en las Zonas de Responsabilidad Electoral y Áreas de Responsabilidad Electoral, por situaciones extraordinarias, se presentó en el </w:t>
      </w:r>
      <w:r w:rsidRPr="00D135F3">
        <w:rPr>
          <w:smallCaps/>
          <w:color w:val="auto"/>
        </w:rPr>
        <w:t xml:space="preserve">cd </w:t>
      </w:r>
      <w:r w:rsidRPr="00D135F3">
        <w:rPr>
          <w:color w:val="auto"/>
        </w:rPr>
        <w:t>04.</w:t>
      </w:r>
    </w:p>
    <w:p w14:paraId="14F9B7B2" w14:textId="77777777" w:rsidR="0027394B" w:rsidRPr="00D135F3" w:rsidRDefault="0027394B" w:rsidP="0027394B">
      <w:pPr>
        <w:pStyle w:val="Tema"/>
        <w:numPr>
          <w:ilvl w:val="0"/>
          <w:numId w:val="0"/>
        </w:numPr>
        <w:spacing w:after="0" w:line="240" w:lineRule="auto"/>
        <w:rPr>
          <w:color w:val="auto"/>
        </w:rPr>
      </w:pPr>
    </w:p>
    <w:p w14:paraId="4B08D153" w14:textId="77777777" w:rsidR="0027394B" w:rsidRPr="00D135F3" w:rsidRDefault="0027394B" w:rsidP="0027394B">
      <w:pPr>
        <w:pStyle w:val="Tema"/>
        <w:numPr>
          <w:ilvl w:val="0"/>
          <w:numId w:val="0"/>
        </w:numPr>
        <w:outlineLvl w:val="1"/>
        <w:rPr>
          <w:color w:val="3A3A3A" w:themeColor="background2" w:themeShade="40"/>
        </w:rPr>
      </w:pPr>
      <w:bookmarkStart w:id="15" w:name="_Toc222994916"/>
      <w:bookmarkStart w:id="16" w:name="_Toc223689460"/>
      <w:r w:rsidRPr="00D135F3">
        <w:rPr>
          <w:color w:val="3A3A3A" w:themeColor="background2" w:themeShade="40"/>
        </w:rPr>
        <w:t>I.3 Asuntos relevantes</w:t>
      </w:r>
      <w:bookmarkEnd w:id="15"/>
      <w:bookmarkEnd w:id="16"/>
    </w:p>
    <w:p w14:paraId="2C5336B1" w14:textId="2B7C217A" w:rsidR="0027394B" w:rsidRPr="00D135F3" w:rsidRDefault="0027394B" w:rsidP="0027394B">
      <w:pPr>
        <w:spacing w:line="276" w:lineRule="auto"/>
        <w:jc w:val="both"/>
        <w:rPr>
          <w:rFonts w:ascii="Arial" w:hAnsi="Arial" w:cs="Arial"/>
          <w:lang w:val="es-ES"/>
        </w:rPr>
      </w:pPr>
      <w:r w:rsidRPr="00D135F3">
        <w:rPr>
          <w:rFonts w:ascii="Arial" w:hAnsi="Arial" w:cs="Arial"/>
          <w:lang w:val="es-ES"/>
        </w:rPr>
        <w:t xml:space="preserve">Durante el desarrollo de las sesiones ordinarias del mes de febrero de los </w:t>
      </w:r>
      <w:r w:rsidRPr="00D135F3">
        <w:rPr>
          <w:rFonts w:ascii="Arial" w:hAnsi="Arial" w:cs="Arial"/>
          <w:smallCaps/>
          <w:lang w:val="es-ES"/>
        </w:rPr>
        <w:t>cd</w:t>
      </w:r>
      <w:r w:rsidRPr="00D135F3">
        <w:rPr>
          <w:rFonts w:ascii="Arial" w:hAnsi="Arial" w:cs="Arial"/>
          <w:lang w:val="es-ES"/>
        </w:rPr>
        <w:t xml:space="preserve"> con motivo del </w:t>
      </w:r>
      <w:proofErr w:type="spellStart"/>
      <w:r w:rsidRPr="00D135F3">
        <w:rPr>
          <w:rFonts w:ascii="Arial" w:hAnsi="Arial" w:cs="Arial"/>
          <w:smallCaps/>
          <w:lang w:val="es-ES"/>
        </w:rPr>
        <w:t>pel</w:t>
      </w:r>
      <w:proofErr w:type="spellEnd"/>
      <w:r w:rsidRPr="00D135F3">
        <w:rPr>
          <w:rFonts w:ascii="Arial" w:hAnsi="Arial" w:cs="Arial"/>
          <w:lang w:val="es-ES"/>
        </w:rPr>
        <w:t xml:space="preserve"> 2025-2026 no se presentaron asuntos que </w:t>
      </w:r>
      <w:r w:rsidR="00E07B19" w:rsidRPr="00D135F3">
        <w:rPr>
          <w:rFonts w:ascii="Arial" w:hAnsi="Arial" w:cs="Arial"/>
          <w:lang w:val="es-ES"/>
        </w:rPr>
        <w:t>destaquen</w:t>
      </w:r>
      <w:r w:rsidRPr="00D135F3">
        <w:rPr>
          <w:rFonts w:ascii="Arial" w:hAnsi="Arial" w:cs="Arial"/>
          <w:lang w:val="es-ES"/>
        </w:rPr>
        <w:t xml:space="preserve"> por su trascendencia.</w:t>
      </w:r>
    </w:p>
    <w:p w14:paraId="3EFE24A4" w14:textId="563C5371" w:rsidR="003B68EE" w:rsidRPr="00D135F3" w:rsidRDefault="003B68EE">
      <w:pPr>
        <w:rPr>
          <w:rFonts w:ascii="Arial" w:hAnsi="Arial" w:cs="Arial"/>
          <w:lang w:val="es-ES"/>
        </w:rPr>
      </w:pPr>
      <w:r w:rsidRPr="00D135F3">
        <w:rPr>
          <w:rFonts w:ascii="Arial" w:hAnsi="Arial" w:cs="Arial"/>
          <w:lang w:val="es-ES"/>
        </w:rPr>
        <w:br w:type="page"/>
      </w:r>
    </w:p>
    <w:p w14:paraId="611F089B" w14:textId="072A6799" w:rsidR="00C8271E" w:rsidRPr="00D135F3" w:rsidRDefault="00AC4590" w:rsidP="00C8271E">
      <w:pPr>
        <w:pStyle w:val="Estilo1"/>
        <w:jc w:val="both"/>
        <w:rPr>
          <w:b/>
          <w:bCs/>
          <w:color w:val="3A3A3A" w:themeColor="background2" w:themeShade="40"/>
        </w:rPr>
      </w:pPr>
      <w:bookmarkStart w:id="17" w:name="_Toc216813034"/>
      <w:bookmarkStart w:id="18" w:name="_Toc223023701"/>
      <w:bookmarkStart w:id="19" w:name="_Toc223689461"/>
      <w:r w:rsidRPr="00D135F3">
        <w:rPr>
          <w:b/>
          <w:bCs/>
          <w:color w:val="3A3A3A" w:themeColor="background2" w:themeShade="40"/>
        </w:rPr>
        <w:lastRenderedPageBreak/>
        <w:t>I</w:t>
      </w:r>
      <w:r w:rsidR="00C8271E" w:rsidRPr="00D135F3">
        <w:rPr>
          <w:b/>
          <w:bCs/>
          <w:color w:val="3A3A3A" w:themeColor="background2" w:themeShade="40"/>
        </w:rPr>
        <w:t>I. Sesión ordinaria del mes de febrero del Consejo Local</w:t>
      </w:r>
      <w:bookmarkEnd w:id="17"/>
      <w:bookmarkEnd w:id="18"/>
      <w:bookmarkEnd w:id="19"/>
    </w:p>
    <w:p w14:paraId="7E9A07FC" w14:textId="77777777" w:rsidR="00C8271E" w:rsidRPr="00D135F3" w:rsidRDefault="00C8271E" w:rsidP="003B68EE">
      <w:pPr>
        <w:spacing w:after="0" w:line="240" w:lineRule="auto"/>
        <w:jc w:val="both"/>
        <w:rPr>
          <w:rFonts w:ascii="Arial" w:hAnsi="Arial" w:cs="Arial"/>
          <w:lang w:val="es-ES"/>
        </w:rPr>
      </w:pPr>
    </w:p>
    <w:p w14:paraId="76313B0A" w14:textId="3F812F53" w:rsidR="00C8271E" w:rsidRPr="00D135F3" w:rsidRDefault="00AE7365" w:rsidP="00C8271E">
      <w:pPr>
        <w:pStyle w:val="Tema"/>
        <w:numPr>
          <w:ilvl w:val="0"/>
          <w:numId w:val="0"/>
        </w:numPr>
        <w:outlineLvl w:val="1"/>
        <w:rPr>
          <w:color w:val="3A3A3A" w:themeColor="background2" w:themeShade="40"/>
        </w:rPr>
      </w:pPr>
      <w:bookmarkStart w:id="20" w:name="_Toc215153887"/>
      <w:bookmarkStart w:id="21" w:name="_Toc216813035"/>
      <w:bookmarkStart w:id="22" w:name="_Toc223023702"/>
      <w:bookmarkStart w:id="23" w:name="_Toc223689462"/>
      <w:r w:rsidRPr="00D135F3">
        <w:rPr>
          <w:color w:val="3A3A3A" w:themeColor="background2" w:themeShade="40"/>
        </w:rPr>
        <w:t>I</w:t>
      </w:r>
      <w:r w:rsidR="00C8271E" w:rsidRPr="00D135F3">
        <w:rPr>
          <w:color w:val="3A3A3A" w:themeColor="background2" w:themeShade="40"/>
        </w:rPr>
        <w:t>I.1 Modalidad y asistencia a la sesión</w:t>
      </w:r>
      <w:bookmarkEnd w:id="20"/>
      <w:bookmarkEnd w:id="21"/>
      <w:bookmarkEnd w:id="22"/>
      <w:bookmarkEnd w:id="23"/>
    </w:p>
    <w:p w14:paraId="59B2EF6F" w14:textId="014AF5ED" w:rsidR="00C8271E" w:rsidRPr="00D135F3" w:rsidRDefault="00C8271E" w:rsidP="00C8271E">
      <w:pPr>
        <w:spacing w:line="276" w:lineRule="auto"/>
        <w:jc w:val="both"/>
        <w:rPr>
          <w:rFonts w:ascii="Arial" w:hAnsi="Arial" w:cs="Arial"/>
          <w:lang w:val="es-ES"/>
        </w:rPr>
      </w:pPr>
      <w:r w:rsidRPr="00D135F3">
        <w:rPr>
          <w:rFonts w:ascii="Arial" w:hAnsi="Arial" w:cs="Arial"/>
          <w:lang w:val="es-ES"/>
        </w:rPr>
        <w:t xml:space="preserve">La sesión ordinaria del </w:t>
      </w:r>
      <w:proofErr w:type="spellStart"/>
      <w:r w:rsidRPr="00D135F3">
        <w:rPr>
          <w:rFonts w:ascii="Arial" w:hAnsi="Arial" w:cs="Arial"/>
          <w:smallCaps/>
          <w:lang w:val="es-ES"/>
        </w:rPr>
        <w:t>cl</w:t>
      </w:r>
      <w:proofErr w:type="spellEnd"/>
      <w:r w:rsidRPr="00D135F3">
        <w:rPr>
          <w:rFonts w:ascii="Arial" w:hAnsi="Arial" w:cs="Arial"/>
          <w:smallCaps/>
          <w:lang w:val="es-ES"/>
        </w:rPr>
        <w:t xml:space="preserve"> </w:t>
      </w:r>
      <w:r w:rsidRPr="00D135F3">
        <w:rPr>
          <w:rFonts w:ascii="Arial" w:hAnsi="Arial" w:cs="Arial"/>
          <w:lang w:val="es-ES"/>
        </w:rPr>
        <w:t>en el estado de Coahuila de Zaragoza se efectuó el 27 de febrero de 2026, en la siguiente tabla se da cuenta del horario de inicio y conclusión de la sesión:</w:t>
      </w:r>
    </w:p>
    <w:p w14:paraId="40985874" w14:textId="0CA28E18" w:rsidR="00C8271E" w:rsidRPr="00D135F3" w:rsidRDefault="00C8271E" w:rsidP="00C8271E">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Tabla </w:t>
      </w:r>
      <w:r w:rsidR="00AF3A6A" w:rsidRPr="00D135F3">
        <w:rPr>
          <w:rFonts w:ascii="Arial" w:hAnsi="Arial" w:cs="Arial"/>
          <w:b/>
          <w:bCs/>
          <w:sz w:val="18"/>
          <w:szCs w:val="18"/>
        </w:rPr>
        <w:t>6</w:t>
      </w:r>
    </w:p>
    <w:p w14:paraId="2F863FE5" w14:textId="77777777" w:rsidR="00C8271E" w:rsidRPr="00D135F3" w:rsidRDefault="00C8271E" w:rsidP="00C8271E">
      <w:pPr>
        <w:pStyle w:val="Default"/>
        <w:spacing w:line="276" w:lineRule="auto"/>
        <w:jc w:val="center"/>
        <w:rPr>
          <w:b/>
          <w:bCs/>
          <w:color w:val="auto"/>
          <w:sz w:val="18"/>
          <w:szCs w:val="18"/>
        </w:rPr>
      </w:pPr>
      <w:r w:rsidRPr="00D135F3">
        <w:rPr>
          <w:b/>
          <w:bCs/>
          <w:color w:val="auto"/>
          <w:sz w:val="18"/>
          <w:szCs w:val="18"/>
        </w:rPr>
        <w:t>Proceso Electoral Local 2025-2026</w:t>
      </w:r>
    </w:p>
    <w:p w14:paraId="4C4E014B" w14:textId="77777777" w:rsidR="00C8271E" w:rsidRPr="00D135F3" w:rsidRDefault="00C8271E" w:rsidP="00C8271E">
      <w:pPr>
        <w:pStyle w:val="Default"/>
        <w:spacing w:line="276" w:lineRule="auto"/>
        <w:jc w:val="center"/>
        <w:rPr>
          <w:color w:val="CF076F"/>
        </w:rPr>
      </w:pPr>
      <w:r w:rsidRPr="00D135F3">
        <w:rPr>
          <w:b/>
          <w:bCs/>
          <w:color w:val="auto"/>
          <w:sz w:val="18"/>
          <w:szCs w:val="18"/>
        </w:rPr>
        <w:t>Sesión ordinaria del mes de febrero del CL</w:t>
      </w:r>
    </w:p>
    <w:tbl>
      <w:tblPr>
        <w:tblW w:w="9089" w:type="dxa"/>
        <w:jc w:val="center"/>
        <w:tblCellMar>
          <w:left w:w="70" w:type="dxa"/>
          <w:right w:w="70" w:type="dxa"/>
        </w:tblCellMar>
        <w:tblLook w:val="04A0" w:firstRow="1" w:lastRow="0" w:firstColumn="1" w:lastColumn="0" w:noHBand="0" w:noVBand="1"/>
      </w:tblPr>
      <w:tblGrid>
        <w:gridCol w:w="874"/>
        <w:gridCol w:w="1820"/>
        <w:gridCol w:w="1559"/>
        <w:gridCol w:w="1141"/>
        <w:gridCol w:w="1219"/>
        <w:gridCol w:w="1246"/>
        <w:gridCol w:w="1230"/>
      </w:tblGrid>
      <w:tr w:rsidR="00C8271E" w:rsidRPr="00D135F3" w14:paraId="212C5D02" w14:textId="77777777" w:rsidTr="00A76524">
        <w:trPr>
          <w:trHeight w:val="843"/>
          <w:jc w:val="center"/>
        </w:trPr>
        <w:tc>
          <w:tcPr>
            <w:tcW w:w="874" w:type="dxa"/>
            <w:tcBorders>
              <w:bottom w:val="single" w:sz="8" w:space="0" w:color="E8E8E8" w:themeColor="background2"/>
              <w:right w:val="single" w:sz="2" w:space="0" w:color="FFFFFF" w:themeColor="background1"/>
            </w:tcBorders>
            <w:noWrap/>
            <w:vAlign w:val="center"/>
            <w:hideMark/>
          </w:tcPr>
          <w:p w14:paraId="67947090"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820"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44AF27BE"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Sesión</w:t>
            </w:r>
          </w:p>
        </w:tc>
        <w:tc>
          <w:tcPr>
            <w:tcW w:w="155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0E947F4A"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Modalidad</w:t>
            </w:r>
          </w:p>
        </w:tc>
        <w:tc>
          <w:tcPr>
            <w:tcW w:w="1141"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71E3F67F"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w:t>
            </w:r>
          </w:p>
        </w:tc>
        <w:tc>
          <w:tcPr>
            <w:tcW w:w="121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51746451"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programada de inicio</w:t>
            </w:r>
          </w:p>
        </w:tc>
        <w:tc>
          <w:tcPr>
            <w:tcW w:w="1246"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79394CC4"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p>
          <w:p w14:paraId="2642F723"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inicio</w:t>
            </w:r>
          </w:p>
        </w:tc>
        <w:tc>
          <w:tcPr>
            <w:tcW w:w="1230" w:type="dxa"/>
            <w:tcBorders>
              <w:left w:val="single" w:sz="2" w:space="0" w:color="FFFFFF" w:themeColor="background1"/>
              <w:bottom w:val="single" w:sz="8" w:space="0" w:color="E8E8E8" w:themeColor="background2"/>
            </w:tcBorders>
            <w:noWrap/>
            <w:vAlign w:val="center"/>
            <w:hideMark/>
          </w:tcPr>
          <w:p w14:paraId="720FBDF9"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43234" behindDoc="1" locked="0" layoutInCell="1" allowOverlap="1" wp14:anchorId="14D4A5E1" wp14:editId="3CEC6701">
                      <wp:simplePos x="0" y="0"/>
                      <wp:positionH relativeFrom="column">
                        <wp:posOffset>-5015230</wp:posOffset>
                      </wp:positionH>
                      <wp:positionV relativeFrom="paragraph">
                        <wp:posOffset>0</wp:posOffset>
                      </wp:positionV>
                      <wp:extent cx="5770245" cy="514350"/>
                      <wp:effectExtent l="0" t="0" r="1905" b="0"/>
                      <wp:wrapNone/>
                      <wp:docPr id="414703104" name="Rectángulo: esquinas redondeadas 5"/>
                      <wp:cNvGraphicFramePr/>
                      <a:graphic xmlns:a="http://schemas.openxmlformats.org/drawingml/2006/main">
                        <a:graphicData uri="http://schemas.microsoft.com/office/word/2010/wordprocessingShape">
                          <wps:wsp>
                            <wps:cNvSpPr/>
                            <wps:spPr>
                              <a:xfrm>
                                <a:off x="0" y="0"/>
                                <a:ext cx="5770245" cy="51435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8EF198" id="Rectángulo: esquinas redondeadas 5" o:spid="_x0000_s1026" style="position:absolute;margin-left:-394.9pt;margin-top:0;width:454.35pt;height:40.5pt;z-index:-251573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" fillcolor="#c373ad" stroked="f" strokeweight="1pt">
                      <v:stroke joinstyle="miter"/>
                    </v:roundrect>
                  </w:pict>
                </mc:Fallback>
              </mc:AlternateContent>
            </w:r>
          </w:p>
          <w:p w14:paraId="60F7E581"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conclusión</w:t>
            </w:r>
          </w:p>
        </w:tc>
      </w:tr>
      <w:tr w:rsidR="00C8271E" w:rsidRPr="00D135F3" w14:paraId="484BCD2D" w14:textId="77777777" w:rsidTr="00A76524">
        <w:trPr>
          <w:trHeight w:val="300"/>
          <w:jc w:val="center"/>
        </w:trPr>
        <w:tc>
          <w:tcPr>
            <w:tcW w:w="874" w:type="dxa"/>
            <w:tcBorders>
              <w:top w:val="single" w:sz="8" w:space="0" w:color="E8E8E8" w:themeColor="background2"/>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3DF8D2B8"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CL</w:t>
            </w:r>
          </w:p>
        </w:tc>
        <w:tc>
          <w:tcPr>
            <w:tcW w:w="1820"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0DB8B124"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017072D2"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Híbrida</w:t>
            </w:r>
          </w:p>
        </w:tc>
        <w:tc>
          <w:tcPr>
            <w:tcW w:w="1141"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51F1935E"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27/02/2026</w:t>
            </w:r>
          </w:p>
        </w:tc>
        <w:tc>
          <w:tcPr>
            <w:tcW w:w="121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3BAF5604"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12:00</w:t>
            </w:r>
          </w:p>
        </w:tc>
        <w:tc>
          <w:tcPr>
            <w:tcW w:w="1246"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5083A6BA"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12:03</w:t>
            </w:r>
          </w:p>
        </w:tc>
        <w:tc>
          <w:tcPr>
            <w:tcW w:w="1230" w:type="dxa"/>
            <w:tcBorders>
              <w:top w:val="single" w:sz="8" w:space="0" w:color="E8E8E8" w:themeColor="background2"/>
              <w:left w:val="single" w:sz="2" w:space="0" w:color="ADADAD" w:themeColor="background2" w:themeShade="BF"/>
              <w:bottom w:val="single" w:sz="8" w:space="0" w:color="ADADAD" w:themeColor="background2" w:themeShade="BF"/>
            </w:tcBorders>
            <w:shd w:val="clear" w:color="auto" w:fill="F2F2F2" w:themeFill="background1" w:themeFillShade="F2"/>
            <w:noWrap/>
            <w:vAlign w:val="center"/>
          </w:tcPr>
          <w:p w14:paraId="65A00E27" w14:textId="77777777" w:rsidR="00C8271E" w:rsidRPr="00D135F3" w:rsidRDefault="00C8271E" w:rsidP="00A7652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12:36</w:t>
            </w:r>
          </w:p>
        </w:tc>
      </w:tr>
    </w:tbl>
    <w:p w14:paraId="1F0B1D7A" w14:textId="77777777" w:rsidR="00C8271E" w:rsidRPr="00D135F3" w:rsidRDefault="00C8271E" w:rsidP="00C8271E">
      <w:pPr>
        <w:pStyle w:val="Default"/>
        <w:spacing w:line="276" w:lineRule="auto"/>
        <w:ind w:left="-142"/>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 2025-2026.</w:t>
      </w:r>
    </w:p>
    <w:p w14:paraId="08769AE7" w14:textId="77777777" w:rsidR="00C8271E" w:rsidRPr="00D135F3" w:rsidRDefault="00C8271E" w:rsidP="00C8271E">
      <w:pPr>
        <w:pStyle w:val="Default"/>
        <w:spacing w:line="276" w:lineRule="auto"/>
        <w:ind w:left="-142"/>
        <w:jc w:val="both"/>
        <w:rPr>
          <w:smallCaps/>
          <w:sz w:val="14"/>
          <w:szCs w:val="14"/>
        </w:rPr>
      </w:pPr>
    </w:p>
    <w:p w14:paraId="492151A1" w14:textId="77777777" w:rsidR="00C8271E" w:rsidRPr="00D135F3" w:rsidRDefault="00C8271E" w:rsidP="00C8271E">
      <w:pPr>
        <w:pStyle w:val="Default"/>
        <w:spacing w:line="276" w:lineRule="auto"/>
        <w:ind w:left="-142"/>
        <w:jc w:val="both"/>
        <w:rPr>
          <w:smallCaps/>
          <w:sz w:val="14"/>
          <w:szCs w:val="14"/>
        </w:rPr>
      </w:pPr>
    </w:p>
    <w:p w14:paraId="1E4572CB" w14:textId="77777777" w:rsidR="00C8271E" w:rsidRPr="00D135F3" w:rsidRDefault="00C8271E" w:rsidP="00C8271E">
      <w:pPr>
        <w:pStyle w:val="Default"/>
        <w:ind w:left="-142"/>
        <w:jc w:val="both"/>
        <w:rPr>
          <w:rFonts w:eastAsiaTheme="minorHAnsi"/>
          <w:color w:val="auto"/>
          <w:kern w:val="2"/>
          <w:lang w:eastAsia="en-US"/>
          <w14:ligatures w14:val="standardContextual"/>
        </w:rPr>
      </w:pPr>
      <w:r w:rsidRPr="00D135F3">
        <w:rPr>
          <w:rFonts w:eastAsiaTheme="minorHAnsi"/>
          <w:color w:val="auto"/>
          <w:kern w:val="2"/>
          <w:lang w:eastAsia="en-US"/>
          <w14:ligatures w14:val="standardContextual"/>
        </w:rPr>
        <w:t>En cuanto a la modalidad de la sesión ordinaria del mes de febrero, se realizó de manera híbrida.</w:t>
      </w:r>
    </w:p>
    <w:p w14:paraId="69519F66" w14:textId="77777777" w:rsidR="00C8271E" w:rsidRPr="00D135F3" w:rsidRDefault="00C8271E" w:rsidP="00C8271E">
      <w:pPr>
        <w:pStyle w:val="Default"/>
        <w:spacing w:line="276" w:lineRule="auto"/>
        <w:ind w:left="-142"/>
        <w:jc w:val="both"/>
        <w:rPr>
          <w:sz w:val="14"/>
          <w:szCs w:val="14"/>
        </w:rPr>
      </w:pPr>
    </w:p>
    <w:p w14:paraId="7B5CFB18" w14:textId="77777777" w:rsidR="00C8271E" w:rsidRPr="00D135F3" w:rsidRDefault="00C8271E" w:rsidP="00C8271E">
      <w:pPr>
        <w:pStyle w:val="Tema"/>
        <w:numPr>
          <w:ilvl w:val="0"/>
          <w:numId w:val="0"/>
        </w:numPr>
        <w:rPr>
          <w:color w:val="CF076F"/>
        </w:rPr>
      </w:pPr>
    </w:p>
    <w:p w14:paraId="3919CF44" w14:textId="5A015EF0" w:rsidR="00C8271E" w:rsidRPr="00D135F3" w:rsidRDefault="00AE7365" w:rsidP="00C8271E">
      <w:pPr>
        <w:pStyle w:val="Tema"/>
        <w:numPr>
          <w:ilvl w:val="0"/>
          <w:numId w:val="0"/>
        </w:numPr>
        <w:ind w:left="284"/>
        <w:outlineLvl w:val="2"/>
        <w:rPr>
          <w:color w:val="3A3A3A" w:themeColor="background2" w:themeShade="40"/>
        </w:rPr>
      </w:pPr>
      <w:bookmarkStart w:id="24" w:name="_Toc215153888"/>
      <w:bookmarkStart w:id="25" w:name="_Toc216813036"/>
      <w:bookmarkStart w:id="26" w:name="_Toc223023703"/>
      <w:bookmarkStart w:id="27" w:name="_Toc223689463"/>
      <w:r w:rsidRPr="00D135F3">
        <w:rPr>
          <w:color w:val="3A3A3A" w:themeColor="background2" w:themeShade="40"/>
        </w:rPr>
        <w:t>I</w:t>
      </w:r>
      <w:r w:rsidR="00C8271E" w:rsidRPr="00D135F3">
        <w:rPr>
          <w:color w:val="3A3A3A" w:themeColor="background2" w:themeShade="40"/>
        </w:rPr>
        <w:t>I.1.1 Presidencia, secretaría, consejerías electorales y vocalías</w:t>
      </w:r>
      <w:bookmarkEnd w:id="24"/>
      <w:bookmarkEnd w:id="25"/>
      <w:bookmarkEnd w:id="26"/>
      <w:bookmarkEnd w:id="27"/>
    </w:p>
    <w:p w14:paraId="2E312DCF" w14:textId="77777777" w:rsidR="00C8271E" w:rsidRPr="00D135F3" w:rsidRDefault="00C8271E" w:rsidP="00C8271E">
      <w:pPr>
        <w:pStyle w:val="Tema"/>
        <w:numPr>
          <w:ilvl w:val="0"/>
          <w:numId w:val="0"/>
        </w:numPr>
      </w:pPr>
    </w:p>
    <w:p w14:paraId="2FB72A54" w14:textId="77777777" w:rsidR="00C8271E" w:rsidRPr="00D135F3" w:rsidRDefault="00C8271E" w:rsidP="00C8271E">
      <w:pPr>
        <w:pStyle w:val="Tema"/>
        <w:numPr>
          <w:ilvl w:val="0"/>
          <w:numId w:val="0"/>
        </w:numPr>
        <w:jc w:val="both"/>
        <w:rPr>
          <w:color w:val="auto"/>
        </w:rPr>
      </w:pPr>
      <w:r w:rsidRPr="00D135F3">
        <w:rPr>
          <w:color w:val="auto"/>
        </w:rPr>
        <w:t>Respecto a la asistencia de los integrantes del órgano local a la sesión ordinaria del mes de febrero, se contó con la presencia del 100% de la presidencia, secretaría, consejerías propietarias y vocalías de la</w:t>
      </w:r>
      <w:r w:rsidRPr="00D135F3">
        <w:rPr>
          <w:smallCaps/>
          <w:color w:val="auto"/>
        </w:rPr>
        <w:t xml:space="preserve"> </w:t>
      </w:r>
      <w:proofErr w:type="spellStart"/>
      <w:r w:rsidRPr="00D135F3">
        <w:rPr>
          <w:smallCaps/>
          <w:color w:val="auto"/>
        </w:rPr>
        <w:t>jle</w:t>
      </w:r>
      <w:proofErr w:type="spellEnd"/>
      <w:r w:rsidRPr="00D135F3">
        <w:rPr>
          <w:color w:val="auto"/>
        </w:rPr>
        <w:t>, como se muestra a continuación:</w:t>
      </w:r>
    </w:p>
    <w:p w14:paraId="20DFA0F9" w14:textId="3AF912C3" w:rsidR="00C8271E" w:rsidRPr="00D135F3" w:rsidRDefault="00C8271E" w:rsidP="00C8271E">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Tabla </w:t>
      </w:r>
      <w:r w:rsidR="00AF3A6A" w:rsidRPr="00D135F3">
        <w:rPr>
          <w:rFonts w:ascii="Arial" w:hAnsi="Arial" w:cs="Arial"/>
          <w:b/>
          <w:bCs/>
          <w:sz w:val="18"/>
          <w:szCs w:val="18"/>
        </w:rPr>
        <w:t>7</w:t>
      </w:r>
    </w:p>
    <w:p w14:paraId="3E2F3CBC" w14:textId="77777777" w:rsidR="00C8271E" w:rsidRPr="00D135F3" w:rsidRDefault="00C8271E" w:rsidP="00C8271E">
      <w:pPr>
        <w:pStyle w:val="Default"/>
        <w:spacing w:line="276" w:lineRule="auto"/>
        <w:jc w:val="center"/>
        <w:rPr>
          <w:b/>
          <w:bCs/>
          <w:color w:val="auto"/>
          <w:sz w:val="18"/>
          <w:szCs w:val="18"/>
        </w:rPr>
      </w:pPr>
      <w:r w:rsidRPr="00D135F3">
        <w:rPr>
          <w:b/>
          <w:bCs/>
          <w:color w:val="auto"/>
          <w:sz w:val="18"/>
          <w:szCs w:val="18"/>
        </w:rPr>
        <w:t>Proceso Electoral Local 2025-2026</w:t>
      </w:r>
    </w:p>
    <w:p w14:paraId="3539CEB1" w14:textId="77777777" w:rsidR="00C8271E" w:rsidRPr="00D135F3" w:rsidRDefault="00C8271E" w:rsidP="00C8271E">
      <w:pPr>
        <w:pStyle w:val="Default"/>
        <w:spacing w:line="276" w:lineRule="auto"/>
        <w:jc w:val="center"/>
        <w:rPr>
          <w:b/>
          <w:bCs/>
          <w:color w:val="auto"/>
        </w:rPr>
      </w:pPr>
      <w:r w:rsidRPr="00D135F3">
        <w:rPr>
          <w:noProof/>
          <w:color w:val="FFFFFF" w:themeColor="background1"/>
          <w:sz w:val="20"/>
          <w:szCs w:val="20"/>
          <w:lang w:eastAsia="es-MX"/>
        </w:rPr>
        <mc:AlternateContent>
          <mc:Choice Requires="wps">
            <w:drawing>
              <wp:anchor distT="0" distB="0" distL="114300" distR="114300" simplePos="0" relativeHeight="251739138" behindDoc="1" locked="0" layoutInCell="1" allowOverlap="1" wp14:anchorId="54386907" wp14:editId="13221F51">
                <wp:simplePos x="0" y="0"/>
                <wp:positionH relativeFrom="column">
                  <wp:posOffset>191770</wp:posOffset>
                </wp:positionH>
                <wp:positionV relativeFrom="paragraph">
                  <wp:posOffset>164465</wp:posOffset>
                </wp:positionV>
                <wp:extent cx="5219065" cy="163195"/>
                <wp:effectExtent l="0" t="0" r="635" b="8255"/>
                <wp:wrapNone/>
                <wp:docPr id="2000514246" name="Rectángulo: esquinas redondeadas 5"/>
                <wp:cNvGraphicFramePr/>
                <a:graphic xmlns:a="http://schemas.openxmlformats.org/drawingml/2006/main">
                  <a:graphicData uri="http://schemas.microsoft.com/office/word/2010/wordprocessingShape">
                    <wps:wsp>
                      <wps:cNvSpPr/>
                      <wps:spPr>
                        <a:xfrm>
                          <a:off x="0" y="0"/>
                          <a:ext cx="5219065" cy="16319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7EE01C" id="Rectángulo: esquinas redondeadas 5" o:spid="_x0000_s1026" style="position:absolute;margin-left:15.1pt;margin-top:12.95pt;width:410.95pt;height:12.85pt;z-index:-2515773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" fillcolor="#c373ad" stroked="f" strokeweight="1pt">
                <v:stroke joinstyle="miter"/>
              </v:roundrect>
            </w:pict>
          </mc:Fallback>
        </mc:AlternateContent>
      </w:r>
      <w:r w:rsidRPr="00D135F3">
        <w:rPr>
          <w:b/>
          <w:bCs/>
          <w:color w:val="auto"/>
          <w:sz w:val="18"/>
          <w:szCs w:val="18"/>
        </w:rPr>
        <w:t>Asistencia a la sesión ordinaria del mes de febrero del CL</w:t>
      </w:r>
    </w:p>
    <w:tbl>
      <w:tblPr>
        <w:tblW w:w="8222" w:type="dxa"/>
        <w:jc w:val="center"/>
        <w:tblCellMar>
          <w:left w:w="70" w:type="dxa"/>
          <w:right w:w="70" w:type="dxa"/>
        </w:tblCellMar>
        <w:tblLook w:val="04A0" w:firstRow="1" w:lastRow="0" w:firstColumn="1" w:lastColumn="0" w:noHBand="0" w:noVBand="1"/>
      </w:tblPr>
      <w:tblGrid>
        <w:gridCol w:w="664"/>
        <w:gridCol w:w="210"/>
        <w:gridCol w:w="1253"/>
        <w:gridCol w:w="1134"/>
        <w:gridCol w:w="425"/>
        <w:gridCol w:w="425"/>
        <w:gridCol w:w="425"/>
        <w:gridCol w:w="567"/>
        <w:gridCol w:w="426"/>
        <w:gridCol w:w="425"/>
        <w:gridCol w:w="567"/>
        <w:gridCol w:w="709"/>
        <w:gridCol w:w="992"/>
      </w:tblGrid>
      <w:tr w:rsidR="00C8271E" w:rsidRPr="00D135F3" w14:paraId="786CAFE9" w14:textId="77777777" w:rsidTr="00A76524">
        <w:trPr>
          <w:trHeight w:val="300"/>
          <w:jc w:val="center"/>
        </w:trPr>
        <w:tc>
          <w:tcPr>
            <w:tcW w:w="874" w:type="dxa"/>
            <w:gridSpan w:val="2"/>
            <w:tcBorders>
              <w:right w:val="single" w:sz="18" w:space="0" w:color="FFFFFF" w:themeColor="background1"/>
            </w:tcBorders>
            <w:noWrap/>
            <w:vAlign w:val="center"/>
            <w:hideMark/>
          </w:tcPr>
          <w:p w14:paraId="05BB2057"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253" w:type="dxa"/>
            <w:tcBorders>
              <w:left w:val="single" w:sz="18" w:space="0" w:color="FFFFFF" w:themeColor="background1"/>
              <w:right w:val="single" w:sz="18" w:space="0" w:color="FFFFFF" w:themeColor="background1"/>
            </w:tcBorders>
            <w:noWrap/>
            <w:vAlign w:val="center"/>
            <w:hideMark/>
          </w:tcPr>
          <w:p w14:paraId="76D45A61"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Presidente</w:t>
            </w:r>
          </w:p>
        </w:tc>
        <w:tc>
          <w:tcPr>
            <w:tcW w:w="1134" w:type="dxa"/>
            <w:tcBorders>
              <w:left w:val="single" w:sz="18" w:space="0" w:color="FFFFFF" w:themeColor="background1"/>
              <w:right w:val="single" w:sz="18" w:space="0" w:color="FFFFFF" w:themeColor="background1"/>
            </w:tcBorders>
            <w:noWrap/>
            <w:vAlign w:val="center"/>
            <w:hideMark/>
          </w:tcPr>
          <w:p w14:paraId="4B9C44F5"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Secretaria</w:t>
            </w:r>
          </w:p>
        </w:tc>
        <w:tc>
          <w:tcPr>
            <w:tcW w:w="425" w:type="dxa"/>
            <w:tcBorders>
              <w:left w:val="single" w:sz="18" w:space="0" w:color="FFFFFF" w:themeColor="background1"/>
              <w:right w:val="single" w:sz="18" w:space="0" w:color="FFFFFF" w:themeColor="background1"/>
            </w:tcBorders>
            <w:noWrap/>
            <w:vAlign w:val="center"/>
            <w:hideMark/>
          </w:tcPr>
          <w:p w14:paraId="450E3F73"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F1</w:t>
            </w:r>
          </w:p>
        </w:tc>
        <w:tc>
          <w:tcPr>
            <w:tcW w:w="425" w:type="dxa"/>
            <w:tcBorders>
              <w:left w:val="single" w:sz="18" w:space="0" w:color="FFFFFF" w:themeColor="background1"/>
              <w:right w:val="single" w:sz="18" w:space="0" w:color="FFFFFF" w:themeColor="background1"/>
            </w:tcBorders>
            <w:noWrap/>
            <w:vAlign w:val="center"/>
            <w:hideMark/>
          </w:tcPr>
          <w:p w14:paraId="4EA4ED74"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F2</w:t>
            </w:r>
          </w:p>
        </w:tc>
        <w:tc>
          <w:tcPr>
            <w:tcW w:w="425" w:type="dxa"/>
            <w:tcBorders>
              <w:left w:val="single" w:sz="18" w:space="0" w:color="FFFFFF" w:themeColor="background1"/>
              <w:right w:val="single" w:sz="18" w:space="0" w:color="FFFFFF" w:themeColor="background1"/>
            </w:tcBorders>
            <w:noWrap/>
            <w:vAlign w:val="center"/>
            <w:hideMark/>
          </w:tcPr>
          <w:p w14:paraId="28364A57"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F3</w:t>
            </w:r>
          </w:p>
        </w:tc>
        <w:tc>
          <w:tcPr>
            <w:tcW w:w="567" w:type="dxa"/>
            <w:tcBorders>
              <w:left w:val="single" w:sz="18" w:space="0" w:color="FFFFFF" w:themeColor="background1"/>
              <w:right w:val="single" w:sz="18" w:space="0" w:color="FFFFFF" w:themeColor="background1"/>
            </w:tcBorders>
            <w:noWrap/>
            <w:vAlign w:val="center"/>
            <w:hideMark/>
          </w:tcPr>
          <w:p w14:paraId="45CEC538"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F4</w:t>
            </w:r>
          </w:p>
        </w:tc>
        <w:tc>
          <w:tcPr>
            <w:tcW w:w="426" w:type="dxa"/>
            <w:tcBorders>
              <w:left w:val="single" w:sz="18" w:space="0" w:color="FFFFFF" w:themeColor="background1"/>
              <w:right w:val="single" w:sz="18" w:space="0" w:color="FFFFFF" w:themeColor="background1"/>
            </w:tcBorders>
            <w:noWrap/>
            <w:vAlign w:val="center"/>
            <w:hideMark/>
          </w:tcPr>
          <w:p w14:paraId="2870D87A"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F5</w:t>
            </w:r>
          </w:p>
        </w:tc>
        <w:tc>
          <w:tcPr>
            <w:tcW w:w="425" w:type="dxa"/>
            <w:tcBorders>
              <w:left w:val="single" w:sz="18" w:space="0" w:color="FFFFFF" w:themeColor="background1"/>
              <w:right w:val="single" w:sz="18" w:space="0" w:color="FFFFFF" w:themeColor="background1"/>
            </w:tcBorders>
            <w:noWrap/>
            <w:vAlign w:val="center"/>
            <w:hideMark/>
          </w:tcPr>
          <w:p w14:paraId="0C2D7FB7"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F6</w:t>
            </w:r>
          </w:p>
        </w:tc>
        <w:tc>
          <w:tcPr>
            <w:tcW w:w="567" w:type="dxa"/>
            <w:tcBorders>
              <w:left w:val="single" w:sz="18" w:space="0" w:color="FFFFFF" w:themeColor="background1"/>
              <w:right w:val="single" w:sz="18" w:space="0" w:color="FFFFFF" w:themeColor="background1"/>
            </w:tcBorders>
            <w:noWrap/>
            <w:vAlign w:val="center"/>
            <w:hideMark/>
          </w:tcPr>
          <w:p w14:paraId="48893638"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VOE</w:t>
            </w:r>
          </w:p>
        </w:tc>
        <w:tc>
          <w:tcPr>
            <w:tcW w:w="709" w:type="dxa"/>
            <w:tcBorders>
              <w:left w:val="single" w:sz="18" w:space="0" w:color="FFFFFF" w:themeColor="background1"/>
              <w:right w:val="single" w:sz="18" w:space="0" w:color="FFFFFF" w:themeColor="background1"/>
            </w:tcBorders>
            <w:noWrap/>
            <w:vAlign w:val="center"/>
            <w:hideMark/>
          </w:tcPr>
          <w:p w14:paraId="52F1D8A9"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VRFE</w:t>
            </w:r>
          </w:p>
        </w:tc>
        <w:tc>
          <w:tcPr>
            <w:tcW w:w="992" w:type="dxa"/>
            <w:tcBorders>
              <w:left w:val="single" w:sz="18" w:space="0" w:color="FFFFFF" w:themeColor="background1"/>
            </w:tcBorders>
            <w:noWrap/>
            <w:vAlign w:val="center"/>
            <w:hideMark/>
          </w:tcPr>
          <w:p w14:paraId="2311AED4"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VCEYEC</w:t>
            </w:r>
          </w:p>
        </w:tc>
      </w:tr>
      <w:tr w:rsidR="00C8271E" w:rsidRPr="00D135F3" w14:paraId="0E06E756" w14:textId="77777777" w:rsidTr="00A76524">
        <w:trPr>
          <w:trHeight w:val="300"/>
          <w:jc w:val="center"/>
        </w:trPr>
        <w:tc>
          <w:tcPr>
            <w:tcW w:w="874" w:type="dxa"/>
            <w:gridSpan w:val="2"/>
            <w:tcBorders>
              <w:bottom w:val="single" w:sz="8" w:space="0" w:color="E8E8E8" w:themeColor="background2"/>
              <w:right w:val="single" w:sz="18" w:space="0" w:color="FFFFFF" w:themeColor="background1"/>
            </w:tcBorders>
            <w:noWrap/>
            <w:vAlign w:val="center"/>
          </w:tcPr>
          <w:p w14:paraId="7CA586FC"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CL</w:t>
            </w:r>
          </w:p>
        </w:tc>
        <w:tc>
          <w:tcPr>
            <w:tcW w:w="1253"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75386FCC"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134"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1125E7DD"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763CBB69"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12EE98D8"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666A46F2"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7"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16309FC3"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6"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626DBA41"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268F3538"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7"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5EF96482" w14:textId="77777777" w:rsidR="00C8271E" w:rsidRPr="00D135F3" w:rsidRDefault="00C8271E" w:rsidP="00A76524">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709"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2091ADCA" w14:textId="77777777" w:rsidR="00C8271E" w:rsidRPr="00D135F3" w:rsidRDefault="00C8271E" w:rsidP="00A76524">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992" w:type="dxa"/>
            <w:tcBorders>
              <w:left w:val="single" w:sz="18" w:space="0" w:color="FFFFFF" w:themeColor="background1"/>
              <w:bottom w:val="single" w:sz="8" w:space="0" w:color="E8E8E8" w:themeColor="background2"/>
            </w:tcBorders>
            <w:shd w:val="clear" w:color="auto" w:fill="C1F0C7" w:themeFill="accent3" w:themeFillTint="33"/>
            <w:noWrap/>
            <w:vAlign w:val="center"/>
            <w:hideMark/>
          </w:tcPr>
          <w:p w14:paraId="0FC4DAB4"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C8271E" w:rsidRPr="00D135F3" w14:paraId="08166CDA" w14:textId="77777777" w:rsidTr="00A76524">
        <w:trPr>
          <w:trHeight w:val="84"/>
          <w:jc w:val="center"/>
        </w:trPr>
        <w:tc>
          <w:tcPr>
            <w:tcW w:w="664" w:type="dxa"/>
            <w:shd w:val="clear" w:color="auto" w:fill="C1F0C7" w:themeFill="accent3" w:themeFillTint="33"/>
            <w:noWrap/>
            <w:vAlign w:val="center"/>
          </w:tcPr>
          <w:p w14:paraId="39E58DB5"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7558" w:type="dxa"/>
            <w:gridSpan w:val="12"/>
            <w:tcBorders>
              <w:left w:val="nil"/>
            </w:tcBorders>
            <w:vAlign w:val="center"/>
          </w:tcPr>
          <w:p w14:paraId="367A2CD3" w14:textId="77777777" w:rsidR="00C8271E" w:rsidRPr="00D135F3" w:rsidRDefault="00C8271E" w:rsidP="00A76524">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Asistencia</w:t>
            </w:r>
          </w:p>
        </w:tc>
      </w:tr>
      <w:tr w:rsidR="00C8271E" w:rsidRPr="00D135F3" w14:paraId="2511FD62" w14:textId="77777777" w:rsidTr="00A76524">
        <w:trPr>
          <w:trHeight w:val="192"/>
          <w:jc w:val="center"/>
        </w:trPr>
        <w:tc>
          <w:tcPr>
            <w:tcW w:w="664" w:type="dxa"/>
            <w:shd w:val="clear" w:color="auto" w:fill="FF0000"/>
            <w:noWrap/>
            <w:vAlign w:val="center"/>
          </w:tcPr>
          <w:p w14:paraId="5F5AA4A3"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40162" behindDoc="1" locked="0" layoutInCell="1" allowOverlap="1" wp14:anchorId="1F181DE0" wp14:editId="7B3EDDBB">
                      <wp:simplePos x="0" y="0"/>
                      <wp:positionH relativeFrom="column">
                        <wp:posOffset>-45085</wp:posOffset>
                      </wp:positionH>
                      <wp:positionV relativeFrom="paragraph">
                        <wp:posOffset>-314960</wp:posOffset>
                      </wp:positionV>
                      <wp:extent cx="547370" cy="160655"/>
                      <wp:effectExtent l="0" t="0" r="5080" b="0"/>
                      <wp:wrapNone/>
                      <wp:docPr id="1868304457" name="Rectángulo: esquinas redondeadas 5"/>
                      <wp:cNvGraphicFramePr/>
                      <a:graphic xmlns:a="http://schemas.openxmlformats.org/drawingml/2006/main">
                        <a:graphicData uri="http://schemas.microsoft.com/office/word/2010/wordprocessingShape">
                          <wps:wsp>
                            <wps:cNvSpPr/>
                            <wps:spPr>
                              <a:xfrm>
                                <a:off x="0" y="0"/>
                                <a:ext cx="547370" cy="16065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913718" id="Rectángulo: esquinas redondeadas 5" o:spid="_x0000_s1026" style="position:absolute;margin-left:-3.55pt;margin-top:-24.8pt;width:43.1pt;height:12.65pt;z-index:-251576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" fillcolor="#c373ad" stroked="f" strokeweight="1pt">
                      <v:stroke joinstyle="miter"/>
                    </v:roundrect>
                  </w:pict>
                </mc:Fallback>
              </mc:AlternateContent>
            </w:r>
            <w:r w:rsidRPr="00D135F3">
              <w:rPr>
                <w:rFonts w:ascii="Arial" w:eastAsia="Times New Roman" w:hAnsi="Arial" w:cs="Arial"/>
                <w:b/>
                <w:bCs/>
                <w:color w:val="FFFFFF" w:themeColor="background1"/>
                <w:kern w:val="0"/>
                <w:sz w:val="16"/>
                <w:szCs w:val="16"/>
                <w:lang w:eastAsia="es-MX"/>
                <w14:ligatures w14:val="none"/>
              </w:rPr>
              <w:t>N</w:t>
            </w:r>
          </w:p>
        </w:tc>
        <w:tc>
          <w:tcPr>
            <w:tcW w:w="7558" w:type="dxa"/>
            <w:gridSpan w:val="12"/>
            <w:tcBorders>
              <w:left w:val="nil"/>
            </w:tcBorders>
            <w:vAlign w:val="center"/>
          </w:tcPr>
          <w:p w14:paraId="336AD8F5" w14:textId="77777777" w:rsidR="00C8271E" w:rsidRPr="00D135F3" w:rsidRDefault="00C8271E" w:rsidP="00A76524">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w:t>
            </w:r>
          </w:p>
        </w:tc>
      </w:tr>
      <w:tr w:rsidR="00C8271E" w:rsidRPr="00D135F3" w14:paraId="17DC38CC" w14:textId="77777777" w:rsidTr="00A76524">
        <w:trPr>
          <w:trHeight w:val="138"/>
          <w:jc w:val="center"/>
        </w:trPr>
        <w:tc>
          <w:tcPr>
            <w:tcW w:w="664" w:type="dxa"/>
            <w:shd w:val="clear" w:color="auto" w:fill="FAE2D5" w:themeFill="accent2" w:themeFillTint="33"/>
            <w:noWrap/>
            <w:vAlign w:val="center"/>
          </w:tcPr>
          <w:p w14:paraId="3E324BEE"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7558" w:type="dxa"/>
            <w:gridSpan w:val="12"/>
            <w:tcBorders>
              <w:left w:val="nil"/>
            </w:tcBorders>
            <w:vAlign w:val="center"/>
          </w:tcPr>
          <w:p w14:paraId="2A97AD33" w14:textId="77777777" w:rsidR="00C8271E" w:rsidRPr="00D135F3" w:rsidRDefault="00C8271E" w:rsidP="00A76524">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 justificada</w:t>
            </w:r>
          </w:p>
        </w:tc>
      </w:tr>
    </w:tbl>
    <w:p w14:paraId="767BB795" w14:textId="77777777" w:rsidR="00C8271E" w:rsidRPr="00D135F3" w:rsidRDefault="00C8271E" w:rsidP="00C8271E">
      <w:pPr>
        <w:pStyle w:val="Default"/>
        <w:spacing w:line="276" w:lineRule="auto"/>
        <w:ind w:left="284"/>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 2025-2026.</w:t>
      </w:r>
    </w:p>
    <w:p w14:paraId="033EC84B" w14:textId="77777777" w:rsidR="00C8271E" w:rsidRPr="00D135F3" w:rsidRDefault="00C8271E" w:rsidP="00C8271E">
      <w:pPr>
        <w:pStyle w:val="Tema"/>
        <w:numPr>
          <w:ilvl w:val="0"/>
          <w:numId w:val="0"/>
        </w:numPr>
        <w:jc w:val="both"/>
        <w:rPr>
          <w:color w:val="auto"/>
        </w:rPr>
      </w:pPr>
    </w:p>
    <w:p w14:paraId="1CCA15C4" w14:textId="77777777" w:rsidR="00C8271E" w:rsidRPr="00D135F3" w:rsidRDefault="00C8271E" w:rsidP="00C8271E">
      <w:pPr>
        <w:pStyle w:val="Tema"/>
        <w:numPr>
          <w:ilvl w:val="0"/>
          <w:numId w:val="0"/>
        </w:numPr>
        <w:jc w:val="both"/>
        <w:rPr>
          <w:color w:val="auto"/>
        </w:rPr>
      </w:pPr>
      <w:r w:rsidRPr="00D135F3">
        <w:rPr>
          <w:color w:val="auto"/>
        </w:rPr>
        <w:t xml:space="preserve">Asimismo, se reporta una consejería electoral vacante en el </w:t>
      </w:r>
      <w:proofErr w:type="spellStart"/>
      <w:r w:rsidRPr="00D135F3">
        <w:rPr>
          <w:smallCaps/>
          <w:color w:val="auto"/>
        </w:rPr>
        <w:t>cl</w:t>
      </w:r>
      <w:proofErr w:type="spellEnd"/>
      <w:r w:rsidRPr="00D135F3">
        <w:rPr>
          <w:color w:val="auto"/>
        </w:rPr>
        <w:t xml:space="preserve"> correspondiente a una consejería suplente como se muestra a continuación:</w:t>
      </w:r>
    </w:p>
    <w:p w14:paraId="3FA99BDF" w14:textId="0BE7946B" w:rsidR="003B68EE" w:rsidRPr="00D135F3" w:rsidRDefault="003B68EE">
      <w:pPr>
        <w:rPr>
          <w:rFonts w:ascii="Arial" w:hAnsi="Arial" w:cs="Arial"/>
          <w:b/>
          <w:bCs/>
          <w:sz w:val="18"/>
          <w:szCs w:val="18"/>
        </w:rPr>
      </w:pPr>
      <w:r w:rsidRPr="00D135F3">
        <w:rPr>
          <w:rFonts w:ascii="Arial" w:hAnsi="Arial" w:cs="Arial"/>
          <w:b/>
          <w:bCs/>
          <w:sz w:val="18"/>
          <w:szCs w:val="18"/>
        </w:rPr>
        <w:br w:type="page"/>
      </w:r>
    </w:p>
    <w:p w14:paraId="32717ECA" w14:textId="77777777" w:rsidR="00145323" w:rsidRPr="00D135F3" w:rsidRDefault="00145323" w:rsidP="00C8271E">
      <w:pPr>
        <w:autoSpaceDE w:val="0"/>
        <w:autoSpaceDN w:val="0"/>
        <w:adjustRightInd w:val="0"/>
        <w:spacing w:after="0"/>
        <w:jc w:val="center"/>
        <w:rPr>
          <w:rFonts w:ascii="Arial" w:hAnsi="Arial" w:cs="Arial"/>
          <w:b/>
          <w:bCs/>
          <w:sz w:val="18"/>
          <w:szCs w:val="18"/>
        </w:rPr>
      </w:pPr>
    </w:p>
    <w:p w14:paraId="30D679E8" w14:textId="71131B22" w:rsidR="00C8271E" w:rsidRPr="00D135F3" w:rsidRDefault="00C8271E" w:rsidP="00C8271E">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Tabla </w:t>
      </w:r>
      <w:r w:rsidR="00AF3A6A" w:rsidRPr="00D135F3">
        <w:rPr>
          <w:rFonts w:ascii="Arial" w:hAnsi="Arial" w:cs="Arial"/>
          <w:b/>
          <w:bCs/>
          <w:sz w:val="18"/>
          <w:szCs w:val="18"/>
        </w:rPr>
        <w:t>8</w:t>
      </w:r>
    </w:p>
    <w:p w14:paraId="2F0F954B" w14:textId="77777777" w:rsidR="00C8271E" w:rsidRPr="00D135F3" w:rsidRDefault="00C8271E" w:rsidP="00C8271E">
      <w:pPr>
        <w:pStyle w:val="Default"/>
        <w:spacing w:line="276" w:lineRule="auto"/>
        <w:jc w:val="center"/>
        <w:rPr>
          <w:b/>
          <w:bCs/>
          <w:color w:val="auto"/>
          <w:sz w:val="18"/>
          <w:szCs w:val="18"/>
        </w:rPr>
      </w:pPr>
      <w:r w:rsidRPr="00D135F3">
        <w:rPr>
          <w:b/>
          <w:bCs/>
          <w:color w:val="auto"/>
          <w:sz w:val="18"/>
          <w:szCs w:val="18"/>
        </w:rPr>
        <w:t>Proceso Electoral Local 2025-2026</w:t>
      </w:r>
    </w:p>
    <w:p w14:paraId="03DF3A30" w14:textId="77777777" w:rsidR="00C8271E" w:rsidRPr="00D135F3" w:rsidRDefault="00C8271E" w:rsidP="00C8271E">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Consejerías suplentes vacantes en el </w:t>
      </w:r>
      <w:proofErr w:type="spellStart"/>
      <w:r w:rsidRPr="00D135F3">
        <w:rPr>
          <w:rFonts w:ascii="Arial" w:hAnsi="Arial" w:cs="Arial"/>
          <w:b/>
          <w:bCs/>
          <w:smallCaps/>
          <w:sz w:val="18"/>
          <w:szCs w:val="18"/>
        </w:rPr>
        <w:t>cl</w:t>
      </w:r>
      <w:proofErr w:type="spellEnd"/>
      <w:r w:rsidRPr="00D135F3">
        <w:rPr>
          <w:rFonts w:ascii="Arial" w:hAnsi="Arial" w:cs="Arial"/>
          <w:b/>
          <w:bCs/>
          <w:smallCaps/>
          <w:sz w:val="18"/>
          <w:szCs w:val="18"/>
        </w:rPr>
        <w:t xml:space="preserve"> </w:t>
      </w:r>
    </w:p>
    <w:tbl>
      <w:tblPr>
        <w:tblW w:w="5926" w:type="dxa"/>
        <w:jc w:val="center"/>
        <w:tblBorders>
          <w:top w:val="single" w:sz="12" w:space="0" w:color="A6A6A6" w:themeColor="background1" w:themeShade="A6"/>
          <w:bottom w:val="single" w:sz="12" w:space="0" w:color="A6A6A6" w:themeColor="background1" w:themeShade="A6"/>
        </w:tblBorders>
        <w:tblLayout w:type="fixed"/>
        <w:tblCellMar>
          <w:left w:w="70" w:type="dxa"/>
          <w:right w:w="70" w:type="dxa"/>
        </w:tblCellMar>
        <w:tblLook w:val="04A0" w:firstRow="1" w:lastRow="0" w:firstColumn="1" w:lastColumn="0" w:noHBand="0" w:noVBand="1"/>
      </w:tblPr>
      <w:tblGrid>
        <w:gridCol w:w="965"/>
        <w:gridCol w:w="992"/>
        <w:gridCol w:w="992"/>
        <w:gridCol w:w="993"/>
        <w:gridCol w:w="992"/>
        <w:gridCol w:w="992"/>
      </w:tblGrid>
      <w:tr w:rsidR="00C8271E" w:rsidRPr="00D135F3" w14:paraId="107FE654" w14:textId="77777777" w:rsidTr="00A76524">
        <w:trPr>
          <w:trHeight w:val="394"/>
          <w:tblHeader/>
          <w:jc w:val="center"/>
        </w:trPr>
        <w:tc>
          <w:tcPr>
            <w:tcW w:w="965" w:type="dxa"/>
            <w:tcBorders>
              <w:top w:val="single" w:sz="12" w:space="0" w:color="FFFFFF" w:themeColor="background1"/>
              <w:bottom w:val="nil"/>
              <w:right w:val="single" w:sz="18" w:space="0" w:color="FFFFFF" w:themeColor="background1"/>
            </w:tcBorders>
            <w:vAlign w:val="center"/>
            <w:hideMark/>
          </w:tcPr>
          <w:p w14:paraId="25C7F20B"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noProof/>
                <w:color w:val="FFFFFF" w:themeColor="background1"/>
                <w:sz w:val="20"/>
                <w:szCs w:val="20"/>
                <w:lang w:eastAsia="es-MX"/>
              </w:rPr>
              <mc:AlternateContent>
                <mc:Choice Requires="wps">
                  <w:drawing>
                    <wp:anchor distT="0" distB="0" distL="114300" distR="114300" simplePos="0" relativeHeight="251742210" behindDoc="1" locked="0" layoutInCell="1" allowOverlap="1" wp14:anchorId="35CD5A73" wp14:editId="2213D003">
                      <wp:simplePos x="0" y="0"/>
                      <wp:positionH relativeFrom="column">
                        <wp:posOffset>-36195</wp:posOffset>
                      </wp:positionH>
                      <wp:positionV relativeFrom="paragraph">
                        <wp:posOffset>8890</wp:posOffset>
                      </wp:positionV>
                      <wp:extent cx="3764915" cy="307340"/>
                      <wp:effectExtent l="0" t="0" r="6985" b="0"/>
                      <wp:wrapNone/>
                      <wp:docPr id="1073588599" name="Rectángulo: esquinas redondeadas 5"/>
                      <wp:cNvGraphicFramePr/>
                      <a:graphic xmlns:a="http://schemas.openxmlformats.org/drawingml/2006/main">
                        <a:graphicData uri="http://schemas.microsoft.com/office/word/2010/wordprocessingShape">
                          <wps:wsp>
                            <wps:cNvSpPr/>
                            <wps:spPr>
                              <a:xfrm>
                                <a:off x="0" y="0"/>
                                <a:ext cx="3764915" cy="30734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C9D771" id="Rectángulo: esquinas redondeadas 5" o:spid="_x0000_s1026" style="position:absolute;margin-left:-2.85pt;margin-top:.7pt;width:296.45pt;height:24.2pt;z-index:-251574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" fillcolor="#c373ad" stroked="f" strokeweight="1pt">
                      <v:stroke joinstyle="miter"/>
                    </v:roundrect>
                  </w:pict>
                </mc:Fallback>
              </mc:AlternateContent>
            </w:r>
            <w:r w:rsidRPr="00D135F3">
              <w:rPr>
                <w:rFonts w:ascii="Arial" w:eastAsia="Times New Roman" w:hAnsi="Arial" w:cs="Arial"/>
                <w:b/>
                <w:bCs/>
                <w:color w:val="FFFFFF"/>
                <w:sz w:val="18"/>
                <w:szCs w:val="18"/>
                <w:lang w:eastAsia="es-MX"/>
              </w:rPr>
              <w:t>CE F1</w:t>
            </w:r>
          </w:p>
          <w:p w14:paraId="029D6917"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Suplente</w:t>
            </w:r>
          </w:p>
        </w:tc>
        <w:tc>
          <w:tcPr>
            <w:tcW w:w="992" w:type="dxa"/>
            <w:tcBorders>
              <w:top w:val="single" w:sz="12" w:space="0" w:color="FFFFFF" w:themeColor="background1"/>
              <w:left w:val="single" w:sz="18" w:space="0" w:color="FFFFFF" w:themeColor="background1"/>
              <w:bottom w:val="nil"/>
              <w:right w:val="single" w:sz="18" w:space="0" w:color="FFFFFF" w:themeColor="background1"/>
            </w:tcBorders>
            <w:vAlign w:val="center"/>
            <w:hideMark/>
          </w:tcPr>
          <w:p w14:paraId="6BD549B4"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F2</w:t>
            </w:r>
          </w:p>
          <w:p w14:paraId="707980FE"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 xml:space="preserve">Suplente </w:t>
            </w:r>
          </w:p>
        </w:tc>
        <w:tc>
          <w:tcPr>
            <w:tcW w:w="992" w:type="dxa"/>
            <w:tcBorders>
              <w:top w:val="single" w:sz="12" w:space="0" w:color="FFFFFF" w:themeColor="background1"/>
              <w:left w:val="single" w:sz="18" w:space="0" w:color="FFFFFF" w:themeColor="background1"/>
              <w:bottom w:val="nil"/>
              <w:right w:val="single" w:sz="18" w:space="0" w:color="FFFFFF" w:themeColor="background1"/>
            </w:tcBorders>
            <w:vAlign w:val="center"/>
          </w:tcPr>
          <w:p w14:paraId="005671C2"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F3</w:t>
            </w:r>
          </w:p>
          <w:p w14:paraId="0F56DF18"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 xml:space="preserve">Suplente </w:t>
            </w:r>
          </w:p>
        </w:tc>
        <w:tc>
          <w:tcPr>
            <w:tcW w:w="993" w:type="dxa"/>
            <w:tcBorders>
              <w:top w:val="single" w:sz="12" w:space="0" w:color="FFFFFF" w:themeColor="background1"/>
              <w:left w:val="single" w:sz="18" w:space="0" w:color="FFFFFF" w:themeColor="background1"/>
              <w:bottom w:val="nil"/>
              <w:right w:val="single" w:sz="18" w:space="0" w:color="FFFFFF" w:themeColor="background1"/>
            </w:tcBorders>
            <w:vAlign w:val="center"/>
          </w:tcPr>
          <w:p w14:paraId="12B9575E"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F4</w:t>
            </w:r>
          </w:p>
          <w:p w14:paraId="6B59631B"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Suplente</w:t>
            </w:r>
          </w:p>
        </w:tc>
        <w:tc>
          <w:tcPr>
            <w:tcW w:w="992" w:type="dxa"/>
            <w:tcBorders>
              <w:top w:val="single" w:sz="12" w:space="0" w:color="FFFFFF" w:themeColor="background1"/>
              <w:left w:val="single" w:sz="18" w:space="0" w:color="FFFFFF" w:themeColor="background1"/>
              <w:bottom w:val="nil"/>
              <w:right w:val="single" w:sz="18" w:space="0" w:color="FFFFFF" w:themeColor="background1"/>
            </w:tcBorders>
            <w:vAlign w:val="center"/>
          </w:tcPr>
          <w:p w14:paraId="5F3BEA6A"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F5</w:t>
            </w:r>
          </w:p>
          <w:p w14:paraId="189CCE3C"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Suplente</w:t>
            </w:r>
          </w:p>
        </w:tc>
        <w:tc>
          <w:tcPr>
            <w:tcW w:w="992" w:type="dxa"/>
            <w:tcBorders>
              <w:top w:val="single" w:sz="12" w:space="0" w:color="FFFFFF" w:themeColor="background1"/>
              <w:left w:val="single" w:sz="18" w:space="0" w:color="FFFFFF" w:themeColor="background1"/>
              <w:bottom w:val="nil"/>
            </w:tcBorders>
            <w:vAlign w:val="center"/>
          </w:tcPr>
          <w:p w14:paraId="52A09296"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F6</w:t>
            </w:r>
          </w:p>
          <w:p w14:paraId="75246692" w14:textId="77777777" w:rsidR="00C8271E" w:rsidRPr="00D135F3" w:rsidRDefault="00C8271E" w:rsidP="00A76524">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 xml:space="preserve">Suplente </w:t>
            </w:r>
          </w:p>
        </w:tc>
      </w:tr>
      <w:tr w:rsidR="00C8271E" w:rsidRPr="00D135F3" w14:paraId="57F98DA4" w14:textId="77777777" w:rsidTr="00A76524">
        <w:trPr>
          <w:trHeight w:val="80"/>
          <w:jc w:val="center"/>
        </w:trPr>
        <w:tc>
          <w:tcPr>
            <w:tcW w:w="965" w:type="dxa"/>
            <w:tcBorders>
              <w:top w:val="nil"/>
              <w:bottom w:val="single" w:sz="4" w:space="0" w:color="BFBFBF" w:themeColor="background1" w:themeShade="BF"/>
              <w:right w:val="single" w:sz="2" w:space="0" w:color="FFFFFF" w:themeColor="background1"/>
            </w:tcBorders>
            <w:shd w:val="clear" w:color="auto" w:fill="F2F2F2" w:themeFill="background1" w:themeFillShade="F2"/>
            <w:noWrap/>
            <w:vAlign w:val="center"/>
          </w:tcPr>
          <w:p w14:paraId="15B3DE97" w14:textId="77777777" w:rsidR="00C8271E" w:rsidRPr="00D135F3" w:rsidRDefault="00C8271E" w:rsidP="00A76524">
            <w:pPr>
              <w:ind w:left="360"/>
              <w:jc w:val="center"/>
              <w:rPr>
                <w:rFonts w:ascii="Arial" w:eastAsia="Times New Roman" w:hAnsi="Arial" w:cs="Arial"/>
                <w:color w:val="000000"/>
                <w:sz w:val="14"/>
                <w:szCs w:val="14"/>
                <w:lang w:eastAsia="es-MX"/>
              </w:rPr>
            </w:pPr>
          </w:p>
        </w:tc>
        <w:tc>
          <w:tcPr>
            <w:tcW w:w="992" w:type="dxa"/>
            <w:tcBorders>
              <w:top w:val="nil"/>
              <w:left w:val="single" w:sz="2" w:space="0" w:color="FFFFFF" w:themeColor="background1"/>
              <w:bottom w:val="single" w:sz="4" w:space="0" w:color="BFBFBF" w:themeColor="background1" w:themeShade="BF"/>
              <w:right w:val="single" w:sz="2" w:space="0" w:color="FFFFFF" w:themeColor="background1"/>
            </w:tcBorders>
            <w:shd w:val="clear" w:color="auto" w:fill="F2F2F2" w:themeFill="background1" w:themeFillShade="F2"/>
            <w:noWrap/>
            <w:vAlign w:val="center"/>
          </w:tcPr>
          <w:p w14:paraId="306EF191" w14:textId="77777777" w:rsidR="00C8271E" w:rsidRPr="00D135F3" w:rsidRDefault="00C8271E" w:rsidP="00A76524">
            <w:pPr>
              <w:ind w:left="360"/>
              <w:jc w:val="center"/>
              <w:rPr>
                <w:rFonts w:ascii="Arial" w:eastAsia="Times New Roman" w:hAnsi="Arial" w:cs="Arial"/>
                <w:color w:val="000000"/>
                <w:sz w:val="16"/>
                <w:szCs w:val="16"/>
                <w:lang w:eastAsia="es-MX"/>
              </w:rPr>
            </w:pPr>
          </w:p>
        </w:tc>
        <w:tc>
          <w:tcPr>
            <w:tcW w:w="992" w:type="dxa"/>
            <w:tcBorders>
              <w:top w:val="nil"/>
              <w:left w:val="single" w:sz="2" w:space="0" w:color="FFFFFF" w:themeColor="background1"/>
              <w:bottom w:val="single" w:sz="4" w:space="0" w:color="BFBFBF" w:themeColor="background1" w:themeShade="BF"/>
              <w:right w:val="single" w:sz="2" w:space="0" w:color="FFFFFF" w:themeColor="background1"/>
            </w:tcBorders>
            <w:shd w:val="clear" w:color="auto" w:fill="F2F2F2" w:themeFill="background1" w:themeFillShade="F2"/>
            <w:vAlign w:val="center"/>
          </w:tcPr>
          <w:p w14:paraId="2B360FAF" w14:textId="77777777" w:rsidR="00C8271E" w:rsidRPr="00D135F3" w:rsidRDefault="00C8271E" w:rsidP="00A76524">
            <w:pPr>
              <w:jc w:val="center"/>
              <w:rPr>
                <w:rFonts w:ascii="Arial" w:eastAsia="Times New Roman" w:hAnsi="Arial" w:cs="Arial"/>
                <w:color w:val="000000"/>
                <w:sz w:val="16"/>
                <w:szCs w:val="16"/>
                <w:lang w:eastAsia="es-MX"/>
              </w:rPr>
            </w:pPr>
          </w:p>
        </w:tc>
        <w:tc>
          <w:tcPr>
            <w:tcW w:w="993" w:type="dxa"/>
            <w:tcBorders>
              <w:top w:val="nil"/>
              <w:left w:val="single" w:sz="2" w:space="0" w:color="FFFFFF" w:themeColor="background1"/>
              <w:bottom w:val="single" w:sz="4" w:space="0" w:color="BFBFBF" w:themeColor="background1" w:themeShade="BF"/>
              <w:right w:val="single" w:sz="2" w:space="0" w:color="FFFFFF" w:themeColor="background1"/>
            </w:tcBorders>
            <w:shd w:val="clear" w:color="auto" w:fill="F2F2F2" w:themeFill="background1" w:themeFillShade="F2"/>
            <w:vAlign w:val="center"/>
          </w:tcPr>
          <w:p w14:paraId="54047567" w14:textId="77777777" w:rsidR="00C8271E" w:rsidRPr="00D135F3" w:rsidRDefault="00C8271E" w:rsidP="00A76524">
            <w:pPr>
              <w:ind w:left="360"/>
              <w:jc w:val="center"/>
              <w:rPr>
                <w:rFonts w:ascii="Arial" w:eastAsia="Times New Roman" w:hAnsi="Arial" w:cs="Arial"/>
                <w:color w:val="000000"/>
                <w:sz w:val="14"/>
                <w:szCs w:val="14"/>
                <w:lang w:eastAsia="es-MX"/>
              </w:rPr>
            </w:pPr>
          </w:p>
        </w:tc>
        <w:tc>
          <w:tcPr>
            <w:tcW w:w="992" w:type="dxa"/>
            <w:tcBorders>
              <w:top w:val="nil"/>
              <w:left w:val="single" w:sz="2" w:space="0" w:color="FFFFFF" w:themeColor="background1"/>
              <w:bottom w:val="single" w:sz="4" w:space="0" w:color="BFBFBF" w:themeColor="background1" w:themeShade="BF"/>
              <w:right w:val="single" w:sz="2" w:space="0" w:color="FFFFFF" w:themeColor="background1"/>
            </w:tcBorders>
            <w:shd w:val="clear" w:color="auto" w:fill="F2F2F2" w:themeFill="background1" w:themeFillShade="F2"/>
            <w:vAlign w:val="bottom"/>
          </w:tcPr>
          <w:p w14:paraId="4A18DF89" w14:textId="77777777" w:rsidR="00C8271E" w:rsidRPr="00D135F3" w:rsidRDefault="00C8271E" w:rsidP="00A76524">
            <w:pPr>
              <w:jc w:val="center"/>
              <w:rPr>
                <w:rFonts w:ascii="Arial" w:eastAsia="Times New Roman" w:hAnsi="Arial" w:cs="Arial"/>
                <w:b/>
                <w:bCs/>
                <w:color w:val="000000"/>
                <w:lang w:eastAsia="es-MX"/>
              </w:rPr>
            </w:pPr>
            <w:r w:rsidRPr="00D135F3">
              <w:rPr>
                <w:rFonts w:ascii="Arial" w:eastAsia="Times New Roman" w:hAnsi="Arial" w:cs="Arial"/>
                <w:color w:val="000000"/>
                <w:sz w:val="16"/>
                <w:szCs w:val="16"/>
                <w:lang w:eastAsia="es-MX"/>
              </w:rPr>
              <w:t>Vacante</w:t>
            </w:r>
          </w:p>
        </w:tc>
        <w:tc>
          <w:tcPr>
            <w:tcW w:w="992" w:type="dxa"/>
            <w:tcBorders>
              <w:top w:val="nil"/>
              <w:left w:val="single" w:sz="2" w:space="0" w:color="FFFFFF" w:themeColor="background1"/>
              <w:bottom w:val="single" w:sz="4" w:space="0" w:color="BFBFBF" w:themeColor="background1" w:themeShade="BF"/>
            </w:tcBorders>
            <w:shd w:val="clear" w:color="auto" w:fill="F2F2F2" w:themeFill="background1" w:themeFillShade="F2"/>
            <w:vAlign w:val="center"/>
          </w:tcPr>
          <w:p w14:paraId="374472EC" w14:textId="77777777" w:rsidR="00C8271E" w:rsidRPr="00D135F3" w:rsidRDefault="00C8271E" w:rsidP="00A76524">
            <w:pPr>
              <w:ind w:left="360"/>
              <w:jc w:val="center"/>
              <w:rPr>
                <w:rFonts w:ascii="Arial" w:eastAsia="Times New Roman" w:hAnsi="Arial" w:cs="Arial"/>
                <w:color w:val="000000"/>
                <w:sz w:val="16"/>
                <w:szCs w:val="16"/>
                <w:lang w:eastAsia="es-MX"/>
              </w:rPr>
            </w:pPr>
          </w:p>
        </w:tc>
      </w:tr>
    </w:tbl>
    <w:p w14:paraId="1BBBB87A" w14:textId="77777777" w:rsidR="00C8271E" w:rsidRPr="00D135F3" w:rsidRDefault="00C8271E" w:rsidP="00C8271E">
      <w:pPr>
        <w:pStyle w:val="Default"/>
        <w:spacing w:line="276" w:lineRule="auto"/>
        <w:ind w:left="1418"/>
        <w:jc w:val="both"/>
        <w:rPr>
          <w:sz w:val="14"/>
          <w:szCs w:val="14"/>
          <w:lang w:val="es-MX"/>
        </w:rPr>
      </w:pPr>
      <w:r w:rsidRPr="00D135F3">
        <w:rPr>
          <w:sz w:val="14"/>
          <w:szCs w:val="14"/>
        </w:rPr>
        <w:t xml:space="preserve">Fuente: Elaborado por la DEOE con información </w:t>
      </w:r>
      <w:r w:rsidRPr="00D135F3">
        <w:rPr>
          <w:sz w:val="14"/>
          <w:szCs w:val="14"/>
          <w:lang w:val="es-MX"/>
        </w:rPr>
        <w:t>del Sistema de Sesiones de Consejo del PEL 2025-2026.</w:t>
      </w:r>
    </w:p>
    <w:p w14:paraId="0BA0E961" w14:textId="77777777" w:rsidR="00C8271E" w:rsidRPr="00D135F3" w:rsidRDefault="00C8271E" w:rsidP="00C8271E">
      <w:pPr>
        <w:pStyle w:val="Default"/>
        <w:spacing w:line="276" w:lineRule="auto"/>
        <w:ind w:left="1418"/>
        <w:jc w:val="both"/>
        <w:rPr>
          <w:smallCaps/>
          <w:sz w:val="14"/>
          <w:szCs w:val="14"/>
        </w:rPr>
      </w:pPr>
    </w:p>
    <w:p w14:paraId="7EE70F82" w14:textId="77777777" w:rsidR="003B68EE" w:rsidRPr="00D135F3" w:rsidRDefault="003B68EE" w:rsidP="00C8271E">
      <w:pPr>
        <w:pStyle w:val="Default"/>
        <w:spacing w:line="276" w:lineRule="auto"/>
        <w:ind w:left="1418"/>
        <w:jc w:val="both"/>
        <w:rPr>
          <w:smallCaps/>
          <w:sz w:val="14"/>
          <w:szCs w:val="14"/>
        </w:rPr>
      </w:pPr>
    </w:p>
    <w:p w14:paraId="43E3948F" w14:textId="68CD7F3E" w:rsidR="00C8271E" w:rsidRPr="00D135F3" w:rsidRDefault="00AE7365" w:rsidP="00C8271E">
      <w:pPr>
        <w:pStyle w:val="Tema"/>
        <w:numPr>
          <w:ilvl w:val="0"/>
          <w:numId w:val="0"/>
        </w:numPr>
        <w:ind w:left="284"/>
        <w:outlineLvl w:val="2"/>
        <w:rPr>
          <w:color w:val="3A3A3A" w:themeColor="background2" w:themeShade="40"/>
        </w:rPr>
      </w:pPr>
      <w:bookmarkStart w:id="28" w:name="_Toc215153889"/>
      <w:bookmarkStart w:id="29" w:name="_Toc216813037"/>
      <w:bookmarkStart w:id="30" w:name="_Toc223023704"/>
      <w:bookmarkStart w:id="31" w:name="_Toc223689464"/>
      <w:r w:rsidRPr="00D135F3">
        <w:rPr>
          <w:color w:val="3A3A3A" w:themeColor="background2" w:themeShade="40"/>
        </w:rPr>
        <w:t>I</w:t>
      </w:r>
      <w:r w:rsidR="00C8271E" w:rsidRPr="00D135F3">
        <w:rPr>
          <w:color w:val="3A3A3A" w:themeColor="background2" w:themeShade="40"/>
        </w:rPr>
        <w:t>I.1.2 Representaciones de los PPN y PPL</w:t>
      </w:r>
      <w:bookmarkEnd w:id="28"/>
      <w:bookmarkEnd w:id="29"/>
      <w:bookmarkEnd w:id="30"/>
      <w:bookmarkEnd w:id="31"/>
      <w:r w:rsidR="00C8271E" w:rsidRPr="00D135F3">
        <w:rPr>
          <w:color w:val="3A3A3A" w:themeColor="background2" w:themeShade="40"/>
        </w:rPr>
        <w:t xml:space="preserve"> </w:t>
      </w:r>
    </w:p>
    <w:p w14:paraId="0CC6F8FC" w14:textId="77777777" w:rsidR="00C8271E" w:rsidRPr="00D135F3" w:rsidRDefault="00C8271E" w:rsidP="00C8271E">
      <w:pPr>
        <w:autoSpaceDE w:val="0"/>
        <w:autoSpaceDN w:val="0"/>
        <w:adjustRightInd w:val="0"/>
        <w:spacing w:line="276" w:lineRule="auto"/>
        <w:jc w:val="both"/>
        <w:rPr>
          <w:rFonts w:ascii="Arial" w:hAnsi="Arial" w:cs="Arial"/>
        </w:rPr>
      </w:pPr>
      <w:r w:rsidRPr="00D135F3">
        <w:rPr>
          <w:rFonts w:ascii="Arial" w:hAnsi="Arial" w:cs="Arial"/>
        </w:rPr>
        <w:t xml:space="preserve">Con relación a la asistencia de las representaciones de los partidos políticos a la sesión ordinaria del mes de febrero del </w:t>
      </w:r>
      <w:proofErr w:type="spellStart"/>
      <w:r w:rsidRPr="00D135F3">
        <w:rPr>
          <w:rFonts w:ascii="Arial" w:hAnsi="Arial" w:cs="Arial"/>
          <w:smallCaps/>
        </w:rPr>
        <w:t>cl</w:t>
      </w:r>
      <w:proofErr w:type="spellEnd"/>
      <w:r w:rsidRPr="00D135F3">
        <w:rPr>
          <w:rFonts w:ascii="Arial" w:hAnsi="Arial" w:cs="Arial"/>
        </w:rPr>
        <w:t>, se da cuenta que ocho representaciones concurrieron a la sesión.</w:t>
      </w:r>
    </w:p>
    <w:p w14:paraId="484A9684" w14:textId="77777777" w:rsidR="00C8271E" w:rsidRPr="00D135F3" w:rsidRDefault="00C8271E" w:rsidP="00C8271E">
      <w:pPr>
        <w:autoSpaceDE w:val="0"/>
        <w:autoSpaceDN w:val="0"/>
        <w:adjustRightInd w:val="0"/>
        <w:spacing w:line="276" w:lineRule="auto"/>
        <w:jc w:val="both"/>
        <w:rPr>
          <w:rFonts w:ascii="Arial" w:hAnsi="Arial" w:cs="Arial"/>
        </w:rPr>
      </w:pPr>
      <w:r w:rsidRPr="00D135F3">
        <w:rPr>
          <w:rFonts w:ascii="Arial" w:hAnsi="Arial" w:cs="Arial"/>
        </w:rPr>
        <w:t>En la siguiente tabla se muestra la información de las asistencias de las representaciones de los partidos políticos:</w:t>
      </w:r>
    </w:p>
    <w:p w14:paraId="707D1DEB" w14:textId="77777777" w:rsidR="00C8271E" w:rsidRPr="00D135F3" w:rsidRDefault="00C8271E" w:rsidP="00C8271E">
      <w:pPr>
        <w:autoSpaceDE w:val="0"/>
        <w:autoSpaceDN w:val="0"/>
        <w:adjustRightInd w:val="0"/>
        <w:spacing w:after="0" w:line="276" w:lineRule="auto"/>
        <w:jc w:val="both"/>
        <w:rPr>
          <w:rFonts w:ascii="Arial" w:hAnsi="Arial" w:cs="Arial"/>
        </w:rPr>
      </w:pPr>
    </w:p>
    <w:p w14:paraId="0AF1A3A8" w14:textId="266AF8D3" w:rsidR="00C8271E" w:rsidRPr="00D135F3" w:rsidRDefault="00C8271E" w:rsidP="00C8271E">
      <w:pPr>
        <w:pStyle w:val="Tema"/>
        <w:numPr>
          <w:ilvl w:val="0"/>
          <w:numId w:val="0"/>
        </w:numPr>
        <w:spacing w:after="0"/>
        <w:jc w:val="center"/>
        <w:rPr>
          <w:b/>
          <w:bCs/>
          <w:color w:val="auto"/>
          <w:sz w:val="18"/>
          <w:szCs w:val="18"/>
        </w:rPr>
      </w:pPr>
      <w:r w:rsidRPr="00D135F3">
        <w:rPr>
          <w:b/>
          <w:bCs/>
          <w:color w:val="auto"/>
          <w:sz w:val="18"/>
          <w:szCs w:val="18"/>
        </w:rPr>
        <w:t xml:space="preserve">Tabla </w:t>
      </w:r>
      <w:r w:rsidR="00AF3A6A" w:rsidRPr="00D135F3">
        <w:rPr>
          <w:b/>
          <w:bCs/>
          <w:color w:val="auto"/>
          <w:sz w:val="18"/>
          <w:szCs w:val="18"/>
        </w:rPr>
        <w:t>9</w:t>
      </w:r>
    </w:p>
    <w:p w14:paraId="73200B11" w14:textId="77777777" w:rsidR="00C8271E" w:rsidRPr="00D135F3" w:rsidRDefault="00C8271E" w:rsidP="00C8271E">
      <w:pPr>
        <w:pStyle w:val="Default"/>
        <w:spacing w:line="276" w:lineRule="auto"/>
        <w:jc w:val="center"/>
        <w:rPr>
          <w:b/>
          <w:bCs/>
          <w:color w:val="auto"/>
          <w:sz w:val="18"/>
          <w:szCs w:val="18"/>
        </w:rPr>
      </w:pPr>
      <w:r w:rsidRPr="00D135F3">
        <w:rPr>
          <w:b/>
          <w:bCs/>
          <w:color w:val="auto"/>
          <w:sz w:val="18"/>
          <w:szCs w:val="18"/>
        </w:rPr>
        <w:t>Proceso Electoral Local 2025-2026</w:t>
      </w:r>
    </w:p>
    <w:p w14:paraId="2F557D5E" w14:textId="77777777" w:rsidR="00C8271E" w:rsidRPr="00D135F3" w:rsidRDefault="00C8271E" w:rsidP="00C8271E">
      <w:pPr>
        <w:pStyle w:val="Tema"/>
        <w:numPr>
          <w:ilvl w:val="0"/>
          <w:numId w:val="0"/>
        </w:numPr>
        <w:jc w:val="center"/>
        <w:rPr>
          <w:color w:val="CF076F"/>
        </w:rPr>
      </w:pPr>
      <w:r w:rsidRPr="00D135F3">
        <w:rPr>
          <w:b/>
          <w:bCs/>
          <w:color w:val="auto"/>
          <w:sz w:val="18"/>
          <w:szCs w:val="18"/>
        </w:rPr>
        <w:t xml:space="preserve">Asistencia a la sesión PPN a la sesión ordinaria del mes de febrero del </w:t>
      </w:r>
      <w:proofErr w:type="spellStart"/>
      <w:r w:rsidRPr="00D135F3">
        <w:rPr>
          <w:b/>
          <w:bCs/>
          <w:smallCaps/>
          <w:color w:val="auto"/>
          <w:sz w:val="18"/>
          <w:szCs w:val="18"/>
        </w:rPr>
        <w:t>cl</w:t>
      </w:r>
      <w:proofErr w:type="spellEnd"/>
    </w:p>
    <w:tbl>
      <w:tblPr>
        <w:tblW w:w="7797" w:type="dxa"/>
        <w:jc w:val="center"/>
        <w:tblCellMar>
          <w:left w:w="70" w:type="dxa"/>
          <w:right w:w="70" w:type="dxa"/>
        </w:tblCellMar>
        <w:tblLook w:val="04A0" w:firstRow="1" w:lastRow="0" w:firstColumn="1" w:lastColumn="0" w:noHBand="0" w:noVBand="1"/>
      </w:tblPr>
      <w:tblGrid>
        <w:gridCol w:w="430"/>
        <w:gridCol w:w="448"/>
        <w:gridCol w:w="740"/>
        <w:gridCol w:w="800"/>
        <w:gridCol w:w="800"/>
        <w:gridCol w:w="800"/>
        <w:gridCol w:w="800"/>
        <w:gridCol w:w="800"/>
        <w:gridCol w:w="761"/>
        <w:gridCol w:w="709"/>
        <w:gridCol w:w="709"/>
      </w:tblGrid>
      <w:tr w:rsidR="00C8271E" w:rsidRPr="00D135F3" w14:paraId="7F63EC7A" w14:textId="77777777" w:rsidTr="00A76524">
        <w:trPr>
          <w:trHeight w:val="664"/>
          <w:jc w:val="center"/>
        </w:trPr>
        <w:tc>
          <w:tcPr>
            <w:tcW w:w="878" w:type="dxa"/>
            <w:gridSpan w:val="2"/>
            <w:tcBorders>
              <w:bottom w:val="single" w:sz="8" w:space="0" w:color="FFFFFF" w:themeColor="background1"/>
            </w:tcBorders>
            <w:noWrap/>
            <w:vAlign w:val="center"/>
            <w:hideMark/>
          </w:tcPr>
          <w:p w14:paraId="7DB75217"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44258" behindDoc="1" locked="0" layoutInCell="1" allowOverlap="1" wp14:anchorId="6D1FBB95" wp14:editId="756C41AE">
                      <wp:simplePos x="0" y="0"/>
                      <wp:positionH relativeFrom="column">
                        <wp:posOffset>-53340</wp:posOffset>
                      </wp:positionH>
                      <wp:positionV relativeFrom="paragraph">
                        <wp:posOffset>-1270</wp:posOffset>
                      </wp:positionV>
                      <wp:extent cx="547370" cy="645160"/>
                      <wp:effectExtent l="0" t="0" r="5080" b="2540"/>
                      <wp:wrapNone/>
                      <wp:docPr id="329504348" name="Rectángulo: esquinas redondeadas 5"/>
                      <wp:cNvGraphicFramePr/>
                      <a:graphic xmlns:a="http://schemas.openxmlformats.org/drawingml/2006/main">
                        <a:graphicData uri="http://schemas.microsoft.com/office/word/2010/wordprocessingShape">
                          <wps:wsp>
                            <wps:cNvSpPr/>
                            <wps:spPr>
                              <a:xfrm>
                                <a:off x="0" y="0"/>
                                <a:ext cx="547370" cy="64516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E62B50" id="Rectángulo: esquinas redondeadas 5" o:spid="_x0000_s1026" style="position:absolute;margin-left:-4.2pt;margin-top:-.1pt;width:43.1pt;height:50.8pt;z-index:-2515722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" fillcolor="#c373ad" stroked="f" strokeweight="1pt">
                      <v:stroke joinstyle="miter"/>
                    </v:roundrect>
                  </w:pict>
                </mc:Fallback>
              </mc:AlternateContent>
            </w:r>
          </w:p>
          <w:p w14:paraId="7CD53F7A"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740" w:type="dxa"/>
            <w:tcBorders>
              <w:bottom w:val="single" w:sz="4" w:space="0" w:color="FFFFFF" w:themeColor="background1"/>
            </w:tcBorders>
            <w:noWrap/>
            <w:vAlign w:val="center"/>
          </w:tcPr>
          <w:p w14:paraId="1BF126BB"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5520A878" wp14:editId="1CA92495">
                  <wp:extent cx="381600" cy="385200"/>
                  <wp:effectExtent l="0" t="0" r="0" b="0"/>
                  <wp:docPr id="7" name="Imagen 7" descr="Una señal de transito azul&#10;&#10;Descripción generada automáticamente con confianza baj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descr="Una señal de transito azul&#10;&#10;Descripción generada automáticamente con confianza baja"/>
                          <pic:cNvPicPr/>
                        </pic:nvPicPr>
                        <pic:blipFill rotWithShape="1">
                          <a:blip r:embed="rId17" cstate="print">
                            <a:extLst>
                              <a:ext uri="{28A0092B-C50C-407E-A947-70E740481C1C}">
                                <a14:useLocalDpi xmlns:a14="http://schemas.microsoft.com/office/drawing/2010/main" val="0"/>
                              </a:ext>
                            </a:extLst>
                          </a:blip>
                          <a:srcRect l="12352" t="13119" r="10380" b="8854"/>
                          <a:stretch>
                            <a:fillRect/>
                          </a:stretch>
                        </pic:blipFill>
                        <pic:spPr bwMode="auto">
                          <a:xfrm>
                            <a:off x="0" y="0"/>
                            <a:ext cx="381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0D678DB5"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56AE598F" wp14:editId="79AEB211">
                  <wp:extent cx="417053" cy="385200"/>
                  <wp:effectExtent l="0" t="0" r="2540" b="0"/>
                  <wp:docPr id="8" name="Imagen 8"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cono&#10;&#10;Descripción generada automáticamente"/>
                          <pic:cNvPicPr/>
                        </pic:nvPicPr>
                        <pic:blipFill rotWithShape="1">
                          <a:blip r:embed="rId18" cstate="print">
                            <a:extLst>
                              <a:ext uri="{28A0092B-C50C-407E-A947-70E740481C1C}">
                                <a14:useLocalDpi xmlns:a14="http://schemas.microsoft.com/office/drawing/2010/main" val="0"/>
                              </a:ext>
                            </a:extLst>
                          </a:blip>
                          <a:srcRect l="9282" t="12057" r="6167" b="9850"/>
                          <a:stretch>
                            <a:fillRect/>
                          </a:stretch>
                        </pic:blipFill>
                        <pic:spPr bwMode="auto">
                          <a:xfrm>
                            <a:off x="0" y="0"/>
                            <a:ext cx="417053"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58B40DF4"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3DF21E54" wp14:editId="05FB81A4">
                  <wp:extent cx="417600" cy="385200"/>
                  <wp:effectExtent l="0" t="0" r="1905" b="0"/>
                  <wp:docPr id="9" name="Imagen 9" descr="Imagen que contiene Icon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n 13" descr="Imagen que contiene Icono&#10;&#10;Descripción generada automáticamente"/>
                          <pic:cNvPicPr/>
                        </pic:nvPicPr>
                        <pic:blipFill rotWithShape="1">
                          <a:blip r:embed="rId19" cstate="print">
                            <a:extLst>
                              <a:ext uri="{28A0092B-C50C-407E-A947-70E740481C1C}">
                                <a14:useLocalDpi xmlns:a14="http://schemas.microsoft.com/office/drawing/2010/main" val="0"/>
                              </a:ext>
                            </a:extLst>
                          </a:blip>
                          <a:srcRect l="10196" t="12040" r="9156" b="4454"/>
                          <a:stretch>
                            <a:fillRect/>
                          </a:stretch>
                        </pic:blipFill>
                        <pic:spPr bwMode="auto">
                          <a:xfrm>
                            <a:off x="0" y="0"/>
                            <a:ext cx="417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0E882222"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C40D4DE" wp14:editId="6A8EDE85">
                  <wp:extent cx="417600" cy="436906"/>
                  <wp:effectExtent l="0" t="0" r="1905" b="1270"/>
                  <wp:docPr id="17" name="Imagen 17"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cono&#10;&#10;Descripción generada automáticamente con confianza media"/>
                          <pic:cNvPicPr/>
                        </pic:nvPicPr>
                        <pic:blipFill rotWithShape="1">
                          <a:blip r:embed="rId20" cstate="print">
                            <a:extLst>
                              <a:ext uri="{28A0092B-C50C-407E-A947-70E740481C1C}">
                                <a14:useLocalDpi xmlns:a14="http://schemas.microsoft.com/office/drawing/2010/main" val="0"/>
                              </a:ext>
                            </a:extLst>
                          </a:blip>
                          <a:srcRect l="9231" t="10145" r="10391" b="5762"/>
                          <a:stretch>
                            <a:fillRect/>
                          </a:stretch>
                        </pic:blipFill>
                        <pic:spPr bwMode="auto">
                          <a:xfrm>
                            <a:off x="0" y="0"/>
                            <a:ext cx="417600" cy="436906"/>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179239B0"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27E4DEB" wp14:editId="72803272">
                  <wp:extent cx="417600" cy="437425"/>
                  <wp:effectExtent l="0" t="0" r="1905" b="1270"/>
                  <wp:docPr id="18" name="Imagen 18"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de la pantalla de un celular con letras&#10;&#10;Descripción generada automáticamente con confianza baja"/>
                          <pic:cNvPicPr/>
                        </pic:nvPicPr>
                        <pic:blipFill rotWithShape="1">
                          <a:blip r:embed="rId21" cstate="print">
                            <a:extLst>
                              <a:ext uri="{28A0092B-C50C-407E-A947-70E740481C1C}">
                                <a14:useLocalDpi xmlns:a14="http://schemas.microsoft.com/office/drawing/2010/main" val="0"/>
                              </a:ext>
                            </a:extLst>
                          </a:blip>
                          <a:srcRect l="10181" t="12022" r="10208" b="4589"/>
                          <a:stretch>
                            <a:fillRect/>
                          </a:stretch>
                        </pic:blipFill>
                        <pic:spPr bwMode="auto">
                          <a:xfrm>
                            <a:off x="0" y="0"/>
                            <a:ext cx="417600" cy="437425"/>
                          </a:xfrm>
                          <a:prstGeom prst="rect">
                            <a:avLst/>
                          </a:prstGeom>
                          <a:ln>
                            <a:noFill/>
                          </a:ln>
                          <a:extLst>
                            <a:ext uri="{53640926-AAD7-44D8-BBD7-CCE9431645EC}">
                              <a14:shadowObscured xmlns:a14="http://schemas.microsoft.com/office/drawing/2010/main"/>
                            </a:ext>
                          </a:extLst>
                        </pic:spPr>
                      </pic:pic>
                    </a:graphicData>
                  </a:graphic>
                </wp:inline>
              </w:drawing>
            </w:r>
          </w:p>
        </w:tc>
        <w:tc>
          <w:tcPr>
            <w:tcW w:w="800" w:type="dxa"/>
            <w:tcBorders>
              <w:bottom w:val="single" w:sz="4" w:space="0" w:color="FFFFFF" w:themeColor="background1"/>
            </w:tcBorders>
            <w:noWrap/>
            <w:vAlign w:val="center"/>
          </w:tcPr>
          <w:p w14:paraId="5FBBC56A"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3B1C25D7" wp14:editId="0BDAF8FE">
                  <wp:extent cx="417195" cy="417195"/>
                  <wp:effectExtent l="0" t="0" r="1905" b="0"/>
                  <wp:docPr id="19" name="Imagen 19"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Logotipo&#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18949" cy="418949"/>
                          </a:xfrm>
                          <a:prstGeom prst="rect">
                            <a:avLst/>
                          </a:prstGeom>
                        </pic:spPr>
                      </pic:pic>
                    </a:graphicData>
                  </a:graphic>
                </wp:inline>
              </w:drawing>
            </w:r>
          </w:p>
        </w:tc>
        <w:tc>
          <w:tcPr>
            <w:tcW w:w="761" w:type="dxa"/>
          </w:tcPr>
          <w:p w14:paraId="4191615A" w14:textId="77777777" w:rsidR="00C8271E" w:rsidRPr="00D135F3" w:rsidRDefault="00C8271E" w:rsidP="00A76524">
            <w:pPr>
              <w:spacing w:after="0" w:line="240" w:lineRule="auto"/>
              <w:jc w:val="center"/>
              <w:rPr>
                <w:rFonts w:ascii="Arial" w:eastAsia="Times New Roman" w:hAnsi="Arial" w:cs="Arial"/>
                <w:b/>
                <w:bCs/>
                <w:noProof/>
                <w:color w:val="FFFFFF"/>
                <w:sz w:val="16"/>
                <w:szCs w:val="16"/>
                <w:lang w:eastAsia="es-MX"/>
              </w:rPr>
            </w:pPr>
            <w:r w:rsidRPr="00D135F3">
              <w:rPr>
                <w:rFonts w:ascii="Aptos Display" w:hAnsi="Aptos Display" w:cs="Arial"/>
                <w:b/>
                <w:bCs/>
                <w:noProof/>
                <w:sz w:val="32"/>
                <w:szCs w:val="32"/>
              </w:rPr>
              <w:drawing>
                <wp:anchor distT="0" distB="0" distL="114300" distR="114300" simplePos="0" relativeHeight="251745282" behindDoc="0" locked="0" layoutInCell="1" allowOverlap="1" wp14:anchorId="7840BB68" wp14:editId="66628DD3">
                  <wp:simplePos x="0" y="0"/>
                  <wp:positionH relativeFrom="column">
                    <wp:posOffset>0</wp:posOffset>
                  </wp:positionH>
                  <wp:positionV relativeFrom="paragraph">
                    <wp:posOffset>25177</wp:posOffset>
                  </wp:positionV>
                  <wp:extent cx="341644" cy="341644"/>
                  <wp:effectExtent l="0" t="0" r="1270" b="1270"/>
                  <wp:wrapNone/>
                  <wp:docPr id="108645900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1644" cy="341644"/>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09" w:type="dxa"/>
          </w:tcPr>
          <w:p w14:paraId="01509E7A" w14:textId="77777777" w:rsidR="00C8271E" w:rsidRPr="00D135F3" w:rsidRDefault="00C8271E" w:rsidP="00A76524">
            <w:pPr>
              <w:spacing w:after="0" w:line="240" w:lineRule="auto"/>
              <w:jc w:val="center"/>
              <w:rPr>
                <w:rFonts w:ascii="Arial" w:eastAsia="Times New Roman" w:hAnsi="Arial" w:cs="Arial"/>
                <w:b/>
                <w:bCs/>
                <w:noProof/>
                <w:color w:val="FFFFFF"/>
                <w:sz w:val="16"/>
                <w:szCs w:val="16"/>
                <w:lang w:eastAsia="es-MX"/>
              </w:rPr>
            </w:pPr>
            <w:r w:rsidRPr="00D135F3">
              <w:rPr>
                <w:noProof/>
              </w:rPr>
              <w:drawing>
                <wp:anchor distT="0" distB="0" distL="114300" distR="114300" simplePos="0" relativeHeight="251747330" behindDoc="0" locked="0" layoutInCell="1" allowOverlap="1" wp14:anchorId="6DE7BA08" wp14:editId="6DD8B1B3">
                  <wp:simplePos x="0" y="0"/>
                  <wp:positionH relativeFrom="column">
                    <wp:posOffset>-12225</wp:posOffset>
                  </wp:positionH>
                  <wp:positionV relativeFrom="paragraph">
                    <wp:posOffset>5080</wp:posOffset>
                  </wp:positionV>
                  <wp:extent cx="331819" cy="341644"/>
                  <wp:effectExtent l="0" t="0" r="0" b="1270"/>
                  <wp:wrapNone/>
                  <wp:docPr id="446587136" name="Imagen 13">
                    <a:extLst xmlns:a="http://schemas.openxmlformats.org/drawingml/2006/main">
                      <a:ext uri="{FF2B5EF4-FFF2-40B4-BE49-F238E27FC236}">
                        <a16:creationId xmlns:a16="http://schemas.microsoft.com/office/drawing/2014/main" id="{4121DE2F-0B3E-4985-90FD-41847677CC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4121DE2F-0B3E-4985-90FD-41847677CC91}"/>
                              </a:ext>
                            </a:extLst>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1819" cy="341644"/>
                          </a:xfrm>
                          <a:prstGeom prst="rect">
                            <a:avLst/>
                          </a:prstGeom>
                          <a:noFill/>
                        </pic:spPr>
                      </pic:pic>
                    </a:graphicData>
                  </a:graphic>
                  <wp14:sizeRelH relativeFrom="margin">
                    <wp14:pctWidth>0</wp14:pctWidth>
                  </wp14:sizeRelH>
                  <wp14:sizeRelV relativeFrom="margin">
                    <wp14:pctHeight>0</wp14:pctHeight>
                  </wp14:sizeRelV>
                </wp:anchor>
              </w:drawing>
            </w:r>
          </w:p>
        </w:tc>
        <w:tc>
          <w:tcPr>
            <w:tcW w:w="709" w:type="dxa"/>
          </w:tcPr>
          <w:p w14:paraId="0CDC6D90" w14:textId="77777777" w:rsidR="00C8271E" w:rsidRPr="00D135F3" w:rsidRDefault="00C8271E" w:rsidP="00A76524">
            <w:pPr>
              <w:spacing w:after="0" w:line="240" w:lineRule="auto"/>
              <w:jc w:val="center"/>
              <w:rPr>
                <w:rFonts w:ascii="Arial" w:eastAsia="Times New Roman" w:hAnsi="Arial" w:cs="Arial"/>
                <w:b/>
                <w:bCs/>
                <w:noProof/>
                <w:color w:val="FFFFFF"/>
                <w:sz w:val="16"/>
                <w:szCs w:val="16"/>
                <w:lang w:eastAsia="es-MX"/>
              </w:rPr>
            </w:pPr>
            <w:r w:rsidRPr="00D135F3">
              <w:rPr>
                <w:noProof/>
                <w:color w:val="FFFFFF" w:themeColor="background1"/>
                <w:sz w:val="20"/>
                <w:szCs w:val="20"/>
                <w:lang w:eastAsia="es-MX"/>
              </w:rPr>
              <mc:AlternateContent>
                <mc:Choice Requires="wps">
                  <w:drawing>
                    <wp:anchor distT="0" distB="0" distL="114300" distR="114300" simplePos="0" relativeHeight="251741186" behindDoc="1" locked="0" layoutInCell="1" allowOverlap="1" wp14:anchorId="2D261657" wp14:editId="2933DA41">
                      <wp:simplePos x="0" y="0"/>
                      <wp:positionH relativeFrom="column">
                        <wp:posOffset>-3996236</wp:posOffset>
                      </wp:positionH>
                      <wp:positionV relativeFrom="paragraph">
                        <wp:posOffset>-34444</wp:posOffset>
                      </wp:positionV>
                      <wp:extent cx="4411226" cy="457200"/>
                      <wp:effectExtent l="0" t="0" r="27940" b="19050"/>
                      <wp:wrapNone/>
                      <wp:docPr id="1053664828" name="Rectángulo: esquinas redondeadas 7"/>
                      <wp:cNvGraphicFramePr/>
                      <a:graphic xmlns:a="http://schemas.openxmlformats.org/drawingml/2006/main">
                        <a:graphicData uri="http://schemas.microsoft.com/office/word/2010/wordprocessingShape">
                          <wps:wsp>
                            <wps:cNvSpPr/>
                            <wps:spPr>
                              <a:xfrm>
                                <a:off x="0" y="0"/>
                                <a:ext cx="4411226" cy="457200"/>
                              </a:xfrm>
                              <a:prstGeom prst="roundRect">
                                <a:avLst/>
                              </a:prstGeom>
                              <a:noFill/>
                              <a:ln>
                                <a:solidFill>
                                  <a:schemeClr val="bg2">
                                    <a:lumMod val="9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3BCCB4" id="Rectángulo: esquinas redondeadas 7" o:spid="_x0000_s1026" style="position:absolute;margin-left:-314.65pt;margin-top:-2.7pt;width:347.35pt;height:36pt;z-index:-2515752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" filled="f" strokecolor="#d0d0d0 [2894]" strokeweight="1pt">
                      <v:stroke joinstyle="miter"/>
                    </v:roundrect>
                  </w:pict>
                </mc:Fallback>
              </mc:AlternateContent>
            </w:r>
          </w:p>
        </w:tc>
      </w:tr>
      <w:tr w:rsidR="00C8271E" w:rsidRPr="00D135F3" w14:paraId="473D00B8" w14:textId="77777777" w:rsidTr="00246A04">
        <w:trPr>
          <w:trHeight w:val="300"/>
          <w:jc w:val="center"/>
        </w:trPr>
        <w:tc>
          <w:tcPr>
            <w:tcW w:w="878" w:type="dxa"/>
            <w:gridSpan w:val="2"/>
            <w:tcBorders>
              <w:top w:val="single" w:sz="8" w:space="0" w:color="FFFFFF" w:themeColor="background1"/>
              <w:bottom w:val="single" w:sz="8" w:space="0" w:color="E8E8E8" w:themeColor="background2"/>
              <w:right w:val="single" w:sz="4" w:space="0" w:color="FFFFFF" w:themeColor="background1"/>
            </w:tcBorders>
            <w:noWrap/>
            <w:vAlign w:val="center"/>
          </w:tcPr>
          <w:p w14:paraId="3773EE62" w14:textId="77777777" w:rsidR="00C8271E" w:rsidRPr="00D135F3" w:rsidRDefault="00C8271E" w:rsidP="00A7652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CL</w:t>
            </w:r>
          </w:p>
        </w:tc>
        <w:tc>
          <w:tcPr>
            <w:tcW w:w="740"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758CF09A"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800"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3AF73D54"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800"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39F8A33F"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800"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129B78AA"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800"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FF0000"/>
            <w:noWrap/>
            <w:vAlign w:val="center"/>
            <w:hideMark/>
          </w:tcPr>
          <w:p w14:paraId="7170BDE3"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N</w:t>
            </w:r>
          </w:p>
        </w:tc>
        <w:tc>
          <w:tcPr>
            <w:tcW w:w="800"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0D31AD25"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761" w:type="dxa"/>
            <w:tcBorders>
              <w:left w:val="single" w:sz="4" w:space="0" w:color="FFFFFF" w:themeColor="background1"/>
              <w:right w:val="single" w:sz="4" w:space="0" w:color="FFFFFF" w:themeColor="background1"/>
            </w:tcBorders>
            <w:shd w:val="clear" w:color="auto" w:fill="C1F0C7" w:themeFill="accent3" w:themeFillTint="33"/>
            <w:vAlign w:val="center"/>
          </w:tcPr>
          <w:p w14:paraId="45CC2BB3"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709" w:type="dxa"/>
            <w:tcBorders>
              <w:left w:val="single" w:sz="4" w:space="0" w:color="FFFFFF" w:themeColor="background1"/>
              <w:right w:val="single" w:sz="4" w:space="0" w:color="FFFFFF" w:themeColor="background1"/>
            </w:tcBorders>
            <w:shd w:val="clear" w:color="auto" w:fill="C1F0C7" w:themeFill="accent3" w:themeFillTint="33"/>
            <w:vAlign w:val="center"/>
          </w:tcPr>
          <w:p w14:paraId="44B541E7"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709" w:type="dxa"/>
            <w:tcBorders>
              <w:left w:val="single" w:sz="4" w:space="0" w:color="FFFFFF" w:themeColor="background1"/>
            </w:tcBorders>
            <w:shd w:val="clear" w:color="auto" w:fill="C1F0C7" w:themeFill="accent3" w:themeFillTint="33"/>
            <w:vAlign w:val="center"/>
          </w:tcPr>
          <w:p w14:paraId="78AE0684" w14:textId="77777777" w:rsidR="00C8271E" w:rsidRPr="00D135F3" w:rsidRDefault="00C8271E" w:rsidP="00A76524">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C8271E" w:rsidRPr="00D135F3" w14:paraId="6D16F1CA" w14:textId="77777777" w:rsidTr="00A76524">
        <w:trPr>
          <w:trHeight w:val="83"/>
          <w:jc w:val="center"/>
        </w:trPr>
        <w:tc>
          <w:tcPr>
            <w:tcW w:w="5618" w:type="dxa"/>
            <w:gridSpan w:val="8"/>
            <w:tcBorders>
              <w:top w:val="single" w:sz="8" w:space="0" w:color="E8E8E8" w:themeColor="background2"/>
            </w:tcBorders>
            <w:noWrap/>
            <w:vAlign w:val="center"/>
          </w:tcPr>
          <w:p w14:paraId="0A517BF9" w14:textId="77777777" w:rsidR="00C8271E" w:rsidRPr="00D135F3" w:rsidRDefault="00C8271E" w:rsidP="00A76524">
            <w:pPr>
              <w:spacing w:after="0" w:line="240" w:lineRule="auto"/>
              <w:jc w:val="center"/>
              <w:rPr>
                <w:rFonts w:ascii="Arial" w:eastAsia="Times New Roman" w:hAnsi="Arial" w:cs="Arial"/>
                <w:color w:val="000000"/>
                <w:kern w:val="0"/>
                <w:sz w:val="2"/>
                <w:szCs w:val="2"/>
                <w:lang w:eastAsia="es-MX"/>
                <w14:ligatures w14:val="none"/>
              </w:rPr>
            </w:pPr>
          </w:p>
        </w:tc>
        <w:tc>
          <w:tcPr>
            <w:tcW w:w="761" w:type="dxa"/>
          </w:tcPr>
          <w:p w14:paraId="730DACDC" w14:textId="77777777" w:rsidR="00C8271E" w:rsidRPr="00D135F3" w:rsidRDefault="00C8271E" w:rsidP="00A76524">
            <w:pPr>
              <w:spacing w:after="0" w:line="240" w:lineRule="auto"/>
              <w:jc w:val="center"/>
              <w:rPr>
                <w:rFonts w:ascii="Arial" w:eastAsia="Times New Roman" w:hAnsi="Arial" w:cs="Arial"/>
                <w:color w:val="000000"/>
                <w:kern w:val="0"/>
                <w:sz w:val="2"/>
                <w:szCs w:val="2"/>
                <w:lang w:eastAsia="es-MX"/>
                <w14:ligatures w14:val="none"/>
              </w:rPr>
            </w:pPr>
          </w:p>
        </w:tc>
        <w:tc>
          <w:tcPr>
            <w:tcW w:w="709" w:type="dxa"/>
          </w:tcPr>
          <w:p w14:paraId="6EAD76F8" w14:textId="77777777" w:rsidR="00C8271E" w:rsidRPr="00D135F3" w:rsidRDefault="00C8271E" w:rsidP="00A76524">
            <w:pPr>
              <w:spacing w:after="0" w:line="240" w:lineRule="auto"/>
              <w:jc w:val="center"/>
              <w:rPr>
                <w:rFonts w:ascii="Arial" w:eastAsia="Times New Roman" w:hAnsi="Arial" w:cs="Arial"/>
                <w:color w:val="000000"/>
                <w:kern w:val="0"/>
                <w:sz w:val="2"/>
                <w:szCs w:val="2"/>
                <w:lang w:eastAsia="es-MX"/>
                <w14:ligatures w14:val="none"/>
              </w:rPr>
            </w:pPr>
          </w:p>
        </w:tc>
        <w:tc>
          <w:tcPr>
            <w:tcW w:w="709" w:type="dxa"/>
          </w:tcPr>
          <w:p w14:paraId="0FB9FC76" w14:textId="77777777" w:rsidR="00C8271E" w:rsidRPr="00D135F3" w:rsidRDefault="00C8271E" w:rsidP="00A76524">
            <w:pPr>
              <w:spacing w:after="0" w:line="240" w:lineRule="auto"/>
              <w:jc w:val="center"/>
              <w:rPr>
                <w:rFonts w:ascii="Arial" w:eastAsia="Times New Roman" w:hAnsi="Arial" w:cs="Arial"/>
                <w:color w:val="000000"/>
                <w:kern w:val="0"/>
                <w:sz w:val="2"/>
                <w:szCs w:val="2"/>
                <w:lang w:eastAsia="es-MX"/>
                <w14:ligatures w14:val="none"/>
              </w:rPr>
            </w:pPr>
          </w:p>
        </w:tc>
      </w:tr>
      <w:tr w:rsidR="00C8271E" w:rsidRPr="00D135F3" w14:paraId="0C130CA6" w14:textId="77777777" w:rsidTr="00A76524">
        <w:trPr>
          <w:trHeight w:val="86"/>
          <w:jc w:val="center"/>
        </w:trPr>
        <w:tc>
          <w:tcPr>
            <w:tcW w:w="430" w:type="dxa"/>
            <w:shd w:val="clear" w:color="auto" w:fill="C1F0C7" w:themeFill="accent3" w:themeFillTint="33"/>
            <w:noWrap/>
            <w:vAlign w:val="center"/>
          </w:tcPr>
          <w:p w14:paraId="2446B1B2"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7367" w:type="dxa"/>
            <w:gridSpan w:val="10"/>
            <w:vAlign w:val="center"/>
          </w:tcPr>
          <w:p w14:paraId="471BAEF0" w14:textId="77777777" w:rsidR="00C8271E" w:rsidRPr="00D135F3" w:rsidRDefault="00C8271E" w:rsidP="00A76524">
            <w:pPr>
              <w:spacing w:after="0" w:line="240" w:lineRule="auto"/>
              <w:rPr>
                <w:rFonts w:ascii="Arial" w:eastAsia="Times New Roman" w:hAnsi="Arial" w:cs="Arial"/>
                <w:kern w:val="0"/>
                <w:sz w:val="16"/>
                <w:szCs w:val="16"/>
                <w:lang w:eastAsia="es-MX"/>
                <w14:ligatures w14:val="none"/>
              </w:rPr>
            </w:pPr>
            <w:r w:rsidRPr="00D135F3">
              <w:rPr>
                <w:rFonts w:ascii="Aptos Display" w:hAnsi="Aptos Display" w:cs="Arial"/>
                <w:noProof/>
                <w:sz w:val="32"/>
                <w:szCs w:val="32"/>
              </w:rPr>
              <w:drawing>
                <wp:anchor distT="0" distB="0" distL="114300" distR="114300" simplePos="0" relativeHeight="251746306" behindDoc="0" locked="0" layoutInCell="1" allowOverlap="1" wp14:anchorId="4548B080" wp14:editId="10A803E2">
                  <wp:simplePos x="0" y="0"/>
                  <wp:positionH relativeFrom="column">
                    <wp:posOffset>4166235</wp:posOffset>
                  </wp:positionH>
                  <wp:positionV relativeFrom="paragraph">
                    <wp:posOffset>-591820</wp:posOffset>
                  </wp:positionV>
                  <wp:extent cx="389255" cy="230505"/>
                  <wp:effectExtent l="0" t="0" r="0" b="0"/>
                  <wp:wrapNone/>
                  <wp:docPr id="71375455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9255" cy="2305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135F3">
              <w:rPr>
                <w:rFonts w:ascii="Arial" w:eastAsia="Times New Roman" w:hAnsi="Arial" w:cs="Arial"/>
                <w:kern w:val="0"/>
                <w:sz w:val="16"/>
                <w:szCs w:val="16"/>
                <w:lang w:eastAsia="es-MX"/>
                <w14:ligatures w14:val="none"/>
              </w:rPr>
              <w:t>Asistencia</w:t>
            </w:r>
          </w:p>
        </w:tc>
      </w:tr>
      <w:tr w:rsidR="00C8271E" w:rsidRPr="00D135F3" w14:paraId="062A55F3" w14:textId="77777777" w:rsidTr="00A76524">
        <w:trPr>
          <w:trHeight w:val="85"/>
          <w:jc w:val="center"/>
        </w:trPr>
        <w:tc>
          <w:tcPr>
            <w:tcW w:w="430" w:type="dxa"/>
            <w:shd w:val="clear" w:color="auto" w:fill="FF0000"/>
            <w:noWrap/>
            <w:vAlign w:val="center"/>
          </w:tcPr>
          <w:p w14:paraId="51D8FF84"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7367" w:type="dxa"/>
            <w:gridSpan w:val="10"/>
            <w:vAlign w:val="center"/>
          </w:tcPr>
          <w:p w14:paraId="0CCF422C" w14:textId="77777777" w:rsidR="00C8271E" w:rsidRPr="00D135F3" w:rsidRDefault="00C8271E"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Inasistencia</w:t>
            </w:r>
          </w:p>
        </w:tc>
      </w:tr>
      <w:tr w:rsidR="00C8271E" w:rsidRPr="00D135F3" w14:paraId="191BB384" w14:textId="77777777" w:rsidTr="00A76524">
        <w:trPr>
          <w:trHeight w:val="85"/>
          <w:jc w:val="center"/>
        </w:trPr>
        <w:tc>
          <w:tcPr>
            <w:tcW w:w="430" w:type="dxa"/>
            <w:shd w:val="clear" w:color="auto" w:fill="FAE2D5" w:themeFill="accent2" w:themeFillTint="33"/>
            <w:noWrap/>
            <w:vAlign w:val="center"/>
          </w:tcPr>
          <w:p w14:paraId="212FF517"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7367" w:type="dxa"/>
            <w:gridSpan w:val="10"/>
            <w:vAlign w:val="center"/>
          </w:tcPr>
          <w:p w14:paraId="47DA3478" w14:textId="77777777" w:rsidR="00C8271E" w:rsidRPr="00D135F3" w:rsidRDefault="00C8271E"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 xml:space="preserve">Inasistencia justificada </w:t>
            </w:r>
          </w:p>
        </w:tc>
      </w:tr>
      <w:tr w:rsidR="00C8271E" w:rsidRPr="00D135F3" w14:paraId="0286D2C1" w14:textId="77777777" w:rsidTr="00A76524">
        <w:trPr>
          <w:trHeight w:val="85"/>
          <w:jc w:val="center"/>
        </w:trPr>
        <w:tc>
          <w:tcPr>
            <w:tcW w:w="430" w:type="dxa"/>
            <w:noWrap/>
            <w:vAlign w:val="center"/>
          </w:tcPr>
          <w:p w14:paraId="56C29336" w14:textId="77777777" w:rsidR="00C8271E" w:rsidRPr="00D135F3" w:rsidRDefault="00C8271E" w:rsidP="00A76524">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N/A</w:t>
            </w:r>
          </w:p>
        </w:tc>
        <w:tc>
          <w:tcPr>
            <w:tcW w:w="7367" w:type="dxa"/>
            <w:gridSpan w:val="10"/>
            <w:vAlign w:val="center"/>
          </w:tcPr>
          <w:p w14:paraId="01966AAB" w14:textId="77777777" w:rsidR="00C8271E" w:rsidRPr="00D135F3" w:rsidRDefault="00C8271E" w:rsidP="00A76524">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No acreditado</w:t>
            </w:r>
          </w:p>
        </w:tc>
      </w:tr>
    </w:tbl>
    <w:p w14:paraId="094FE52C" w14:textId="77777777" w:rsidR="00C8271E" w:rsidRPr="00D135F3" w:rsidRDefault="00C8271E" w:rsidP="00C8271E">
      <w:pPr>
        <w:pStyle w:val="Default"/>
        <w:spacing w:line="276" w:lineRule="auto"/>
        <w:ind w:left="567"/>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 2025-2026.</w:t>
      </w:r>
    </w:p>
    <w:p w14:paraId="59178AA8" w14:textId="77777777" w:rsidR="00C8271E" w:rsidRPr="00D135F3" w:rsidRDefault="00C8271E" w:rsidP="00C8271E">
      <w:pPr>
        <w:pStyle w:val="Default"/>
        <w:spacing w:line="276" w:lineRule="auto"/>
        <w:ind w:left="1418"/>
        <w:jc w:val="both"/>
        <w:rPr>
          <w:sz w:val="14"/>
          <w:szCs w:val="14"/>
        </w:rPr>
      </w:pPr>
    </w:p>
    <w:p w14:paraId="3EE5EBD1" w14:textId="77777777" w:rsidR="003B68EE" w:rsidRPr="00D135F3" w:rsidRDefault="003B68EE" w:rsidP="00C8271E">
      <w:pPr>
        <w:pStyle w:val="Default"/>
        <w:spacing w:line="276" w:lineRule="auto"/>
        <w:ind w:left="1418"/>
        <w:jc w:val="both"/>
        <w:rPr>
          <w:sz w:val="14"/>
          <w:szCs w:val="14"/>
        </w:rPr>
      </w:pPr>
    </w:p>
    <w:p w14:paraId="0A75AD3A" w14:textId="2E97676F" w:rsidR="00C8271E" w:rsidRPr="00D135F3" w:rsidRDefault="00AE7365" w:rsidP="00C8271E">
      <w:pPr>
        <w:pStyle w:val="Tema"/>
        <w:numPr>
          <w:ilvl w:val="0"/>
          <w:numId w:val="0"/>
        </w:numPr>
        <w:outlineLvl w:val="1"/>
        <w:rPr>
          <w:color w:val="3A3A3A" w:themeColor="background2" w:themeShade="40"/>
        </w:rPr>
      </w:pPr>
      <w:bookmarkStart w:id="32" w:name="_Toc215153890"/>
      <w:bookmarkStart w:id="33" w:name="_Toc216813038"/>
      <w:bookmarkStart w:id="34" w:name="_Toc223023705"/>
      <w:bookmarkStart w:id="35" w:name="_Toc223689465"/>
      <w:r w:rsidRPr="00D135F3">
        <w:rPr>
          <w:color w:val="3A3A3A" w:themeColor="background2" w:themeShade="40"/>
        </w:rPr>
        <w:t>I</w:t>
      </w:r>
      <w:r w:rsidR="00C8271E" w:rsidRPr="00D135F3">
        <w:rPr>
          <w:color w:val="3A3A3A" w:themeColor="background2" w:themeShade="40"/>
        </w:rPr>
        <w:t>I.2 Acuerdos e Informes presentados</w:t>
      </w:r>
      <w:bookmarkEnd w:id="32"/>
      <w:bookmarkEnd w:id="33"/>
      <w:bookmarkEnd w:id="34"/>
      <w:bookmarkEnd w:id="35"/>
      <w:r w:rsidR="00C8271E" w:rsidRPr="00D135F3">
        <w:rPr>
          <w:color w:val="3A3A3A" w:themeColor="background2" w:themeShade="40"/>
        </w:rPr>
        <w:t xml:space="preserve"> </w:t>
      </w:r>
    </w:p>
    <w:p w14:paraId="5F833FDE" w14:textId="0F37AD48" w:rsidR="00C8271E" w:rsidRPr="00D135F3" w:rsidRDefault="00C8271E" w:rsidP="00C8271E">
      <w:pPr>
        <w:spacing w:line="276" w:lineRule="auto"/>
        <w:jc w:val="both"/>
        <w:rPr>
          <w:rFonts w:ascii="Arial" w:hAnsi="Arial" w:cs="Arial"/>
          <w:lang w:val="es-ES"/>
        </w:rPr>
      </w:pPr>
      <w:r w:rsidRPr="00D135F3">
        <w:rPr>
          <w:rFonts w:ascii="Arial" w:hAnsi="Arial" w:cs="Arial"/>
          <w:lang w:val="es-ES"/>
        </w:rPr>
        <w:t xml:space="preserve">Durante la sesión ordinaria del mes de febrero del </w:t>
      </w:r>
      <w:proofErr w:type="spellStart"/>
      <w:r w:rsidRPr="00D135F3">
        <w:rPr>
          <w:rFonts w:ascii="Arial" w:hAnsi="Arial" w:cs="Arial"/>
          <w:smallCaps/>
          <w:lang w:val="es-ES"/>
        </w:rPr>
        <w:t>cl</w:t>
      </w:r>
      <w:proofErr w:type="spellEnd"/>
      <w:r w:rsidRPr="00D135F3">
        <w:rPr>
          <w:rFonts w:ascii="Arial" w:hAnsi="Arial" w:cs="Arial"/>
          <w:lang w:val="es-ES"/>
        </w:rPr>
        <w:t xml:space="preserve"> se presentó y aprobó por unanimidad el siguiente </w:t>
      </w:r>
      <w:r w:rsidR="00296A11" w:rsidRPr="00D135F3">
        <w:rPr>
          <w:rFonts w:ascii="Arial" w:hAnsi="Arial" w:cs="Arial"/>
          <w:lang w:val="es-ES"/>
        </w:rPr>
        <w:t>a</w:t>
      </w:r>
      <w:r w:rsidRPr="00D135F3">
        <w:rPr>
          <w:rFonts w:ascii="Arial" w:hAnsi="Arial" w:cs="Arial"/>
          <w:lang w:val="es-ES"/>
        </w:rPr>
        <w:t>cuerdo:</w:t>
      </w:r>
    </w:p>
    <w:p w14:paraId="49361186" w14:textId="77777777" w:rsidR="00C8271E" w:rsidRPr="00D135F3" w:rsidRDefault="00C8271E" w:rsidP="008135B1">
      <w:pPr>
        <w:pStyle w:val="Prrafodelista"/>
        <w:numPr>
          <w:ilvl w:val="0"/>
          <w:numId w:val="2"/>
        </w:numPr>
        <w:autoSpaceDE w:val="0"/>
        <w:autoSpaceDN w:val="0"/>
        <w:adjustRightInd w:val="0"/>
        <w:spacing w:after="0" w:line="240" w:lineRule="auto"/>
        <w:ind w:left="426"/>
        <w:jc w:val="both"/>
        <w:rPr>
          <w:rFonts w:ascii="Arial" w:hAnsi="Arial" w:cs="Arial"/>
          <w:color w:val="000000"/>
          <w:kern w:val="0"/>
        </w:rPr>
      </w:pPr>
      <w:r w:rsidRPr="00D135F3">
        <w:rPr>
          <w:rFonts w:ascii="Arial" w:hAnsi="Arial" w:cs="Arial"/>
          <w:color w:val="000000"/>
          <w:kern w:val="0"/>
        </w:rPr>
        <w:t>Por el que se aprueba la acreditación de la ciudadanía que presentó solicitud para participar como observadora electoral.</w:t>
      </w:r>
    </w:p>
    <w:p w14:paraId="3A4B0E68" w14:textId="77777777" w:rsidR="00C8271E" w:rsidRPr="00D135F3" w:rsidRDefault="00C8271E" w:rsidP="00C8271E">
      <w:pPr>
        <w:autoSpaceDE w:val="0"/>
        <w:autoSpaceDN w:val="0"/>
        <w:adjustRightInd w:val="0"/>
        <w:spacing w:after="0" w:line="240" w:lineRule="auto"/>
        <w:jc w:val="both"/>
        <w:rPr>
          <w:rFonts w:ascii="Arial" w:hAnsi="Arial" w:cs="Arial"/>
          <w:color w:val="000000"/>
          <w:kern w:val="0"/>
          <w:sz w:val="22"/>
          <w:szCs w:val="22"/>
        </w:rPr>
      </w:pPr>
    </w:p>
    <w:p w14:paraId="6C74859E" w14:textId="77777777" w:rsidR="00C8271E" w:rsidRPr="00D135F3" w:rsidRDefault="00C8271E" w:rsidP="00C8271E">
      <w:pPr>
        <w:pStyle w:val="Tema"/>
        <w:numPr>
          <w:ilvl w:val="0"/>
          <w:numId w:val="0"/>
        </w:numPr>
        <w:jc w:val="both"/>
        <w:rPr>
          <w:color w:val="auto"/>
        </w:rPr>
      </w:pPr>
      <w:r w:rsidRPr="00D135F3">
        <w:rPr>
          <w:color w:val="auto"/>
        </w:rPr>
        <w:t>Asimismo, se presentaron los siguientes informes:</w:t>
      </w:r>
    </w:p>
    <w:p w14:paraId="5098D9DD" w14:textId="77777777" w:rsidR="00C8271E" w:rsidRPr="00D135F3" w:rsidRDefault="00C8271E" w:rsidP="008135B1">
      <w:pPr>
        <w:pStyle w:val="Prrafodelista"/>
        <w:numPr>
          <w:ilvl w:val="0"/>
          <w:numId w:val="3"/>
        </w:numPr>
        <w:autoSpaceDE w:val="0"/>
        <w:autoSpaceDN w:val="0"/>
        <w:adjustRightInd w:val="0"/>
        <w:spacing w:after="0" w:line="276" w:lineRule="auto"/>
        <w:ind w:left="426"/>
        <w:jc w:val="both"/>
        <w:rPr>
          <w:rFonts w:ascii="Arial" w:hAnsi="Arial" w:cs="Arial"/>
          <w:color w:val="000000"/>
          <w:kern w:val="0"/>
        </w:rPr>
      </w:pPr>
      <w:r w:rsidRPr="00D135F3">
        <w:rPr>
          <w:rFonts w:ascii="Arial" w:hAnsi="Arial" w:cs="Arial"/>
          <w:color w:val="000000"/>
          <w:kern w:val="0"/>
        </w:rPr>
        <w:t>Sobre el procedimiento de acreditación de personas observadoras electorales.</w:t>
      </w:r>
    </w:p>
    <w:p w14:paraId="12EACF73"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 xml:space="preserve">De trabajo que rinden las Presidencias de las Comisiones integradas en el </w:t>
      </w:r>
      <w:r w:rsidRPr="00D135F3">
        <w:rPr>
          <w:rFonts w:ascii="Arial" w:hAnsi="Arial" w:cs="Arial"/>
          <w:smallCaps/>
          <w:color w:val="000000"/>
          <w:kern w:val="0"/>
        </w:rPr>
        <w:t>cl.</w:t>
      </w:r>
    </w:p>
    <w:p w14:paraId="55253249"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Sobre la conclusión de la Campaña Especial de Actualización del Padrón Electoral 2025-2026 y Estadístico del Padrón y Lista Nominal de Electores.</w:t>
      </w:r>
    </w:p>
    <w:p w14:paraId="0F070D9D"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lastRenderedPageBreak/>
        <w:t xml:space="preserve">Sobre la conclusión de la inscripción al Padrón Electoral de las y los jóvenes mexicanos que cumplen 18 años entre el 1 de septiembre de 2025 y el día de la elección. </w:t>
      </w:r>
    </w:p>
    <w:p w14:paraId="1CA1F383"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Sobre la conclusión de los recorridos realizados por las juntas distritales ejecutivas para localizar lugares que cumplan con los requisitos de ley, así como de las medidas en materia de accesibilidad para la ubicación de casillas, implementadas en esta etapa.</w:t>
      </w:r>
    </w:p>
    <w:p w14:paraId="0C07BA44"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 xml:space="preserve">Sobre la presentación a los </w:t>
      </w:r>
      <w:r w:rsidRPr="00D135F3">
        <w:rPr>
          <w:rFonts w:ascii="Arial" w:hAnsi="Arial" w:cs="Arial"/>
          <w:smallCaps/>
          <w:color w:val="000000"/>
          <w:kern w:val="0"/>
        </w:rPr>
        <w:t>cd</w:t>
      </w:r>
      <w:r w:rsidRPr="00D135F3">
        <w:rPr>
          <w:rFonts w:ascii="Arial" w:hAnsi="Arial" w:cs="Arial"/>
          <w:color w:val="000000"/>
          <w:kern w:val="0"/>
        </w:rPr>
        <w:t xml:space="preserve"> de los listados con la propuesta para la ubicación de casillas, así como los programas para realizar las visitas de examinación correspondientes.</w:t>
      </w:r>
    </w:p>
    <w:p w14:paraId="1F8175BB"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Sobre el resultado de la Primera Insaculación y avance en la visita, notificación y capacitación a la ciudadanía insaculada.</w:t>
      </w:r>
    </w:p>
    <w:p w14:paraId="448E5529"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 xml:space="preserve">Sobre el resultado del sorteo realizado por el </w:t>
      </w:r>
      <w:r w:rsidRPr="00D135F3">
        <w:rPr>
          <w:rFonts w:ascii="Arial" w:hAnsi="Arial" w:cs="Arial"/>
          <w:smallCaps/>
          <w:color w:val="000000"/>
          <w:kern w:val="0"/>
        </w:rPr>
        <w:t>cg</w:t>
      </w:r>
      <w:r w:rsidRPr="00D135F3">
        <w:rPr>
          <w:rFonts w:ascii="Arial" w:hAnsi="Arial" w:cs="Arial"/>
          <w:color w:val="000000"/>
          <w:kern w:val="0"/>
        </w:rPr>
        <w:t xml:space="preserve"> por el que se obtuvo la letra del alfabeto con base en la cual se realizará la Segunda Insaculación.</w:t>
      </w:r>
    </w:p>
    <w:p w14:paraId="2365D1A6"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 xml:space="preserve">Sobre la aprobación de Secciones con Estrategias Diferenciadas y Secciones con Cambio a la Propuesta de la Ruta de Visita por los </w:t>
      </w:r>
      <w:r w:rsidRPr="00D135F3">
        <w:rPr>
          <w:rFonts w:ascii="Arial" w:hAnsi="Arial" w:cs="Arial"/>
          <w:smallCaps/>
          <w:color w:val="000000"/>
          <w:kern w:val="0"/>
        </w:rPr>
        <w:t>cd</w:t>
      </w:r>
      <w:r w:rsidRPr="00D135F3">
        <w:rPr>
          <w:rFonts w:ascii="Arial" w:hAnsi="Arial" w:cs="Arial"/>
          <w:color w:val="000000"/>
          <w:kern w:val="0"/>
        </w:rPr>
        <w:t>.</w:t>
      </w:r>
    </w:p>
    <w:p w14:paraId="14289949"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Sobre los ajustes en las Zonas de Responsabilidad Electoral y Áreas de Responsabilidad Electoral, por situaciones extraordinarias.</w:t>
      </w:r>
    </w:p>
    <w:p w14:paraId="748D4009"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Sobre el Primer Taller de capacitación a personas Supervisoras Electorales y Capacitadores Asistentes Electorales.</w:t>
      </w:r>
    </w:p>
    <w:p w14:paraId="69DE9426"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Sobre la ocupación de vacantes de personas Supervisoras Electorales y Capacitadores Asistentes Electorales y seguimiento a la convocatoria permanente.</w:t>
      </w:r>
    </w:p>
    <w:p w14:paraId="1AE671D0"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 xml:space="preserve">Sobre las acciones de coordinación efectuadas con el </w:t>
      </w:r>
      <w:r w:rsidRPr="00D135F3">
        <w:rPr>
          <w:rFonts w:ascii="Arial" w:hAnsi="Arial" w:cs="Arial"/>
          <w:smallCaps/>
          <w:color w:val="000000"/>
          <w:kern w:val="0"/>
        </w:rPr>
        <w:t>cg</w:t>
      </w:r>
      <w:r w:rsidRPr="00D135F3">
        <w:rPr>
          <w:rFonts w:ascii="Arial" w:hAnsi="Arial" w:cs="Arial"/>
          <w:color w:val="000000"/>
          <w:kern w:val="0"/>
        </w:rPr>
        <w:t xml:space="preserve"> y las autoridades de los órganos ejecutivos del Instituto Electoral de Coahuila.</w:t>
      </w:r>
    </w:p>
    <w:p w14:paraId="15A903A5" w14:textId="77777777" w:rsidR="00C8271E" w:rsidRPr="00D135F3" w:rsidRDefault="00C8271E" w:rsidP="008135B1">
      <w:pPr>
        <w:pStyle w:val="Prrafodelista"/>
        <w:numPr>
          <w:ilvl w:val="0"/>
          <w:numId w:val="6"/>
        </w:numPr>
        <w:autoSpaceDE w:val="0"/>
        <w:autoSpaceDN w:val="0"/>
        <w:adjustRightInd w:val="0"/>
        <w:spacing w:after="0" w:line="276" w:lineRule="auto"/>
        <w:ind w:left="426" w:hanging="426"/>
        <w:jc w:val="both"/>
        <w:rPr>
          <w:rFonts w:ascii="Arial" w:hAnsi="Arial" w:cs="Arial"/>
          <w:color w:val="000000"/>
          <w:kern w:val="0"/>
        </w:rPr>
      </w:pPr>
      <w:r w:rsidRPr="00D135F3">
        <w:rPr>
          <w:rFonts w:ascii="Arial" w:hAnsi="Arial" w:cs="Arial"/>
          <w:color w:val="000000"/>
          <w:kern w:val="0"/>
        </w:rPr>
        <w:t xml:space="preserve">Sobre los acuerdos y resoluciones aprobados por el </w:t>
      </w:r>
      <w:r w:rsidRPr="00D135F3">
        <w:rPr>
          <w:rFonts w:ascii="Arial" w:hAnsi="Arial" w:cs="Arial"/>
          <w:smallCaps/>
          <w:color w:val="000000"/>
          <w:kern w:val="0"/>
        </w:rPr>
        <w:t>cg</w:t>
      </w:r>
      <w:r w:rsidRPr="00D135F3">
        <w:rPr>
          <w:rFonts w:ascii="Arial" w:hAnsi="Arial" w:cs="Arial"/>
          <w:color w:val="000000"/>
          <w:kern w:val="0"/>
        </w:rPr>
        <w:t xml:space="preserve"> del Instituto.</w:t>
      </w:r>
    </w:p>
    <w:p w14:paraId="0FFD8492" w14:textId="77777777" w:rsidR="00C8271E" w:rsidRPr="00D135F3" w:rsidRDefault="00C8271E" w:rsidP="00C8271E">
      <w:pPr>
        <w:autoSpaceDE w:val="0"/>
        <w:autoSpaceDN w:val="0"/>
        <w:adjustRightInd w:val="0"/>
        <w:spacing w:after="0" w:line="276" w:lineRule="auto"/>
        <w:jc w:val="both"/>
        <w:rPr>
          <w:rFonts w:ascii="Arial" w:hAnsi="Arial" w:cs="Arial"/>
          <w:color w:val="000000"/>
          <w:kern w:val="0"/>
        </w:rPr>
      </w:pPr>
    </w:p>
    <w:p w14:paraId="0BD38E4A" w14:textId="1CEC2A4D" w:rsidR="00C8271E" w:rsidRPr="00D135F3" w:rsidRDefault="00C8271E" w:rsidP="00C8271E">
      <w:pPr>
        <w:autoSpaceDE w:val="0"/>
        <w:autoSpaceDN w:val="0"/>
        <w:adjustRightInd w:val="0"/>
        <w:spacing w:after="0" w:line="276" w:lineRule="auto"/>
        <w:jc w:val="both"/>
        <w:rPr>
          <w:rFonts w:ascii="Arial" w:hAnsi="Arial" w:cs="Arial"/>
          <w:color w:val="000000"/>
          <w:kern w:val="0"/>
        </w:rPr>
      </w:pPr>
      <w:r w:rsidRPr="00D135F3">
        <w:rPr>
          <w:rFonts w:ascii="Arial" w:hAnsi="Arial" w:cs="Arial"/>
          <w:color w:val="000000"/>
          <w:kern w:val="0"/>
        </w:rPr>
        <w:t xml:space="preserve">Asimismo, se presentó y aprobó por unanimidad la </w:t>
      </w:r>
      <w:r w:rsidR="00336E70" w:rsidRPr="00D135F3">
        <w:rPr>
          <w:rFonts w:ascii="Arial" w:hAnsi="Arial" w:cs="Arial"/>
          <w:color w:val="000000"/>
          <w:kern w:val="0"/>
        </w:rPr>
        <w:t>r</w:t>
      </w:r>
      <w:r w:rsidRPr="00D135F3">
        <w:rPr>
          <w:rFonts w:ascii="Arial" w:hAnsi="Arial" w:cs="Arial"/>
          <w:color w:val="000000"/>
          <w:kern w:val="0"/>
        </w:rPr>
        <w:t xml:space="preserve">esolución respecto del </w:t>
      </w:r>
      <w:r w:rsidR="00336E70" w:rsidRPr="00D135F3">
        <w:rPr>
          <w:rFonts w:ascii="Arial" w:hAnsi="Arial" w:cs="Arial"/>
          <w:color w:val="000000"/>
          <w:kern w:val="0"/>
        </w:rPr>
        <w:t>r</w:t>
      </w:r>
      <w:r w:rsidRPr="00D135F3">
        <w:rPr>
          <w:rFonts w:ascii="Arial" w:hAnsi="Arial" w:cs="Arial"/>
          <w:color w:val="000000"/>
          <w:kern w:val="0"/>
        </w:rPr>
        <w:t xml:space="preserve">ecurso de </w:t>
      </w:r>
      <w:r w:rsidR="00336E70" w:rsidRPr="00D135F3">
        <w:rPr>
          <w:rFonts w:ascii="Arial" w:hAnsi="Arial" w:cs="Arial"/>
          <w:color w:val="000000"/>
          <w:kern w:val="0"/>
        </w:rPr>
        <w:t>r</w:t>
      </w:r>
      <w:r w:rsidRPr="00D135F3">
        <w:rPr>
          <w:rFonts w:ascii="Arial" w:hAnsi="Arial" w:cs="Arial"/>
          <w:color w:val="000000"/>
          <w:kern w:val="0"/>
        </w:rPr>
        <w:t xml:space="preserve">evisión INE-RTG/CL/COAH/1/2026 interpuesto en contra del </w:t>
      </w:r>
      <w:r w:rsidR="00336E70" w:rsidRPr="00D135F3">
        <w:rPr>
          <w:rFonts w:ascii="Arial" w:hAnsi="Arial" w:cs="Arial"/>
          <w:color w:val="000000"/>
          <w:kern w:val="0"/>
        </w:rPr>
        <w:t>a</w:t>
      </w:r>
      <w:r w:rsidRPr="00D135F3">
        <w:rPr>
          <w:rFonts w:ascii="Arial" w:hAnsi="Arial" w:cs="Arial"/>
          <w:color w:val="000000"/>
          <w:kern w:val="0"/>
        </w:rPr>
        <w:t xml:space="preserve">cuerdo del 07 Consejo Distrital del Instituto Nacional Electoral </w:t>
      </w:r>
      <w:r w:rsidR="00012763" w:rsidRPr="00D135F3">
        <w:rPr>
          <w:rFonts w:ascii="Arial" w:hAnsi="Arial" w:cs="Arial"/>
          <w:color w:val="000000"/>
          <w:kern w:val="0"/>
        </w:rPr>
        <w:t>en el estado de</w:t>
      </w:r>
      <w:r w:rsidRPr="00D135F3">
        <w:rPr>
          <w:rFonts w:ascii="Arial" w:hAnsi="Arial" w:cs="Arial"/>
          <w:color w:val="000000"/>
          <w:kern w:val="0"/>
        </w:rPr>
        <w:t xml:space="preserve"> Coahuila, por el que se designan a las personas que se desempeñarán como Supervisoras Electorales y Capacitadores Asistentes Electorales y se aprueba la Lista de Reserva, identificado como A04/INE/COAH/CD07/13-01-26.</w:t>
      </w:r>
    </w:p>
    <w:p w14:paraId="4E0657AB" w14:textId="77777777" w:rsidR="00C8271E" w:rsidRPr="00D135F3" w:rsidRDefault="00C8271E" w:rsidP="00C8271E">
      <w:pPr>
        <w:autoSpaceDE w:val="0"/>
        <w:autoSpaceDN w:val="0"/>
        <w:adjustRightInd w:val="0"/>
        <w:spacing w:after="0" w:line="240" w:lineRule="auto"/>
        <w:jc w:val="both"/>
        <w:rPr>
          <w:rFonts w:ascii="Arial" w:hAnsi="Arial" w:cs="Arial"/>
          <w:color w:val="000000"/>
          <w:kern w:val="0"/>
          <w:sz w:val="22"/>
          <w:szCs w:val="22"/>
        </w:rPr>
      </w:pPr>
    </w:p>
    <w:p w14:paraId="645E0A18" w14:textId="0167D51C" w:rsidR="00C8271E" w:rsidRPr="00D135F3" w:rsidRDefault="00AE7365" w:rsidP="00C8271E">
      <w:pPr>
        <w:pStyle w:val="Tema"/>
        <w:numPr>
          <w:ilvl w:val="0"/>
          <w:numId w:val="0"/>
        </w:numPr>
        <w:outlineLvl w:val="1"/>
        <w:rPr>
          <w:color w:val="3A3A3A" w:themeColor="background2" w:themeShade="40"/>
        </w:rPr>
      </w:pPr>
      <w:bookmarkStart w:id="36" w:name="_Toc215153891"/>
      <w:bookmarkStart w:id="37" w:name="_Toc216813039"/>
      <w:bookmarkStart w:id="38" w:name="_Toc223023706"/>
      <w:bookmarkStart w:id="39" w:name="_Toc223689466"/>
      <w:r w:rsidRPr="00D135F3">
        <w:rPr>
          <w:color w:val="3A3A3A" w:themeColor="background2" w:themeShade="40"/>
        </w:rPr>
        <w:t>I</w:t>
      </w:r>
      <w:r w:rsidR="00C8271E" w:rsidRPr="00D135F3">
        <w:rPr>
          <w:color w:val="3A3A3A" w:themeColor="background2" w:themeShade="40"/>
        </w:rPr>
        <w:t>I.3 Asuntos relevantes</w:t>
      </w:r>
      <w:bookmarkEnd w:id="36"/>
      <w:bookmarkEnd w:id="37"/>
      <w:bookmarkEnd w:id="38"/>
      <w:bookmarkEnd w:id="39"/>
    </w:p>
    <w:p w14:paraId="06B625CC" w14:textId="04DED0C8" w:rsidR="00C8271E" w:rsidRPr="00D135F3" w:rsidRDefault="00C8271E" w:rsidP="00C8271E">
      <w:pPr>
        <w:spacing w:line="276" w:lineRule="auto"/>
        <w:jc w:val="both"/>
        <w:rPr>
          <w:rFonts w:ascii="Arial" w:hAnsi="Arial" w:cs="Arial"/>
        </w:rPr>
      </w:pPr>
      <w:r w:rsidRPr="00D135F3">
        <w:rPr>
          <w:rFonts w:ascii="Arial" w:hAnsi="Arial" w:cs="Arial"/>
          <w:lang w:val="es-ES"/>
        </w:rPr>
        <w:t xml:space="preserve">Durante el desarrollo de la sesión ordinaria del mes de febrero del </w:t>
      </w:r>
      <w:proofErr w:type="spellStart"/>
      <w:r w:rsidRPr="00D135F3">
        <w:rPr>
          <w:rFonts w:ascii="Arial" w:hAnsi="Arial" w:cs="Arial"/>
          <w:smallCaps/>
          <w:lang w:val="es-ES"/>
        </w:rPr>
        <w:t>cl</w:t>
      </w:r>
      <w:proofErr w:type="spellEnd"/>
      <w:r w:rsidRPr="00D135F3">
        <w:rPr>
          <w:rFonts w:ascii="Arial" w:hAnsi="Arial" w:cs="Arial"/>
          <w:lang w:val="es-ES"/>
        </w:rPr>
        <w:t xml:space="preserve"> con motivo del </w:t>
      </w:r>
      <w:proofErr w:type="spellStart"/>
      <w:r w:rsidRPr="00D135F3">
        <w:rPr>
          <w:rFonts w:ascii="Arial" w:hAnsi="Arial" w:cs="Arial"/>
          <w:smallCaps/>
          <w:lang w:val="es-ES"/>
        </w:rPr>
        <w:t>pel</w:t>
      </w:r>
      <w:proofErr w:type="spellEnd"/>
      <w:r w:rsidRPr="00D135F3">
        <w:rPr>
          <w:rFonts w:ascii="Arial" w:hAnsi="Arial" w:cs="Arial"/>
          <w:lang w:val="es-ES"/>
        </w:rPr>
        <w:t xml:space="preserve"> 2025-2026, </w:t>
      </w:r>
      <w:r w:rsidRPr="00D135F3">
        <w:rPr>
          <w:rFonts w:ascii="Arial" w:hAnsi="Arial" w:cs="Arial"/>
        </w:rPr>
        <w:t xml:space="preserve">se incluyó en el punto de </w:t>
      </w:r>
      <w:r w:rsidR="00336E70" w:rsidRPr="00D135F3">
        <w:rPr>
          <w:rFonts w:ascii="Arial" w:hAnsi="Arial" w:cs="Arial"/>
        </w:rPr>
        <w:t>a</w:t>
      </w:r>
      <w:r w:rsidRPr="00D135F3">
        <w:rPr>
          <w:rFonts w:ascii="Arial" w:hAnsi="Arial" w:cs="Arial"/>
        </w:rPr>
        <w:t xml:space="preserve">suntos </w:t>
      </w:r>
      <w:r w:rsidR="00336E70" w:rsidRPr="00D135F3">
        <w:rPr>
          <w:rFonts w:ascii="Arial" w:hAnsi="Arial" w:cs="Arial"/>
        </w:rPr>
        <w:t>g</w:t>
      </w:r>
      <w:r w:rsidRPr="00D135F3">
        <w:rPr>
          <w:rFonts w:ascii="Arial" w:hAnsi="Arial" w:cs="Arial"/>
        </w:rPr>
        <w:t xml:space="preserve">enerales el requerimiento presentado por la representación del </w:t>
      </w:r>
      <w:r w:rsidR="00336E70" w:rsidRPr="00D135F3">
        <w:rPr>
          <w:rFonts w:ascii="Arial" w:hAnsi="Arial" w:cs="Arial"/>
          <w:smallCaps/>
        </w:rPr>
        <w:t>pt</w:t>
      </w:r>
      <w:r w:rsidRPr="00D135F3">
        <w:rPr>
          <w:rFonts w:ascii="Arial" w:hAnsi="Arial" w:cs="Arial"/>
        </w:rPr>
        <w:t xml:space="preserve"> </w:t>
      </w:r>
      <w:r w:rsidR="009E5A7A" w:rsidRPr="00D135F3">
        <w:rPr>
          <w:rFonts w:ascii="Arial" w:hAnsi="Arial" w:cs="Arial"/>
        </w:rPr>
        <w:t>sobre el</w:t>
      </w:r>
      <w:r w:rsidRPr="00D135F3">
        <w:rPr>
          <w:rFonts w:ascii="Arial" w:hAnsi="Arial" w:cs="Arial"/>
        </w:rPr>
        <w:t xml:space="preserve"> reporte de asistencia de las ocho representaciones partidistas a las sesiones de los consejos distritales, por lo que la </w:t>
      </w:r>
      <w:r w:rsidRPr="00D135F3">
        <w:rPr>
          <w:rFonts w:ascii="Arial" w:hAnsi="Arial" w:cs="Arial"/>
        </w:rPr>
        <w:lastRenderedPageBreak/>
        <w:t>presidencia del</w:t>
      </w:r>
      <w:r w:rsidRPr="00D135F3">
        <w:rPr>
          <w:rFonts w:ascii="Arial" w:hAnsi="Arial" w:cs="Arial"/>
          <w:smallCaps/>
        </w:rPr>
        <w:t xml:space="preserve"> </w:t>
      </w:r>
      <w:proofErr w:type="spellStart"/>
      <w:r w:rsidRPr="00D135F3">
        <w:rPr>
          <w:rFonts w:ascii="Arial" w:hAnsi="Arial" w:cs="Arial"/>
          <w:smallCaps/>
        </w:rPr>
        <w:t>cl</w:t>
      </w:r>
      <w:proofErr w:type="spellEnd"/>
      <w:r w:rsidRPr="00D135F3">
        <w:rPr>
          <w:rFonts w:ascii="Arial" w:hAnsi="Arial" w:cs="Arial"/>
        </w:rPr>
        <w:t xml:space="preserve"> brindó una respuesta afirmativa a su solicitud para remitir el reporte mensualmente una vez que se celebren las sesiones ordinarias y extraordinarias del mes que corresponda. </w:t>
      </w:r>
    </w:p>
    <w:p w14:paraId="30373DAA" w14:textId="77777777" w:rsidR="008135B1" w:rsidRPr="00D135F3" w:rsidRDefault="008135B1" w:rsidP="00C8271E">
      <w:pPr>
        <w:spacing w:line="276" w:lineRule="auto"/>
        <w:jc w:val="both"/>
        <w:rPr>
          <w:rFonts w:ascii="Arial" w:hAnsi="Arial" w:cs="Arial"/>
        </w:rPr>
      </w:pPr>
    </w:p>
    <w:p w14:paraId="12B34A8B" w14:textId="77777777" w:rsidR="008135B1" w:rsidRPr="00D135F3" w:rsidRDefault="008135B1" w:rsidP="00C8271E">
      <w:pPr>
        <w:spacing w:line="276" w:lineRule="auto"/>
        <w:jc w:val="both"/>
        <w:rPr>
          <w:rFonts w:ascii="Arial" w:hAnsi="Arial" w:cs="Arial"/>
        </w:rPr>
      </w:pPr>
    </w:p>
    <w:p w14:paraId="23B27DF7" w14:textId="77777777" w:rsidR="008135B1" w:rsidRPr="00D135F3" w:rsidRDefault="008135B1" w:rsidP="00C8271E">
      <w:pPr>
        <w:spacing w:line="276" w:lineRule="auto"/>
        <w:jc w:val="both"/>
        <w:rPr>
          <w:rFonts w:ascii="Arial" w:hAnsi="Arial" w:cs="Arial"/>
        </w:rPr>
      </w:pPr>
    </w:p>
    <w:p w14:paraId="7A9C7118" w14:textId="77777777" w:rsidR="008135B1" w:rsidRPr="00D135F3" w:rsidRDefault="008135B1" w:rsidP="00C8271E">
      <w:pPr>
        <w:spacing w:line="276" w:lineRule="auto"/>
        <w:jc w:val="both"/>
        <w:rPr>
          <w:rFonts w:ascii="Arial" w:hAnsi="Arial" w:cs="Arial"/>
        </w:rPr>
      </w:pPr>
    </w:p>
    <w:p w14:paraId="2FC63303" w14:textId="77777777" w:rsidR="008135B1" w:rsidRPr="00D135F3" w:rsidRDefault="008135B1" w:rsidP="00C8271E">
      <w:pPr>
        <w:spacing w:line="276" w:lineRule="auto"/>
        <w:jc w:val="both"/>
        <w:rPr>
          <w:rFonts w:ascii="Arial" w:hAnsi="Arial" w:cs="Arial"/>
        </w:rPr>
      </w:pPr>
    </w:p>
    <w:p w14:paraId="67DB3F76" w14:textId="77777777" w:rsidR="008135B1" w:rsidRPr="00D135F3" w:rsidRDefault="008135B1" w:rsidP="00C8271E">
      <w:pPr>
        <w:spacing w:line="276" w:lineRule="auto"/>
        <w:jc w:val="both"/>
        <w:rPr>
          <w:rFonts w:ascii="Arial" w:hAnsi="Arial" w:cs="Arial"/>
        </w:rPr>
      </w:pPr>
    </w:p>
    <w:p w14:paraId="72F76E3F" w14:textId="77777777" w:rsidR="008135B1" w:rsidRPr="00D135F3" w:rsidRDefault="008135B1" w:rsidP="00C8271E">
      <w:pPr>
        <w:spacing w:line="276" w:lineRule="auto"/>
        <w:jc w:val="both"/>
        <w:rPr>
          <w:rFonts w:ascii="Arial" w:hAnsi="Arial" w:cs="Arial"/>
        </w:rPr>
      </w:pPr>
    </w:p>
    <w:p w14:paraId="55A96837" w14:textId="77777777" w:rsidR="008135B1" w:rsidRPr="00D135F3" w:rsidRDefault="008135B1" w:rsidP="00C8271E">
      <w:pPr>
        <w:spacing w:line="276" w:lineRule="auto"/>
        <w:jc w:val="both"/>
        <w:rPr>
          <w:rFonts w:ascii="Arial" w:hAnsi="Arial" w:cs="Arial"/>
        </w:rPr>
      </w:pPr>
    </w:p>
    <w:p w14:paraId="5199EAC7" w14:textId="77777777" w:rsidR="008135B1" w:rsidRPr="00D135F3" w:rsidRDefault="008135B1" w:rsidP="00C8271E">
      <w:pPr>
        <w:spacing w:line="276" w:lineRule="auto"/>
        <w:jc w:val="both"/>
        <w:rPr>
          <w:rFonts w:ascii="Arial" w:hAnsi="Arial" w:cs="Arial"/>
        </w:rPr>
      </w:pPr>
    </w:p>
    <w:p w14:paraId="779EBE16" w14:textId="77777777" w:rsidR="008135B1" w:rsidRPr="00D135F3" w:rsidRDefault="008135B1" w:rsidP="00C8271E">
      <w:pPr>
        <w:spacing w:line="276" w:lineRule="auto"/>
        <w:jc w:val="both"/>
        <w:rPr>
          <w:rFonts w:ascii="Arial" w:hAnsi="Arial" w:cs="Arial"/>
        </w:rPr>
      </w:pPr>
    </w:p>
    <w:p w14:paraId="32D3207B" w14:textId="77777777" w:rsidR="008135B1" w:rsidRPr="00D135F3" w:rsidRDefault="008135B1" w:rsidP="00C8271E">
      <w:pPr>
        <w:spacing w:line="276" w:lineRule="auto"/>
        <w:jc w:val="both"/>
        <w:rPr>
          <w:rFonts w:ascii="Arial" w:hAnsi="Arial" w:cs="Arial"/>
        </w:rPr>
      </w:pPr>
    </w:p>
    <w:p w14:paraId="04580F5D" w14:textId="77777777" w:rsidR="008135B1" w:rsidRPr="00D135F3" w:rsidRDefault="008135B1" w:rsidP="00C8271E">
      <w:pPr>
        <w:spacing w:line="276" w:lineRule="auto"/>
        <w:jc w:val="both"/>
        <w:rPr>
          <w:rFonts w:ascii="Arial" w:hAnsi="Arial" w:cs="Arial"/>
        </w:rPr>
      </w:pPr>
    </w:p>
    <w:p w14:paraId="2EEB6D4A" w14:textId="77777777" w:rsidR="008135B1" w:rsidRPr="00D135F3" w:rsidRDefault="008135B1" w:rsidP="00C8271E">
      <w:pPr>
        <w:spacing w:line="276" w:lineRule="auto"/>
        <w:jc w:val="both"/>
        <w:rPr>
          <w:rFonts w:ascii="Arial" w:hAnsi="Arial" w:cs="Arial"/>
        </w:rPr>
      </w:pPr>
    </w:p>
    <w:p w14:paraId="715E6893" w14:textId="77777777" w:rsidR="008135B1" w:rsidRPr="00D135F3" w:rsidRDefault="008135B1" w:rsidP="00C8271E">
      <w:pPr>
        <w:spacing w:line="276" w:lineRule="auto"/>
        <w:jc w:val="both"/>
        <w:rPr>
          <w:rFonts w:ascii="Arial" w:hAnsi="Arial" w:cs="Arial"/>
        </w:rPr>
      </w:pPr>
    </w:p>
    <w:p w14:paraId="1C7204B3" w14:textId="77777777" w:rsidR="008135B1" w:rsidRPr="00D135F3" w:rsidRDefault="008135B1" w:rsidP="00C8271E">
      <w:pPr>
        <w:spacing w:line="276" w:lineRule="auto"/>
        <w:jc w:val="both"/>
        <w:rPr>
          <w:rFonts w:ascii="Arial" w:hAnsi="Arial" w:cs="Arial"/>
        </w:rPr>
      </w:pPr>
    </w:p>
    <w:p w14:paraId="29A2C8FE" w14:textId="77777777" w:rsidR="008135B1" w:rsidRPr="00D135F3" w:rsidRDefault="008135B1" w:rsidP="00C8271E">
      <w:pPr>
        <w:spacing w:line="276" w:lineRule="auto"/>
        <w:jc w:val="both"/>
        <w:rPr>
          <w:rFonts w:ascii="Arial" w:hAnsi="Arial" w:cs="Arial"/>
        </w:rPr>
      </w:pPr>
    </w:p>
    <w:p w14:paraId="12455C86" w14:textId="77777777" w:rsidR="008135B1" w:rsidRPr="00D135F3" w:rsidRDefault="008135B1" w:rsidP="00C8271E">
      <w:pPr>
        <w:spacing w:line="276" w:lineRule="auto"/>
        <w:jc w:val="both"/>
        <w:rPr>
          <w:rFonts w:ascii="Arial" w:hAnsi="Arial" w:cs="Arial"/>
        </w:rPr>
      </w:pPr>
    </w:p>
    <w:p w14:paraId="115D6DF8" w14:textId="77777777" w:rsidR="008135B1" w:rsidRPr="00D135F3" w:rsidRDefault="008135B1" w:rsidP="00C8271E">
      <w:pPr>
        <w:spacing w:line="276" w:lineRule="auto"/>
        <w:jc w:val="both"/>
        <w:rPr>
          <w:rFonts w:ascii="Arial" w:hAnsi="Arial" w:cs="Arial"/>
        </w:rPr>
      </w:pPr>
    </w:p>
    <w:p w14:paraId="0E5FF4C6" w14:textId="77777777" w:rsidR="008135B1" w:rsidRPr="00D135F3" w:rsidRDefault="008135B1" w:rsidP="00C8271E">
      <w:pPr>
        <w:spacing w:line="276" w:lineRule="auto"/>
        <w:jc w:val="both"/>
        <w:rPr>
          <w:rFonts w:ascii="Arial" w:hAnsi="Arial" w:cs="Arial"/>
        </w:rPr>
      </w:pPr>
    </w:p>
    <w:p w14:paraId="58C59140" w14:textId="77777777" w:rsidR="008135B1" w:rsidRPr="00D135F3" w:rsidRDefault="008135B1" w:rsidP="00C8271E">
      <w:pPr>
        <w:spacing w:line="276" w:lineRule="auto"/>
        <w:jc w:val="both"/>
        <w:rPr>
          <w:rFonts w:ascii="Arial" w:hAnsi="Arial" w:cs="Arial"/>
        </w:rPr>
      </w:pPr>
    </w:p>
    <w:p w14:paraId="31CAAEFF" w14:textId="77777777" w:rsidR="008135B1" w:rsidRPr="00D135F3" w:rsidRDefault="008135B1" w:rsidP="00C8271E">
      <w:pPr>
        <w:spacing w:line="276" w:lineRule="auto"/>
        <w:jc w:val="both"/>
        <w:rPr>
          <w:rFonts w:ascii="Arial" w:hAnsi="Arial" w:cs="Arial"/>
        </w:rPr>
      </w:pPr>
    </w:p>
    <w:p w14:paraId="44085E5D" w14:textId="77777777" w:rsidR="008135B1" w:rsidRPr="00D135F3" w:rsidRDefault="008135B1" w:rsidP="00C8271E">
      <w:pPr>
        <w:spacing w:line="276" w:lineRule="auto"/>
        <w:jc w:val="both"/>
        <w:rPr>
          <w:rFonts w:ascii="Arial" w:hAnsi="Arial" w:cs="Arial"/>
          <w:lang w:val="es-ES"/>
        </w:rPr>
      </w:pPr>
    </w:p>
    <w:p w14:paraId="71D43DD0" w14:textId="42B86A35" w:rsidR="003969A3" w:rsidRPr="00D135F3" w:rsidRDefault="00AE7365" w:rsidP="004B1798">
      <w:pPr>
        <w:pStyle w:val="Estilo1"/>
        <w:jc w:val="both"/>
        <w:rPr>
          <w:b/>
          <w:bCs/>
          <w:color w:val="3A3A3A" w:themeColor="background2" w:themeShade="40"/>
        </w:rPr>
      </w:pPr>
      <w:bookmarkStart w:id="40" w:name="_Toc221298163"/>
      <w:bookmarkStart w:id="41" w:name="_Toc223689467"/>
      <w:bookmarkEnd w:id="6"/>
      <w:r w:rsidRPr="00D135F3">
        <w:rPr>
          <w:b/>
          <w:bCs/>
          <w:color w:val="3A3A3A" w:themeColor="background2" w:themeShade="40"/>
        </w:rPr>
        <w:lastRenderedPageBreak/>
        <w:t>III</w:t>
      </w:r>
      <w:r w:rsidR="003969A3" w:rsidRPr="00D135F3">
        <w:rPr>
          <w:b/>
          <w:bCs/>
          <w:color w:val="3A3A3A" w:themeColor="background2" w:themeShade="40"/>
        </w:rPr>
        <w:t>. Acreditaciones de representaciones en los C</w:t>
      </w:r>
      <w:bookmarkEnd w:id="40"/>
      <w:r w:rsidR="004B1798" w:rsidRPr="00D135F3">
        <w:rPr>
          <w:b/>
          <w:bCs/>
          <w:color w:val="3A3A3A" w:themeColor="background2" w:themeShade="40"/>
        </w:rPr>
        <w:t>LYD, PEL 2025-2026</w:t>
      </w:r>
      <w:bookmarkEnd w:id="41"/>
    </w:p>
    <w:p w14:paraId="76545596" w14:textId="7A156059" w:rsidR="003969A3" w:rsidRPr="00D135F3" w:rsidRDefault="003969A3" w:rsidP="003969A3">
      <w:pPr>
        <w:jc w:val="both"/>
        <w:rPr>
          <w:rFonts w:ascii="Arial" w:hAnsi="Arial" w:cs="Arial"/>
        </w:rPr>
      </w:pPr>
      <w:r w:rsidRPr="00D135F3">
        <w:rPr>
          <w:rFonts w:ascii="Arial" w:hAnsi="Arial" w:cs="Arial"/>
        </w:rPr>
        <w:t>En la</w:t>
      </w:r>
      <w:r w:rsidR="00BB6D08" w:rsidRPr="00D135F3">
        <w:rPr>
          <w:rFonts w:ascii="Arial" w:hAnsi="Arial" w:cs="Arial"/>
        </w:rPr>
        <w:t>s</w:t>
      </w:r>
      <w:r w:rsidRPr="00D135F3">
        <w:rPr>
          <w:rFonts w:ascii="Arial" w:hAnsi="Arial" w:cs="Arial"/>
        </w:rPr>
        <w:t xml:space="preserve"> tabla</w:t>
      </w:r>
      <w:r w:rsidR="00BB6D08" w:rsidRPr="00D135F3">
        <w:rPr>
          <w:rFonts w:ascii="Arial" w:hAnsi="Arial" w:cs="Arial"/>
        </w:rPr>
        <w:t>s</w:t>
      </w:r>
      <w:r w:rsidRPr="00D135F3">
        <w:rPr>
          <w:rFonts w:ascii="Arial" w:hAnsi="Arial" w:cs="Arial"/>
        </w:rPr>
        <w:t xml:space="preserve"> </w:t>
      </w:r>
      <w:r w:rsidR="00BB6D08" w:rsidRPr="00D135F3">
        <w:rPr>
          <w:rFonts w:ascii="Arial" w:hAnsi="Arial" w:cs="Arial"/>
        </w:rPr>
        <w:t>1</w:t>
      </w:r>
      <w:r w:rsidR="00AF3A6A" w:rsidRPr="00D135F3">
        <w:rPr>
          <w:rFonts w:ascii="Arial" w:hAnsi="Arial" w:cs="Arial"/>
        </w:rPr>
        <w:t>0</w:t>
      </w:r>
      <w:r w:rsidR="00BB6D08" w:rsidRPr="00D135F3">
        <w:rPr>
          <w:rFonts w:ascii="Arial" w:hAnsi="Arial" w:cs="Arial"/>
        </w:rPr>
        <w:t xml:space="preserve"> y 1</w:t>
      </w:r>
      <w:r w:rsidR="00AF3A6A" w:rsidRPr="00D135F3">
        <w:rPr>
          <w:rFonts w:ascii="Arial" w:hAnsi="Arial" w:cs="Arial"/>
        </w:rPr>
        <w:t>1</w:t>
      </w:r>
      <w:r w:rsidRPr="00D135F3">
        <w:rPr>
          <w:rFonts w:ascii="Arial" w:hAnsi="Arial" w:cs="Arial"/>
        </w:rPr>
        <w:t xml:space="preserve"> se muestran las acreditaciones registradas ante los </w:t>
      </w:r>
      <w:proofErr w:type="spellStart"/>
      <w:r w:rsidRPr="00D135F3">
        <w:rPr>
          <w:rFonts w:ascii="Arial" w:hAnsi="Arial" w:cs="Arial"/>
          <w:smallCaps/>
        </w:rPr>
        <w:t>c</w:t>
      </w:r>
      <w:r w:rsidR="00BB6D08" w:rsidRPr="00D135F3">
        <w:rPr>
          <w:rFonts w:ascii="Arial" w:hAnsi="Arial" w:cs="Arial"/>
          <w:smallCaps/>
        </w:rPr>
        <w:t>ly</w:t>
      </w:r>
      <w:r w:rsidRPr="00D135F3">
        <w:rPr>
          <w:rFonts w:ascii="Arial" w:hAnsi="Arial" w:cs="Arial"/>
          <w:smallCaps/>
        </w:rPr>
        <w:t>d</w:t>
      </w:r>
      <w:proofErr w:type="spellEnd"/>
      <w:r w:rsidRPr="00D135F3">
        <w:rPr>
          <w:rFonts w:ascii="Arial" w:hAnsi="Arial" w:cs="Arial"/>
        </w:rPr>
        <w:t xml:space="preserve"> del estado de Coahuila por parte de las representaciones de los partidos políticos nacionales y locales para participar en el </w:t>
      </w:r>
      <w:proofErr w:type="spellStart"/>
      <w:r w:rsidRPr="00D135F3">
        <w:rPr>
          <w:rFonts w:ascii="Arial" w:hAnsi="Arial" w:cs="Arial"/>
          <w:smallCaps/>
        </w:rPr>
        <w:t>pel</w:t>
      </w:r>
      <w:proofErr w:type="spellEnd"/>
      <w:r w:rsidRPr="00D135F3">
        <w:rPr>
          <w:rFonts w:ascii="Arial" w:hAnsi="Arial" w:cs="Arial"/>
        </w:rPr>
        <w:t xml:space="preserve"> 2025-2026:</w:t>
      </w:r>
    </w:p>
    <w:p w14:paraId="7FBEDE49" w14:textId="39D0E122" w:rsidR="00724E52" w:rsidRPr="00D135F3" w:rsidRDefault="00724E52" w:rsidP="00724E52">
      <w:pPr>
        <w:pStyle w:val="Tema"/>
        <w:numPr>
          <w:ilvl w:val="0"/>
          <w:numId w:val="0"/>
        </w:numPr>
        <w:spacing w:after="0" w:line="240" w:lineRule="auto"/>
        <w:jc w:val="center"/>
        <w:rPr>
          <w:b/>
          <w:bCs/>
          <w:color w:val="auto"/>
          <w:sz w:val="18"/>
          <w:szCs w:val="18"/>
        </w:rPr>
      </w:pPr>
      <w:r w:rsidRPr="00D135F3">
        <w:rPr>
          <w:b/>
          <w:bCs/>
          <w:color w:val="auto"/>
          <w:sz w:val="18"/>
          <w:szCs w:val="18"/>
        </w:rPr>
        <w:t>Tabla 1</w:t>
      </w:r>
      <w:r w:rsidR="00AF3A6A" w:rsidRPr="00D135F3">
        <w:rPr>
          <w:b/>
          <w:bCs/>
          <w:color w:val="auto"/>
          <w:sz w:val="18"/>
          <w:szCs w:val="18"/>
        </w:rPr>
        <w:t>0</w:t>
      </w:r>
    </w:p>
    <w:p w14:paraId="586286B0" w14:textId="77777777" w:rsidR="00724E52" w:rsidRPr="00D135F3" w:rsidRDefault="00724E52" w:rsidP="00724E52">
      <w:pPr>
        <w:pStyle w:val="Default"/>
        <w:jc w:val="center"/>
        <w:rPr>
          <w:b/>
          <w:bCs/>
          <w:color w:val="auto"/>
          <w:sz w:val="18"/>
          <w:szCs w:val="18"/>
        </w:rPr>
      </w:pPr>
      <w:r w:rsidRPr="00D135F3">
        <w:rPr>
          <w:b/>
          <w:bCs/>
          <w:color w:val="auto"/>
          <w:sz w:val="18"/>
          <w:szCs w:val="18"/>
        </w:rPr>
        <w:t>Proceso Electoral Local 2025-2026</w:t>
      </w:r>
    </w:p>
    <w:p w14:paraId="56D5E4A1" w14:textId="77777777" w:rsidR="00724E52" w:rsidRPr="00D135F3" w:rsidRDefault="00724E52" w:rsidP="00724E52">
      <w:pPr>
        <w:spacing w:after="0" w:line="240" w:lineRule="auto"/>
        <w:jc w:val="center"/>
        <w:rPr>
          <w:rFonts w:ascii="Arial" w:hAnsi="Arial" w:cs="Arial"/>
          <w:b/>
          <w:bCs/>
          <w:sz w:val="18"/>
          <w:szCs w:val="18"/>
        </w:rPr>
      </w:pPr>
      <w:r w:rsidRPr="00D135F3">
        <w:rPr>
          <w:rFonts w:ascii="Arial" w:hAnsi="Arial" w:cs="Arial"/>
          <w:b/>
          <w:bCs/>
          <w:sz w:val="18"/>
          <w:szCs w:val="18"/>
        </w:rPr>
        <w:t xml:space="preserve">Acreditaciones de representaciones de PPN y PPL ante el CL, </w:t>
      </w:r>
    </w:p>
    <w:p w14:paraId="66B0D465" w14:textId="77777777" w:rsidR="00724E52" w:rsidRPr="00D135F3" w:rsidRDefault="00724E52" w:rsidP="00724E52">
      <w:pPr>
        <w:spacing w:after="0" w:line="240" w:lineRule="auto"/>
        <w:jc w:val="center"/>
        <w:rPr>
          <w:rFonts w:ascii="Arial" w:hAnsi="Arial" w:cs="Arial"/>
        </w:rPr>
      </w:pPr>
      <w:r w:rsidRPr="00D135F3">
        <w:rPr>
          <w:rFonts w:ascii="Arial" w:hAnsi="Arial" w:cs="Arial"/>
          <w:b/>
          <w:bCs/>
          <w:sz w:val="18"/>
          <w:szCs w:val="18"/>
        </w:rPr>
        <w:t>por fecha de recepción en el INE</w:t>
      </w:r>
    </w:p>
    <w:tbl>
      <w:tblPr>
        <w:tblW w:w="5939" w:type="dxa"/>
        <w:jc w:val="center"/>
        <w:tblBorders>
          <w:top w:val="single" w:sz="2" w:space="0" w:color="ADADAD" w:themeColor="background2" w:themeShade="BF"/>
          <w:bottom w:val="single" w:sz="2" w:space="0" w:color="ADADAD" w:themeColor="background2" w:themeShade="BF"/>
          <w:insideH w:val="single" w:sz="2" w:space="0" w:color="ADADAD" w:themeColor="background2" w:themeShade="BF"/>
          <w:insideV w:val="single" w:sz="2" w:space="0" w:color="ADADAD" w:themeColor="background2" w:themeShade="BF"/>
        </w:tblBorders>
        <w:tblCellMar>
          <w:left w:w="70" w:type="dxa"/>
          <w:right w:w="70" w:type="dxa"/>
        </w:tblCellMar>
        <w:tblLook w:val="04A0" w:firstRow="1" w:lastRow="0" w:firstColumn="1" w:lastColumn="0" w:noHBand="0" w:noVBand="1"/>
      </w:tblPr>
      <w:tblGrid>
        <w:gridCol w:w="874"/>
        <w:gridCol w:w="3095"/>
        <w:gridCol w:w="1970"/>
      </w:tblGrid>
      <w:tr w:rsidR="00724E52" w:rsidRPr="00D135F3" w14:paraId="0714B23E" w14:textId="77777777" w:rsidTr="00F45B64">
        <w:trPr>
          <w:trHeight w:val="489"/>
          <w:jc w:val="center"/>
        </w:trPr>
        <w:tc>
          <w:tcPr>
            <w:tcW w:w="874" w:type="dxa"/>
            <w:shd w:val="clear" w:color="auto" w:fill="C373AD"/>
            <w:noWrap/>
            <w:vAlign w:val="center"/>
            <w:hideMark/>
          </w:tcPr>
          <w:p w14:paraId="28D113B7" w14:textId="77777777" w:rsidR="00724E52" w:rsidRPr="00D135F3" w:rsidRDefault="00724E52" w:rsidP="00F45B6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3095" w:type="dxa"/>
            <w:shd w:val="clear" w:color="auto" w:fill="C373AD"/>
            <w:noWrap/>
            <w:vAlign w:val="center"/>
            <w:hideMark/>
          </w:tcPr>
          <w:p w14:paraId="77EE11F8" w14:textId="77777777" w:rsidR="00724E52" w:rsidRPr="00D135F3" w:rsidRDefault="00724E52" w:rsidP="00F45B6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Partido Político Nacional</w:t>
            </w:r>
          </w:p>
        </w:tc>
        <w:tc>
          <w:tcPr>
            <w:tcW w:w="1970" w:type="dxa"/>
            <w:shd w:val="clear" w:color="auto" w:fill="C373AD"/>
            <w:noWrap/>
            <w:vAlign w:val="center"/>
            <w:hideMark/>
          </w:tcPr>
          <w:p w14:paraId="033443AB" w14:textId="77777777" w:rsidR="00724E52" w:rsidRPr="00D135F3" w:rsidRDefault="00724E52" w:rsidP="00F45B6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 de acreditación</w:t>
            </w:r>
          </w:p>
        </w:tc>
      </w:tr>
      <w:tr w:rsidR="00724E52" w:rsidRPr="00D135F3" w14:paraId="05340F7F" w14:textId="77777777" w:rsidTr="00F45B64">
        <w:trPr>
          <w:trHeight w:val="300"/>
          <w:jc w:val="center"/>
        </w:trPr>
        <w:tc>
          <w:tcPr>
            <w:tcW w:w="874" w:type="dxa"/>
            <w:vMerge w:val="restart"/>
            <w:noWrap/>
            <w:vAlign w:val="center"/>
          </w:tcPr>
          <w:p w14:paraId="4006B411"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CL</w:t>
            </w:r>
          </w:p>
        </w:tc>
        <w:tc>
          <w:tcPr>
            <w:tcW w:w="3095" w:type="dxa"/>
            <w:noWrap/>
            <w:vAlign w:val="center"/>
          </w:tcPr>
          <w:p w14:paraId="5C36BBD8" w14:textId="77777777" w:rsidR="00724E52" w:rsidRPr="00D135F3" w:rsidRDefault="00724E52"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PAN</w:t>
            </w:r>
          </w:p>
        </w:tc>
        <w:tc>
          <w:tcPr>
            <w:tcW w:w="1970" w:type="dxa"/>
            <w:noWrap/>
            <w:vAlign w:val="center"/>
          </w:tcPr>
          <w:p w14:paraId="3AD1298E"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05/11/2025</w:t>
            </w:r>
          </w:p>
        </w:tc>
      </w:tr>
      <w:tr w:rsidR="00724E52" w:rsidRPr="00D135F3" w14:paraId="2C893456" w14:textId="77777777" w:rsidTr="00F45B64">
        <w:trPr>
          <w:trHeight w:val="300"/>
          <w:jc w:val="center"/>
        </w:trPr>
        <w:tc>
          <w:tcPr>
            <w:tcW w:w="874" w:type="dxa"/>
            <w:vMerge/>
            <w:shd w:val="clear" w:color="auto" w:fill="F2F2F2" w:themeFill="background1" w:themeFillShade="F2"/>
            <w:noWrap/>
            <w:vAlign w:val="center"/>
          </w:tcPr>
          <w:p w14:paraId="3943259F"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60071E39" w14:textId="77777777" w:rsidR="00724E52" w:rsidRPr="00D135F3" w:rsidRDefault="00724E52"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PRI</w:t>
            </w:r>
          </w:p>
        </w:tc>
        <w:tc>
          <w:tcPr>
            <w:tcW w:w="1970" w:type="dxa"/>
            <w:noWrap/>
            <w:vAlign w:val="center"/>
          </w:tcPr>
          <w:p w14:paraId="0C1F6C44"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29/10/2025</w:t>
            </w:r>
          </w:p>
        </w:tc>
      </w:tr>
      <w:tr w:rsidR="00724E52" w:rsidRPr="00D135F3" w14:paraId="0BFC6484" w14:textId="77777777" w:rsidTr="00F45B64">
        <w:trPr>
          <w:trHeight w:val="300"/>
          <w:jc w:val="center"/>
        </w:trPr>
        <w:tc>
          <w:tcPr>
            <w:tcW w:w="874" w:type="dxa"/>
            <w:vMerge/>
            <w:noWrap/>
            <w:vAlign w:val="center"/>
          </w:tcPr>
          <w:p w14:paraId="26A99399"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52900B94" w14:textId="77777777" w:rsidR="00724E52" w:rsidRPr="00D135F3" w:rsidRDefault="00724E52"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PVEM</w:t>
            </w:r>
          </w:p>
        </w:tc>
        <w:tc>
          <w:tcPr>
            <w:tcW w:w="1970" w:type="dxa"/>
            <w:noWrap/>
            <w:vAlign w:val="center"/>
          </w:tcPr>
          <w:p w14:paraId="7B19130A"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03/11/2025</w:t>
            </w:r>
          </w:p>
        </w:tc>
      </w:tr>
      <w:tr w:rsidR="00724E52" w:rsidRPr="00D135F3" w14:paraId="7F1008B5" w14:textId="77777777" w:rsidTr="00F45B64">
        <w:trPr>
          <w:trHeight w:val="300"/>
          <w:jc w:val="center"/>
        </w:trPr>
        <w:tc>
          <w:tcPr>
            <w:tcW w:w="874" w:type="dxa"/>
            <w:vMerge/>
            <w:shd w:val="clear" w:color="auto" w:fill="F2F2F2" w:themeFill="background1" w:themeFillShade="F2"/>
            <w:noWrap/>
            <w:vAlign w:val="center"/>
          </w:tcPr>
          <w:p w14:paraId="6CA8D56C"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2410764A" w14:textId="77777777" w:rsidR="00724E52" w:rsidRPr="00D135F3" w:rsidRDefault="00724E52"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PT</w:t>
            </w:r>
          </w:p>
        </w:tc>
        <w:tc>
          <w:tcPr>
            <w:tcW w:w="1970" w:type="dxa"/>
            <w:noWrap/>
            <w:vAlign w:val="center"/>
          </w:tcPr>
          <w:p w14:paraId="2696B7A5"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30/10/2025</w:t>
            </w:r>
          </w:p>
        </w:tc>
      </w:tr>
      <w:tr w:rsidR="00724E52" w:rsidRPr="00D135F3" w14:paraId="24C51CFC" w14:textId="77777777" w:rsidTr="00F45B64">
        <w:trPr>
          <w:trHeight w:val="300"/>
          <w:jc w:val="center"/>
        </w:trPr>
        <w:tc>
          <w:tcPr>
            <w:tcW w:w="874" w:type="dxa"/>
            <w:vMerge/>
            <w:noWrap/>
            <w:vAlign w:val="center"/>
          </w:tcPr>
          <w:p w14:paraId="252B0ACE"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7F4A4ED5" w14:textId="77777777" w:rsidR="00724E52" w:rsidRPr="00D135F3" w:rsidRDefault="00724E52"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Movimiento Ciudadano</w:t>
            </w:r>
          </w:p>
        </w:tc>
        <w:tc>
          <w:tcPr>
            <w:tcW w:w="1970" w:type="dxa"/>
            <w:noWrap/>
            <w:vAlign w:val="center"/>
          </w:tcPr>
          <w:p w14:paraId="60BF44F4"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24/10/2025</w:t>
            </w:r>
          </w:p>
        </w:tc>
      </w:tr>
      <w:tr w:rsidR="00724E52" w:rsidRPr="00D135F3" w14:paraId="04D4DABD" w14:textId="77777777" w:rsidTr="00F45B64">
        <w:trPr>
          <w:trHeight w:val="300"/>
          <w:jc w:val="center"/>
        </w:trPr>
        <w:tc>
          <w:tcPr>
            <w:tcW w:w="874" w:type="dxa"/>
            <w:vMerge/>
            <w:shd w:val="clear" w:color="auto" w:fill="F2F2F2" w:themeFill="background1" w:themeFillShade="F2"/>
            <w:noWrap/>
            <w:vAlign w:val="center"/>
          </w:tcPr>
          <w:p w14:paraId="38F5A8F1"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435F04A3" w14:textId="77777777" w:rsidR="00724E52" w:rsidRPr="00D135F3" w:rsidRDefault="00724E52"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Morena</w:t>
            </w:r>
          </w:p>
        </w:tc>
        <w:tc>
          <w:tcPr>
            <w:tcW w:w="1970" w:type="dxa"/>
            <w:noWrap/>
            <w:vAlign w:val="center"/>
          </w:tcPr>
          <w:p w14:paraId="2F41A7F3"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30/10/2025</w:t>
            </w:r>
          </w:p>
        </w:tc>
      </w:tr>
      <w:tr w:rsidR="00724E52" w:rsidRPr="00D135F3" w14:paraId="763EA3B1" w14:textId="77777777" w:rsidTr="00F45B64">
        <w:trPr>
          <w:trHeight w:val="300"/>
          <w:jc w:val="center"/>
        </w:trPr>
        <w:tc>
          <w:tcPr>
            <w:tcW w:w="874" w:type="dxa"/>
            <w:vMerge/>
            <w:shd w:val="clear" w:color="auto" w:fill="F2F2F2" w:themeFill="background1" w:themeFillShade="F2"/>
            <w:noWrap/>
            <w:vAlign w:val="center"/>
          </w:tcPr>
          <w:p w14:paraId="74D846BE"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281EEF2C" w14:textId="77777777" w:rsidR="00724E52" w:rsidRPr="00D135F3" w:rsidRDefault="00724E52"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noWrap/>
            <w:vAlign w:val="center"/>
          </w:tcPr>
          <w:p w14:paraId="45CA201C"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31/10/2025</w:t>
            </w:r>
          </w:p>
        </w:tc>
      </w:tr>
      <w:tr w:rsidR="00724E52" w:rsidRPr="00D135F3" w14:paraId="391CFA14" w14:textId="77777777" w:rsidTr="00F45B64">
        <w:trPr>
          <w:trHeight w:val="300"/>
          <w:jc w:val="center"/>
        </w:trPr>
        <w:tc>
          <w:tcPr>
            <w:tcW w:w="874" w:type="dxa"/>
            <w:vMerge/>
            <w:shd w:val="clear" w:color="auto" w:fill="F2F2F2" w:themeFill="background1" w:themeFillShade="F2"/>
            <w:noWrap/>
            <w:vAlign w:val="center"/>
          </w:tcPr>
          <w:p w14:paraId="5C1AAF1E"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06BCE872" w14:textId="77777777" w:rsidR="00724E52" w:rsidRPr="00D135F3" w:rsidRDefault="00724E52"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noWrap/>
            <w:vAlign w:val="center"/>
          </w:tcPr>
          <w:p w14:paraId="182E0906"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724E52" w:rsidRPr="00D135F3" w14:paraId="416F96E8" w14:textId="77777777" w:rsidTr="00F45B64">
        <w:trPr>
          <w:trHeight w:val="300"/>
          <w:jc w:val="center"/>
        </w:trPr>
        <w:tc>
          <w:tcPr>
            <w:tcW w:w="874" w:type="dxa"/>
            <w:vMerge/>
            <w:shd w:val="clear" w:color="auto" w:fill="F2F2F2" w:themeFill="background1" w:themeFillShade="F2"/>
            <w:noWrap/>
            <w:vAlign w:val="center"/>
          </w:tcPr>
          <w:p w14:paraId="27B2B55F"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p>
        </w:tc>
        <w:tc>
          <w:tcPr>
            <w:tcW w:w="3095" w:type="dxa"/>
            <w:noWrap/>
            <w:vAlign w:val="center"/>
          </w:tcPr>
          <w:p w14:paraId="0DE4CAC4" w14:textId="77777777" w:rsidR="00724E52" w:rsidRPr="00D135F3" w:rsidRDefault="00724E52"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noWrap/>
            <w:vAlign w:val="center"/>
          </w:tcPr>
          <w:p w14:paraId="1D437F19" w14:textId="77777777" w:rsidR="00724E52" w:rsidRPr="00D135F3" w:rsidRDefault="00724E52"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31/10/2025</w:t>
            </w:r>
          </w:p>
        </w:tc>
      </w:tr>
    </w:tbl>
    <w:p w14:paraId="70FD1E4A" w14:textId="77777777" w:rsidR="00724E52" w:rsidRPr="00D135F3" w:rsidRDefault="00724E52" w:rsidP="00724E52">
      <w:pPr>
        <w:autoSpaceDE w:val="0"/>
        <w:autoSpaceDN w:val="0"/>
        <w:adjustRightInd w:val="0"/>
        <w:spacing w:line="276" w:lineRule="auto"/>
        <w:ind w:left="1418" w:right="850"/>
        <w:jc w:val="both"/>
        <w:rPr>
          <w:rFonts w:ascii="Arial" w:hAnsi="Arial" w:cs="Arial"/>
          <w:sz w:val="14"/>
          <w:szCs w:val="14"/>
        </w:rPr>
      </w:pPr>
      <w:r w:rsidRPr="00D135F3">
        <w:rPr>
          <w:rFonts w:ascii="Arial" w:hAnsi="Arial" w:cs="Arial"/>
          <w:sz w:val="14"/>
          <w:szCs w:val="14"/>
        </w:rPr>
        <w:t>Fuente: Elaborado por la DEOE, con las acreditaciones recibidas con corte al 1 de diciembre de 2025.</w:t>
      </w:r>
    </w:p>
    <w:p w14:paraId="771EBE67" w14:textId="77777777" w:rsidR="00E37DA1" w:rsidRPr="00D135F3" w:rsidRDefault="00E37DA1" w:rsidP="003969A3">
      <w:pPr>
        <w:pStyle w:val="Tema"/>
        <w:numPr>
          <w:ilvl w:val="0"/>
          <w:numId w:val="0"/>
        </w:numPr>
        <w:spacing w:after="0"/>
        <w:jc w:val="center"/>
        <w:rPr>
          <w:b/>
          <w:bCs/>
          <w:color w:val="auto"/>
          <w:sz w:val="18"/>
          <w:szCs w:val="18"/>
        </w:rPr>
      </w:pPr>
    </w:p>
    <w:p w14:paraId="1C64539B" w14:textId="305BE77C" w:rsidR="003969A3" w:rsidRPr="00D135F3" w:rsidRDefault="003969A3" w:rsidP="003969A3">
      <w:pPr>
        <w:pStyle w:val="Tema"/>
        <w:numPr>
          <w:ilvl w:val="0"/>
          <w:numId w:val="0"/>
        </w:numPr>
        <w:spacing w:after="0"/>
        <w:jc w:val="center"/>
        <w:rPr>
          <w:b/>
          <w:bCs/>
          <w:color w:val="auto"/>
          <w:sz w:val="18"/>
          <w:szCs w:val="18"/>
        </w:rPr>
      </w:pPr>
      <w:r w:rsidRPr="00D135F3">
        <w:rPr>
          <w:b/>
          <w:bCs/>
          <w:color w:val="auto"/>
          <w:sz w:val="18"/>
          <w:szCs w:val="18"/>
        </w:rPr>
        <w:t xml:space="preserve">Tabla </w:t>
      </w:r>
      <w:r w:rsidR="00F00743" w:rsidRPr="00D135F3">
        <w:rPr>
          <w:b/>
          <w:bCs/>
          <w:color w:val="auto"/>
          <w:sz w:val="18"/>
          <w:szCs w:val="18"/>
        </w:rPr>
        <w:t>1</w:t>
      </w:r>
      <w:r w:rsidR="00AF3A6A" w:rsidRPr="00D135F3">
        <w:rPr>
          <w:b/>
          <w:bCs/>
          <w:color w:val="auto"/>
          <w:sz w:val="18"/>
          <w:szCs w:val="18"/>
        </w:rPr>
        <w:t>1</w:t>
      </w:r>
    </w:p>
    <w:p w14:paraId="4FE81B61" w14:textId="77777777" w:rsidR="003969A3" w:rsidRPr="00D135F3" w:rsidRDefault="003969A3" w:rsidP="003969A3">
      <w:pPr>
        <w:pStyle w:val="Default"/>
        <w:jc w:val="center"/>
        <w:rPr>
          <w:b/>
          <w:bCs/>
          <w:color w:val="auto"/>
          <w:sz w:val="18"/>
          <w:szCs w:val="18"/>
        </w:rPr>
      </w:pPr>
      <w:r w:rsidRPr="00D135F3">
        <w:rPr>
          <w:b/>
          <w:bCs/>
          <w:color w:val="auto"/>
          <w:sz w:val="18"/>
          <w:szCs w:val="18"/>
        </w:rPr>
        <w:t>Proceso Electoral Local 2025-2026</w:t>
      </w:r>
    </w:p>
    <w:p w14:paraId="166F2950" w14:textId="77777777" w:rsidR="003969A3" w:rsidRPr="00D135F3" w:rsidRDefault="003969A3" w:rsidP="003969A3">
      <w:pPr>
        <w:spacing w:after="0" w:line="240" w:lineRule="auto"/>
        <w:jc w:val="center"/>
        <w:rPr>
          <w:rFonts w:ascii="Arial" w:hAnsi="Arial" w:cs="Arial"/>
          <w:b/>
          <w:bCs/>
          <w:sz w:val="18"/>
          <w:szCs w:val="18"/>
        </w:rPr>
      </w:pPr>
      <w:r w:rsidRPr="00D135F3">
        <w:rPr>
          <w:rFonts w:ascii="Arial" w:hAnsi="Arial" w:cs="Arial"/>
          <w:b/>
          <w:bCs/>
          <w:sz w:val="18"/>
          <w:szCs w:val="18"/>
        </w:rPr>
        <w:t>Acreditaciones de representaciones de PPN y PPL ante los CD,</w:t>
      </w:r>
    </w:p>
    <w:p w14:paraId="4190AA12" w14:textId="77777777" w:rsidR="003969A3" w:rsidRPr="00D135F3" w:rsidRDefault="003969A3" w:rsidP="003969A3">
      <w:pPr>
        <w:jc w:val="center"/>
        <w:rPr>
          <w:rFonts w:ascii="Arial" w:hAnsi="Arial" w:cs="Arial"/>
          <w:sz w:val="14"/>
          <w:szCs w:val="14"/>
        </w:rPr>
      </w:pPr>
      <w:r w:rsidRPr="00D135F3">
        <w:rPr>
          <w:rFonts w:ascii="Arial" w:hAnsi="Arial" w:cs="Arial"/>
          <w:b/>
          <w:bCs/>
          <w:sz w:val="18"/>
          <w:szCs w:val="18"/>
        </w:rPr>
        <w:t>por fecha de recepción en el INE</w:t>
      </w:r>
    </w:p>
    <w:tbl>
      <w:tblPr>
        <w:tblW w:w="5939" w:type="dxa"/>
        <w:jc w:val="center"/>
        <w:tblBorders>
          <w:top w:val="single" w:sz="2" w:space="0" w:color="ADADAD" w:themeColor="background2" w:themeShade="BF"/>
          <w:bottom w:val="single" w:sz="2" w:space="0" w:color="ADADAD" w:themeColor="background2" w:themeShade="BF"/>
          <w:insideH w:val="single" w:sz="2" w:space="0" w:color="ADADAD" w:themeColor="background2" w:themeShade="BF"/>
          <w:insideV w:val="single" w:sz="2" w:space="0" w:color="ADADAD" w:themeColor="background2" w:themeShade="BF"/>
        </w:tblBorders>
        <w:tblCellMar>
          <w:left w:w="70" w:type="dxa"/>
          <w:right w:w="70" w:type="dxa"/>
        </w:tblCellMar>
        <w:tblLook w:val="04A0" w:firstRow="1" w:lastRow="0" w:firstColumn="1" w:lastColumn="0" w:noHBand="0" w:noVBand="1"/>
      </w:tblPr>
      <w:tblGrid>
        <w:gridCol w:w="874"/>
        <w:gridCol w:w="3095"/>
        <w:gridCol w:w="1970"/>
      </w:tblGrid>
      <w:tr w:rsidR="003969A3" w:rsidRPr="00D135F3" w14:paraId="51EF6D77" w14:textId="77777777" w:rsidTr="00F45B64">
        <w:trPr>
          <w:trHeight w:val="489"/>
          <w:tblHeader/>
          <w:jc w:val="center"/>
        </w:trPr>
        <w:tc>
          <w:tcPr>
            <w:tcW w:w="874" w:type="dxa"/>
            <w:tcBorders>
              <w:right w:val="dotted" w:sz="4" w:space="0" w:color="ADADAD" w:themeColor="background2" w:themeShade="BF"/>
            </w:tcBorders>
            <w:shd w:val="clear" w:color="auto" w:fill="C373AD"/>
            <w:noWrap/>
            <w:vAlign w:val="center"/>
            <w:hideMark/>
          </w:tcPr>
          <w:p w14:paraId="65D93D5E" w14:textId="77777777" w:rsidR="003969A3" w:rsidRPr="00D135F3" w:rsidRDefault="003969A3" w:rsidP="00F45B6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3095" w:type="dxa"/>
            <w:tcBorders>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C373AD"/>
            <w:noWrap/>
            <w:vAlign w:val="center"/>
            <w:hideMark/>
          </w:tcPr>
          <w:p w14:paraId="5A142E44" w14:textId="77777777" w:rsidR="003969A3" w:rsidRPr="00D135F3" w:rsidRDefault="003969A3" w:rsidP="00F45B6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Partido Político Nacional</w:t>
            </w:r>
          </w:p>
        </w:tc>
        <w:tc>
          <w:tcPr>
            <w:tcW w:w="1970" w:type="dxa"/>
            <w:tcBorders>
              <w:left w:val="dotted" w:sz="4" w:space="0" w:color="ADADAD" w:themeColor="background2" w:themeShade="BF"/>
              <w:bottom w:val="dotted" w:sz="4" w:space="0" w:color="ADADAD" w:themeColor="background2" w:themeShade="BF"/>
            </w:tcBorders>
            <w:shd w:val="clear" w:color="auto" w:fill="C373AD"/>
            <w:noWrap/>
            <w:vAlign w:val="center"/>
            <w:hideMark/>
          </w:tcPr>
          <w:p w14:paraId="533FCEDA" w14:textId="77777777" w:rsidR="003969A3" w:rsidRPr="00D135F3" w:rsidRDefault="003969A3" w:rsidP="00F45B64">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 de acreditación</w:t>
            </w:r>
          </w:p>
        </w:tc>
      </w:tr>
      <w:tr w:rsidR="003969A3" w:rsidRPr="00D135F3" w14:paraId="6E8D34F7" w14:textId="77777777" w:rsidTr="00F45B64">
        <w:trPr>
          <w:trHeight w:val="300"/>
          <w:jc w:val="center"/>
        </w:trPr>
        <w:tc>
          <w:tcPr>
            <w:tcW w:w="874" w:type="dxa"/>
            <w:vMerge w:val="restart"/>
            <w:tcBorders>
              <w:right w:val="dotted" w:sz="4" w:space="0" w:color="ADADAD" w:themeColor="background2" w:themeShade="BF"/>
            </w:tcBorders>
            <w:noWrap/>
            <w:vAlign w:val="center"/>
          </w:tcPr>
          <w:p w14:paraId="69475A2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01</w:t>
            </w: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1596D0A" w14:textId="77777777" w:rsidR="003969A3" w:rsidRPr="00D135F3" w:rsidRDefault="003969A3"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PAN</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EB91CA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7A96F1DE"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3A35E31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054B60D" w14:textId="77777777" w:rsidR="003969A3" w:rsidRPr="00D135F3" w:rsidRDefault="003969A3"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CD8F76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689D8D51" w14:textId="77777777" w:rsidTr="00F45B64">
        <w:trPr>
          <w:trHeight w:val="300"/>
          <w:jc w:val="center"/>
        </w:trPr>
        <w:tc>
          <w:tcPr>
            <w:tcW w:w="874" w:type="dxa"/>
            <w:vMerge/>
            <w:tcBorders>
              <w:right w:val="dotted" w:sz="4" w:space="0" w:color="ADADAD" w:themeColor="background2" w:themeShade="BF"/>
            </w:tcBorders>
            <w:noWrap/>
            <w:vAlign w:val="center"/>
          </w:tcPr>
          <w:p w14:paraId="0BC9C33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653E316" w14:textId="77777777" w:rsidR="003969A3" w:rsidRPr="00D135F3" w:rsidRDefault="003969A3"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B3B9A5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17/12/2025</w:t>
            </w:r>
          </w:p>
        </w:tc>
      </w:tr>
      <w:tr w:rsidR="003969A3" w:rsidRPr="00D135F3" w14:paraId="469C427C"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7F434AC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3993CF0" w14:textId="77777777" w:rsidR="003969A3" w:rsidRPr="00D135F3" w:rsidRDefault="003969A3"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38C3B24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64F9B1EA" w14:textId="77777777" w:rsidTr="00F45B64">
        <w:trPr>
          <w:trHeight w:val="300"/>
          <w:jc w:val="center"/>
        </w:trPr>
        <w:tc>
          <w:tcPr>
            <w:tcW w:w="874" w:type="dxa"/>
            <w:vMerge/>
            <w:tcBorders>
              <w:right w:val="dotted" w:sz="4" w:space="0" w:color="ADADAD" w:themeColor="background2" w:themeShade="BF"/>
            </w:tcBorders>
            <w:noWrap/>
            <w:vAlign w:val="center"/>
          </w:tcPr>
          <w:p w14:paraId="73AF7B5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2E1ABE53" w14:textId="77777777" w:rsidR="003969A3" w:rsidRPr="00D135F3" w:rsidRDefault="003969A3"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53043F3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6642001C"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5A2B39C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7550E24" w14:textId="77777777" w:rsidR="003969A3" w:rsidRPr="00D135F3" w:rsidRDefault="003969A3" w:rsidP="00F45B64">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250C5C6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62CF4948"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0D0B157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D42D077"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744507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31/10/2025</w:t>
            </w:r>
          </w:p>
        </w:tc>
      </w:tr>
      <w:tr w:rsidR="003969A3" w:rsidRPr="00D135F3" w14:paraId="49650A55"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53B328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0B0D9FE3"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24BB883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5CB8048E"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444A37B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noWrap/>
            <w:vAlign w:val="center"/>
          </w:tcPr>
          <w:p w14:paraId="6E495E32"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noWrap/>
            <w:vAlign w:val="center"/>
          </w:tcPr>
          <w:p w14:paraId="0FAF8CC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5FBBD47F"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1A93B51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02</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2F983191"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7CB2503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48DB1D06"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3D404D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37CAC436"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78D61B1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22847D3C"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18F541D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13EB22E8"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3EA6DD4C"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4136DD33"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FC52B5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5A1D239D"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2AEC2AE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6B32B15B"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70D0BBF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12C8467B"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28449C7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335ACD82"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12CAD82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0AD275BC"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46FB578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7297CED0"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3D8AD5C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12384688"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13F67FF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08/01/2026</w:t>
            </w:r>
          </w:p>
        </w:tc>
      </w:tr>
      <w:tr w:rsidR="003969A3" w:rsidRPr="00D135F3" w14:paraId="0D45BAAA"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4E6089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7E42242"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1603078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6615C6CB"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4716CAB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506AFEAE"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shd w:val="clear" w:color="auto" w:fill="F2F2F2" w:themeFill="background1" w:themeFillShade="F2"/>
            <w:noWrap/>
            <w:vAlign w:val="center"/>
          </w:tcPr>
          <w:p w14:paraId="33B9484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4A329A6F"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noWrap/>
            <w:vAlign w:val="center"/>
          </w:tcPr>
          <w:p w14:paraId="6C784A2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03</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DC10C3C"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noWrap/>
            <w:vAlign w:val="center"/>
          </w:tcPr>
          <w:p w14:paraId="51FF4CD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328C4779" w14:textId="77777777" w:rsidTr="00F45B64">
        <w:trPr>
          <w:trHeight w:val="300"/>
          <w:jc w:val="center"/>
        </w:trPr>
        <w:tc>
          <w:tcPr>
            <w:tcW w:w="874" w:type="dxa"/>
            <w:vMerge/>
            <w:tcBorders>
              <w:right w:val="dotted" w:sz="4" w:space="0" w:color="ADADAD" w:themeColor="background2" w:themeShade="BF"/>
            </w:tcBorders>
            <w:noWrap/>
            <w:vAlign w:val="center"/>
          </w:tcPr>
          <w:p w14:paraId="125B6A1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802D9E9"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06EB7C2"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2B57C149" w14:textId="77777777" w:rsidTr="00F45B64">
        <w:trPr>
          <w:trHeight w:val="300"/>
          <w:jc w:val="center"/>
        </w:trPr>
        <w:tc>
          <w:tcPr>
            <w:tcW w:w="874" w:type="dxa"/>
            <w:vMerge/>
            <w:tcBorders>
              <w:right w:val="dotted" w:sz="4" w:space="0" w:color="ADADAD" w:themeColor="background2" w:themeShade="BF"/>
            </w:tcBorders>
            <w:noWrap/>
            <w:vAlign w:val="center"/>
          </w:tcPr>
          <w:p w14:paraId="4A9EB71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5E1B871"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7F6D9E1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12/12/2025</w:t>
            </w:r>
          </w:p>
        </w:tc>
      </w:tr>
      <w:tr w:rsidR="003969A3" w:rsidRPr="00D135F3" w14:paraId="237DFCC0" w14:textId="77777777" w:rsidTr="00F45B64">
        <w:trPr>
          <w:trHeight w:val="300"/>
          <w:jc w:val="center"/>
        </w:trPr>
        <w:tc>
          <w:tcPr>
            <w:tcW w:w="874" w:type="dxa"/>
            <w:vMerge/>
            <w:tcBorders>
              <w:right w:val="dotted" w:sz="4" w:space="0" w:color="ADADAD" w:themeColor="background2" w:themeShade="BF"/>
            </w:tcBorders>
            <w:noWrap/>
            <w:vAlign w:val="center"/>
          </w:tcPr>
          <w:p w14:paraId="609EE602"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AEAC86C"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2C17AE1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73446356" w14:textId="77777777" w:rsidTr="00F45B64">
        <w:trPr>
          <w:trHeight w:val="300"/>
          <w:jc w:val="center"/>
        </w:trPr>
        <w:tc>
          <w:tcPr>
            <w:tcW w:w="874" w:type="dxa"/>
            <w:vMerge/>
            <w:tcBorders>
              <w:right w:val="dotted" w:sz="4" w:space="0" w:color="ADADAD" w:themeColor="background2" w:themeShade="BF"/>
            </w:tcBorders>
            <w:noWrap/>
            <w:vAlign w:val="center"/>
          </w:tcPr>
          <w:p w14:paraId="3356102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07B700DD"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12A8DD7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3FD289D4" w14:textId="77777777" w:rsidTr="00F45B64">
        <w:trPr>
          <w:trHeight w:val="300"/>
          <w:jc w:val="center"/>
        </w:trPr>
        <w:tc>
          <w:tcPr>
            <w:tcW w:w="874" w:type="dxa"/>
            <w:vMerge/>
            <w:tcBorders>
              <w:right w:val="dotted" w:sz="4" w:space="0" w:color="ADADAD" w:themeColor="background2" w:themeShade="BF"/>
            </w:tcBorders>
            <w:noWrap/>
            <w:vAlign w:val="center"/>
          </w:tcPr>
          <w:p w14:paraId="21A3BCE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21938C1E"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3473215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1CBEE336" w14:textId="77777777" w:rsidTr="00F45B64">
        <w:trPr>
          <w:trHeight w:val="300"/>
          <w:jc w:val="center"/>
        </w:trPr>
        <w:tc>
          <w:tcPr>
            <w:tcW w:w="874" w:type="dxa"/>
            <w:vMerge/>
            <w:tcBorders>
              <w:right w:val="dotted" w:sz="4" w:space="0" w:color="ADADAD" w:themeColor="background2" w:themeShade="BF"/>
            </w:tcBorders>
            <w:noWrap/>
            <w:vAlign w:val="center"/>
          </w:tcPr>
          <w:p w14:paraId="0AFE5C97"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B32C6C6"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4600836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08/01/2026</w:t>
            </w:r>
          </w:p>
        </w:tc>
      </w:tr>
      <w:tr w:rsidR="003969A3" w:rsidRPr="00D135F3" w14:paraId="512E6DD4" w14:textId="77777777" w:rsidTr="00F45B64">
        <w:trPr>
          <w:trHeight w:val="300"/>
          <w:jc w:val="center"/>
        </w:trPr>
        <w:tc>
          <w:tcPr>
            <w:tcW w:w="874" w:type="dxa"/>
            <w:vMerge/>
            <w:tcBorders>
              <w:right w:val="dotted" w:sz="4" w:space="0" w:color="ADADAD" w:themeColor="background2" w:themeShade="BF"/>
            </w:tcBorders>
            <w:noWrap/>
            <w:vAlign w:val="center"/>
          </w:tcPr>
          <w:p w14:paraId="621F56B2"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674DE0D3"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31B6E9A7"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11BFA32D"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noWrap/>
            <w:vAlign w:val="center"/>
          </w:tcPr>
          <w:p w14:paraId="7D3846C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noWrap/>
            <w:vAlign w:val="center"/>
          </w:tcPr>
          <w:p w14:paraId="72FFA47E"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noWrap/>
            <w:vAlign w:val="center"/>
          </w:tcPr>
          <w:p w14:paraId="5456672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2182BD37"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7FE3B9A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04</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5E573B39"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5387F30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0E636253"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2FA1BBE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6AB1527E"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2FB6AEF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5DAB37C8"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15BFB1C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76146F97"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0909F29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12/12/2025</w:t>
            </w:r>
          </w:p>
        </w:tc>
      </w:tr>
      <w:tr w:rsidR="003969A3" w:rsidRPr="00D135F3" w14:paraId="1AA38822"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0C87D9B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52B7DDBA"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72C214C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2E45A47E"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0EAA4D9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366FF133"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7F850CB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4EF53758"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0C451B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67F8816"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25948D1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67D31221"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3059073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627646BB"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6E8462E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31/10/2025</w:t>
            </w:r>
          </w:p>
        </w:tc>
      </w:tr>
      <w:tr w:rsidR="003969A3" w:rsidRPr="00D135F3" w14:paraId="3A2F10ED"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276B708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5FC7C9A5"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0E8FB56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75071C6B"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3AA92C2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070F24F8"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shd w:val="clear" w:color="auto" w:fill="F2F2F2" w:themeFill="background1" w:themeFillShade="F2"/>
            <w:noWrap/>
            <w:vAlign w:val="center"/>
          </w:tcPr>
          <w:p w14:paraId="6B09E0E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2BCC35D5"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noWrap/>
            <w:vAlign w:val="center"/>
          </w:tcPr>
          <w:p w14:paraId="2CDA2EC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05</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9417683"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noWrap/>
            <w:vAlign w:val="center"/>
          </w:tcPr>
          <w:p w14:paraId="6F6C60D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4FF3B7C8" w14:textId="77777777" w:rsidTr="00F45B64">
        <w:trPr>
          <w:trHeight w:val="300"/>
          <w:jc w:val="center"/>
        </w:trPr>
        <w:tc>
          <w:tcPr>
            <w:tcW w:w="874" w:type="dxa"/>
            <w:vMerge/>
            <w:tcBorders>
              <w:right w:val="dotted" w:sz="4" w:space="0" w:color="ADADAD" w:themeColor="background2" w:themeShade="BF"/>
            </w:tcBorders>
            <w:noWrap/>
            <w:vAlign w:val="center"/>
          </w:tcPr>
          <w:p w14:paraId="5439ED7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D58CEB1"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2FE46EC"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7C690F5F" w14:textId="77777777" w:rsidTr="00F45B64">
        <w:trPr>
          <w:trHeight w:val="300"/>
          <w:jc w:val="center"/>
        </w:trPr>
        <w:tc>
          <w:tcPr>
            <w:tcW w:w="874" w:type="dxa"/>
            <w:vMerge/>
            <w:tcBorders>
              <w:right w:val="dotted" w:sz="4" w:space="0" w:color="ADADAD" w:themeColor="background2" w:themeShade="BF"/>
            </w:tcBorders>
            <w:noWrap/>
            <w:vAlign w:val="center"/>
          </w:tcPr>
          <w:p w14:paraId="53DE4AA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11E297BA"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3CE370B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358978A3" w14:textId="77777777" w:rsidTr="00F45B64">
        <w:trPr>
          <w:trHeight w:val="300"/>
          <w:jc w:val="center"/>
        </w:trPr>
        <w:tc>
          <w:tcPr>
            <w:tcW w:w="874" w:type="dxa"/>
            <w:vMerge/>
            <w:tcBorders>
              <w:right w:val="dotted" w:sz="4" w:space="0" w:color="ADADAD" w:themeColor="background2" w:themeShade="BF"/>
            </w:tcBorders>
            <w:noWrap/>
            <w:vAlign w:val="center"/>
          </w:tcPr>
          <w:p w14:paraId="657FB45C"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6F370935"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2D6923A7"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680691AC" w14:textId="77777777" w:rsidTr="00F45B64">
        <w:trPr>
          <w:trHeight w:val="300"/>
          <w:jc w:val="center"/>
        </w:trPr>
        <w:tc>
          <w:tcPr>
            <w:tcW w:w="874" w:type="dxa"/>
            <w:vMerge/>
            <w:tcBorders>
              <w:right w:val="dotted" w:sz="4" w:space="0" w:color="ADADAD" w:themeColor="background2" w:themeShade="BF"/>
            </w:tcBorders>
            <w:noWrap/>
            <w:vAlign w:val="center"/>
          </w:tcPr>
          <w:p w14:paraId="75E5DD2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0E6310FF"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98FADA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2E7F2B76" w14:textId="77777777" w:rsidTr="00F45B64">
        <w:trPr>
          <w:trHeight w:val="300"/>
          <w:jc w:val="center"/>
        </w:trPr>
        <w:tc>
          <w:tcPr>
            <w:tcW w:w="874" w:type="dxa"/>
            <w:vMerge/>
            <w:tcBorders>
              <w:right w:val="dotted" w:sz="4" w:space="0" w:color="ADADAD" w:themeColor="background2" w:themeShade="BF"/>
            </w:tcBorders>
            <w:noWrap/>
            <w:vAlign w:val="center"/>
          </w:tcPr>
          <w:p w14:paraId="5F0F6CC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6DCD8481"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061442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34B61872" w14:textId="77777777" w:rsidTr="00F45B64">
        <w:trPr>
          <w:trHeight w:val="300"/>
          <w:jc w:val="center"/>
        </w:trPr>
        <w:tc>
          <w:tcPr>
            <w:tcW w:w="874" w:type="dxa"/>
            <w:vMerge/>
            <w:tcBorders>
              <w:right w:val="dotted" w:sz="4" w:space="0" w:color="ADADAD" w:themeColor="background2" w:themeShade="BF"/>
            </w:tcBorders>
            <w:noWrap/>
            <w:vAlign w:val="center"/>
          </w:tcPr>
          <w:p w14:paraId="5FB30B4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2C5BBD3"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26C37D9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08/01/2026</w:t>
            </w:r>
          </w:p>
        </w:tc>
      </w:tr>
      <w:tr w:rsidR="003969A3" w:rsidRPr="00D135F3" w14:paraId="110014CB" w14:textId="77777777" w:rsidTr="00F45B64">
        <w:trPr>
          <w:trHeight w:val="300"/>
          <w:jc w:val="center"/>
        </w:trPr>
        <w:tc>
          <w:tcPr>
            <w:tcW w:w="874" w:type="dxa"/>
            <w:vMerge/>
            <w:tcBorders>
              <w:right w:val="dotted" w:sz="4" w:space="0" w:color="ADADAD" w:themeColor="background2" w:themeShade="BF"/>
            </w:tcBorders>
            <w:noWrap/>
            <w:vAlign w:val="center"/>
          </w:tcPr>
          <w:p w14:paraId="48D49A4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1F2FF0A9"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0D304CD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42E7190B"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noWrap/>
            <w:vAlign w:val="center"/>
          </w:tcPr>
          <w:p w14:paraId="4B2A76E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noWrap/>
            <w:vAlign w:val="center"/>
          </w:tcPr>
          <w:p w14:paraId="3721515E"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noWrap/>
            <w:vAlign w:val="center"/>
          </w:tcPr>
          <w:p w14:paraId="143B52E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73A38EDB"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36B8814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06</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5F44692B"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5E83716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5393F3D0"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64AC581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2BCB0B1"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5BD34892"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1AFA10A8"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6DFD462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287A47D3"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76223FE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35B50D8D"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065DB63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5423B312"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78998CA2"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24C4DBF8"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7DD5A6D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086FB240"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4015F0D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2D0E8624"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2F37829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7F9A08AF"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534C315C"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399E9225"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213CE64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3859F08E"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6D6E401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08/01/2026</w:t>
            </w:r>
          </w:p>
        </w:tc>
      </w:tr>
      <w:tr w:rsidR="003969A3" w:rsidRPr="00D135F3" w14:paraId="646553BA"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135967C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67EF7BC2"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696BB75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637DFA00"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1E49FF9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17DEB805"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shd w:val="clear" w:color="auto" w:fill="F2F2F2" w:themeFill="background1" w:themeFillShade="F2"/>
            <w:noWrap/>
            <w:vAlign w:val="center"/>
          </w:tcPr>
          <w:p w14:paraId="564656D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213EBCD9"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noWrap/>
            <w:vAlign w:val="center"/>
          </w:tcPr>
          <w:p w14:paraId="72ECBCE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07</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F188B4A"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noWrap/>
            <w:vAlign w:val="center"/>
          </w:tcPr>
          <w:p w14:paraId="6BA482E7"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1F970EA3" w14:textId="77777777" w:rsidTr="00F45B64">
        <w:trPr>
          <w:trHeight w:val="300"/>
          <w:jc w:val="center"/>
        </w:trPr>
        <w:tc>
          <w:tcPr>
            <w:tcW w:w="874" w:type="dxa"/>
            <w:vMerge/>
            <w:tcBorders>
              <w:right w:val="dotted" w:sz="4" w:space="0" w:color="ADADAD" w:themeColor="background2" w:themeShade="BF"/>
            </w:tcBorders>
            <w:noWrap/>
            <w:vAlign w:val="center"/>
          </w:tcPr>
          <w:p w14:paraId="7EDF9E1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63C06FE2"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8910C70"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787757B5" w14:textId="77777777" w:rsidTr="00F45B64">
        <w:trPr>
          <w:trHeight w:val="300"/>
          <w:jc w:val="center"/>
        </w:trPr>
        <w:tc>
          <w:tcPr>
            <w:tcW w:w="874" w:type="dxa"/>
            <w:vMerge/>
            <w:tcBorders>
              <w:right w:val="dotted" w:sz="4" w:space="0" w:color="ADADAD" w:themeColor="background2" w:themeShade="BF"/>
            </w:tcBorders>
            <w:noWrap/>
            <w:vAlign w:val="center"/>
          </w:tcPr>
          <w:p w14:paraId="011956E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427FE5D"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4D5607D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51644919" w14:textId="77777777" w:rsidTr="00F45B64">
        <w:trPr>
          <w:trHeight w:val="300"/>
          <w:jc w:val="center"/>
        </w:trPr>
        <w:tc>
          <w:tcPr>
            <w:tcW w:w="874" w:type="dxa"/>
            <w:vMerge/>
            <w:tcBorders>
              <w:right w:val="dotted" w:sz="4" w:space="0" w:color="ADADAD" w:themeColor="background2" w:themeShade="BF"/>
            </w:tcBorders>
            <w:noWrap/>
            <w:vAlign w:val="center"/>
          </w:tcPr>
          <w:p w14:paraId="156CB91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07053E10"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F2AA0B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05FB0BF1" w14:textId="77777777" w:rsidTr="00F45B64">
        <w:trPr>
          <w:trHeight w:val="300"/>
          <w:jc w:val="center"/>
        </w:trPr>
        <w:tc>
          <w:tcPr>
            <w:tcW w:w="874" w:type="dxa"/>
            <w:vMerge/>
            <w:tcBorders>
              <w:right w:val="dotted" w:sz="4" w:space="0" w:color="ADADAD" w:themeColor="background2" w:themeShade="BF"/>
            </w:tcBorders>
            <w:noWrap/>
            <w:vAlign w:val="center"/>
          </w:tcPr>
          <w:p w14:paraId="0F551BF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F1EFBC5"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72AD860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09288640" w14:textId="77777777" w:rsidTr="00F45B64">
        <w:trPr>
          <w:trHeight w:val="300"/>
          <w:jc w:val="center"/>
        </w:trPr>
        <w:tc>
          <w:tcPr>
            <w:tcW w:w="874" w:type="dxa"/>
            <w:vMerge/>
            <w:tcBorders>
              <w:right w:val="dotted" w:sz="4" w:space="0" w:color="ADADAD" w:themeColor="background2" w:themeShade="BF"/>
            </w:tcBorders>
            <w:noWrap/>
            <w:vAlign w:val="center"/>
          </w:tcPr>
          <w:p w14:paraId="0B05D0EE"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92CECA9"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4B80040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3A7C394C" w14:textId="77777777" w:rsidTr="00F45B64">
        <w:trPr>
          <w:trHeight w:val="300"/>
          <w:jc w:val="center"/>
        </w:trPr>
        <w:tc>
          <w:tcPr>
            <w:tcW w:w="874" w:type="dxa"/>
            <w:vMerge/>
            <w:tcBorders>
              <w:right w:val="dotted" w:sz="4" w:space="0" w:color="ADADAD" w:themeColor="background2" w:themeShade="BF"/>
            </w:tcBorders>
            <w:noWrap/>
            <w:vAlign w:val="center"/>
          </w:tcPr>
          <w:p w14:paraId="72B2EDB5"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5563C41"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8525B0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31/10/2025</w:t>
            </w:r>
          </w:p>
        </w:tc>
      </w:tr>
      <w:tr w:rsidR="003969A3" w:rsidRPr="00D135F3" w14:paraId="52C5F1E0" w14:textId="77777777" w:rsidTr="00F45B64">
        <w:trPr>
          <w:trHeight w:val="300"/>
          <w:jc w:val="center"/>
        </w:trPr>
        <w:tc>
          <w:tcPr>
            <w:tcW w:w="874" w:type="dxa"/>
            <w:vMerge/>
            <w:tcBorders>
              <w:right w:val="dotted" w:sz="4" w:space="0" w:color="ADADAD" w:themeColor="background2" w:themeShade="BF"/>
            </w:tcBorders>
            <w:noWrap/>
            <w:vAlign w:val="center"/>
          </w:tcPr>
          <w:p w14:paraId="4AAEF33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34B4B628"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13BCF314"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0A384F13"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noWrap/>
            <w:vAlign w:val="center"/>
          </w:tcPr>
          <w:p w14:paraId="0EDCED47"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noWrap/>
            <w:vAlign w:val="center"/>
          </w:tcPr>
          <w:p w14:paraId="4C877A89"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noWrap/>
            <w:vAlign w:val="center"/>
          </w:tcPr>
          <w:p w14:paraId="0474A706"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5E38E425" w14:textId="77777777" w:rsidTr="00F45B64">
        <w:trPr>
          <w:trHeight w:val="300"/>
          <w:jc w:val="center"/>
        </w:trPr>
        <w:tc>
          <w:tcPr>
            <w:tcW w:w="874" w:type="dxa"/>
            <w:vMerge w:val="restart"/>
            <w:tcBorders>
              <w:top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2D3E40B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08</w:t>
            </w:r>
          </w:p>
        </w:tc>
        <w:tc>
          <w:tcPr>
            <w:tcW w:w="3095" w:type="dxa"/>
            <w:tcBorders>
              <w:top w:val="single" w:sz="4" w:space="0" w:color="7F7F7F" w:themeColor="text1" w:themeTint="80"/>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845FB95"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PAN</w:t>
            </w:r>
          </w:p>
        </w:tc>
        <w:tc>
          <w:tcPr>
            <w:tcW w:w="1970" w:type="dxa"/>
            <w:tcBorders>
              <w:top w:val="single" w:sz="4" w:space="0" w:color="7F7F7F" w:themeColor="text1" w:themeTint="80"/>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3FD15F1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02/12/2025</w:t>
            </w:r>
          </w:p>
        </w:tc>
      </w:tr>
      <w:tr w:rsidR="003969A3" w:rsidRPr="00D135F3" w14:paraId="463477FB"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795388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2A6921F"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PRI</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0B408B8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033E5716"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65EBA0CA"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1B843F99"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PVEM</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3B889EBC"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12/12/2025</w:t>
            </w:r>
          </w:p>
        </w:tc>
      </w:tr>
      <w:tr w:rsidR="003969A3" w:rsidRPr="00D135F3" w14:paraId="7E9261DE"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099F90B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9801014"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PT</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50F5BE4D"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05/12/2025</w:t>
            </w:r>
          </w:p>
        </w:tc>
      </w:tr>
      <w:tr w:rsidR="003969A3" w:rsidRPr="00D135F3" w14:paraId="41D63466"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50C16FF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27F058C7"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Movimiento Ciudadano</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4A8A972B"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20/11/2025</w:t>
            </w:r>
          </w:p>
        </w:tc>
      </w:tr>
      <w:tr w:rsidR="003969A3" w:rsidRPr="00D135F3" w14:paraId="743FA9AA"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51A4F67C"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090CD30"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Morena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0E1C719F"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28/11/2025</w:t>
            </w:r>
          </w:p>
        </w:tc>
      </w:tr>
      <w:tr w:rsidR="003969A3" w:rsidRPr="00D135F3" w14:paraId="62B17B08"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95CD4D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095E4680"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Unidad Democrática de Coahuila</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00C362C9"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31/10/2025</w:t>
            </w:r>
          </w:p>
        </w:tc>
      </w:tr>
      <w:tr w:rsidR="003969A3" w:rsidRPr="00D135F3" w14:paraId="3B2D7A3D" w14:textId="77777777" w:rsidTr="00F45B64">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4DC9BCB8"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F2F2F2" w:themeFill="background1" w:themeFillShade="F2"/>
            <w:noWrap/>
            <w:vAlign w:val="center"/>
          </w:tcPr>
          <w:p w14:paraId="4F59C9D7"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Nuevas Ideas</w:t>
            </w:r>
          </w:p>
        </w:tc>
        <w:tc>
          <w:tcPr>
            <w:tcW w:w="1970" w:type="dxa"/>
            <w:tcBorders>
              <w:top w:val="dotted" w:sz="4" w:space="0" w:color="ADADAD" w:themeColor="background2" w:themeShade="BF"/>
              <w:left w:val="dotted" w:sz="4" w:space="0" w:color="ADADAD" w:themeColor="background2" w:themeShade="BF"/>
              <w:bottom w:val="dotted" w:sz="4" w:space="0" w:color="ADADAD" w:themeColor="background2" w:themeShade="BF"/>
            </w:tcBorders>
            <w:shd w:val="clear" w:color="auto" w:fill="F2F2F2" w:themeFill="background1" w:themeFillShade="F2"/>
            <w:noWrap/>
            <w:vAlign w:val="center"/>
          </w:tcPr>
          <w:p w14:paraId="42A125A1"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r w:rsidR="003969A3" w:rsidRPr="00D135F3" w14:paraId="521F24B5" w14:textId="77777777" w:rsidTr="00F45B64">
        <w:trPr>
          <w:trHeight w:val="300"/>
          <w:jc w:val="center"/>
        </w:trPr>
        <w:tc>
          <w:tcPr>
            <w:tcW w:w="874" w:type="dxa"/>
            <w:vMerge/>
            <w:tcBorders>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5AB74D73"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p>
        </w:tc>
        <w:tc>
          <w:tcPr>
            <w:tcW w:w="309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45232612" w14:textId="77777777" w:rsidR="003969A3" w:rsidRPr="00D135F3" w:rsidRDefault="003969A3" w:rsidP="00F45B64">
            <w:pPr>
              <w:spacing w:after="0" w:line="240" w:lineRule="auto"/>
              <w:rPr>
                <w:rFonts w:ascii="Arial" w:hAnsi="Arial" w:cs="Arial"/>
                <w:sz w:val="20"/>
                <w:szCs w:val="20"/>
              </w:rPr>
            </w:pPr>
            <w:r w:rsidRPr="00D135F3">
              <w:rPr>
                <w:rFonts w:ascii="Arial" w:hAnsi="Arial" w:cs="Arial"/>
                <w:sz w:val="20"/>
                <w:szCs w:val="20"/>
              </w:rPr>
              <w:t>México Avante Coahuila</w:t>
            </w:r>
          </w:p>
        </w:tc>
        <w:tc>
          <w:tcPr>
            <w:tcW w:w="1970" w:type="dxa"/>
            <w:tcBorders>
              <w:top w:val="dotted" w:sz="4" w:space="0" w:color="ADADAD" w:themeColor="background2" w:themeShade="BF"/>
              <w:left w:val="dotted" w:sz="4" w:space="0" w:color="ADADAD" w:themeColor="background2" w:themeShade="BF"/>
              <w:bottom w:val="single" w:sz="4" w:space="0" w:color="7F7F7F" w:themeColor="text1" w:themeTint="80"/>
            </w:tcBorders>
            <w:shd w:val="clear" w:color="auto" w:fill="F2F2F2" w:themeFill="background1" w:themeFillShade="F2"/>
            <w:noWrap/>
            <w:vAlign w:val="center"/>
          </w:tcPr>
          <w:p w14:paraId="70784C97" w14:textId="77777777" w:rsidR="003969A3" w:rsidRPr="00D135F3" w:rsidRDefault="003969A3" w:rsidP="00F45B64">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01/12/2025</w:t>
            </w:r>
          </w:p>
        </w:tc>
      </w:tr>
    </w:tbl>
    <w:p w14:paraId="0FD0044E" w14:textId="77777777" w:rsidR="003969A3" w:rsidRPr="00D135F3" w:rsidRDefault="003969A3" w:rsidP="003969A3">
      <w:pPr>
        <w:autoSpaceDE w:val="0"/>
        <w:autoSpaceDN w:val="0"/>
        <w:adjustRightInd w:val="0"/>
        <w:spacing w:after="0" w:line="240" w:lineRule="auto"/>
        <w:ind w:left="1418" w:right="851"/>
        <w:jc w:val="both"/>
        <w:rPr>
          <w:rFonts w:ascii="Arial" w:hAnsi="Arial" w:cs="Arial"/>
          <w:sz w:val="14"/>
          <w:szCs w:val="14"/>
        </w:rPr>
      </w:pPr>
      <w:r w:rsidRPr="00D135F3">
        <w:rPr>
          <w:rFonts w:ascii="Arial" w:hAnsi="Arial" w:cs="Arial"/>
          <w:sz w:val="14"/>
          <w:szCs w:val="14"/>
        </w:rPr>
        <w:t>Fuente: Elaborado por la DEOE, con las acreditaciones recibidas con corte al 8 de enero de 2026.</w:t>
      </w:r>
    </w:p>
    <w:p w14:paraId="4B7E2C87" w14:textId="236FD045" w:rsidR="003B68EE" w:rsidRPr="00D135F3" w:rsidRDefault="003B68EE">
      <w:pPr>
        <w:rPr>
          <w:rFonts w:ascii="Arial" w:hAnsi="Arial" w:cs="Arial"/>
          <w:sz w:val="14"/>
          <w:szCs w:val="14"/>
        </w:rPr>
      </w:pPr>
      <w:r w:rsidRPr="00D135F3">
        <w:rPr>
          <w:rFonts w:ascii="Arial" w:hAnsi="Arial" w:cs="Arial"/>
          <w:sz w:val="14"/>
          <w:szCs w:val="14"/>
        </w:rPr>
        <w:br w:type="page"/>
      </w:r>
    </w:p>
    <w:p w14:paraId="0CCE4754" w14:textId="45BF4901" w:rsidR="00433132" w:rsidRPr="00D135F3" w:rsidRDefault="00433132" w:rsidP="00433132">
      <w:pPr>
        <w:pStyle w:val="Estilo1"/>
        <w:rPr>
          <w:b/>
          <w:bCs/>
          <w:color w:val="3A3A3A" w:themeColor="background2" w:themeShade="40"/>
        </w:rPr>
      </w:pPr>
      <w:bookmarkStart w:id="42" w:name="_Toc223023708"/>
      <w:bookmarkStart w:id="43" w:name="_Toc223689468"/>
      <w:r w:rsidRPr="00D135F3">
        <w:rPr>
          <w:b/>
          <w:bCs/>
          <w:color w:val="3A3A3A" w:themeColor="background2" w:themeShade="40"/>
        </w:rPr>
        <w:lastRenderedPageBreak/>
        <w:t>I</w:t>
      </w:r>
      <w:r w:rsidR="00AE7365" w:rsidRPr="00D135F3">
        <w:rPr>
          <w:b/>
          <w:bCs/>
          <w:color w:val="3A3A3A" w:themeColor="background2" w:themeShade="40"/>
        </w:rPr>
        <w:t>V</w:t>
      </w:r>
      <w:r w:rsidRPr="00D135F3">
        <w:rPr>
          <w:b/>
          <w:bCs/>
          <w:color w:val="3A3A3A" w:themeColor="background2" w:themeShade="40"/>
        </w:rPr>
        <w:t>. Integración de los CLYD, PEL 2025-2026</w:t>
      </w:r>
      <w:bookmarkEnd w:id="42"/>
      <w:bookmarkEnd w:id="43"/>
    </w:p>
    <w:tbl>
      <w:tblPr>
        <w:tblStyle w:val="Tablaconcuadrcula"/>
        <w:tblW w:w="5061" w:type="pct"/>
        <w:jc w:val="center"/>
        <w:tblBorders>
          <w:top w:val="single" w:sz="12" w:space="0" w:color="E8E8E8" w:themeColor="background2"/>
          <w:left w:val="single" w:sz="12" w:space="0" w:color="E8E8E8" w:themeColor="background2"/>
          <w:bottom w:val="single" w:sz="12" w:space="0" w:color="E8E8E8" w:themeColor="background2"/>
          <w:right w:val="single" w:sz="12" w:space="0" w:color="E8E8E8" w:themeColor="background2"/>
          <w:insideH w:val="single" w:sz="12" w:space="0" w:color="E8E8E8" w:themeColor="background2"/>
          <w:insideV w:val="single" w:sz="12" w:space="0" w:color="E8E8E8" w:themeColor="background2"/>
        </w:tblBorders>
        <w:tblLook w:val="04A0" w:firstRow="1" w:lastRow="0" w:firstColumn="1" w:lastColumn="0" w:noHBand="0" w:noVBand="1"/>
      </w:tblPr>
      <w:tblGrid>
        <w:gridCol w:w="4326"/>
        <w:gridCol w:w="78"/>
        <w:gridCol w:w="4511"/>
      </w:tblGrid>
      <w:tr w:rsidR="00966CB6" w:rsidRPr="00D135F3" w14:paraId="0371D7B6" w14:textId="77777777" w:rsidTr="00B468A5">
        <w:trPr>
          <w:jc w:val="center"/>
        </w:trPr>
        <w:tc>
          <w:tcPr>
            <w:tcW w:w="2470" w:type="pct"/>
            <w:gridSpan w:val="2"/>
            <w:shd w:val="clear" w:color="auto" w:fill="C373AD"/>
            <w:vAlign w:val="center"/>
          </w:tcPr>
          <w:p w14:paraId="32AF5B9C" w14:textId="77777777" w:rsidR="00966CB6" w:rsidRPr="00D135F3" w:rsidRDefault="00966CB6" w:rsidP="00BD1836">
            <w:pPr>
              <w:pStyle w:val="Sinespaciado"/>
              <w:jc w:val="center"/>
              <w:rPr>
                <w:rFonts w:ascii="Aptos" w:hAnsi="Aptos"/>
                <w:b/>
                <w:bCs/>
                <w:sz w:val="16"/>
                <w:szCs w:val="16"/>
              </w:rPr>
            </w:pPr>
            <w:r w:rsidRPr="00D135F3">
              <w:rPr>
                <w:rFonts w:ascii="Aptos" w:hAnsi="Aptos"/>
                <w:b/>
                <w:bCs/>
                <w:color w:val="FFFFFF" w:themeColor="background1"/>
                <w:sz w:val="16"/>
                <w:szCs w:val="16"/>
              </w:rPr>
              <w:t>CONSEJO LOCAL</w:t>
            </w:r>
          </w:p>
        </w:tc>
        <w:tc>
          <w:tcPr>
            <w:tcW w:w="2530" w:type="pct"/>
            <w:shd w:val="clear" w:color="auto" w:fill="C373AD"/>
          </w:tcPr>
          <w:p w14:paraId="0C5A3A74"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CONSEJO DISTRITAL 01</w:t>
            </w:r>
          </w:p>
          <w:p w14:paraId="7C813241"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PIEDRAS NEGRAS</w:t>
            </w:r>
          </w:p>
        </w:tc>
      </w:tr>
      <w:tr w:rsidR="00966CB6" w:rsidRPr="00D135F3" w14:paraId="5924BCA4" w14:textId="77777777" w:rsidTr="00B468A5">
        <w:trPr>
          <w:jc w:val="center"/>
        </w:trPr>
        <w:tc>
          <w:tcPr>
            <w:tcW w:w="2470" w:type="pct"/>
            <w:gridSpan w:val="2"/>
          </w:tcPr>
          <w:p w14:paraId="416D0A67"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rPr>
              <w:t>DOMICILIO:</w:t>
            </w:r>
            <w:r w:rsidRPr="00D135F3">
              <w:rPr>
                <w:rFonts w:ascii="Aptos" w:hAnsi="Aptos" w:cs="Arial"/>
                <w:sz w:val="16"/>
                <w:szCs w:val="16"/>
              </w:rPr>
              <w:t xml:space="preserve"> EJE N, # 195, NUEVO CENTRO METROPOLITANO, C.P. 25022, SALTILLO, COAHUILA DE ZARAGOZA</w:t>
            </w:r>
          </w:p>
          <w:p w14:paraId="0F34EE7B"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7CADAF16"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MIGUEL CASTILLO MORALES</w:t>
            </w:r>
          </w:p>
          <w:p w14:paraId="2E22C6FE"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0738DC9D"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MARÍA GUADALUPE MÁRQUEZ SÁNCHEZ</w:t>
            </w:r>
          </w:p>
          <w:p w14:paraId="19F34825" w14:textId="77777777" w:rsidR="00795201" w:rsidRPr="00D135F3" w:rsidRDefault="00795201" w:rsidP="00BD1836">
            <w:pPr>
              <w:jc w:val="center"/>
              <w:rPr>
                <w:rFonts w:ascii="Aptos" w:hAnsi="Aptos" w:cs="Arial"/>
                <w:b/>
                <w:bCs/>
                <w:sz w:val="16"/>
                <w:szCs w:val="16"/>
                <w:u w:val="single"/>
              </w:rPr>
            </w:pPr>
          </w:p>
          <w:p w14:paraId="2B741A73" w14:textId="35E47F45"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20277616" w14:textId="77777777" w:rsidR="00966CB6" w:rsidRPr="00D135F3" w:rsidRDefault="00966CB6" w:rsidP="00BD1836">
            <w:pPr>
              <w:rPr>
                <w:rFonts w:ascii="Aptos" w:hAnsi="Aptos" w:cs="Arial"/>
                <w:sz w:val="16"/>
                <w:szCs w:val="16"/>
              </w:rPr>
            </w:pPr>
            <w:r w:rsidRPr="00D135F3">
              <w:rPr>
                <w:rFonts w:ascii="Aptos" w:hAnsi="Aptos" w:cs="Arial"/>
                <w:sz w:val="16"/>
                <w:szCs w:val="16"/>
              </w:rPr>
              <w:t>C.  MATÍAS BARAJAS FLOR</w:t>
            </w:r>
          </w:p>
          <w:p w14:paraId="24E9E856" w14:textId="77777777" w:rsidR="00966CB6" w:rsidRPr="00D135F3" w:rsidRDefault="00966CB6" w:rsidP="00BD1836">
            <w:pPr>
              <w:rPr>
                <w:rFonts w:ascii="Aptos" w:hAnsi="Aptos" w:cs="Arial"/>
                <w:sz w:val="16"/>
                <w:szCs w:val="16"/>
              </w:rPr>
            </w:pPr>
            <w:r w:rsidRPr="00D135F3">
              <w:rPr>
                <w:rFonts w:ascii="Aptos" w:hAnsi="Aptos" w:cs="Arial"/>
                <w:sz w:val="16"/>
                <w:szCs w:val="16"/>
              </w:rPr>
              <w:t>C.  MANUEL JIMÉNEZ HERRERA</w:t>
            </w:r>
          </w:p>
          <w:p w14:paraId="3C82E384" w14:textId="77777777" w:rsidR="00966CB6" w:rsidRPr="00D135F3" w:rsidRDefault="00966CB6" w:rsidP="00BD1836">
            <w:pPr>
              <w:rPr>
                <w:rFonts w:ascii="Aptos" w:hAnsi="Aptos" w:cs="Arial"/>
                <w:sz w:val="16"/>
                <w:szCs w:val="16"/>
              </w:rPr>
            </w:pPr>
            <w:r w:rsidRPr="00D135F3">
              <w:rPr>
                <w:rFonts w:ascii="Aptos" w:hAnsi="Aptos" w:cs="Arial"/>
                <w:sz w:val="16"/>
                <w:szCs w:val="16"/>
              </w:rPr>
              <w:t>C.  MIGDY YOSDEL GARCÍA VARGAS</w:t>
            </w:r>
          </w:p>
          <w:p w14:paraId="045F023E"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RAMÓN TOLENTINO QUILANTÁN</w:t>
            </w:r>
          </w:p>
          <w:p w14:paraId="4BE5BC58"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NÉLIDA DE LA FUENTE CABELLO</w:t>
            </w:r>
          </w:p>
          <w:p w14:paraId="4777622C"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NORMA YVETTE LOZANO ALVIZO</w:t>
            </w:r>
          </w:p>
          <w:p w14:paraId="571A122C" w14:textId="77777777" w:rsidR="00795201" w:rsidRPr="00D135F3" w:rsidRDefault="00795201" w:rsidP="00BD1836">
            <w:pPr>
              <w:jc w:val="center"/>
              <w:rPr>
                <w:rFonts w:ascii="Aptos" w:hAnsi="Aptos" w:cs="Arial"/>
                <w:b/>
                <w:bCs/>
                <w:sz w:val="16"/>
                <w:szCs w:val="16"/>
                <w:u w:val="single"/>
              </w:rPr>
            </w:pPr>
          </w:p>
          <w:p w14:paraId="49FE0288" w14:textId="73E5EF4B"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30B3FF5D"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PAN:</w:t>
            </w:r>
            <w:r w:rsidRPr="00D135F3">
              <w:rPr>
                <w:rFonts w:ascii="Aptos" w:eastAsia="+mn-ea" w:hAnsi="Aptos" w:cs="Arial"/>
                <w:kern w:val="24"/>
                <w:sz w:val="16"/>
                <w:szCs w:val="16"/>
                <w:lang w:val="es-ES"/>
              </w:rPr>
              <w:t xml:space="preserve"> C. MICHEL RAMOS MARTÍNEZ</w:t>
            </w:r>
          </w:p>
          <w:p w14:paraId="0458521B"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PRI:</w:t>
            </w:r>
            <w:r w:rsidRPr="00D135F3">
              <w:rPr>
                <w:rFonts w:ascii="Aptos" w:eastAsia="+mn-ea" w:hAnsi="Aptos" w:cs="Arial"/>
                <w:kern w:val="24"/>
                <w:sz w:val="16"/>
                <w:szCs w:val="16"/>
                <w:lang w:val="es-ES"/>
              </w:rPr>
              <w:t xml:space="preserve"> C. ADRIÁN DE JESÚS HERRERA LÓPEZ</w:t>
            </w:r>
          </w:p>
          <w:p w14:paraId="4B527594"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PVEM:</w:t>
            </w:r>
            <w:r w:rsidRPr="00D135F3">
              <w:rPr>
                <w:rFonts w:ascii="Aptos" w:eastAsia="+mn-ea" w:hAnsi="Aptos" w:cs="Arial"/>
                <w:kern w:val="24"/>
                <w:sz w:val="16"/>
                <w:szCs w:val="16"/>
                <w:lang w:val="pt-BR"/>
              </w:rPr>
              <w:t xml:space="preserve"> C. LILIANA RAMÍREZ HERNÁNDEZ</w:t>
            </w:r>
          </w:p>
          <w:p w14:paraId="35758934"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PT:</w:t>
            </w:r>
            <w:r w:rsidRPr="00D135F3">
              <w:rPr>
                <w:rFonts w:ascii="Aptos" w:eastAsia="+mn-ea" w:hAnsi="Aptos" w:cs="Arial"/>
                <w:kern w:val="24"/>
                <w:sz w:val="16"/>
                <w:szCs w:val="16"/>
                <w:lang w:val="pt-BR"/>
              </w:rPr>
              <w:t xml:space="preserve"> C. MA. ROSARIO ANGUIANO FUENTES</w:t>
            </w:r>
          </w:p>
          <w:p w14:paraId="791D72F1"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MC:</w:t>
            </w:r>
            <w:r w:rsidRPr="00D135F3">
              <w:rPr>
                <w:rFonts w:ascii="Aptos" w:eastAsia="+mn-ea" w:hAnsi="Aptos" w:cs="Arial"/>
                <w:kern w:val="24"/>
                <w:sz w:val="16"/>
                <w:szCs w:val="16"/>
                <w:lang w:val="pt-BR"/>
              </w:rPr>
              <w:t xml:space="preserve"> C. JOSÉ ROO VAQUEIRO</w:t>
            </w:r>
          </w:p>
          <w:p w14:paraId="79CF8CB2"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MORENA</w:t>
            </w:r>
            <w:r w:rsidRPr="00D135F3">
              <w:rPr>
                <w:rFonts w:ascii="Aptos" w:eastAsia="+mn-ea" w:hAnsi="Aptos" w:cs="Arial"/>
                <w:kern w:val="24"/>
                <w:sz w:val="16"/>
                <w:szCs w:val="16"/>
                <w:lang w:val="es-ES"/>
              </w:rPr>
              <w:t>: C. JOSÉ ARTURO BRAÑA SOTOMAYOR</w:t>
            </w:r>
          </w:p>
          <w:p w14:paraId="2A558054"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eastAsia="+mn-ea" w:hAnsi="Aptos" w:cs="Arial"/>
                <w:kern w:val="24"/>
                <w:sz w:val="16"/>
                <w:szCs w:val="16"/>
                <w:lang w:val="es-ES"/>
              </w:rPr>
            </w:pPr>
            <w:r w:rsidRPr="00D135F3">
              <w:rPr>
                <w:rFonts w:ascii="Aptos" w:eastAsia="+mn-ea" w:hAnsi="Aptos" w:cs="Arial"/>
                <w:b/>
                <w:bCs/>
                <w:kern w:val="24"/>
                <w:sz w:val="16"/>
                <w:szCs w:val="16"/>
                <w:lang w:val="es-ES"/>
              </w:rPr>
              <w:t xml:space="preserve">UDC: </w:t>
            </w:r>
            <w:r w:rsidRPr="00D135F3">
              <w:rPr>
                <w:rFonts w:ascii="Aptos" w:eastAsia="+mn-ea" w:hAnsi="Aptos" w:cs="Arial"/>
                <w:kern w:val="24"/>
                <w:sz w:val="16"/>
                <w:szCs w:val="16"/>
                <w:lang w:val="es-ES"/>
              </w:rPr>
              <w:t>C. MARÍA JOSÉ MARCOS SALAZAR</w:t>
            </w:r>
          </w:p>
          <w:p w14:paraId="2D28CD24" w14:textId="2D00E8E5"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NUEVAS IDEAS:</w:t>
            </w:r>
            <w:r w:rsidRPr="00D135F3">
              <w:rPr>
                <w:rFonts w:ascii="Aptos" w:eastAsia="+mn-ea" w:hAnsi="Aptos" w:cs="Arial"/>
                <w:kern w:val="24"/>
                <w:sz w:val="16"/>
                <w:szCs w:val="16"/>
                <w:lang w:val="es-ES"/>
              </w:rPr>
              <w:t xml:space="preserve"> C. </w:t>
            </w:r>
            <w:r w:rsidR="00FF1EEA" w:rsidRPr="00D135F3">
              <w:rPr>
                <w:rFonts w:ascii="Aptos" w:eastAsia="+mn-ea" w:hAnsi="Aptos" w:cs="Arial"/>
                <w:kern w:val="24"/>
                <w:sz w:val="16"/>
                <w:szCs w:val="16"/>
              </w:rPr>
              <w:t>ENRIQUE GARZA ABURTO</w:t>
            </w:r>
          </w:p>
          <w:p w14:paraId="1152A184"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b/>
                <w:bCs/>
                <w:sz w:val="16"/>
                <w:szCs w:val="16"/>
              </w:rPr>
            </w:pPr>
            <w:r w:rsidRPr="00D135F3">
              <w:rPr>
                <w:rFonts w:ascii="Aptos" w:eastAsia="+mn-ea" w:hAnsi="Aptos" w:cs="Arial"/>
                <w:b/>
                <w:bCs/>
                <w:kern w:val="24"/>
                <w:sz w:val="16"/>
                <w:szCs w:val="16"/>
              </w:rPr>
              <w:t xml:space="preserve">MÉXICO AVANTE: </w:t>
            </w:r>
            <w:r w:rsidRPr="00D135F3">
              <w:rPr>
                <w:rFonts w:ascii="Aptos" w:eastAsia="+mn-ea" w:hAnsi="Aptos" w:cs="Arial"/>
                <w:kern w:val="24"/>
                <w:sz w:val="16"/>
                <w:szCs w:val="16"/>
              </w:rPr>
              <w:t>C. FERNANDO RODRÍGUEZ GONZÁLEZ</w:t>
            </w:r>
          </w:p>
          <w:p w14:paraId="2A0B0AB7"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04A6C615"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VOE: </w:t>
            </w:r>
            <w:r w:rsidRPr="00D135F3">
              <w:rPr>
                <w:rFonts w:ascii="Aptos" w:hAnsi="Aptos" w:cs="Arial"/>
                <w:sz w:val="16"/>
                <w:szCs w:val="16"/>
                <w:lang w:val="es-ES"/>
              </w:rPr>
              <w:t>C. URIEL DE JESÚS LÓPEZ CASTILLO</w:t>
            </w:r>
          </w:p>
          <w:p w14:paraId="0D09BE91"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FELÍCITAS MATA MACIAS</w:t>
            </w:r>
          </w:p>
          <w:p w14:paraId="49E07739"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VCEYEC: </w:t>
            </w:r>
            <w:r w:rsidRPr="00D135F3">
              <w:rPr>
                <w:rFonts w:ascii="Aptos" w:hAnsi="Aptos" w:cs="Arial"/>
                <w:sz w:val="16"/>
                <w:szCs w:val="16"/>
                <w:lang w:val="es-ES"/>
              </w:rPr>
              <w:t>C. ADÁN GIOVANNI LAGUNA LÓPEZ</w:t>
            </w:r>
          </w:p>
        </w:tc>
        <w:tc>
          <w:tcPr>
            <w:tcW w:w="2530" w:type="pct"/>
          </w:tcPr>
          <w:p w14:paraId="434AA88A"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rPr>
              <w:t>DOMICILIO:</w:t>
            </w:r>
            <w:r w:rsidRPr="00D135F3">
              <w:rPr>
                <w:rFonts w:ascii="Aptos" w:hAnsi="Aptos" w:cs="Arial"/>
                <w:sz w:val="16"/>
                <w:szCs w:val="16"/>
              </w:rPr>
              <w:t xml:space="preserve"> CALLE HACIENDA # 408, COL. BURÓCRATAS, C.P. 26020, PIEDRAS NEGRAS, COAHUILA DE ZARAGOZA</w:t>
            </w:r>
          </w:p>
          <w:p w14:paraId="22308004" w14:textId="77777777" w:rsidR="00966CB6" w:rsidRPr="00D135F3" w:rsidRDefault="00966CB6" w:rsidP="00BD1836">
            <w:pPr>
              <w:jc w:val="both"/>
              <w:rPr>
                <w:rFonts w:ascii="Aptos" w:hAnsi="Aptos" w:cs="Arial"/>
                <w:b/>
                <w:bCs/>
                <w:sz w:val="16"/>
                <w:szCs w:val="16"/>
              </w:rPr>
            </w:pPr>
          </w:p>
          <w:p w14:paraId="39ABD0AD"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0F7151AB"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NATHALY MENDOZA ZAMUDIO</w:t>
            </w:r>
          </w:p>
          <w:p w14:paraId="0956D847"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63B3D663"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VALERIA GARCÍA CORDERO</w:t>
            </w:r>
          </w:p>
          <w:p w14:paraId="5BBCC532" w14:textId="77777777" w:rsidR="00795201" w:rsidRPr="00D135F3" w:rsidRDefault="00795201" w:rsidP="00BD1836">
            <w:pPr>
              <w:jc w:val="center"/>
              <w:rPr>
                <w:rFonts w:ascii="Aptos" w:hAnsi="Aptos" w:cs="Arial"/>
                <w:b/>
                <w:bCs/>
                <w:sz w:val="16"/>
                <w:szCs w:val="16"/>
                <w:u w:val="single"/>
              </w:rPr>
            </w:pPr>
          </w:p>
          <w:p w14:paraId="05346F75" w14:textId="25237142"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47A486AA"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MIREYA RAMÍREZ ORDOÑEZ</w:t>
            </w:r>
          </w:p>
          <w:p w14:paraId="0DCEF337" w14:textId="77777777" w:rsidR="00966CB6" w:rsidRPr="00D135F3" w:rsidRDefault="00966CB6" w:rsidP="00BD1836">
            <w:pPr>
              <w:rPr>
                <w:rFonts w:ascii="Aptos" w:hAnsi="Aptos" w:cs="Arial"/>
                <w:sz w:val="16"/>
                <w:szCs w:val="16"/>
              </w:rPr>
            </w:pPr>
            <w:r w:rsidRPr="00D135F3">
              <w:rPr>
                <w:rFonts w:ascii="Aptos" w:hAnsi="Aptos" w:cs="Arial"/>
                <w:sz w:val="16"/>
                <w:szCs w:val="16"/>
              </w:rPr>
              <w:t>C. OSCAR ABRAHAM VAQUERA GONZÁLEZ</w:t>
            </w:r>
          </w:p>
          <w:p w14:paraId="57553515" w14:textId="77777777" w:rsidR="00966CB6" w:rsidRPr="00D135F3" w:rsidRDefault="00966CB6" w:rsidP="00BD1836">
            <w:pPr>
              <w:rPr>
                <w:rFonts w:ascii="Aptos" w:hAnsi="Aptos" w:cs="Arial"/>
                <w:sz w:val="16"/>
                <w:szCs w:val="16"/>
              </w:rPr>
            </w:pPr>
            <w:r w:rsidRPr="00D135F3">
              <w:rPr>
                <w:rFonts w:ascii="Aptos" w:hAnsi="Aptos" w:cs="Arial"/>
                <w:sz w:val="16"/>
                <w:szCs w:val="16"/>
              </w:rPr>
              <w:t xml:space="preserve">C. </w:t>
            </w:r>
            <w:r w:rsidRPr="00D135F3">
              <w:rPr>
                <w:rFonts w:ascii="Aptos" w:hAnsi="Aptos" w:cs="Arial"/>
                <w:sz w:val="16"/>
                <w:szCs w:val="16"/>
                <w:lang w:val="es-ES"/>
              </w:rPr>
              <w:t>STEFANY VIRIDIANA GONZÁLEZ QUIÑONES</w:t>
            </w:r>
          </w:p>
          <w:p w14:paraId="7AE257FE"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OSCAR ALAN TREVIÑO GONZÁLEZ</w:t>
            </w:r>
          </w:p>
          <w:p w14:paraId="5856A4A8" w14:textId="77777777" w:rsidR="00966CB6" w:rsidRPr="00D135F3" w:rsidRDefault="00966CB6" w:rsidP="00BD1836">
            <w:pPr>
              <w:rPr>
                <w:rFonts w:ascii="Aptos" w:hAnsi="Aptos" w:cs="Arial"/>
                <w:sz w:val="16"/>
                <w:szCs w:val="16"/>
                <w:lang w:val="pt-BR"/>
              </w:rPr>
            </w:pPr>
            <w:r w:rsidRPr="00D135F3">
              <w:rPr>
                <w:rFonts w:ascii="Aptos" w:hAnsi="Aptos" w:cs="Arial"/>
                <w:sz w:val="16"/>
                <w:szCs w:val="16"/>
                <w:lang w:val="pt-BR"/>
              </w:rPr>
              <w:t>C. SIBONEY ALVARADO CRUZ</w:t>
            </w:r>
          </w:p>
          <w:p w14:paraId="0EF7A4C4" w14:textId="77777777" w:rsidR="00966CB6" w:rsidRPr="00D135F3" w:rsidRDefault="00966CB6" w:rsidP="00BD1836">
            <w:pPr>
              <w:rPr>
                <w:rFonts w:ascii="Aptos" w:hAnsi="Aptos" w:cs="Arial"/>
                <w:sz w:val="16"/>
                <w:szCs w:val="16"/>
                <w:lang w:val="pt-BR"/>
              </w:rPr>
            </w:pPr>
            <w:r w:rsidRPr="00D135F3">
              <w:rPr>
                <w:rFonts w:ascii="Aptos" w:hAnsi="Aptos" w:cs="Arial"/>
                <w:sz w:val="16"/>
                <w:szCs w:val="16"/>
                <w:lang w:val="pt-BR"/>
              </w:rPr>
              <w:t>C. CARLOS ALFONSO FLORES FLORES</w:t>
            </w:r>
          </w:p>
          <w:p w14:paraId="6496A164" w14:textId="77777777" w:rsidR="00795201" w:rsidRPr="00D135F3" w:rsidRDefault="00795201" w:rsidP="00BD1836">
            <w:pPr>
              <w:jc w:val="center"/>
              <w:rPr>
                <w:rFonts w:ascii="Aptos" w:hAnsi="Aptos" w:cs="Arial"/>
                <w:b/>
                <w:bCs/>
                <w:sz w:val="16"/>
                <w:szCs w:val="16"/>
                <w:u w:val="single"/>
                <w:lang w:val="pt-BR"/>
              </w:rPr>
            </w:pPr>
          </w:p>
          <w:p w14:paraId="4D789D9D" w14:textId="1E37FAA0" w:rsidR="00966CB6" w:rsidRPr="00D135F3" w:rsidRDefault="00966CB6" w:rsidP="00BD1836">
            <w:pPr>
              <w:jc w:val="center"/>
              <w:rPr>
                <w:rFonts w:ascii="Aptos" w:hAnsi="Aptos" w:cs="Arial"/>
                <w:b/>
                <w:bCs/>
                <w:sz w:val="16"/>
                <w:szCs w:val="16"/>
                <w:u w:val="single"/>
                <w:lang w:val="pt-BR"/>
              </w:rPr>
            </w:pPr>
            <w:r w:rsidRPr="00D135F3">
              <w:rPr>
                <w:rFonts w:ascii="Aptos" w:hAnsi="Aptos" w:cs="Arial"/>
                <w:b/>
                <w:bCs/>
                <w:sz w:val="16"/>
                <w:szCs w:val="16"/>
                <w:u w:val="single"/>
                <w:lang w:val="pt-BR"/>
              </w:rPr>
              <w:t>REPRESENTACIONES DE LOS PARTIDOS POLÍTICOS ACREDITADOS</w:t>
            </w:r>
          </w:p>
          <w:p w14:paraId="27436288"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PAN:</w:t>
            </w:r>
            <w:r w:rsidRPr="00D135F3">
              <w:rPr>
                <w:rFonts w:ascii="Aptos" w:eastAsia="+mn-ea" w:hAnsi="Aptos" w:cs="Arial"/>
                <w:kern w:val="24"/>
                <w:sz w:val="16"/>
                <w:szCs w:val="16"/>
                <w:lang w:val="pt-BR"/>
              </w:rPr>
              <w:t xml:space="preserve"> C. MAIGUALIDA MATA QUINTERO</w:t>
            </w:r>
          </w:p>
          <w:p w14:paraId="5F27D4B8"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PRI:</w:t>
            </w:r>
            <w:r w:rsidRPr="00D135F3">
              <w:rPr>
                <w:rFonts w:ascii="Aptos" w:eastAsia="+mn-ea" w:hAnsi="Aptos" w:cs="Arial"/>
                <w:kern w:val="24"/>
                <w:sz w:val="16"/>
                <w:szCs w:val="16"/>
                <w:lang w:val="pt-BR"/>
              </w:rPr>
              <w:t xml:space="preserve"> C. ROGELIO DE LOS REYES CASTRO</w:t>
            </w:r>
          </w:p>
          <w:p w14:paraId="16188477"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PVEM:</w:t>
            </w:r>
            <w:r w:rsidRPr="00D135F3">
              <w:rPr>
                <w:rFonts w:ascii="Aptos" w:eastAsia="+mn-ea" w:hAnsi="Aptos" w:cs="Arial"/>
                <w:kern w:val="24"/>
                <w:sz w:val="16"/>
                <w:szCs w:val="16"/>
                <w:lang w:val="pt-BR"/>
              </w:rPr>
              <w:t xml:space="preserve"> C. RAÚL FERNANDO TAMÉZ ROBLEDO</w:t>
            </w:r>
          </w:p>
          <w:p w14:paraId="459E991B"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PT:</w:t>
            </w:r>
            <w:r w:rsidRPr="00D135F3">
              <w:rPr>
                <w:rFonts w:ascii="Aptos" w:eastAsia="+mn-ea" w:hAnsi="Aptos" w:cs="Arial"/>
                <w:kern w:val="24"/>
                <w:sz w:val="16"/>
                <w:szCs w:val="16"/>
                <w:lang w:val="pt-BR"/>
              </w:rPr>
              <w:t xml:space="preserve"> C. ROCÍO JULIETA CORTEZ ARZOLA</w:t>
            </w:r>
          </w:p>
          <w:p w14:paraId="70646C69"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MC:</w:t>
            </w:r>
            <w:r w:rsidRPr="00D135F3">
              <w:rPr>
                <w:rFonts w:ascii="Aptos" w:eastAsia="+mn-ea" w:hAnsi="Aptos" w:cs="Arial"/>
                <w:kern w:val="24"/>
                <w:sz w:val="16"/>
                <w:szCs w:val="16"/>
                <w:lang w:val="pt-BR"/>
              </w:rPr>
              <w:t xml:space="preserve"> C. MARIO JAVIER MEDINA DE LA CRUZ</w:t>
            </w:r>
          </w:p>
          <w:p w14:paraId="579FDC8C"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MORENA</w:t>
            </w:r>
            <w:r w:rsidRPr="00D135F3">
              <w:rPr>
                <w:rFonts w:ascii="Aptos" w:eastAsia="+mn-ea" w:hAnsi="Aptos" w:cs="Arial"/>
                <w:kern w:val="24"/>
                <w:sz w:val="16"/>
                <w:szCs w:val="16"/>
                <w:lang w:val="pt-BR"/>
              </w:rPr>
              <w:t>: C. JORGE ALBERTO GONZÁLEZ MORALES</w:t>
            </w:r>
          </w:p>
          <w:p w14:paraId="2ADCCFFC"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 xml:space="preserve">UDC: </w:t>
            </w:r>
            <w:r w:rsidRPr="00D135F3">
              <w:rPr>
                <w:rFonts w:ascii="Aptos" w:eastAsia="+mn-ea" w:hAnsi="Aptos" w:cs="Arial"/>
                <w:kern w:val="24"/>
                <w:sz w:val="16"/>
                <w:szCs w:val="16"/>
                <w:lang w:val="pt-BR"/>
              </w:rPr>
              <w:t>C. VERÓNICA ELOISA RIVERA MORENO</w:t>
            </w:r>
          </w:p>
          <w:p w14:paraId="7423CA50"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eastAsia="+mn-ea" w:hAnsi="Aptos" w:cs="Arial"/>
                <w:kern w:val="24"/>
                <w:sz w:val="16"/>
                <w:szCs w:val="16"/>
                <w:lang w:val="es-ES"/>
              </w:rPr>
            </w:pPr>
            <w:r w:rsidRPr="00D135F3">
              <w:rPr>
                <w:rFonts w:ascii="Aptos" w:eastAsia="+mn-ea" w:hAnsi="Aptos" w:cs="Arial"/>
                <w:b/>
                <w:bCs/>
                <w:kern w:val="24"/>
                <w:sz w:val="16"/>
                <w:szCs w:val="16"/>
                <w:lang w:val="es-ES"/>
              </w:rPr>
              <w:t>NUEVAS IDEAS:</w:t>
            </w:r>
            <w:r w:rsidRPr="00D135F3">
              <w:rPr>
                <w:rFonts w:ascii="Aptos" w:eastAsia="+mn-ea" w:hAnsi="Aptos" w:cs="Arial"/>
                <w:kern w:val="24"/>
                <w:sz w:val="16"/>
                <w:szCs w:val="16"/>
                <w:lang w:val="es-ES"/>
              </w:rPr>
              <w:t xml:space="preserve"> C. VANESA RAMÍREZ RODRÍGUEZ</w:t>
            </w:r>
          </w:p>
          <w:p w14:paraId="1C15621D" w14:textId="5C46B64B"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rPr>
              <w:t>MÉXICO AVANTE:</w:t>
            </w:r>
            <w:r w:rsidRPr="00D135F3">
              <w:rPr>
                <w:rFonts w:ascii="Aptos" w:eastAsia="+mn-ea" w:hAnsi="Aptos" w:cs="Arial"/>
                <w:kern w:val="24"/>
                <w:sz w:val="16"/>
                <w:szCs w:val="16"/>
              </w:rPr>
              <w:t xml:space="preserve"> </w:t>
            </w:r>
            <w:r w:rsidR="005723E6" w:rsidRPr="00D135F3">
              <w:rPr>
                <w:rFonts w:ascii="Aptos" w:eastAsia="+mn-ea" w:hAnsi="Aptos" w:cs="Arial"/>
                <w:kern w:val="24"/>
                <w:sz w:val="16"/>
                <w:szCs w:val="16"/>
              </w:rPr>
              <w:t>C</w:t>
            </w:r>
            <w:r w:rsidR="005723E6" w:rsidRPr="00D135F3">
              <w:rPr>
                <w:rFonts w:ascii="Aptos" w:eastAsia="+mn-ea" w:hAnsi="Aptos" w:cs="Arial"/>
                <w:b/>
                <w:bCs/>
                <w:kern w:val="24"/>
                <w:sz w:val="16"/>
                <w:szCs w:val="16"/>
              </w:rPr>
              <w:t xml:space="preserve">. </w:t>
            </w:r>
            <w:r w:rsidRPr="00D135F3">
              <w:rPr>
                <w:rFonts w:ascii="Aptos" w:eastAsia="+mn-ea" w:hAnsi="Aptos" w:cs="Arial"/>
                <w:kern w:val="24"/>
                <w:sz w:val="16"/>
                <w:szCs w:val="16"/>
              </w:rPr>
              <w:t>RAFAEL LUENGAS PÉREZ</w:t>
            </w:r>
          </w:p>
          <w:p w14:paraId="7B61C088"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702424FA" w14:textId="77777777" w:rsidR="00966CB6" w:rsidRPr="00D135F3" w:rsidRDefault="00966CB6" w:rsidP="00BD1836">
            <w:pPr>
              <w:jc w:val="both"/>
              <w:rPr>
                <w:rFonts w:ascii="Aptos" w:hAnsi="Aptos" w:cs="Arial"/>
                <w:sz w:val="16"/>
                <w:szCs w:val="16"/>
                <w:lang w:val="pt-BR"/>
              </w:rPr>
            </w:pPr>
            <w:r w:rsidRPr="00D135F3">
              <w:rPr>
                <w:rFonts w:ascii="Aptos" w:hAnsi="Aptos" w:cs="Arial"/>
                <w:b/>
                <w:bCs/>
                <w:sz w:val="16"/>
                <w:szCs w:val="16"/>
                <w:lang w:val="pt-BR"/>
              </w:rPr>
              <w:t xml:space="preserve">VOE: </w:t>
            </w:r>
            <w:r w:rsidRPr="00D135F3">
              <w:rPr>
                <w:rFonts w:ascii="Aptos" w:hAnsi="Aptos" w:cs="Arial"/>
                <w:sz w:val="16"/>
                <w:szCs w:val="16"/>
                <w:lang w:val="pt-BR"/>
              </w:rPr>
              <w:t>C. JAIR GUSTAVO RAMÍREZ NAVARRETE</w:t>
            </w:r>
          </w:p>
          <w:p w14:paraId="35AB8986" w14:textId="77777777" w:rsidR="00966CB6" w:rsidRPr="00D135F3" w:rsidRDefault="00966CB6" w:rsidP="00BD1836">
            <w:pPr>
              <w:jc w:val="both"/>
              <w:rPr>
                <w:rFonts w:ascii="Aptos" w:hAnsi="Aptos" w:cs="Arial"/>
                <w:sz w:val="16"/>
                <w:szCs w:val="16"/>
                <w:lang w:val="es-ES"/>
              </w:rPr>
            </w:pPr>
            <w:r w:rsidRPr="00D135F3">
              <w:rPr>
                <w:rFonts w:ascii="Aptos" w:hAnsi="Aptos" w:cs="Arial"/>
                <w:b/>
                <w:bCs/>
                <w:sz w:val="16"/>
                <w:szCs w:val="16"/>
                <w:lang w:val="es-ES"/>
              </w:rPr>
              <w:t xml:space="preserve">VRFE: </w:t>
            </w:r>
            <w:r w:rsidRPr="00D135F3">
              <w:rPr>
                <w:rFonts w:ascii="Aptos" w:hAnsi="Aptos" w:cs="Arial"/>
                <w:sz w:val="16"/>
                <w:szCs w:val="16"/>
                <w:lang w:val="es-ES"/>
              </w:rPr>
              <w:t>C. SELENE MONTERO ESPERICUETA</w:t>
            </w:r>
          </w:p>
          <w:p w14:paraId="10C7B984" w14:textId="77777777" w:rsidR="00966CB6" w:rsidRPr="00D135F3" w:rsidRDefault="00966CB6" w:rsidP="00BD1836">
            <w:pPr>
              <w:jc w:val="both"/>
              <w:rPr>
                <w:rFonts w:ascii="Aptos" w:hAnsi="Aptos" w:cs="Arial"/>
                <w:sz w:val="16"/>
                <w:szCs w:val="16"/>
                <w:lang w:val="pt-BR"/>
              </w:rPr>
            </w:pPr>
            <w:r w:rsidRPr="00D135F3">
              <w:rPr>
                <w:rFonts w:ascii="Aptos" w:hAnsi="Aptos" w:cs="Arial"/>
                <w:b/>
                <w:bCs/>
                <w:sz w:val="16"/>
                <w:szCs w:val="16"/>
                <w:lang w:val="pt-BR"/>
              </w:rPr>
              <w:t xml:space="preserve">VCEYEC: </w:t>
            </w:r>
            <w:r w:rsidRPr="00D135F3">
              <w:rPr>
                <w:rFonts w:ascii="Aptos" w:hAnsi="Aptos" w:cs="Arial"/>
                <w:sz w:val="16"/>
                <w:szCs w:val="16"/>
                <w:lang w:val="pt-BR"/>
              </w:rPr>
              <w:t>C.  NICANDRO GALILELO RAMOS CHOCOTECO</w:t>
            </w:r>
          </w:p>
        </w:tc>
      </w:tr>
      <w:tr w:rsidR="00966CB6" w:rsidRPr="00D135F3" w14:paraId="47C4AC97" w14:textId="77777777" w:rsidTr="00B468A5">
        <w:trPr>
          <w:jc w:val="center"/>
        </w:trPr>
        <w:tc>
          <w:tcPr>
            <w:tcW w:w="2426" w:type="pct"/>
            <w:shd w:val="clear" w:color="auto" w:fill="C373AD"/>
          </w:tcPr>
          <w:p w14:paraId="7165C88D"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CONSEJO DISTRITAL 02</w:t>
            </w:r>
          </w:p>
          <w:p w14:paraId="68CBB56B"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SAN PEDRO DE LAS COLONIAS</w:t>
            </w:r>
          </w:p>
        </w:tc>
        <w:tc>
          <w:tcPr>
            <w:tcW w:w="2574" w:type="pct"/>
            <w:gridSpan w:val="2"/>
            <w:shd w:val="clear" w:color="auto" w:fill="C373AD"/>
            <w:vAlign w:val="center"/>
          </w:tcPr>
          <w:p w14:paraId="69FBAECC"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CONSEJO DISTRITAL 03</w:t>
            </w:r>
          </w:p>
          <w:p w14:paraId="776DBBA5"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MONCLOVA</w:t>
            </w:r>
          </w:p>
        </w:tc>
      </w:tr>
      <w:tr w:rsidR="00966CB6" w:rsidRPr="00D135F3" w14:paraId="4A3717B9" w14:textId="77777777" w:rsidTr="00B468A5">
        <w:trPr>
          <w:jc w:val="center"/>
        </w:trPr>
        <w:tc>
          <w:tcPr>
            <w:tcW w:w="2426" w:type="pct"/>
          </w:tcPr>
          <w:p w14:paraId="5F1DFC3D"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rPr>
              <w:t>DOMICILIO:</w:t>
            </w:r>
            <w:r w:rsidRPr="00D135F3">
              <w:rPr>
                <w:rFonts w:ascii="Aptos" w:hAnsi="Aptos" w:cs="Arial"/>
                <w:sz w:val="16"/>
                <w:szCs w:val="16"/>
              </w:rPr>
              <w:t xml:space="preserve"> </w:t>
            </w:r>
            <w:r w:rsidRPr="00D135F3">
              <w:rPr>
                <w:rFonts w:ascii="Aptos" w:hAnsi="Aptos" w:cs="Arial"/>
                <w:sz w:val="16"/>
                <w:szCs w:val="16"/>
                <w:lang w:val="it-IT"/>
              </w:rPr>
              <w:t xml:space="preserve">AVENIDA HIDALGO # 107, COL. CENTRO, C.P. 27800, SAN PEDRO DE LAS COLONIAS, COAHUILA </w:t>
            </w:r>
            <w:r w:rsidRPr="00D135F3">
              <w:rPr>
                <w:rFonts w:ascii="Aptos" w:hAnsi="Aptos" w:cs="Arial"/>
                <w:sz w:val="16"/>
                <w:szCs w:val="16"/>
              </w:rPr>
              <w:t>DE ZARAGOZA</w:t>
            </w:r>
          </w:p>
          <w:p w14:paraId="1C6292C5"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0CA5448B"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CARLOS GARCÍA</w:t>
            </w:r>
          </w:p>
          <w:p w14:paraId="3B434C15"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1FCA9553"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AMON RA FUENTES LIMONES</w:t>
            </w:r>
          </w:p>
          <w:p w14:paraId="39CF66DF" w14:textId="77777777" w:rsidR="00966CB6" w:rsidRPr="00D135F3" w:rsidRDefault="00966CB6" w:rsidP="00BD1836">
            <w:pPr>
              <w:jc w:val="center"/>
              <w:rPr>
                <w:rFonts w:ascii="Aptos" w:hAnsi="Aptos" w:cs="Arial"/>
                <w:b/>
                <w:bCs/>
                <w:sz w:val="16"/>
                <w:szCs w:val="16"/>
                <w:u w:val="single"/>
              </w:rPr>
            </w:pPr>
          </w:p>
          <w:p w14:paraId="64AA4B0E"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740E5450" w14:textId="77777777" w:rsidR="00966CB6" w:rsidRPr="00D135F3" w:rsidRDefault="00966CB6" w:rsidP="00BD1836">
            <w:pPr>
              <w:rPr>
                <w:rFonts w:ascii="Aptos" w:hAnsi="Aptos" w:cs="Arial"/>
                <w:sz w:val="16"/>
                <w:szCs w:val="16"/>
              </w:rPr>
            </w:pPr>
            <w:r w:rsidRPr="00D135F3">
              <w:rPr>
                <w:rFonts w:ascii="Aptos" w:hAnsi="Aptos" w:cs="Arial"/>
                <w:sz w:val="16"/>
                <w:szCs w:val="16"/>
              </w:rPr>
              <w:t>C. MARÍA MAGDALENA RODRÍGUEZ RIVAS</w:t>
            </w:r>
          </w:p>
          <w:p w14:paraId="64C58768" w14:textId="77777777" w:rsidR="00966CB6" w:rsidRPr="00D135F3" w:rsidRDefault="00966CB6" w:rsidP="00BD1836">
            <w:pPr>
              <w:rPr>
                <w:rFonts w:ascii="Aptos" w:hAnsi="Aptos" w:cs="Arial"/>
                <w:sz w:val="16"/>
                <w:szCs w:val="16"/>
              </w:rPr>
            </w:pPr>
            <w:r w:rsidRPr="00D135F3">
              <w:rPr>
                <w:rFonts w:ascii="Aptos" w:hAnsi="Aptos" w:cs="Arial"/>
                <w:sz w:val="16"/>
                <w:szCs w:val="16"/>
              </w:rPr>
              <w:t>C. HÉCTOR ENRIQUE ESCOBAR OLGUÍN</w:t>
            </w:r>
          </w:p>
          <w:p w14:paraId="08E894D9" w14:textId="77777777" w:rsidR="00966CB6" w:rsidRPr="00D135F3" w:rsidRDefault="00966CB6" w:rsidP="00BD1836">
            <w:pPr>
              <w:rPr>
                <w:rFonts w:ascii="Aptos" w:hAnsi="Aptos" w:cs="Arial"/>
                <w:sz w:val="16"/>
                <w:szCs w:val="16"/>
              </w:rPr>
            </w:pPr>
            <w:r w:rsidRPr="00D135F3">
              <w:rPr>
                <w:rFonts w:ascii="Aptos" w:hAnsi="Aptos" w:cs="Arial"/>
                <w:sz w:val="16"/>
                <w:szCs w:val="16"/>
              </w:rPr>
              <w:t>C. ANA ROSA BELTRÁN CABRERA</w:t>
            </w:r>
          </w:p>
          <w:p w14:paraId="5DA30A2B"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ADOLFO NÚÑEZ QUEZADA</w:t>
            </w:r>
          </w:p>
          <w:p w14:paraId="52C9FC72" w14:textId="77777777" w:rsidR="00966CB6" w:rsidRPr="00D135F3" w:rsidRDefault="00966CB6" w:rsidP="00BD1836">
            <w:pPr>
              <w:rPr>
                <w:rFonts w:ascii="Aptos" w:hAnsi="Aptos" w:cs="Arial"/>
                <w:sz w:val="16"/>
                <w:szCs w:val="16"/>
              </w:rPr>
            </w:pPr>
            <w:r w:rsidRPr="00D135F3">
              <w:rPr>
                <w:rFonts w:ascii="Aptos" w:hAnsi="Aptos" w:cs="Arial"/>
                <w:sz w:val="16"/>
                <w:szCs w:val="16"/>
              </w:rPr>
              <w:t>C. TERESA DE JESÚS TREJO SOLÍS</w:t>
            </w:r>
          </w:p>
          <w:p w14:paraId="29E67FAD"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FRANCISCO BARBOZA MUÑIZ</w:t>
            </w:r>
          </w:p>
          <w:p w14:paraId="6825FB7A" w14:textId="77777777" w:rsidR="00795201" w:rsidRPr="00D135F3" w:rsidRDefault="00795201" w:rsidP="00BD1836">
            <w:pPr>
              <w:jc w:val="center"/>
              <w:rPr>
                <w:rFonts w:ascii="Aptos" w:hAnsi="Aptos" w:cs="Arial"/>
                <w:b/>
                <w:bCs/>
                <w:sz w:val="16"/>
                <w:szCs w:val="16"/>
                <w:u w:val="single"/>
              </w:rPr>
            </w:pPr>
          </w:p>
          <w:p w14:paraId="0ABCD6A9" w14:textId="01BA6E4C"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0983B776"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rPr>
              <w:t>PAN:</w:t>
            </w:r>
            <w:r w:rsidRPr="00D135F3">
              <w:rPr>
                <w:rFonts w:ascii="Aptos" w:eastAsia="+mn-ea" w:hAnsi="Aptos" w:cs="Arial"/>
                <w:kern w:val="24"/>
                <w:sz w:val="16"/>
                <w:szCs w:val="16"/>
              </w:rPr>
              <w:t xml:space="preserve"> C. PEDRO ALEXANDER LONGORIA GONZÁLEZ</w:t>
            </w:r>
          </w:p>
          <w:p w14:paraId="1D21E7D6"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PRI:</w:t>
            </w:r>
            <w:r w:rsidRPr="00D135F3">
              <w:rPr>
                <w:rFonts w:ascii="Aptos" w:eastAsia="+mn-ea" w:hAnsi="Aptos" w:cs="Arial"/>
                <w:kern w:val="24"/>
                <w:sz w:val="16"/>
                <w:szCs w:val="16"/>
                <w:lang w:val="pt-BR"/>
              </w:rPr>
              <w:t xml:space="preserve"> C. ORLANDO MOLINA IBARRA</w:t>
            </w:r>
          </w:p>
          <w:p w14:paraId="38C7B889"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lang w:val="pt-BR"/>
              </w:rPr>
            </w:pPr>
            <w:r w:rsidRPr="00D135F3">
              <w:rPr>
                <w:rFonts w:ascii="Aptos" w:eastAsia="+mn-ea" w:hAnsi="Aptos" w:cs="Arial"/>
                <w:b/>
                <w:bCs/>
                <w:kern w:val="24"/>
                <w:sz w:val="16"/>
                <w:szCs w:val="16"/>
                <w:lang w:val="pt-BR"/>
              </w:rPr>
              <w:t>PVEM:</w:t>
            </w:r>
            <w:r w:rsidRPr="00D135F3">
              <w:rPr>
                <w:rFonts w:ascii="Aptos" w:eastAsia="+mn-ea" w:hAnsi="Aptos" w:cs="Arial"/>
                <w:kern w:val="24"/>
                <w:sz w:val="16"/>
                <w:szCs w:val="16"/>
                <w:lang w:val="pt-BR"/>
              </w:rPr>
              <w:t xml:space="preserve"> C. FABIOLA IÑIGUEZ ZAMARRIPA</w:t>
            </w:r>
          </w:p>
          <w:p w14:paraId="60FF37A9"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rPr>
              <w:t>PT:</w:t>
            </w:r>
            <w:r w:rsidRPr="00D135F3">
              <w:rPr>
                <w:rFonts w:ascii="Aptos" w:eastAsia="+mn-ea" w:hAnsi="Aptos" w:cs="Arial"/>
                <w:kern w:val="24"/>
                <w:sz w:val="16"/>
                <w:szCs w:val="16"/>
              </w:rPr>
              <w:t xml:space="preserve"> C. JUANA MARÍA DEYANIRA SETURINO ALCALÁ</w:t>
            </w:r>
          </w:p>
          <w:p w14:paraId="3A072AB5"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MC:</w:t>
            </w:r>
            <w:r w:rsidRPr="00D135F3">
              <w:rPr>
                <w:rFonts w:ascii="Aptos" w:eastAsia="+mn-ea" w:hAnsi="Aptos" w:cs="Arial"/>
                <w:kern w:val="24"/>
                <w:sz w:val="16"/>
                <w:szCs w:val="16"/>
                <w:lang w:val="es-ES"/>
              </w:rPr>
              <w:t xml:space="preserve"> C. J. CARMEN RUIZ ÁLVAREZ</w:t>
            </w:r>
          </w:p>
          <w:p w14:paraId="3FFE3334"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MORENA</w:t>
            </w:r>
            <w:r w:rsidRPr="00D135F3">
              <w:rPr>
                <w:rFonts w:ascii="Aptos" w:eastAsia="+mn-ea" w:hAnsi="Aptos" w:cs="Arial"/>
                <w:kern w:val="24"/>
                <w:sz w:val="16"/>
                <w:szCs w:val="16"/>
                <w:lang w:val="es-ES"/>
              </w:rPr>
              <w:t>: C. ANDRES ESTRELLO CAMPOS</w:t>
            </w:r>
          </w:p>
          <w:p w14:paraId="15FF1661" w14:textId="723B8F4C"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kern w:val="24"/>
                <w:sz w:val="16"/>
                <w:szCs w:val="16"/>
                <w:lang w:val="es-ES"/>
              </w:rPr>
              <w:t xml:space="preserve">UDC: </w:t>
            </w:r>
            <w:r w:rsidR="00D27448" w:rsidRPr="00D135F3">
              <w:rPr>
                <w:rFonts w:ascii="Aptos" w:eastAsia="+mn-ea" w:hAnsi="Aptos" w:cs="Arial"/>
                <w:kern w:val="24"/>
                <w:sz w:val="16"/>
                <w:szCs w:val="16"/>
                <w:lang w:val="es-ES"/>
              </w:rPr>
              <w:t>C</w:t>
            </w:r>
            <w:r w:rsidR="00D27448" w:rsidRPr="00D135F3">
              <w:rPr>
                <w:rFonts w:ascii="Aptos" w:eastAsia="+mn-ea" w:hAnsi="Aptos" w:cs="Arial"/>
                <w:b/>
                <w:bCs/>
                <w:kern w:val="24"/>
                <w:sz w:val="16"/>
                <w:szCs w:val="16"/>
                <w:lang w:val="es-ES"/>
              </w:rPr>
              <w:t xml:space="preserve">. </w:t>
            </w:r>
            <w:r w:rsidRPr="00D135F3">
              <w:rPr>
                <w:rFonts w:ascii="Aptos" w:eastAsia="+mn-ea" w:hAnsi="Aptos" w:cs="Arial"/>
                <w:kern w:val="24"/>
                <w:sz w:val="16"/>
                <w:szCs w:val="16"/>
                <w:lang w:val="es-ES"/>
              </w:rPr>
              <w:t>BERTHA LIDIA DE LA PAZ DEGOLLADO</w:t>
            </w:r>
          </w:p>
          <w:p w14:paraId="760A3B76" w14:textId="77777777" w:rsidR="00966CB6" w:rsidRPr="00D135F3" w:rsidRDefault="00966CB6" w:rsidP="00BD1836">
            <w:pPr>
              <w:pStyle w:val="NormalWeb"/>
              <w:spacing w:before="0" w:beforeAutospacing="0" w:after="0" w:afterAutospacing="0"/>
              <w:jc w:val="both"/>
              <w:textAlignment w:val="baseline"/>
              <w:rPr>
                <w:rFonts w:ascii="Aptos" w:eastAsia="+mn-ea" w:hAnsi="Aptos" w:cs="Arial"/>
                <w:kern w:val="24"/>
                <w:sz w:val="16"/>
                <w:szCs w:val="16"/>
                <w:lang w:val="es-ES"/>
              </w:rPr>
            </w:pPr>
            <w:r w:rsidRPr="00D135F3">
              <w:rPr>
                <w:rFonts w:ascii="Aptos" w:eastAsia="+mn-ea" w:hAnsi="Aptos" w:cs="Arial"/>
                <w:b/>
                <w:bCs/>
                <w:kern w:val="24"/>
                <w:sz w:val="16"/>
                <w:szCs w:val="16"/>
                <w:lang w:val="es-ES"/>
              </w:rPr>
              <w:t>NUEVAS IDEAS:</w:t>
            </w:r>
            <w:r w:rsidRPr="00D135F3">
              <w:rPr>
                <w:rFonts w:ascii="Aptos" w:eastAsia="+mn-ea" w:hAnsi="Aptos" w:cs="Arial"/>
                <w:kern w:val="24"/>
                <w:sz w:val="16"/>
                <w:szCs w:val="16"/>
                <w:lang w:val="es-ES"/>
              </w:rPr>
              <w:t xml:space="preserve"> C. ADÁN FRANCISCO VÁZQUEZ MENDOZA</w:t>
            </w:r>
          </w:p>
          <w:p w14:paraId="01980EDD" w14:textId="7A5E4F44"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hAnsi="Aptos" w:cs="Arial"/>
                <w:b/>
                <w:bCs/>
                <w:sz w:val="16"/>
                <w:szCs w:val="16"/>
              </w:rPr>
              <w:lastRenderedPageBreak/>
              <w:t>MÉXICO AVANTE:</w:t>
            </w:r>
            <w:r w:rsidRPr="00D135F3">
              <w:rPr>
                <w:rFonts w:ascii="Aptos" w:hAnsi="Aptos" w:cs="Arial"/>
                <w:sz w:val="16"/>
                <w:szCs w:val="16"/>
              </w:rPr>
              <w:t xml:space="preserve"> </w:t>
            </w:r>
            <w:r w:rsidR="005723E6" w:rsidRPr="00D135F3">
              <w:rPr>
                <w:rFonts w:ascii="Aptos" w:hAnsi="Aptos" w:cs="Arial"/>
                <w:sz w:val="16"/>
                <w:szCs w:val="16"/>
              </w:rPr>
              <w:t xml:space="preserve">C. </w:t>
            </w:r>
            <w:r w:rsidRPr="00D135F3">
              <w:rPr>
                <w:rFonts w:ascii="Aptos" w:hAnsi="Aptos" w:cs="Arial"/>
                <w:sz w:val="16"/>
                <w:szCs w:val="16"/>
              </w:rPr>
              <w:t>MANUEL VÁZQUEZ PULGARÍN</w:t>
            </w:r>
          </w:p>
          <w:p w14:paraId="417EE477" w14:textId="77777777" w:rsidR="00966CB6" w:rsidRPr="00D135F3" w:rsidRDefault="00966CB6" w:rsidP="00BD1836">
            <w:pPr>
              <w:jc w:val="both"/>
              <w:rPr>
                <w:rFonts w:ascii="Aptos" w:hAnsi="Aptos" w:cs="Arial"/>
                <w:sz w:val="16"/>
                <w:szCs w:val="16"/>
              </w:rPr>
            </w:pPr>
          </w:p>
          <w:p w14:paraId="3C0F7B34" w14:textId="77777777" w:rsidR="00966CB6" w:rsidRPr="00D135F3" w:rsidRDefault="00966CB6" w:rsidP="00BD1836">
            <w:pPr>
              <w:jc w:val="center"/>
              <w:rPr>
                <w:rFonts w:ascii="Aptos" w:hAnsi="Aptos" w:cs="Arial"/>
                <w:b/>
                <w:bCs/>
                <w:sz w:val="16"/>
                <w:szCs w:val="16"/>
              </w:rPr>
            </w:pPr>
            <w:r w:rsidRPr="00D135F3">
              <w:rPr>
                <w:rFonts w:ascii="Aptos" w:hAnsi="Aptos" w:cs="Arial"/>
                <w:b/>
                <w:bCs/>
                <w:sz w:val="16"/>
                <w:szCs w:val="16"/>
              </w:rPr>
              <w:t>VOCALÍAS</w:t>
            </w:r>
          </w:p>
          <w:p w14:paraId="5D0B1DB3" w14:textId="77777777" w:rsidR="00966CB6" w:rsidRPr="00D135F3" w:rsidRDefault="00966CB6" w:rsidP="00BD1836">
            <w:pPr>
              <w:rPr>
                <w:rFonts w:ascii="Aptos" w:hAnsi="Aptos" w:cs="Arial"/>
                <w:sz w:val="16"/>
                <w:szCs w:val="16"/>
                <w:lang w:val="pt-BR"/>
              </w:rPr>
            </w:pPr>
            <w:r w:rsidRPr="00D135F3">
              <w:rPr>
                <w:rFonts w:ascii="Aptos" w:hAnsi="Aptos" w:cs="Arial"/>
                <w:b/>
                <w:bCs/>
                <w:sz w:val="16"/>
                <w:szCs w:val="16"/>
                <w:lang w:val="pt-BR"/>
              </w:rPr>
              <w:t xml:space="preserve">VOE: </w:t>
            </w:r>
            <w:r w:rsidRPr="00D135F3">
              <w:rPr>
                <w:rFonts w:ascii="Aptos" w:hAnsi="Aptos" w:cs="Arial"/>
                <w:sz w:val="16"/>
                <w:szCs w:val="16"/>
                <w:lang w:val="pt-BR"/>
              </w:rPr>
              <w:t>C. WILLIAM ALBERTO BARAHONA ARTEAGA</w:t>
            </w:r>
          </w:p>
          <w:p w14:paraId="0E7F3EF0"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HERMELINDA SOTO ORTEGA</w:t>
            </w:r>
          </w:p>
          <w:p w14:paraId="429E27AC"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VCEYEC: </w:t>
            </w:r>
            <w:r w:rsidRPr="00D135F3">
              <w:rPr>
                <w:rFonts w:ascii="Aptos" w:hAnsi="Aptos" w:cs="Arial"/>
                <w:sz w:val="16"/>
                <w:szCs w:val="16"/>
                <w:lang w:val="es-ES"/>
              </w:rPr>
              <w:t>C. JOSÉ FRANCISCO ESPEJO LÓPEZ</w:t>
            </w:r>
          </w:p>
        </w:tc>
        <w:tc>
          <w:tcPr>
            <w:tcW w:w="2574" w:type="pct"/>
            <w:gridSpan w:val="2"/>
          </w:tcPr>
          <w:p w14:paraId="4864CAF3"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u w:val="single"/>
              </w:rPr>
              <w:lastRenderedPageBreak/>
              <w:t>DOMICILIO</w:t>
            </w:r>
            <w:r w:rsidRPr="00D135F3">
              <w:rPr>
                <w:rFonts w:ascii="Aptos" w:hAnsi="Aptos" w:cs="Arial"/>
                <w:b/>
                <w:bCs/>
                <w:sz w:val="16"/>
                <w:szCs w:val="16"/>
              </w:rPr>
              <w:t>:</w:t>
            </w:r>
            <w:r w:rsidRPr="00D135F3">
              <w:rPr>
                <w:rFonts w:ascii="Aptos" w:hAnsi="Aptos" w:cs="Arial"/>
                <w:sz w:val="16"/>
                <w:szCs w:val="16"/>
              </w:rPr>
              <w:t xml:space="preserve"> </w:t>
            </w:r>
            <w:r w:rsidRPr="00D135F3">
              <w:rPr>
                <w:rFonts w:ascii="Aptos" w:hAnsi="Aptos" w:cs="Arial"/>
                <w:sz w:val="16"/>
                <w:szCs w:val="16"/>
                <w:lang w:val="it-IT"/>
              </w:rPr>
              <w:t xml:space="preserve">CALLE GUERRERO # 101, PLANTA ALTA, ZONA CENTRO, C.P. 25700, MONCLOVA, COAHUILA </w:t>
            </w:r>
            <w:r w:rsidRPr="00D135F3">
              <w:rPr>
                <w:rFonts w:ascii="Aptos" w:hAnsi="Aptos" w:cs="Arial"/>
                <w:sz w:val="16"/>
                <w:szCs w:val="16"/>
              </w:rPr>
              <w:t>DE ZARAGOZA</w:t>
            </w:r>
          </w:p>
          <w:p w14:paraId="5DCAA178" w14:textId="77777777" w:rsidR="00966CB6" w:rsidRPr="00D135F3" w:rsidRDefault="00966CB6" w:rsidP="00BD1836">
            <w:pPr>
              <w:jc w:val="both"/>
              <w:rPr>
                <w:rFonts w:ascii="Aptos" w:hAnsi="Aptos" w:cs="Arial"/>
                <w:b/>
                <w:bCs/>
                <w:sz w:val="16"/>
                <w:szCs w:val="16"/>
                <w:u w:val="single"/>
              </w:rPr>
            </w:pPr>
          </w:p>
          <w:p w14:paraId="41A16697"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67E97B35"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ERIKA BALDERAS LÓPEZ</w:t>
            </w:r>
          </w:p>
          <w:p w14:paraId="03287D9E"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4367D650"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ADRIANA VERÓNICA GARCÍA PÉREZ</w:t>
            </w:r>
          </w:p>
          <w:p w14:paraId="01959296" w14:textId="77777777" w:rsidR="00966CB6" w:rsidRPr="00D135F3" w:rsidRDefault="00966CB6" w:rsidP="00BD1836">
            <w:pPr>
              <w:jc w:val="center"/>
              <w:rPr>
                <w:rFonts w:ascii="Aptos" w:hAnsi="Aptos" w:cs="Arial"/>
                <w:b/>
                <w:bCs/>
                <w:sz w:val="16"/>
                <w:szCs w:val="16"/>
                <w:u w:val="single"/>
              </w:rPr>
            </w:pPr>
          </w:p>
          <w:p w14:paraId="62252E9A"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4779A6EF" w14:textId="77777777" w:rsidR="00966CB6" w:rsidRPr="00D135F3" w:rsidRDefault="00966CB6" w:rsidP="00BD1836">
            <w:pPr>
              <w:rPr>
                <w:rFonts w:ascii="Aptos" w:hAnsi="Aptos" w:cs="Arial"/>
                <w:sz w:val="16"/>
                <w:szCs w:val="16"/>
              </w:rPr>
            </w:pPr>
            <w:r w:rsidRPr="00D135F3">
              <w:rPr>
                <w:rFonts w:ascii="Aptos" w:hAnsi="Aptos" w:cs="Arial"/>
                <w:sz w:val="16"/>
                <w:szCs w:val="16"/>
              </w:rPr>
              <w:t>C. MARÍA LUISA IGLESIAS HERNÁNDEZ</w:t>
            </w:r>
          </w:p>
          <w:p w14:paraId="2105EDBA" w14:textId="77777777" w:rsidR="00966CB6" w:rsidRPr="00D135F3" w:rsidRDefault="00966CB6" w:rsidP="00BD1836">
            <w:pPr>
              <w:rPr>
                <w:rFonts w:ascii="Aptos" w:hAnsi="Aptos" w:cs="Arial"/>
                <w:sz w:val="16"/>
                <w:szCs w:val="16"/>
              </w:rPr>
            </w:pPr>
            <w:r w:rsidRPr="00D135F3">
              <w:rPr>
                <w:rFonts w:ascii="Aptos" w:hAnsi="Aptos" w:cs="Arial"/>
                <w:sz w:val="16"/>
                <w:szCs w:val="16"/>
              </w:rPr>
              <w:t>C. JESÚS RESÉNDIZ RODRÍGUEZ</w:t>
            </w:r>
          </w:p>
          <w:p w14:paraId="7B7DB64F" w14:textId="77777777" w:rsidR="00966CB6" w:rsidRPr="00D135F3" w:rsidRDefault="00966CB6" w:rsidP="00BD1836">
            <w:pPr>
              <w:rPr>
                <w:rFonts w:ascii="Aptos" w:hAnsi="Aptos" w:cs="Arial"/>
                <w:sz w:val="16"/>
                <w:szCs w:val="16"/>
              </w:rPr>
            </w:pPr>
            <w:r w:rsidRPr="00D135F3">
              <w:rPr>
                <w:rFonts w:ascii="Aptos" w:hAnsi="Aptos" w:cs="Arial"/>
                <w:sz w:val="16"/>
                <w:szCs w:val="16"/>
              </w:rPr>
              <w:t>C. ANITA DEL CARMEN IRACHETA LEIJA</w:t>
            </w:r>
          </w:p>
          <w:p w14:paraId="20C7E851"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JOSÉ RAÚL TORRES TOBÍAS</w:t>
            </w:r>
          </w:p>
          <w:p w14:paraId="30282965" w14:textId="77777777" w:rsidR="00966CB6" w:rsidRPr="00D135F3" w:rsidRDefault="00966CB6" w:rsidP="00BD1836">
            <w:pPr>
              <w:rPr>
                <w:rFonts w:ascii="Aptos" w:hAnsi="Aptos" w:cs="Arial"/>
                <w:sz w:val="16"/>
                <w:szCs w:val="16"/>
              </w:rPr>
            </w:pPr>
            <w:r w:rsidRPr="00D135F3">
              <w:rPr>
                <w:rFonts w:ascii="Aptos" w:hAnsi="Aptos" w:cs="Arial"/>
                <w:sz w:val="16"/>
                <w:szCs w:val="16"/>
              </w:rPr>
              <w:t>C. MISUKY GALAVIS AYALA</w:t>
            </w:r>
          </w:p>
          <w:p w14:paraId="0FC8C37D" w14:textId="77777777" w:rsidR="00966CB6" w:rsidRPr="00D135F3" w:rsidRDefault="00966CB6" w:rsidP="00BD1836">
            <w:pPr>
              <w:rPr>
                <w:rFonts w:ascii="Aptos" w:hAnsi="Aptos" w:cs="Arial"/>
                <w:color w:val="FF0000"/>
                <w:sz w:val="16"/>
                <w:szCs w:val="16"/>
              </w:rPr>
            </w:pPr>
            <w:r w:rsidRPr="00D135F3">
              <w:rPr>
                <w:rFonts w:ascii="Aptos" w:hAnsi="Aptos" w:cs="Arial"/>
                <w:sz w:val="16"/>
                <w:szCs w:val="16"/>
              </w:rPr>
              <w:t>C.</w:t>
            </w:r>
            <w:r w:rsidRPr="00D135F3">
              <w:rPr>
                <w:rFonts w:ascii="Aptos" w:hAnsi="Aptos" w:cs="Arial"/>
                <w:sz w:val="16"/>
                <w:szCs w:val="16"/>
                <w:lang w:val="es-ES"/>
              </w:rPr>
              <w:t xml:space="preserve"> JESÚS ADÁN AGUSTÍN ACOSTA</w:t>
            </w:r>
          </w:p>
          <w:p w14:paraId="2A24F3D9" w14:textId="77777777" w:rsidR="00795201" w:rsidRPr="00D135F3" w:rsidRDefault="00795201" w:rsidP="00BD1836">
            <w:pPr>
              <w:jc w:val="center"/>
              <w:rPr>
                <w:rFonts w:ascii="Aptos" w:hAnsi="Aptos" w:cs="Arial"/>
                <w:b/>
                <w:bCs/>
                <w:sz w:val="16"/>
                <w:szCs w:val="16"/>
                <w:u w:val="single"/>
              </w:rPr>
            </w:pPr>
          </w:p>
          <w:p w14:paraId="240043F1" w14:textId="142D5510"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393B2A80"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PAN:</w:t>
            </w:r>
            <w:r w:rsidRPr="00D135F3">
              <w:rPr>
                <w:rFonts w:ascii="Aptos" w:eastAsia="+mn-ea" w:hAnsi="Aptos" w:cs="Arial"/>
                <w:color w:val="000000"/>
                <w:kern w:val="24"/>
                <w:sz w:val="16"/>
                <w:szCs w:val="16"/>
                <w:lang w:val="es-ES"/>
              </w:rPr>
              <w:t xml:space="preserve"> C. JOSÉ GUTIÉRREZ SÁNCHEZ</w:t>
            </w:r>
          </w:p>
          <w:p w14:paraId="2DDA41F3"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eastAsia="+mn-ea" w:hAnsi="Aptos" w:cs="Arial"/>
                <w:color w:val="000000"/>
                <w:kern w:val="24"/>
                <w:sz w:val="16"/>
                <w:szCs w:val="16"/>
                <w:lang w:val="es-ES"/>
              </w:rPr>
            </w:pPr>
            <w:r w:rsidRPr="00D135F3">
              <w:rPr>
                <w:rFonts w:ascii="Aptos" w:eastAsia="+mn-ea" w:hAnsi="Aptos" w:cs="Arial"/>
                <w:b/>
                <w:bCs/>
                <w:color w:val="000000"/>
                <w:kern w:val="24"/>
                <w:sz w:val="16"/>
                <w:szCs w:val="16"/>
                <w:lang w:val="es-ES"/>
              </w:rPr>
              <w:t>PRI:</w:t>
            </w:r>
            <w:r w:rsidRPr="00D135F3">
              <w:rPr>
                <w:rFonts w:ascii="Aptos" w:eastAsia="+mn-ea" w:hAnsi="Aptos" w:cs="Arial"/>
                <w:color w:val="000000"/>
                <w:kern w:val="24"/>
                <w:sz w:val="16"/>
                <w:szCs w:val="16"/>
                <w:lang w:val="es-ES"/>
              </w:rPr>
              <w:t xml:space="preserve"> C. MARÍA LUCIA FLORES VALDÉS</w:t>
            </w:r>
          </w:p>
          <w:p w14:paraId="2920CBC3"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PVEM:</w:t>
            </w:r>
            <w:r w:rsidRPr="00D135F3">
              <w:rPr>
                <w:rFonts w:ascii="Aptos" w:eastAsia="+mn-ea" w:hAnsi="Aptos" w:cs="Arial"/>
                <w:color w:val="000000"/>
                <w:kern w:val="24"/>
                <w:sz w:val="16"/>
                <w:szCs w:val="16"/>
                <w:lang w:val="es-ES"/>
              </w:rPr>
              <w:t xml:space="preserve"> C. ROBERTO TREVIÑO CONTRERAS</w:t>
            </w:r>
          </w:p>
          <w:p w14:paraId="6A35D26D"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PT:</w:t>
            </w:r>
            <w:r w:rsidRPr="00D135F3">
              <w:rPr>
                <w:rFonts w:ascii="Aptos" w:eastAsia="+mn-ea" w:hAnsi="Aptos" w:cs="Arial"/>
                <w:color w:val="000000"/>
                <w:kern w:val="24"/>
                <w:sz w:val="16"/>
                <w:szCs w:val="16"/>
                <w:lang w:val="es-ES"/>
              </w:rPr>
              <w:t xml:space="preserve"> C. LUIS ENRIQUE HERNÁNDEZ MALDONADO</w:t>
            </w:r>
          </w:p>
          <w:p w14:paraId="2DD69097"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MC:</w:t>
            </w:r>
            <w:r w:rsidRPr="00D135F3">
              <w:rPr>
                <w:rFonts w:ascii="Aptos" w:eastAsia="+mn-ea" w:hAnsi="Aptos" w:cs="Arial"/>
                <w:color w:val="000000"/>
                <w:kern w:val="24"/>
                <w:sz w:val="16"/>
                <w:szCs w:val="16"/>
                <w:lang w:val="es-ES"/>
              </w:rPr>
              <w:t xml:space="preserve"> C. JESÚS LEIJA GÓMEZ</w:t>
            </w:r>
          </w:p>
          <w:p w14:paraId="1B75C766"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MORENA</w:t>
            </w:r>
            <w:r w:rsidRPr="00D135F3">
              <w:rPr>
                <w:rFonts w:ascii="Aptos" w:eastAsia="+mn-ea" w:hAnsi="Aptos" w:cs="Arial"/>
                <w:color w:val="000000"/>
                <w:kern w:val="24"/>
                <w:sz w:val="16"/>
                <w:szCs w:val="16"/>
                <w:lang w:val="es-ES"/>
              </w:rPr>
              <w:t>: C. MARIO ALBERTO VEGA RODRÍGUEZ</w:t>
            </w:r>
          </w:p>
          <w:p w14:paraId="106F6608"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 xml:space="preserve">UDC: </w:t>
            </w:r>
            <w:r w:rsidRPr="00D135F3">
              <w:rPr>
                <w:rFonts w:ascii="Aptos" w:eastAsia="+mn-ea" w:hAnsi="Aptos" w:cs="Arial"/>
                <w:color w:val="000000"/>
                <w:kern w:val="24"/>
                <w:sz w:val="16"/>
                <w:szCs w:val="16"/>
                <w:lang w:val="es-ES"/>
              </w:rPr>
              <w:t>C. RAFAEL FERNANDO CHARLES GUAJARDO</w:t>
            </w:r>
          </w:p>
          <w:p w14:paraId="1CA9E972"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eastAsia="+mn-ea" w:hAnsi="Aptos" w:cs="Arial"/>
                <w:color w:val="000000"/>
                <w:kern w:val="24"/>
                <w:sz w:val="16"/>
                <w:szCs w:val="16"/>
                <w:lang w:val="es-ES"/>
              </w:rPr>
            </w:pPr>
            <w:r w:rsidRPr="00D135F3">
              <w:rPr>
                <w:rFonts w:ascii="Aptos" w:eastAsia="+mn-ea" w:hAnsi="Aptos" w:cs="Arial"/>
                <w:b/>
                <w:bCs/>
                <w:color w:val="000000"/>
                <w:kern w:val="24"/>
                <w:sz w:val="16"/>
                <w:szCs w:val="16"/>
                <w:lang w:val="es-ES"/>
              </w:rPr>
              <w:t>NUEVAS IDEAS:</w:t>
            </w:r>
            <w:r w:rsidRPr="00D135F3">
              <w:rPr>
                <w:rFonts w:ascii="Aptos" w:eastAsia="+mn-ea" w:hAnsi="Aptos" w:cs="Arial"/>
                <w:color w:val="000000"/>
                <w:kern w:val="24"/>
                <w:sz w:val="16"/>
                <w:szCs w:val="16"/>
                <w:lang w:val="es-ES"/>
              </w:rPr>
              <w:t xml:space="preserve"> C. JOSUÉ DIONICIO CARRANZA ROCHA</w:t>
            </w:r>
          </w:p>
          <w:p w14:paraId="3D6D7828" w14:textId="0743E960"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lastRenderedPageBreak/>
              <w:t xml:space="preserve">MÉXICO AVANTE: </w:t>
            </w:r>
            <w:r w:rsidR="005723E6" w:rsidRPr="00D135F3">
              <w:rPr>
                <w:rFonts w:ascii="Aptos" w:eastAsia="+mn-ea" w:hAnsi="Aptos" w:cs="Arial"/>
                <w:color w:val="000000"/>
                <w:kern w:val="24"/>
                <w:sz w:val="16"/>
                <w:szCs w:val="16"/>
              </w:rPr>
              <w:t>C.</w:t>
            </w:r>
            <w:r w:rsidR="005723E6" w:rsidRPr="00D135F3">
              <w:rPr>
                <w:rFonts w:ascii="Aptos" w:eastAsia="+mn-ea" w:hAnsi="Aptos" w:cs="Arial"/>
                <w:b/>
                <w:bCs/>
                <w:color w:val="000000"/>
                <w:kern w:val="24"/>
                <w:sz w:val="16"/>
                <w:szCs w:val="16"/>
              </w:rPr>
              <w:t xml:space="preserve"> </w:t>
            </w:r>
            <w:r w:rsidRPr="00D135F3">
              <w:rPr>
                <w:rFonts w:ascii="Aptos" w:eastAsia="+mn-ea" w:hAnsi="Aptos" w:cs="Arial"/>
                <w:color w:val="000000"/>
                <w:kern w:val="24"/>
                <w:sz w:val="16"/>
                <w:szCs w:val="16"/>
              </w:rPr>
              <w:t>RAÚL ALEJANDRO RADA DE HOYOS</w:t>
            </w:r>
          </w:p>
          <w:p w14:paraId="2BA763C9" w14:textId="77777777" w:rsidR="00966CB6" w:rsidRPr="00D135F3" w:rsidRDefault="00966CB6" w:rsidP="00BD1836">
            <w:pPr>
              <w:jc w:val="both"/>
              <w:rPr>
                <w:rFonts w:ascii="Aptos" w:hAnsi="Aptos" w:cs="Arial"/>
                <w:sz w:val="16"/>
                <w:szCs w:val="16"/>
              </w:rPr>
            </w:pPr>
          </w:p>
          <w:p w14:paraId="4FABD3E9"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68750364"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VOE: </w:t>
            </w:r>
            <w:r w:rsidRPr="00D135F3">
              <w:rPr>
                <w:rFonts w:ascii="Aptos" w:hAnsi="Aptos" w:cs="Arial"/>
                <w:sz w:val="16"/>
                <w:szCs w:val="16"/>
                <w:lang w:val="es-ES"/>
              </w:rPr>
              <w:t>C. CLAUDIA ELENA MINOR CASTAÑEDA</w:t>
            </w:r>
          </w:p>
          <w:p w14:paraId="6C0FEF43"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IAN ÁGUILAR MADRIGAL</w:t>
            </w:r>
          </w:p>
          <w:p w14:paraId="3A5AD8AC" w14:textId="77777777" w:rsidR="00966CB6" w:rsidRPr="00D135F3" w:rsidRDefault="00966CB6" w:rsidP="00BD1836">
            <w:pPr>
              <w:rPr>
                <w:rFonts w:ascii="Aptos" w:hAnsi="Aptos" w:cs="Arial"/>
                <w:sz w:val="16"/>
                <w:szCs w:val="16"/>
              </w:rPr>
            </w:pPr>
            <w:r w:rsidRPr="00D135F3">
              <w:rPr>
                <w:rFonts w:ascii="Aptos" w:hAnsi="Aptos" w:cs="Arial"/>
                <w:b/>
                <w:bCs/>
                <w:sz w:val="16"/>
                <w:szCs w:val="16"/>
                <w:lang w:val="es-ES"/>
              </w:rPr>
              <w:t xml:space="preserve">VCEYEC: </w:t>
            </w:r>
            <w:r w:rsidRPr="00D135F3">
              <w:rPr>
                <w:rFonts w:ascii="Aptos" w:hAnsi="Aptos" w:cs="Arial"/>
                <w:sz w:val="16"/>
                <w:szCs w:val="16"/>
                <w:lang w:val="es-ES"/>
              </w:rPr>
              <w:t>C. GUADALUPE DE JESÚS HERNÁNDEZ MURILLO</w:t>
            </w:r>
          </w:p>
        </w:tc>
      </w:tr>
      <w:tr w:rsidR="00966CB6" w:rsidRPr="00D135F3" w14:paraId="60725697" w14:textId="77777777" w:rsidTr="00B468A5">
        <w:trPr>
          <w:jc w:val="center"/>
        </w:trPr>
        <w:tc>
          <w:tcPr>
            <w:tcW w:w="2426" w:type="pct"/>
            <w:shd w:val="clear" w:color="auto" w:fill="C373AD"/>
          </w:tcPr>
          <w:p w14:paraId="3E95FADC"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lastRenderedPageBreak/>
              <w:t>CONSEJO DISTRITAL 04</w:t>
            </w:r>
          </w:p>
          <w:p w14:paraId="1AC59DEB"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SALTILLO</w:t>
            </w:r>
          </w:p>
        </w:tc>
        <w:tc>
          <w:tcPr>
            <w:tcW w:w="2574" w:type="pct"/>
            <w:gridSpan w:val="2"/>
            <w:shd w:val="clear" w:color="auto" w:fill="C373AD"/>
          </w:tcPr>
          <w:p w14:paraId="2A480B9A"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CONSEJO DISTRITAL 05</w:t>
            </w:r>
          </w:p>
          <w:p w14:paraId="28F1D482"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TORREÓN</w:t>
            </w:r>
          </w:p>
        </w:tc>
      </w:tr>
      <w:tr w:rsidR="00966CB6" w:rsidRPr="00D135F3" w14:paraId="3BE0E787" w14:textId="77777777" w:rsidTr="00B468A5">
        <w:trPr>
          <w:jc w:val="center"/>
        </w:trPr>
        <w:tc>
          <w:tcPr>
            <w:tcW w:w="2426" w:type="pct"/>
          </w:tcPr>
          <w:p w14:paraId="1D70D71E" w14:textId="77777777" w:rsidR="00966CB6" w:rsidRPr="00D135F3" w:rsidRDefault="00966CB6" w:rsidP="00BD1836">
            <w:pPr>
              <w:rPr>
                <w:rFonts w:ascii="Aptos" w:hAnsi="Aptos" w:cs="Arial"/>
                <w:sz w:val="16"/>
                <w:szCs w:val="16"/>
                <w:lang w:val="it-IT"/>
              </w:rPr>
            </w:pPr>
            <w:r w:rsidRPr="00D135F3">
              <w:rPr>
                <w:rFonts w:ascii="Aptos" w:hAnsi="Aptos" w:cs="Arial"/>
                <w:b/>
                <w:bCs/>
                <w:sz w:val="16"/>
                <w:szCs w:val="16"/>
                <w:u w:val="single"/>
              </w:rPr>
              <w:t>DOMICILIO</w:t>
            </w:r>
            <w:r w:rsidRPr="00D135F3">
              <w:rPr>
                <w:rFonts w:ascii="Aptos" w:hAnsi="Aptos" w:cs="Arial"/>
                <w:b/>
                <w:bCs/>
                <w:sz w:val="16"/>
                <w:szCs w:val="16"/>
              </w:rPr>
              <w:t>:</w:t>
            </w:r>
            <w:r w:rsidRPr="00D135F3">
              <w:rPr>
                <w:rFonts w:ascii="Aptos" w:hAnsi="Aptos" w:cs="Arial"/>
                <w:sz w:val="16"/>
                <w:szCs w:val="16"/>
              </w:rPr>
              <w:t xml:space="preserve"> CALLE</w:t>
            </w:r>
            <w:r w:rsidRPr="00D135F3">
              <w:rPr>
                <w:rFonts w:ascii="Aptos" w:hAnsi="Aptos" w:cs="Arial"/>
                <w:sz w:val="16"/>
                <w:szCs w:val="16"/>
                <w:lang w:val="it-IT"/>
              </w:rPr>
              <w:t xml:space="preserve"> ABASOLO NORTE # 276, COL. CENTRO, C.P. 25000, SALTILLO, COAHUILA DE ZARAGOZA</w:t>
            </w:r>
          </w:p>
          <w:p w14:paraId="0CF961D5" w14:textId="77777777" w:rsidR="00966CB6" w:rsidRPr="00D135F3" w:rsidRDefault="00966CB6" w:rsidP="00BD1836">
            <w:pPr>
              <w:jc w:val="both"/>
              <w:rPr>
                <w:rFonts w:ascii="Aptos" w:hAnsi="Aptos" w:cs="Arial"/>
                <w:b/>
                <w:bCs/>
                <w:sz w:val="16"/>
                <w:szCs w:val="16"/>
                <w:u w:val="single"/>
                <w:lang w:val="it-IT"/>
              </w:rPr>
            </w:pPr>
          </w:p>
          <w:p w14:paraId="562AEA3D" w14:textId="77777777" w:rsidR="00966CB6" w:rsidRPr="00D135F3" w:rsidRDefault="00966CB6" w:rsidP="00BD1836">
            <w:pPr>
              <w:jc w:val="center"/>
              <w:rPr>
                <w:rFonts w:ascii="Aptos" w:hAnsi="Aptos" w:cs="Arial"/>
                <w:b/>
                <w:bCs/>
                <w:sz w:val="16"/>
                <w:szCs w:val="16"/>
                <w:u w:val="single"/>
                <w:lang w:val="it-IT"/>
              </w:rPr>
            </w:pPr>
            <w:r w:rsidRPr="00D135F3">
              <w:rPr>
                <w:rFonts w:ascii="Aptos" w:hAnsi="Aptos" w:cs="Arial"/>
                <w:b/>
                <w:bCs/>
                <w:sz w:val="16"/>
                <w:szCs w:val="16"/>
                <w:u w:val="single"/>
                <w:lang w:val="it-IT"/>
              </w:rPr>
              <w:t>PRESIDENCIA</w:t>
            </w:r>
          </w:p>
          <w:p w14:paraId="47691966" w14:textId="77777777" w:rsidR="00966CB6" w:rsidRPr="00D135F3" w:rsidRDefault="00966CB6" w:rsidP="00BD1836">
            <w:pPr>
              <w:jc w:val="center"/>
              <w:rPr>
                <w:rFonts w:ascii="Aptos" w:hAnsi="Aptos" w:cs="Arial"/>
                <w:sz w:val="16"/>
                <w:szCs w:val="16"/>
                <w:lang w:val="it-IT"/>
              </w:rPr>
            </w:pPr>
            <w:r w:rsidRPr="00D135F3">
              <w:rPr>
                <w:rFonts w:ascii="Aptos" w:hAnsi="Aptos" w:cs="Arial"/>
                <w:sz w:val="16"/>
                <w:szCs w:val="16"/>
                <w:lang w:val="it-IT"/>
              </w:rPr>
              <w:t>C. JESÚS ALBERTO ROBLEDO VALERO</w:t>
            </w:r>
          </w:p>
          <w:p w14:paraId="260045D5" w14:textId="77777777" w:rsidR="00966CB6" w:rsidRPr="00D135F3" w:rsidRDefault="00966CB6" w:rsidP="00BD1836">
            <w:pPr>
              <w:jc w:val="center"/>
              <w:rPr>
                <w:rFonts w:ascii="Aptos" w:hAnsi="Aptos" w:cs="Arial"/>
                <w:b/>
                <w:bCs/>
                <w:sz w:val="16"/>
                <w:szCs w:val="16"/>
                <w:u w:val="single"/>
                <w:lang w:val="it-IT"/>
              </w:rPr>
            </w:pPr>
            <w:r w:rsidRPr="00D135F3">
              <w:rPr>
                <w:rFonts w:ascii="Aptos" w:hAnsi="Aptos" w:cs="Arial"/>
                <w:b/>
                <w:bCs/>
                <w:sz w:val="16"/>
                <w:szCs w:val="16"/>
                <w:u w:val="single"/>
                <w:lang w:val="it-IT"/>
              </w:rPr>
              <w:t>SECRETARÍA</w:t>
            </w:r>
          </w:p>
          <w:p w14:paraId="7383C5CE" w14:textId="77777777" w:rsidR="00966CB6" w:rsidRPr="00D135F3" w:rsidRDefault="00966CB6" w:rsidP="00BD1836">
            <w:pPr>
              <w:jc w:val="center"/>
              <w:rPr>
                <w:rFonts w:ascii="Aptos" w:hAnsi="Aptos" w:cs="Arial"/>
                <w:sz w:val="16"/>
                <w:szCs w:val="16"/>
                <w:lang w:val="it-IT"/>
              </w:rPr>
            </w:pPr>
            <w:r w:rsidRPr="00D135F3">
              <w:rPr>
                <w:rFonts w:ascii="Aptos" w:hAnsi="Aptos" w:cs="Arial"/>
                <w:sz w:val="16"/>
                <w:szCs w:val="16"/>
                <w:lang w:val="it-IT"/>
              </w:rPr>
              <w:t>C. RAINER HURTADO NAVARRO</w:t>
            </w:r>
          </w:p>
          <w:p w14:paraId="5D342060" w14:textId="77777777" w:rsidR="00795201" w:rsidRPr="00D135F3" w:rsidRDefault="00795201" w:rsidP="00BD1836">
            <w:pPr>
              <w:jc w:val="center"/>
              <w:rPr>
                <w:rFonts w:ascii="Aptos" w:hAnsi="Aptos" w:cs="Arial"/>
                <w:b/>
                <w:bCs/>
                <w:sz w:val="16"/>
                <w:szCs w:val="16"/>
                <w:u w:val="single"/>
                <w:lang w:val="it-IT"/>
              </w:rPr>
            </w:pPr>
          </w:p>
          <w:p w14:paraId="21487057" w14:textId="66AB85AD" w:rsidR="00966CB6" w:rsidRPr="00D135F3" w:rsidRDefault="00966CB6" w:rsidP="00BD1836">
            <w:pPr>
              <w:jc w:val="center"/>
              <w:rPr>
                <w:rFonts w:ascii="Aptos" w:hAnsi="Aptos" w:cs="Arial"/>
                <w:b/>
                <w:bCs/>
                <w:sz w:val="16"/>
                <w:szCs w:val="16"/>
                <w:u w:val="single"/>
                <w:lang w:val="it-IT"/>
              </w:rPr>
            </w:pPr>
            <w:r w:rsidRPr="00D135F3">
              <w:rPr>
                <w:rFonts w:ascii="Aptos" w:hAnsi="Aptos" w:cs="Arial"/>
                <w:b/>
                <w:bCs/>
                <w:sz w:val="16"/>
                <w:szCs w:val="16"/>
                <w:u w:val="single"/>
                <w:lang w:val="it-IT"/>
              </w:rPr>
              <w:t>CONSEJERÍAS ELECTORALES</w:t>
            </w:r>
          </w:p>
          <w:p w14:paraId="730A80DC" w14:textId="77777777" w:rsidR="00966CB6" w:rsidRPr="00D135F3" w:rsidRDefault="00966CB6" w:rsidP="00BD1836">
            <w:pPr>
              <w:rPr>
                <w:rFonts w:ascii="Aptos" w:hAnsi="Aptos" w:cs="Arial"/>
                <w:sz w:val="16"/>
                <w:szCs w:val="16"/>
                <w:lang w:val="it-IT"/>
              </w:rPr>
            </w:pPr>
            <w:r w:rsidRPr="00D135F3">
              <w:rPr>
                <w:rFonts w:ascii="Aptos" w:hAnsi="Aptos" w:cs="Arial"/>
                <w:sz w:val="16"/>
                <w:szCs w:val="16"/>
                <w:lang w:val="it-IT"/>
              </w:rPr>
              <w:t>C. MARÍA DEL PILAR ELVIRA FLORES BALDERAS</w:t>
            </w:r>
          </w:p>
          <w:p w14:paraId="74FE6E28" w14:textId="77777777" w:rsidR="00966CB6" w:rsidRPr="00D135F3" w:rsidRDefault="00966CB6" w:rsidP="00BD1836">
            <w:pPr>
              <w:rPr>
                <w:rFonts w:ascii="Aptos" w:hAnsi="Aptos" w:cs="Arial"/>
                <w:sz w:val="16"/>
                <w:szCs w:val="16"/>
              </w:rPr>
            </w:pPr>
            <w:r w:rsidRPr="00D135F3">
              <w:rPr>
                <w:rFonts w:ascii="Aptos" w:hAnsi="Aptos" w:cs="Arial"/>
                <w:sz w:val="16"/>
                <w:szCs w:val="16"/>
              </w:rPr>
              <w:t>C. CARLOS L. CORCUERA SADA</w:t>
            </w:r>
          </w:p>
          <w:p w14:paraId="5FD4E6A5" w14:textId="77777777" w:rsidR="00966CB6" w:rsidRPr="00D135F3" w:rsidRDefault="00966CB6" w:rsidP="00BD1836">
            <w:pPr>
              <w:rPr>
                <w:rFonts w:ascii="Aptos" w:hAnsi="Aptos" w:cs="Arial"/>
                <w:sz w:val="16"/>
                <w:szCs w:val="16"/>
              </w:rPr>
            </w:pPr>
            <w:r w:rsidRPr="00D135F3">
              <w:rPr>
                <w:rFonts w:ascii="Aptos" w:hAnsi="Aptos" w:cs="Arial"/>
                <w:sz w:val="16"/>
                <w:szCs w:val="16"/>
              </w:rPr>
              <w:t>C. KARLA PATRICIA VALDÉS GARCÍA</w:t>
            </w:r>
          </w:p>
          <w:p w14:paraId="05A13A5C"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JORGE LUIS ALEMÁN MALACARA </w:t>
            </w:r>
          </w:p>
          <w:p w14:paraId="15489CEA" w14:textId="77777777" w:rsidR="00966CB6" w:rsidRPr="00D135F3" w:rsidRDefault="00966CB6" w:rsidP="00BD1836">
            <w:pPr>
              <w:rPr>
                <w:rFonts w:ascii="Aptos" w:hAnsi="Aptos" w:cs="Arial"/>
                <w:sz w:val="16"/>
                <w:szCs w:val="16"/>
              </w:rPr>
            </w:pPr>
            <w:r w:rsidRPr="00D135F3">
              <w:rPr>
                <w:rFonts w:ascii="Aptos" w:hAnsi="Aptos" w:cs="Arial"/>
                <w:sz w:val="16"/>
                <w:szCs w:val="16"/>
              </w:rPr>
              <w:t>C. AURORA PATRICIA ROJAS PINEDA</w:t>
            </w:r>
          </w:p>
          <w:p w14:paraId="1DB8670C"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JAVIER BOCANEGRA RODRÍGUEZ</w:t>
            </w:r>
          </w:p>
          <w:p w14:paraId="7C450C2F" w14:textId="77777777" w:rsidR="00795201" w:rsidRPr="00D135F3" w:rsidRDefault="00795201" w:rsidP="00BD1836">
            <w:pPr>
              <w:jc w:val="center"/>
              <w:rPr>
                <w:rFonts w:ascii="Aptos" w:hAnsi="Aptos" w:cs="Arial"/>
                <w:b/>
                <w:bCs/>
                <w:sz w:val="16"/>
                <w:szCs w:val="16"/>
                <w:u w:val="single"/>
              </w:rPr>
            </w:pPr>
          </w:p>
          <w:p w14:paraId="4655E704" w14:textId="1F578990"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688C4C02"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PAN:</w:t>
            </w:r>
            <w:r w:rsidRPr="00D135F3">
              <w:rPr>
                <w:rFonts w:ascii="Aptos" w:eastAsia="+mn-ea" w:hAnsi="Aptos" w:cs="Arial"/>
                <w:color w:val="000000"/>
                <w:kern w:val="24"/>
                <w:sz w:val="16"/>
                <w:szCs w:val="16"/>
                <w:lang w:val="es-ES"/>
              </w:rPr>
              <w:t xml:space="preserve"> C. PEDRO VALDEZ MONCADA</w:t>
            </w:r>
          </w:p>
          <w:p w14:paraId="694CD479"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PRI:</w:t>
            </w:r>
            <w:r w:rsidRPr="00D135F3">
              <w:rPr>
                <w:rFonts w:ascii="Aptos" w:eastAsia="+mn-ea" w:hAnsi="Aptos" w:cs="Arial"/>
                <w:color w:val="000000"/>
                <w:kern w:val="24"/>
                <w:sz w:val="16"/>
                <w:szCs w:val="16"/>
                <w:lang w:val="es-ES"/>
              </w:rPr>
              <w:t xml:space="preserve"> C. ARIANA GUADALUPE HERNÁNDEZ DE LA CRUZ</w:t>
            </w:r>
          </w:p>
          <w:p w14:paraId="43800770"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PVEM:</w:t>
            </w:r>
            <w:r w:rsidRPr="00D135F3">
              <w:rPr>
                <w:rFonts w:ascii="Aptos" w:eastAsia="+mn-ea" w:hAnsi="Aptos" w:cs="Arial"/>
                <w:color w:val="000000"/>
                <w:kern w:val="24"/>
                <w:sz w:val="16"/>
                <w:szCs w:val="16"/>
                <w:lang w:val="es-ES"/>
              </w:rPr>
              <w:t xml:space="preserve"> C. ALEJANDRA JUÁREZ GARCÍA</w:t>
            </w:r>
          </w:p>
          <w:p w14:paraId="21AA3998"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PT:</w:t>
            </w:r>
            <w:r w:rsidRPr="00D135F3">
              <w:rPr>
                <w:rFonts w:ascii="Aptos" w:eastAsia="+mn-ea" w:hAnsi="Aptos" w:cs="Arial"/>
                <w:color w:val="000000"/>
                <w:kern w:val="24"/>
                <w:sz w:val="16"/>
                <w:szCs w:val="16"/>
                <w:lang w:val="es-ES"/>
              </w:rPr>
              <w:t xml:space="preserve"> C. WENDY PAOLA RENDÓN BALDERAS</w:t>
            </w:r>
          </w:p>
          <w:p w14:paraId="1A7030E5"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MC:</w:t>
            </w:r>
            <w:r w:rsidRPr="00D135F3">
              <w:rPr>
                <w:rFonts w:ascii="Aptos" w:eastAsia="+mn-ea" w:hAnsi="Aptos" w:cs="Arial"/>
                <w:color w:val="000000"/>
                <w:kern w:val="24"/>
                <w:sz w:val="16"/>
                <w:szCs w:val="16"/>
                <w:lang w:val="es-ES"/>
              </w:rPr>
              <w:t xml:space="preserve"> C. CECILIA MELO CAVAZOS</w:t>
            </w:r>
          </w:p>
          <w:p w14:paraId="5D108F44"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MORENA</w:t>
            </w:r>
            <w:r w:rsidRPr="00D135F3">
              <w:rPr>
                <w:rFonts w:ascii="Aptos" w:eastAsia="+mn-ea" w:hAnsi="Aptos" w:cs="Arial"/>
                <w:color w:val="000000"/>
                <w:kern w:val="24"/>
                <w:sz w:val="16"/>
                <w:szCs w:val="16"/>
                <w:lang w:val="es-ES"/>
              </w:rPr>
              <w:t>: C. SERGIO RAFAEL MARTÍNEZ PRADO</w:t>
            </w:r>
          </w:p>
          <w:p w14:paraId="5F5507E1"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 xml:space="preserve">UDC: </w:t>
            </w:r>
            <w:r w:rsidRPr="00D135F3">
              <w:rPr>
                <w:rFonts w:ascii="Aptos" w:eastAsia="+mn-ea" w:hAnsi="Aptos" w:cs="Arial"/>
                <w:color w:val="000000"/>
                <w:kern w:val="24"/>
                <w:sz w:val="16"/>
                <w:szCs w:val="16"/>
                <w:lang w:val="es-ES"/>
              </w:rPr>
              <w:t>C. EDUARDO DANIEL HERNÁNDEZ CÁRDENAS</w:t>
            </w:r>
          </w:p>
          <w:p w14:paraId="5C1C3D52"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NUEVAS IDEAS:</w:t>
            </w:r>
            <w:r w:rsidRPr="00D135F3">
              <w:rPr>
                <w:rFonts w:ascii="Aptos" w:eastAsia="+mn-ea" w:hAnsi="Aptos" w:cs="Arial"/>
                <w:color w:val="000000"/>
                <w:kern w:val="24"/>
                <w:sz w:val="16"/>
                <w:szCs w:val="16"/>
                <w:lang w:val="es-ES"/>
              </w:rPr>
              <w:t xml:space="preserve"> C. FRANCISCO JAVIER MEDELES LARA</w:t>
            </w:r>
          </w:p>
          <w:p w14:paraId="426952EC" w14:textId="539D8CDB" w:rsidR="00966CB6" w:rsidRPr="00D135F3" w:rsidRDefault="00966CB6" w:rsidP="00BD1836">
            <w:pPr>
              <w:jc w:val="both"/>
              <w:rPr>
                <w:rFonts w:ascii="Aptos" w:hAnsi="Aptos" w:cs="Arial"/>
                <w:sz w:val="16"/>
                <w:szCs w:val="16"/>
              </w:rPr>
            </w:pPr>
            <w:r w:rsidRPr="00D135F3">
              <w:rPr>
                <w:rFonts w:ascii="Aptos" w:eastAsia="+mn-ea" w:hAnsi="Aptos" w:cs="Arial"/>
                <w:b/>
                <w:bCs/>
                <w:color w:val="000000"/>
                <w:kern w:val="24"/>
                <w:sz w:val="16"/>
                <w:szCs w:val="16"/>
              </w:rPr>
              <w:t xml:space="preserve">MÉXICO AVANTE: </w:t>
            </w:r>
            <w:r w:rsidR="005723E6" w:rsidRPr="00D135F3">
              <w:rPr>
                <w:rFonts w:ascii="Aptos" w:eastAsia="+mn-ea" w:hAnsi="Aptos" w:cs="Arial"/>
                <w:color w:val="000000"/>
                <w:kern w:val="24"/>
                <w:sz w:val="16"/>
                <w:szCs w:val="16"/>
              </w:rPr>
              <w:t>C</w:t>
            </w:r>
            <w:r w:rsidR="005723E6" w:rsidRPr="00D135F3">
              <w:rPr>
                <w:rFonts w:ascii="Aptos" w:eastAsia="+mn-ea" w:hAnsi="Aptos" w:cs="Arial"/>
                <w:b/>
                <w:bCs/>
                <w:color w:val="000000"/>
                <w:kern w:val="24"/>
                <w:sz w:val="16"/>
                <w:szCs w:val="16"/>
              </w:rPr>
              <w:t xml:space="preserve">. </w:t>
            </w:r>
            <w:r w:rsidRPr="00D135F3">
              <w:rPr>
                <w:rFonts w:ascii="Aptos" w:eastAsia="+mn-ea" w:hAnsi="Aptos" w:cs="Arial"/>
                <w:color w:val="000000"/>
                <w:kern w:val="24"/>
                <w:sz w:val="16"/>
                <w:szCs w:val="16"/>
              </w:rPr>
              <w:t>EMILY ALEJANDRA PADILLA SÁNCHEZ</w:t>
            </w:r>
          </w:p>
          <w:p w14:paraId="1F527F73" w14:textId="77777777" w:rsidR="00795201" w:rsidRPr="00D135F3" w:rsidRDefault="00795201" w:rsidP="00BD1836">
            <w:pPr>
              <w:jc w:val="center"/>
              <w:rPr>
                <w:rFonts w:ascii="Aptos" w:hAnsi="Aptos" w:cs="Arial"/>
                <w:b/>
                <w:bCs/>
                <w:sz w:val="16"/>
                <w:szCs w:val="16"/>
                <w:u w:val="single"/>
              </w:rPr>
            </w:pPr>
          </w:p>
          <w:p w14:paraId="5D9F034C" w14:textId="5BCE95B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384E531A"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VOE: </w:t>
            </w:r>
            <w:r w:rsidRPr="00D135F3">
              <w:rPr>
                <w:rFonts w:ascii="Aptos" w:hAnsi="Aptos" w:cs="Arial"/>
                <w:sz w:val="16"/>
                <w:szCs w:val="16"/>
                <w:lang w:val="es-ES"/>
              </w:rPr>
              <w:t>C. PEDRO ARIEL TIJERINA MONTES</w:t>
            </w:r>
          </w:p>
          <w:p w14:paraId="2FD6D3C7"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SAGRARIO ISABEL BLANCO FARÍAS</w:t>
            </w:r>
          </w:p>
          <w:p w14:paraId="5F875022" w14:textId="77777777" w:rsidR="00966CB6" w:rsidRPr="00D135F3" w:rsidRDefault="00966CB6" w:rsidP="00BD1836">
            <w:pPr>
              <w:jc w:val="both"/>
              <w:rPr>
                <w:rFonts w:ascii="Aptos" w:hAnsi="Aptos" w:cs="Arial"/>
                <w:b/>
                <w:bCs/>
                <w:sz w:val="16"/>
                <w:szCs w:val="16"/>
                <w:u w:val="single"/>
              </w:rPr>
            </w:pPr>
            <w:r w:rsidRPr="00D135F3">
              <w:rPr>
                <w:rFonts w:ascii="Aptos" w:hAnsi="Aptos" w:cs="Arial"/>
                <w:b/>
                <w:bCs/>
                <w:sz w:val="16"/>
                <w:szCs w:val="16"/>
                <w:lang w:val="es-ES"/>
              </w:rPr>
              <w:t xml:space="preserve">VCEYEC: </w:t>
            </w:r>
            <w:r w:rsidRPr="00D135F3">
              <w:rPr>
                <w:rFonts w:ascii="Aptos" w:hAnsi="Aptos" w:cs="Arial"/>
                <w:sz w:val="16"/>
                <w:szCs w:val="16"/>
                <w:lang w:val="es-ES"/>
              </w:rPr>
              <w:t>C. JESÚS ADRIÁN RODRÍGUEZ ROMERO</w:t>
            </w:r>
          </w:p>
        </w:tc>
        <w:tc>
          <w:tcPr>
            <w:tcW w:w="2574" w:type="pct"/>
            <w:gridSpan w:val="2"/>
          </w:tcPr>
          <w:p w14:paraId="651A1632" w14:textId="7B8C469B" w:rsidR="00966CB6" w:rsidRPr="00D135F3" w:rsidRDefault="00966CB6" w:rsidP="00BD1836">
            <w:pPr>
              <w:rPr>
                <w:rFonts w:ascii="Aptos" w:hAnsi="Aptos" w:cs="Arial"/>
                <w:sz w:val="16"/>
                <w:szCs w:val="16"/>
              </w:rPr>
            </w:pPr>
            <w:r w:rsidRPr="00D135F3">
              <w:rPr>
                <w:rFonts w:ascii="Aptos" w:hAnsi="Aptos" w:cs="Arial"/>
                <w:b/>
                <w:bCs/>
                <w:sz w:val="16"/>
                <w:szCs w:val="16"/>
                <w:u w:val="single"/>
              </w:rPr>
              <w:t>DOMICILIO</w:t>
            </w:r>
            <w:r w:rsidRPr="00D135F3">
              <w:rPr>
                <w:rFonts w:ascii="Aptos" w:hAnsi="Aptos" w:cs="Arial"/>
                <w:b/>
                <w:bCs/>
                <w:sz w:val="16"/>
                <w:szCs w:val="16"/>
              </w:rPr>
              <w:t>:</w:t>
            </w:r>
            <w:r w:rsidRPr="00D135F3">
              <w:rPr>
                <w:rFonts w:ascii="Aptos" w:hAnsi="Aptos" w:cs="Arial"/>
                <w:sz w:val="16"/>
                <w:szCs w:val="16"/>
              </w:rPr>
              <w:t xml:space="preserve"> CALLE DONATO GUERRA SUR # 101, ZONA CENTRO, C.P. 27000</w:t>
            </w:r>
            <w:r w:rsidR="003B282F" w:rsidRPr="00D135F3">
              <w:rPr>
                <w:rFonts w:ascii="Aptos" w:hAnsi="Aptos" w:cs="Arial"/>
                <w:sz w:val="16"/>
                <w:szCs w:val="16"/>
              </w:rPr>
              <w:t>,</w:t>
            </w:r>
            <w:r w:rsidRPr="00D135F3">
              <w:rPr>
                <w:rFonts w:ascii="Aptos" w:hAnsi="Aptos" w:cs="Arial"/>
                <w:sz w:val="16"/>
                <w:szCs w:val="16"/>
              </w:rPr>
              <w:t xml:space="preserve"> TORREÓN, COAHUILA DE ZARAGOZA</w:t>
            </w:r>
          </w:p>
          <w:p w14:paraId="34D260F2" w14:textId="77777777" w:rsidR="00966CB6" w:rsidRPr="00D135F3" w:rsidRDefault="00966CB6" w:rsidP="00BD1836">
            <w:pPr>
              <w:jc w:val="both"/>
              <w:rPr>
                <w:rFonts w:ascii="Aptos" w:hAnsi="Aptos" w:cs="Arial"/>
                <w:b/>
                <w:bCs/>
                <w:sz w:val="16"/>
                <w:szCs w:val="16"/>
                <w:u w:val="single"/>
              </w:rPr>
            </w:pPr>
          </w:p>
          <w:p w14:paraId="05DDE328"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2C6034B3"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ROXANA LARA GARCÍA</w:t>
            </w:r>
          </w:p>
          <w:p w14:paraId="01D26F3A"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0101C064"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GUILLERMO MIJARES MEJORADO</w:t>
            </w:r>
          </w:p>
          <w:p w14:paraId="0D701162" w14:textId="77777777" w:rsidR="00795201" w:rsidRPr="00D135F3" w:rsidRDefault="00795201" w:rsidP="00BD1836">
            <w:pPr>
              <w:jc w:val="center"/>
              <w:rPr>
                <w:rFonts w:ascii="Aptos" w:hAnsi="Aptos" w:cs="Arial"/>
                <w:b/>
                <w:bCs/>
                <w:sz w:val="16"/>
                <w:szCs w:val="16"/>
                <w:u w:val="single"/>
              </w:rPr>
            </w:pPr>
          </w:p>
          <w:p w14:paraId="3B3E7846" w14:textId="33CAFD9C"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6698EBE4" w14:textId="77777777" w:rsidR="00966CB6" w:rsidRPr="00D135F3" w:rsidRDefault="00966CB6" w:rsidP="00BD1836">
            <w:pPr>
              <w:rPr>
                <w:rFonts w:ascii="Aptos" w:hAnsi="Aptos" w:cs="Arial"/>
                <w:sz w:val="16"/>
                <w:szCs w:val="16"/>
              </w:rPr>
            </w:pPr>
            <w:r w:rsidRPr="00D135F3">
              <w:rPr>
                <w:rFonts w:ascii="Aptos" w:hAnsi="Aptos" w:cs="Arial"/>
                <w:sz w:val="16"/>
                <w:szCs w:val="16"/>
              </w:rPr>
              <w:t>C. RAFAELA FLORES ESPARZA</w:t>
            </w:r>
          </w:p>
          <w:p w14:paraId="139E6817" w14:textId="77777777" w:rsidR="00966CB6" w:rsidRPr="00D135F3" w:rsidRDefault="00966CB6" w:rsidP="00BD1836">
            <w:pPr>
              <w:rPr>
                <w:rFonts w:ascii="Aptos" w:hAnsi="Aptos" w:cs="Arial"/>
                <w:sz w:val="16"/>
                <w:szCs w:val="16"/>
                <w:lang w:val="pt-BR"/>
              </w:rPr>
            </w:pPr>
            <w:r w:rsidRPr="00D135F3">
              <w:rPr>
                <w:rFonts w:ascii="Aptos" w:hAnsi="Aptos" w:cs="Arial"/>
                <w:sz w:val="16"/>
                <w:szCs w:val="16"/>
                <w:lang w:val="pt-BR"/>
              </w:rPr>
              <w:t>C.  JOSÉ RAMÍREZ MIJARES</w:t>
            </w:r>
          </w:p>
          <w:p w14:paraId="3F0C012A" w14:textId="77777777" w:rsidR="00966CB6" w:rsidRPr="00D135F3" w:rsidRDefault="00966CB6" w:rsidP="00BD1836">
            <w:pPr>
              <w:rPr>
                <w:rFonts w:ascii="Aptos" w:hAnsi="Aptos" w:cs="Arial"/>
                <w:sz w:val="16"/>
                <w:szCs w:val="16"/>
              </w:rPr>
            </w:pPr>
            <w:r w:rsidRPr="00D135F3">
              <w:rPr>
                <w:rFonts w:ascii="Aptos" w:hAnsi="Aptos" w:cs="Arial"/>
                <w:sz w:val="16"/>
                <w:szCs w:val="16"/>
                <w:lang w:val="pt-BR"/>
              </w:rPr>
              <w:t xml:space="preserve">C.  </w:t>
            </w:r>
            <w:r w:rsidRPr="00D135F3">
              <w:rPr>
                <w:rFonts w:ascii="Aptos" w:hAnsi="Aptos" w:cs="Arial"/>
                <w:sz w:val="16"/>
                <w:szCs w:val="16"/>
              </w:rPr>
              <w:t>EDITH GARCÍA CANALES</w:t>
            </w:r>
          </w:p>
          <w:p w14:paraId="4A9574AF"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ALONSO RAMOS GARCÍA</w:t>
            </w:r>
          </w:p>
          <w:p w14:paraId="62AA41E7"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SANDRA VILLEGAS BARRAZA</w:t>
            </w:r>
          </w:p>
          <w:p w14:paraId="38AF1D13"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AGUSTÍN ARELLANO SAUCEDO</w:t>
            </w:r>
          </w:p>
          <w:p w14:paraId="6CFF6A7F" w14:textId="77777777" w:rsidR="00795201" w:rsidRPr="00D135F3" w:rsidRDefault="00795201" w:rsidP="00BD1836">
            <w:pPr>
              <w:jc w:val="center"/>
              <w:rPr>
                <w:rFonts w:ascii="Aptos" w:hAnsi="Aptos" w:cs="Arial"/>
                <w:b/>
                <w:bCs/>
                <w:sz w:val="16"/>
                <w:szCs w:val="16"/>
                <w:u w:val="single"/>
              </w:rPr>
            </w:pPr>
          </w:p>
          <w:p w14:paraId="30FB39CB" w14:textId="7FF17416"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30E4FD0F"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PAN:</w:t>
            </w:r>
            <w:r w:rsidRPr="00D135F3">
              <w:rPr>
                <w:rFonts w:ascii="Aptos" w:eastAsia="+mn-ea" w:hAnsi="Aptos" w:cs="Arial"/>
                <w:color w:val="000000"/>
                <w:kern w:val="24"/>
                <w:sz w:val="16"/>
                <w:szCs w:val="16"/>
              </w:rPr>
              <w:t xml:space="preserve"> C. OLGA MARGARITA NAVA SÁNCHEZ</w:t>
            </w:r>
          </w:p>
          <w:p w14:paraId="5BCCF9E5"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PRI:</w:t>
            </w:r>
            <w:r w:rsidRPr="00D135F3">
              <w:rPr>
                <w:rFonts w:ascii="Aptos" w:eastAsia="+mn-ea" w:hAnsi="Aptos" w:cs="Arial"/>
                <w:color w:val="000000"/>
                <w:kern w:val="24"/>
                <w:sz w:val="16"/>
                <w:szCs w:val="16"/>
              </w:rPr>
              <w:t xml:space="preserve"> C. ANTONIA SUSANA SANTOS COY ACOSTA</w:t>
            </w:r>
          </w:p>
          <w:p w14:paraId="619BB10A"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PVEM:</w:t>
            </w:r>
            <w:r w:rsidRPr="00D135F3">
              <w:rPr>
                <w:rFonts w:ascii="Aptos" w:eastAsia="+mn-ea" w:hAnsi="Aptos" w:cs="Arial"/>
                <w:color w:val="000000"/>
                <w:kern w:val="24"/>
                <w:sz w:val="16"/>
                <w:szCs w:val="16"/>
              </w:rPr>
              <w:t xml:space="preserve"> C. IVÁN GONZÁLEZ RODRÍGUEZ</w:t>
            </w:r>
          </w:p>
          <w:p w14:paraId="2CE3A739"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PT:</w:t>
            </w:r>
            <w:r w:rsidRPr="00D135F3">
              <w:rPr>
                <w:rFonts w:ascii="Aptos" w:eastAsia="+mn-ea" w:hAnsi="Aptos" w:cs="Arial"/>
                <w:color w:val="000000"/>
                <w:kern w:val="24"/>
                <w:sz w:val="16"/>
                <w:szCs w:val="16"/>
              </w:rPr>
              <w:t xml:space="preserve"> C. CARLOS HUMBERTO HUERTA OCHOA</w:t>
            </w:r>
          </w:p>
          <w:p w14:paraId="34930056"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MC:</w:t>
            </w:r>
            <w:r w:rsidRPr="00D135F3">
              <w:rPr>
                <w:rFonts w:ascii="Aptos" w:eastAsia="+mn-ea" w:hAnsi="Aptos" w:cs="Arial"/>
                <w:color w:val="000000"/>
                <w:kern w:val="24"/>
                <w:sz w:val="16"/>
                <w:szCs w:val="16"/>
                <w:lang w:val="es-ES"/>
              </w:rPr>
              <w:t xml:space="preserve"> C. RODRIGO LUMBRERAS MACHADO</w:t>
            </w:r>
          </w:p>
          <w:p w14:paraId="0680B9CA"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MORENA</w:t>
            </w:r>
            <w:r w:rsidRPr="00D135F3">
              <w:rPr>
                <w:rFonts w:ascii="Aptos" w:eastAsia="+mn-ea" w:hAnsi="Aptos" w:cs="Arial"/>
                <w:color w:val="000000"/>
                <w:kern w:val="24"/>
                <w:sz w:val="16"/>
                <w:szCs w:val="16"/>
                <w:lang w:val="es-ES"/>
              </w:rPr>
              <w:t>: C. ZAZIL PACHECO PÉREZ</w:t>
            </w:r>
          </w:p>
          <w:p w14:paraId="136425FE"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 xml:space="preserve">UDC: </w:t>
            </w:r>
            <w:r w:rsidRPr="00D135F3">
              <w:rPr>
                <w:rFonts w:ascii="Aptos" w:eastAsia="+mn-ea" w:hAnsi="Aptos" w:cs="Arial"/>
                <w:color w:val="000000"/>
                <w:kern w:val="24"/>
                <w:sz w:val="16"/>
                <w:szCs w:val="16"/>
                <w:lang w:val="es-ES"/>
              </w:rPr>
              <w:t>C. DAVID FLORES RAMÍREZ</w:t>
            </w:r>
          </w:p>
          <w:p w14:paraId="0412502D" w14:textId="77777777" w:rsidR="00966CB6" w:rsidRPr="00D135F3" w:rsidRDefault="00966CB6" w:rsidP="00BD1836">
            <w:pPr>
              <w:pStyle w:val="NormalWeb"/>
              <w:spacing w:before="0" w:beforeAutospacing="0" w:after="0" w:afterAutospacing="0"/>
              <w:jc w:val="both"/>
              <w:textAlignment w:val="baseline"/>
              <w:rPr>
                <w:rFonts w:ascii="Aptos" w:eastAsia="+mn-ea" w:hAnsi="Aptos" w:cs="Arial"/>
                <w:color w:val="000000"/>
                <w:kern w:val="24"/>
                <w:sz w:val="16"/>
                <w:szCs w:val="16"/>
              </w:rPr>
            </w:pPr>
            <w:r w:rsidRPr="00D135F3">
              <w:rPr>
                <w:rFonts w:ascii="Aptos" w:eastAsia="+mn-ea" w:hAnsi="Aptos" w:cs="Arial"/>
                <w:b/>
                <w:bCs/>
                <w:color w:val="000000"/>
                <w:kern w:val="24"/>
                <w:sz w:val="16"/>
                <w:szCs w:val="16"/>
                <w:lang w:val="es-ES"/>
              </w:rPr>
              <w:t>NUEVAS IDEAS:</w:t>
            </w:r>
            <w:r w:rsidRPr="00D135F3">
              <w:rPr>
                <w:rFonts w:ascii="Aptos" w:eastAsia="+mn-ea" w:hAnsi="Aptos" w:cs="Arial"/>
                <w:color w:val="000000"/>
                <w:kern w:val="24"/>
                <w:sz w:val="16"/>
                <w:szCs w:val="16"/>
                <w:lang w:val="es-ES"/>
              </w:rPr>
              <w:t xml:space="preserve"> C. CARLOS ALBERTO ALBA MORALES</w:t>
            </w:r>
          </w:p>
          <w:p w14:paraId="4D9A8C17" w14:textId="2C61E7F3" w:rsidR="00966CB6" w:rsidRPr="00D135F3" w:rsidRDefault="00966CB6" w:rsidP="00BD1836">
            <w:pPr>
              <w:jc w:val="both"/>
              <w:rPr>
                <w:rFonts w:ascii="Aptos" w:hAnsi="Aptos" w:cs="Arial"/>
                <w:sz w:val="16"/>
                <w:szCs w:val="16"/>
              </w:rPr>
            </w:pPr>
            <w:r w:rsidRPr="00D135F3">
              <w:rPr>
                <w:rFonts w:ascii="Aptos" w:eastAsia="+mn-ea" w:hAnsi="Aptos" w:cs="Arial"/>
                <w:b/>
                <w:bCs/>
                <w:color w:val="000000"/>
                <w:kern w:val="24"/>
                <w:sz w:val="16"/>
                <w:szCs w:val="16"/>
              </w:rPr>
              <w:t xml:space="preserve">MÉXICO AVANTE: </w:t>
            </w:r>
            <w:r w:rsidR="005723E6" w:rsidRPr="00D135F3">
              <w:rPr>
                <w:rFonts w:ascii="Aptos" w:eastAsia="+mn-ea" w:hAnsi="Aptos" w:cs="Arial"/>
                <w:color w:val="000000"/>
                <w:kern w:val="24"/>
                <w:sz w:val="16"/>
                <w:szCs w:val="16"/>
              </w:rPr>
              <w:t>C. E</w:t>
            </w:r>
            <w:r w:rsidRPr="00D135F3">
              <w:rPr>
                <w:rFonts w:ascii="Aptos" w:eastAsia="+mn-ea" w:hAnsi="Aptos" w:cs="Arial"/>
                <w:color w:val="000000"/>
                <w:kern w:val="24"/>
                <w:sz w:val="16"/>
                <w:szCs w:val="16"/>
              </w:rPr>
              <w:t>STEBAN CASTELLANOS BOLADO</w:t>
            </w:r>
          </w:p>
          <w:p w14:paraId="288E670D" w14:textId="77777777" w:rsidR="00795201" w:rsidRPr="00D135F3" w:rsidRDefault="00795201" w:rsidP="00BD1836">
            <w:pPr>
              <w:jc w:val="center"/>
              <w:rPr>
                <w:rFonts w:ascii="Aptos" w:hAnsi="Aptos" w:cs="Arial"/>
                <w:b/>
                <w:bCs/>
                <w:sz w:val="16"/>
                <w:szCs w:val="16"/>
                <w:u w:val="single"/>
              </w:rPr>
            </w:pPr>
          </w:p>
          <w:p w14:paraId="3CFD1B9B" w14:textId="3AF01CD2"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5518ED90" w14:textId="77777777" w:rsidR="00966CB6" w:rsidRPr="00D135F3" w:rsidRDefault="00966CB6" w:rsidP="00BD1836">
            <w:pPr>
              <w:jc w:val="both"/>
              <w:rPr>
                <w:rFonts w:ascii="Aptos" w:hAnsi="Aptos" w:cs="Arial"/>
                <w:sz w:val="16"/>
                <w:szCs w:val="16"/>
                <w:lang w:val="pt-BR"/>
              </w:rPr>
            </w:pPr>
            <w:r w:rsidRPr="00D135F3">
              <w:rPr>
                <w:rFonts w:ascii="Aptos" w:hAnsi="Aptos" w:cs="Arial"/>
                <w:b/>
                <w:bCs/>
                <w:sz w:val="16"/>
                <w:szCs w:val="16"/>
                <w:lang w:val="pt-BR"/>
              </w:rPr>
              <w:t xml:space="preserve">VOE: </w:t>
            </w:r>
            <w:r w:rsidRPr="00D135F3">
              <w:rPr>
                <w:rFonts w:ascii="Aptos" w:hAnsi="Aptos" w:cs="Arial"/>
                <w:sz w:val="16"/>
                <w:szCs w:val="16"/>
                <w:lang w:val="pt-BR"/>
              </w:rPr>
              <w:t>C. REBECA AIDÉ ZAPATA FLORES</w:t>
            </w:r>
          </w:p>
          <w:p w14:paraId="385E8880" w14:textId="77777777" w:rsidR="00966CB6" w:rsidRPr="00D135F3" w:rsidRDefault="00966CB6" w:rsidP="00BD1836">
            <w:pPr>
              <w:jc w:val="both"/>
              <w:rPr>
                <w:rFonts w:ascii="Aptos" w:hAnsi="Aptos" w:cs="Arial"/>
                <w:sz w:val="16"/>
                <w:szCs w:val="16"/>
                <w:lang w:val="pt-BR"/>
              </w:rPr>
            </w:pPr>
            <w:r w:rsidRPr="00D135F3">
              <w:rPr>
                <w:rFonts w:ascii="Aptos" w:hAnsi="Aptos" w:cs="Arial"/>
                <w:b/>
                <w:bCs/>
                <w:sz w:val="16"/>
                <w:szCs w:val="16"/>
                <w:lang w:val="pt-BR"/>
              </w:rPr>
              <w:t xml:space="preserve">VRFE: </w:t>
            </w:r>
            <w:r w:rsidRPr="00D135F3">
              <w:rPr>
                <w:rFonts w:ascii="Aptos" w:hAnsi="Aptos" w:cs="Arial"/>
                <w:sz w:val="16"/>
                <w:szCs w:val="16"/>
                <w:lang w:val="pt-BR"/>
              </w:rPr>
              <w:t>C. DAVID RODOLFO NAVA SALAS</w:t>
            </w:r>
          </w:p>
          <w:p w14:paraId="1DA77284" w14:textId="77777777" w:rsidR="00966CB6" w:rsidRPr="00D135F3" w:rsidRDefault="00966CB6" w:rsidP="00BD1836">
            <w:pPr>
              <w:jc w:val="both"/>
              <w:rPr>
                <w:rFonts w:ascii="Aptos" w:hAnsi="Aptos" w:cs="Arial"/>
                <w:b/>
                <w:bCs/>
                <w:sz w:val="16"/>
                <w:szCs w:val="16"/>
                <w:u w:val="single"/>
                <w:lang w:val="fr-BE"/>
              </w:rPr>
            </w:pPr>
            <w:r w:rsidRPr="00D135F3">
              <w:rPr>
                <w:rFonts w:ascii="Aptos" w:hAnsi="Aptos" w:cs="Arial"/>
                <w:b/>
                <w:bCs/>
                <w:sz w:val="16"/>
                <w:szCs w:val="16"/>
                <w:lang w:val="fr-BE"/>
              </w:rPr>
              <w:t xml:space="preserve">VCEYEC: </w:t>
            </w:r>
            <w:r w:rsidRPr="00D135F3">
              <w:rPr>
                <w:rFonts w:ascii="Aptos" w:hAnsi="Aptos" w:cs="Arial"/>
                <w:sz w:val="16"/>
                <w:szCs w:val="16"/>
                <w:lang w:val="fr-BE"/>
              </w:rPr>
              <w:t>C. LUIS DANIEL SÁNCHEZ OLMEDO</w:t>
            </w:r>
          </w:p>
        </w:tc>
      </w:tr>
      <w:tr w:rsidR="00966CB6" w:rsidRPr="00D135F3" w14:paraId="3F007539" w14:textId="77777777" w:rsidTr="00B468A5">
        <w:trPr>
          <w:jc w:val="center"/>
        </w:trPr>
        <w:tc>
          <w:tcPr>
            <w:tcW w:w="2426" w:type="pct"/>
            <w:shd w:val="clear" w:color="auto" w:fill="C373AD"/>
            <w:vAlign w:val="center"/>
          </w:tcPr>
          <w:p w14:paraId="3E1EFB03"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CONSEJO DISTRITAL 06</w:t>
            </w:r>
          </w:p>
          <w:p w14:paraId="45907B2E"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TORREÓN</w:t>
            </w:r>
          </w:p>
        </w:tc>
        <w:tc>
          <w:tcPr>
            <w:tcW w:w="2574" w:type="pct"/>
            <w:gridSpan w:val="2"/>
            <w:shd w:val="clear" w:color="auto" w:fill="C373AD"/>
          </w:tcPr>
          <w:p w14:paraId="52D26C6D"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CONSEJO DISTRITAL 07</w:t>
            </w:r>
          </w:p>
          <w:p w14:paraId="6D966DD5"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SALTILLO</w:t>
            </w:r>
          </w:p>
        </w:tc>
      </w:tr>
      <w:tr w:rsidR="00966CB6" w:rsidRPr="00D135F3" w14:paraId="47B58A70" w14:textId="77777777" w:rsidTr="00B468A5">
        <w:trPr>
          <w:jc w:val="center"/>
        </w:trPr>
        <w:tc>
          <w:tcPr>
            <w:tcW w:w="2426" w:type="pct"/>
          </w:tcPr>
          <w:p w14:paraId="0F9DD477"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u w:val="single"/>
              </w:rPr>
              <w:t>DOMICILIO</w:t>
            </w:r>
            <w:r w:rsidRPr="00D135F3">
              <w:rPr>
                <w:rFonts w:ascii="Aptos" w:hAnsi="Aptos" w:cs="Arial"/>
                <w:b/>
                <w:bCs/>
                <w:sz w:val="16"/>
                <w:szCs w:val="16"/>
              </w:rPr>
              <w:t>:</w:t>
            </w:r>
            <w:r w:rsidRPr="00D135F3">
              <w:rPr>
                <w:rFonts w:ascii="Aptos" w:hAnsi="Aptos" w:cs="Arial"/>
                <w:sz w:val="16"/>
                <w:szCs w:val="16"/>
              </w:rPr>
              <w:t xml:space="preserve"> BLVD. PEDRO RODRÍGUEZ TRIANA # 747, LOCALES 33 al 36 Y 38, PLAZA JUMBO, COL. PARQUE INDUSTRIAL ORIENTE, C.P. 27278, TORREÓN COAHUILA DE ZARAGOZA</w:t>
            </w:r>
          </w:p>
          <w:p w14:paraId="34EC9B05"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7403D4B9"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RAÚL SAMANIEGO ALVARADO</w:t>
            </w:r>
          </w:p>
          <w:p w14:paraId="5204A91A"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17D839DE"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BENITO ARREOLA HERRERA</w:t>
            </w:r>
          </w:p>
          <w:p w14:paraId="73BB8B75" w14:textId="77777777" w:rsidR="00795201" w:rsidRPr="00D135F3" w:rsidRDefault="00795201" w:rsidP="00BD1836">
            <w:pPr>
              <w:jc w:val="center"/>
              <w:rPr>
                <w:rFonts w:ascii="Aptos" w:hAnsi="Aptos" w:cs="Arial"/>
                <w:b/>
                <w:bCs/>
                <w:sz w:val="16"/>
                <w:szCs w:val="16"/>
                <w:u w:val="single"/>
              </w:rPr>
            </w:pPr>
          </w:p>
          <w:p w14:paraId="5D30B0F2" w14:textId="7A14317D"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30010FB4"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WENDY GUADALUPE COBIÁN RODRÍGUEZ</w:t>
            </w:r>
          </w:p>
          <w:p w14:paraId="33C4336C" w14:textId="77777777" w:rsidR="00966CB6" w:rsidRPr="00D135F3" w:rsidRDefault="00966CB6" w:rsidP="00BD1836">
            <w:pPr>
              <w:rPr>
                <w:rFonts w:ascii="Aptos" w:hAnsi="Aptos" w:cs="Arial"/>
                <w:sz w:val="16"/>
                <w:szCs w:val="16"/>
              </w:rPr>
            </w:pPr>
            <w:r w:rsidRPr="00D135F3">
              <w:rPr>
                <w:rFonts w:ascii="Aptos" w:hAnsi="Aptos" w:cs="Arial"/>
                <w:sz w:val="16"/>
                <w:szCs w:val="16"/>
              </w:rPr>
              <w:t>C. JOSÉ SABINO CASTAÑEDA BERNAL</w:t>
            </w:r>
          </w:p>
          <w:p w14:paraId="08F59792" w14:textId="77777777" w:rsidR="00966CB6" w:rsidRPr="00D135F3" w:rsidRDefault="00966CB6" w:rsidP="00BD1836">
            <w:pPr>
              <w:rPr>
                <w:rFonts w:ascii="Aptos" w:hAnsi="Aptos" w:cs="Arial"/>
                <w:sz w:val="16"/>
                <w:szCs w:val="16"/>
              </w:rPr>
            </w:pPr>
            <w:r w:rsidRPr="00D135F3">
              <w:rPr>
                <w:rFonts w:ascii="Aptos" w:hAnsi="Aptos" w:cs="Arial"/>
                <w:sz w:val="16"/>
                <w:szCs w:val="16"/>
              </w:rPr>
              <w:t>C. CECILIA RENDÓN ISUNZA</w:t>
            </w:r>
          </w:p>
          <w:p w14:paraId="50C46DA4"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MARCO ANTONIO ZAMARRIPA GONZÁLEZ</w:t>
            </w:r>
          </w:p>
          <w:p w14:paraId="1AAF0FDC" w14:textId="77777777" w:rsidR="00966CB6" w:rsidRPr="00D135F3" w:rsidRDefault="00966CB6" w:rsidP="00BD1836">
            <w:pPr>
              <w:rPr>
                <w:rFonts w:ascii="Aptos" w:hAnsi="Aptos" w:cs="Arial"/>
                <w:sz w:val="16"/>
                <w:szCs w:val="16"/>
              </w:rPr>
            </w:pPr>
            <w:r w:rsidRPr="00D135F3">
              <w:rPr>
                <w:rFonts w:ascii="Aptos" w:hAnsi="Aptos" w:cs="Arial"/>
                <w:sz w:val="16"/>
                <w:szCs w:val="16"/>
              </w:rPr>
              <w:t>C. MARÍA DEL SOCORRO MUÑOZ VERDEJA</w:t>
            </w:r>
          </w:p>
          <w:p w14:paraId="4900383F" w14:textId="77777777" w:rsidR="00966CB6" w:rsidRPr="00D135F3" w:rsidRDefault="00966CB6" w:rsidP="00BD1836">
            <w:pPr>
              <w:rPr>
                <w:rFonts w:ascii="Aptos" w:hAnsi="Aptos" w:cs="Arial"/>
                <w:sz w:val="16"/>
                <w:szCs w:val="16"/>
              </w:rPr>
            </w:pPr>
            <w:r w:rsidRPr="00D135F3">
              <w:rPr>
                <w:rFonts w:ascii="Aptos" w:hAnsi="Aptos" w:cs="Arial"/>
                <w:sz w:val="16"/>
                <w:szCs w:val="16"/>
              </w:rPr>
              <w:t>C. ROGELIO CASTILLO CAMPOS</w:t>
            </w:r>
          </w:p>
          <w:p w14:paraId="287AB41C" w14:textId="77777777" w:rsidR="00966CB6" w:rsidRPr="00D135F3" w:rsidRDefault="00966CB6" w:rsidP="00BD1836">
            <w:pPr>
              <w:jc w:val="both"/>
              <w:rPr>
                <w:rFonts w:ascii="Aptos" w:hAnsi="Aptos" w:cs="Arial"/>
                <w:b/>
                <w:bCs/>
                <w:sz w:val="16"/>
                <w:szCs w:val="16"/>
              </w:rPr>
            </w:pPr>
          </w:p>
          <w:p w14:paraId="065C6D3E"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22D7998D"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PAN:</w:t>
            </w:r>
            <w:r w:rsidRPr="00D135F3">
              <w:rPr>
                <w:rFonts w:ascii="Aptos" w:eastAsia="+mn-ea" w:hAnsi="Aptos" w:cs="Arial"/>
                <w:color w:val="000000"/>
                <w:kern w:val="24"/>
                <w:sz w:val="16"/>
                <w:szCs w:val="16"/>
                <w:lang w:val="es-ES"/>
              </w:rPr>
              <w:t xml:space="preserve"> C. JOSÉ LUIS CONTRERAS GARAY</w:t>
            </w:r>
          </w:p>
          <w:p w14:paraId="442A6846"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PRI:</w:t>
            </w:r>
            <w:r w:rsidRPr="00D135F3">
              <w:rPr>
                <w:rFonts w:ascii="Aptos" w:eastAsia="+mn-ea" w:hAnsi="Aptos" w:cs="Arial"/>
                <w:color w:val="000000"/>
                <w:kern w:val="24"/>
                <w:sz w:val="16"/>
                <w:szCs w:val="16"/>
                <w:lang w:val="es-ES"/>
              </w:rPr>
              <w:t xml:space="preserve"> C. DEMETRIO ANTONIO ZÚÑIGA SÁNCHEZ </w:t>
            </w:r>
          </w:p>
          <w:p w14:paraId="29EF2C28"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lastRenderedPageBreak/>
              <w:t>PVEM:</w:t>
            </w:r>
            <w:r w:rsidRPr="00D135F3">
              <w:rPr>
                <w:rFonts w:ascii="Aptos" w:eastAsia="+mn-ea" w:hAnsi="Aptos" w:cs="Arial"/>
                <w:color w:val="000000"/>
                <w:kern w:val="24"/>
                <w:sz w:val="16"/>
                <w:szCs w:val="16"/>
                <w:lang w:val="es-ES"/>
              </w:rPr>
              <w:t xml:space="preserve"> C. SERGIO EDUARDO VALLES ARISTA</w:t>
            </w:r>
          </w:p>
          <w:p w14:paraId="577DD57E"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PT:</w:t>
            </w:r>
            <w:r w:rsidRPr="00D135F3">
              <w:rPr>
                <w:rFonts w:ascii="Aptos" w:eastAsia="+mn-ea" w:hAnsi="Aptos" w:cs="Arial"/>
                <w:color w:val="000000"/>
                <w:kern w:val="24"/>
                <w:sz w:val="16"/>
                <w:szCs w:val="16"/>
                <w:lang w:val="es-ES"/>
              </w:rPr>
              <w:t xml:space="preserve"> C. FERNANDO GONZÁLEZ MORENO</w:t>
            </w:r>
          </w:p>
          <w:p w14:paraId="1174303F"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MC:</w:t>
            </w:r>
            <w:r w:rsidRPr="00D135F3">
              <w:rPr>
                <w:rFonts w:ascii="Aptos" w:eastAsia="+mn-ea" w:hAnsi="Aptos" w:cs="Arial"/>
                <w:color w:val="000000"/>
                <w:kern w:val="24"/>
                <w:sz w:val="16"/>
                <w:szCs w:val="16"/>
                <w:lang w:val="es-ES"/>
              </w:rPr>
              <w:t xml:space="preserve"> C. RICARDO ALFONSO MERAZ GUERRERO</w:t>
            </w:r>
          </w:p>
          <w:p w14:paraId="316BA2D3"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MORENA</w:t>
            </w:r>
            <w:r w:rsidRPr="00D135F3">
              <w:rPr>
                <w:rFonts w:ascii="Aptos" w:eastAsia="+mn-ea" w:hAnsi="Aptos" w:cs="Arial"/>
                <w:color w:val="000000"/>
                <w:kern w:val="24"/>
                <w:sz w:val="16"/>
                <w:szCs w:val="16"/>
                <w:lang w:val="es-ES"/>
              </w:rPr>
              <w:t>: C MARÍA GUADALUPE LUCIA DE LA FUENTE GUERRERO</w:t>
            </w:r>
          </w:p>
          <w:p w14:paraId="09524C80"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 xml:space="preserve">UDC: </w:t>
            </w:r>
            <w:r w:rsidRPr="00D135F3">
              <w:rPr>
                <w:rFonts w:ascii="Aptos" w:eastAsia="+mn-ea" w:hAnsi="Aptos" w:cs="Arial"/>
                <w:color w:val="000000"/>
                <w:kern w:val="24"/>
                <w:sz w:val="16"/>
                <w:szCs w:val="16"/>
                <w:lang w:val="es-ES"/>
              </w:rPr>
              <w:t>C. ANTONIO DÍAZ GARCÍA</w:t>
            </w:r>
          </w:p>
          <w:p w14:paraId="354D87CB"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NUEVAS IDEAS:</w:t>
            </w:r>
            <w:r w:rsidRPr="00D135F3">
              <w:rPr>
                <w:rFonts w:ascii="Aptos" w:eastAsia="+mn-ea" w:hAnsi="Aptos" w:cs="Arial"/>
                <w:color w:val="000000"/>
                <w:kern w:val="24"/>
                <w:sz w:val="16"/>
                <w:szCs w:val="16"/>
                <w:lang w:val="es-ES"/>
              </w:rPr>
              <w:t xml:space="preserve"> C. CARLOS CÉSAR MARTÍNEZ ESCALANTE</w:t>
            </w:r>
          </w:p>
          <w:p w14:paraId="7A5F408C" w14:textId="370D25DB" w:rsidR="00966CB6" w:rsidRPr="00D135F3" w:rsidRDefault="00966CB6" w:rsidP="00BD1836">
            <w:pPr>
              <w:jc w:val="both"/>
              <w:rPr>
                <w:rFonts w:ascii="Aptos" w:hAnsi="Aptos" w:cs="Arial"/>
                <w:sz w:val="16"/>
                <w:szCs w:val="16"/>
              </w:rPr>
            </w:pPr>
            <w:r w:rsidRPr="00D135F3">
              <w:rPr>
                <w:rFonts w:ascii="Aptos" w:eastAsia="+mn-ea" w:hAnsi="Aptos" w:cs="Arial"/>
                <w:b/>
                <w:bCs/>
                <w:color w:val="000000"/>
                <w:kern w:val="24"/>
                <w:sz w:val="16"/>
                <w:szCs w:val="16"/>
              </w:rPr>
              <w:t xml:space="preserve">MÉXICO AVANTE: </w:t>
            </w:r>
            <w:r w:rsidR="005723E6" w:rsidRPr="00D135F3">
              <w:rPr>
                <w:rFonts w:ascii="Aptos" w:eastAsia="+mn-ea" w:hAnsi="Aptos" w:cs="Arial"/>
                <w:color w:val="000000"/>
                <w:kern w:val="24"/>
                <w:sz w:val="16"/>
                <w:szCs w:val="16"/>
              </w:rPr>
              <w:t>C.</w:t>
            </w:r>
            <w:r w:rsidR="005723E6" w:rsidRPr="00D135F3">
              <w:rPr>
                <w:rFonts w:ascii="Aptos" w:eastAsia="+mn-ea" w:hAnsi="Aptos" w:cs="Arial"/>
                <w:b/>
                <w:bCs/>
                <w:color w:val="000000"/>
                <w:kern w:val="24"/>
                <w:sz w:val="16"/>
                <w:szCs w:val="16"/>
              </w:rPr>
              <w:t xml:space="preserve"> </w:t>
            </w:r>
            <w:r w:rsidRPr="00D135F3">
              <w:rPr>
                <w:rFonts w:ascii="Aptos" w:eastAsia="+mn-ea" w:hAnsi="Aptos" w:cs="Arial"/>
                <w:color w:val="000000"/>
                <w:kern w:val="24"/>
                <w:sz w:val="16"/>
                <w:szCs w:val="16"/>
              </w:rPr>
              <w:t>JUAN PABLO CASTELLANOS LUNA</w:t>
            </w:r>
          </w:p>
          <w:p w14:paraId="17FB93DD" w14:textId="77777777" w:rsidR="00795201" w:rsidRPr="00D135F3" w:rsidRDefault="00795201" w:rsidP="00BD1836">
            <w:pPr>
              <w:jc w:val="center"/>
              <w:rPr>
                <w:rFonts w:ascii="Aptos" w:hAnsi="Aptos" w:cs="Arial"/>
                <w:b/>
                <w:bCs/>
                <w:sz w:val="16"/>
                <w:szCs w:val="16"/>
                <w:u w:val="single"/>
              </w:rPr>
            </w:pPr>
          </w:p>
          <w:p w14:paraId="333C37D7" w14:textId="7C95C034"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28370C0C"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VOE: </w:t>
            </w:r>
            <w:r w:rsidRPr="00D135F3">
              <w:rPr>
                <w:rFonts w:ascii="Aptos" w:hAnsi="Aptos" w:cs="Arial"/>
                <w:sz w:val="16"/>
                <w:szCs w:val="16"/>
                <w:lang w:val="es-ES"/>
              </w:rPr>
              <w:t>C. JORGE LUIS GRAÑA HERNÁNDEZ</w:t>
            </w:r>
          </w:p>
          <w:p w14:paraId="62D5F323" w14:textId="77777777" w:rsidR="00966CB6" w:rsidRPr="00D135F3" w:rsidRDefault="00966CB6" w:rsidP="00BD1836">
            <w:pPr>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GERARDO ARMANDO VÁZQUEZ LÓPEZ</w:t>
            </w:r>
          </w:p>
          <w:p w14:paraId="44DD6A32" w14:textId="77777777" w:rsidR="00966CB6" w:rsidRPr="00D135F3" w:rsidRDefault="00966CB6" w:rsidP="00BD1836">
            <w:pPr>
              <w:jc w:val="both"/>
              <w:rPr>
                <w:rFonts w:ascii="Aptos" w:hAnsi="Aptos" w:cs="Arial"/>
                <w:b/>
                <w:bCs/>
                <w:sz w:val="16"/>
                <w:szCs w:val="16"/>
                <w:u w:val="single"/>
              </w:rPr>
            </w:pPr>
            <w:r w:rsidRPr="00D135F3">
              <w:rPr>
                <w:rFonts w:ascii="Aptos" w:hAnsi="Aptos" w:cs="Arial"/>
                <w:b/>
                <w:bCs/>
                <w:sz w:val="16"/>
                <w:szCs w:val="16"/>
                <w:lang w:val="es-ES"/>
              </w:rPr>
              <w:t xml:space="preserve">VCEYEC: </w:t>
            </w:r>
            <w:r w:rsidRPr="00D135F3">
              <w:rPr>
                <w:rFonts w:ascii="Aptos" w:hAnsi="Aptos" w:cs="Arial"/>
                <w:sz w:val="16"/>
                <w:szCs w:val="16"/>
                <w:lang w:val="es-ES"/>
              </w:rPr>
              <w:t>C. JESÚS IVÁN PINEDA CONTRERAS</w:t>
            </w:r>
          </w:p>
        </w:tc>
        <w:tc>
          <w:tcPr>
            <w:tcW w:w="2574" w:type="pct"/>
            <w:gridSpan w:val="2"/>
          </w:tcPr>
          <w:p w14:paraId="7D3FC9E4"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u w:val="single"/>
              </w:rPr>
              <w:lastRenderedPageBreak/>
              <w:t>DOMICILIO</w:t>
            </w:r>
            <w:r w:rsidRPr="00D135F3">
              <w:rPr>
                <w:rFonts w:ascii="Aptos" w:hAnsi="Aptos" w:cs="Arial"/>
                <w:b/>
                <w:bCs/>
                <w:sz w:val="16"/>
                <w:szCs w:val="16"/>
              </w:rPr>
              <w:t>:</w:t>
            </w:r>
            <w:r w:rsidRPr="00D135F3">
              <w:rPr>
                <w:rFonts w:ascii="Aptos" w:hAnsi="Aptos" w:cs="Arial"/>
                <w:sz w:val="16"/>
                <w:szCs w:val="16"/>
              </w:rPr>
              <w:t xml:space="preserve"> </w:t>
            </w:r>
            <w:r w:rsidRPr="00D135F3">
              <w:rPr>
                <w:rFonts w:ascii="Aptos" w:hAnsi="Aptos" w:cs="Arial"/>
                <w:sz w:val="16"/>
                <w:szCs w:val="16"/>
                <w:lang w:val="it-IT"/>
              </w:rPr>
              <w:t xml:space="preserve">CALLE IGNACIO ALLENDE # 701, ZONA CENTRO, C.P. 25000, SALTILLO, COAHUILA </w:t>
            </w:r>
            <w:r w:rsidRPr="00D135F3">
              <w:rPr>
                <w:rFonts w:ascii="Aptos" w:hAnsi="Aptos" w:cs="Arial"/>
                <w:sz w:val="16"/>
                <w:szCs w:val="16"/>
              </w:rPr>
              <w:t>DE ZARAGOZA</w:t>
            </w:r>
          </w:p>
          <w:p w14:paraId="133125D8" w14:textId="77777777" w:rsidR="00966CB6" w:rsidRPr="00D135F3" w:rsidRDefault="00966CB6" w:rsidP="00BD1836">
            <w:pPr>
              <w:jc w:val="both"/>
              <w:rPr>
                <w:rFonts w:ascii="Aptos" w:hAnsi="Aptos" w:cs="Arial"/>
                <w:b/>
                <w:bCs/>
                <w:sz w:val="16"/>
                <w:szCs w:val="16"/>
                <w:u w:val="single"/>
              </w:rPr>
            </w:pPr>
          </w:p>
          <w:p w14:paraId="5F85863D" w14:textId="77777777" w:rsidR="00966CB6" w:rsidRPr="00D135F3" w:rsidRDefault="00966CB6" w:rsidP="00BD1836">
            <w:pPr>
              <w:jc w:val="both"/>
              <w:rPr>
                <w:rFonts w:ascii="Aptos" w:hAnsi="Aptos" w:cs="Arial"/>
                <w:b/>
                <w:bCs/>
                <w:sz w:val="16"/>
                <w:szCs w:val="16"/>
                <w:u w:val="single"/>
              </w:rPr>
            </w:pPr>
          </w:p>
          <w:p w14:paraId="207BC9E6"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47FD3A12"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 xml:space="preserve">C. MARÍA JOSÉ RAMOS </w:t>
            </w:r>
            <w:proofErr w:type="spellStart"/>
            <w:r w:rsidRPr="00D135F3">
              <w:rPr>
                <w:rFonts w:ascii="Aptos" w:hAnsi="Aptos" w:cs="Arial"/>
                <w:sz w:val="16"/>
                <w:szCs w:val="16"/>
              </w:rPr>
              <w:t>RAMOS</w:t>
            </w:r>
            <w:proofErr w:type="spellEnd"/>
          </w:p>
          <w:p w14:paraId="58A9A33F"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7EE89880" w14:textId="77777777" w:rsidR="00966CB6" w:rsidRPr="00D135F3" w:rsidRDefault="00966CB6" w:rsidP="00BD1836">
            <w:pPr>
              <w:jc w:val="center"/>
              <w:rPr>
                <w:rFonts w:ascii="Aptos" w:hAnsi="Aptos" w:cs="Arial"/>
                <w:sz w:val="16"/>
                <w:szCs w:val="16"/>
              </w:rPr>
            </w:pPr>
            <w:r w:rsidRPr="00D135F3">
              <w:rPr>
                <w:rFonts w:ascii="Aptos" w:hAnsi="Aptos" w:cs="Arial"/>
                <w:sz w:val="16"/>
                <w:szCs w:val="16"/>
                <w:lang w:val="es-ES"/>
              </w:rPr>
              <w:t>C. LUIS ARMANDO AGUIRRE GONZÁLEZ</w:t>
            </w:r>
          </w:p>
          <w:p w14:paraId="048850F0" w14:textId="77777777" w:rsidR="00795201" w:rsidRPr="00D135F3" w:rsidRDefault="00795201" w:rsidP="00BD1836">
            <w:pPr>
              <w:jc w:val="center"/>
              <w:rPr>
                <w:rFonts w:ascii="Aptos" w:hAnsi="Aptos" w:cs="Arial"/>
                <w:b/>
                <w:bCs/>
                <w:sz w:val="16"/>
                <w:szCs w:val="16"/>
                <w:u w:val="single"/>
              </w:rPr>
            </w:pPr>
          </w:p>
          <w:p w14:paraId="3C2F66ED" w14:textId="7CE1FBDD"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018C78D4" w14:textId="77777777" w:rsidR="00966CB6" w:rsidRPr="00D135F3" w:rsidRDefault="00966CB6" w:rsidP="00BD1836">
            <w:pPr>
              <w:rPr>
                <w:rFonts w:ascii="Aptos" w:hAnsi="Aptos" w:cs="Arial"/>
                <w:sz w:val="16"/>
                <w:szCs w:val="16"/>
              </w:rPr>
            </w:pPr>
            <w:r w:rsidRPr="00D135F3">
              <w:rPr>
                <w:rFonts w:ascii="Aptos" w:hAnsi="Aptos" w:cs="Arial"/>
                <w:sz w:val="16"/>
                <w:szCs w:val="16"/>
              </w:rPr>
              <w:t>C. YADIRA CHAIRES GONZÁLEZ</w:t>
            </w:r>
          </w:p>
          <w:p w14:paraId="0504119F" w14:textId="77777777" w:rsidR="00966CB6" w:rsidRPr="00D135F3" w:rsidRDefault="00966CB6" w:rsidP="00BD1836">
            <w:pPr>
              <w:rPr>
                <w:rFonts w:ascii="Aptos" w:hAnsi="Aptos" w:cs="Arial"/>
                <w:sz w:val="16"/>
                <w:szCs w:val="16"/>
                <w:lang w:val="pt-BR"/>
              </w:rPr>
            </w:pPr>
            <w:r w:rsidRPr="00D135F3">
              <w:rPr>
                <w:rFonts w:ascii="Aptos" w:hAnsi="Aptos" w:cs="Arial"/>
                <w:sz w:val="16"/>
                <w:szCs w:val="16"/>
                <w:lang w:val="pt-BR"/>
              </w:rPr>
              <w:t>C. ALEXEYEVICH FLORES SÁNCHEZ</w:t>
            </w:r>
          </w:p>
          <w:p w14:paraId="0824A183" w14:textId="77777777" w:rsidR="00966CB6" w:rsidRPr="00D135F3" w:rsidRDefault="00966CB6" w:rsidP="00BD1836">
            <w:pPr>
              <w:rPr>
                <w:rFonts w:ascii="Aptos" w:hAnsi="Aptos" w:cs="Arial"/>
                <w:sz w:val="16"/>
                <w:szCs w:val="16"/>
                <w:lang w:val="pt-BR"/>
              </w:rPr>
            </w:pPr>
            <w:r w:rsidRPr="00D135F3">
              <w:rPr>
                <w:rFonts w:ascii="Aptos" w:hAnsi="Aptos" w:cs="Arial"/>
                <w:sz w:val="16"/>
                <w:szCs w:val="16"/>
                <w:lang w:val="pt-BR"/>
              </w:rPr>
              <w:t>C. SILVIA ROSANA CERVANTES PÉREZ</w:t>
            </w:r>
          </w:p>
          <w:p w14:paraId="0054C5AA" w14:textId="77777777" w:rsidR="00966CB6" w:rsidRPr="00D135F3" w:rsidRDefault="00966CB6" w:rsidP="00BD1836">
            <w:pPr>
              <w:rPr>
                <w:rFonts w:ascii="Aptos" w:hAnsi="Aptos" w:cs="Arial"/>
                <w:sz w:val="16"/>
                <w:szCs w:val="16"/>
                <w:lang w:val="pt-BR"/>
              </w:rPr>
            </w:pPr>
            <w:r w:rsidRPr="00D135F3">
              <w:rPr>
                <w:rFonts w:ascii="Aptos" w:hAnsi="Aptos" w:cs="Arial"/>
                <w:sz w:val="16"/>
                <w:szCs w:val="16"/>
                <w:lang w:val="pt-BR"/>
              </w:rPr>
              <w:t>C. ARTURO MALDONADO ROCHA</w:t>
            </w:r>
          </w:p>
          <w:p w14:paraId="4F2FBF43" w14:textId="77777777" w:rsidR="00966CB6" w:rsidRPr="00D135F3" w:rsidRDefault="00966CB6" w:rsidP="00BD1836">
            <w:pPr>
              <w:rPr>
                <w:rFonts w:ascii="Aptos" w:hAnsi="Aptos" w:cs="Arial"/>
                <w:sz w:val="16"/>
                <w:szCs w:val="16"/>
              </w:rPr>
            </w:pPr>
            <w:r w:rsidRPr="00D135F3">
              <w:rPr>
                <w:rFonts w:ascii="Aptos" w:hAnsi="Aptos" w:cs="Arial"/>
                <w:sz w:val="16"/>
                <w:szCs w:val="16"/>
              </w:rPr>
              <w:t>C. JUANA MARTHA BETANCOURT VALERO</w:t>
            </w:r>
          </w:p>
          <w:p w14:paraId="75C95BB0"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EMÉRICO PEDRAZA DE LA FUENTE</w:t>
            </w:r>
          </w:p>
          <w:p w14:paraId="48CF7462" w14:textId="77777777" w:rsidR="00966CB6" w:rsidRPr="00D135F3" w:rsidRDefault="00966CB6" w:rsidP="00BD1836">
            <w:pPr>
              <w:jc w:val="both"/>
              <w:rPr>
                <w:rFonts w:ascii="Aptos" w:hAnsi="Aptos" w:cs="Arial"/>
                <w:sz w:val="16"/>
                <w:szCs w:val="16"/>
              </w:rPr>
            </w:pPr>
          </w:p>
          <w:p w14:paraId="59B0C0C5"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6CE0385B"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PAN:</w:t>
            </w:r>
            <w:r w:rsidRPr="00D135F3">
              <w:rPr>
                <w:rFonts w:ascii="Aptos" w:eastAsia="+mn-ea" w:hAnsi="Aptos" w:cs="Arial"/>
                <w:color w:val="000000"/>
                <w:kern w:val="24"/>
                <w:sz w:val="16"/>
                <w:szCs w:val="16"/>
                <w:lang w:val="es-ES"/>
              </w:rPr>
              <w:t xml:space="preserve"> C. JOSÉ ROBERTO DE LUNA ALONSO</w:t>
            </w:r>
          </w:p>
          <w:p w14:paraId="70DEDF63"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PRI:</w:t>
            </w:r>
            <w:r w:rsidRPr="00D135F3">
              <w:rPr>
                <w:rFonts w:ascii="Aptos" w:eastAsia="+mn-ea" w:hAnsi="Aptos" w:cs="Arial"/>
                <w:color w:val="000000"/>
                <w:kern w:val="24"/>
                <w:sz w:val="16"/>
                <w:szCs w:val="16"/>
                <w:lang w:val="es-ES"/>
              </w:rPr>
              <w:t xml:space="preserve"> C. SILVIA GUADALUPE ARELLANO RODRÍGUEZ</w:t>
            </w:r>
          </w:p>
          <w:p w14:paraId="312CBB32"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lastRenderedPageBreak/>
              <w:t>PVEM:</w:t>
            </w:r>
            <w:r w:rsidRPr="00D135F3">
              <w:rPr>
                <w:rFonts w:ascii="Aptos" w:eastAsia="+mn-ea" w:hAnsi="Aptos" w:cs="Arial"/>
                <w:color w:val="000000"/>
                <w:kern w:val="24"/>
                <w:sz w:val="16"/>
                <w:szCs w:val="16"/>
                <w:lang w:val="es-ES"/>
              </w:rPr>
              <w:t xml:space="preserve"> C. BRENDA LILIANA SOTO ANTÚNEZ</w:t>
            </w:r>
          </w:p>
          <w:p w14:paraId="1C164C1A"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PT:</w:t>
            </w:r>
            <w:r w:rsidRPr="00D135F3">
              <w:rPr>
                <w:rFonts w:ascii="Aptos" w:eastAsia="+mn-ea" w:hAnsi="Aptos" w:cs="Arial"/>
                <w:color w:val="000000"/>
                <w:kern w:val="24"/>
                <w:sz w:val="16"/>
                <w:szCs w:val="16"/>
                <w:lang w:val="es-ES"/>
              </w:rPr>
              <w:t xml:space="preserve"> C. MA. ROSARIO ANGUIANO FUENTES</w:t>
            </w:r>
          </w:p>
          <w:p w14:paraId="1E723A3E"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MC:</w:t>
            </w:r>
            <w:r w:rsidRPr="00D135F3">
              <w:rPr>
                <w:rFonts w:ascii="Aptos" w:eastAsia="+mn-ea" w:hAnsi="Aptos" w:cs="Arial"/>
                <w:color w:val="000000"/>
                <w:kern w:val="24"/>
                <w:sz w:val="16"/>
                <w:szCs w:val="16"/>
                <w:lang w:val="es-ES"/>
              </w:rPr>
              <w:t xml:space="preserve"> C. JESÚS ALEJANDRO AMEZQUITA DELGADO</w:t>
            </w:r>
          </w:p>
          <w:p w14:paraId="1F312A3A"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MORENA</w:t>
            </w:r>
            <w:r w:rsidRPr="00D135F3">
              <w:rPr>
                <w:rFonts w:ascii="Aptos" w:eastAsia="+mn-ea" w:hAnsi="Aptos" w:cs="Arial"/>
                <w:color w:val="000000"/>
                <w:kern w:val="24"/>
                <w:sz w:val="16"/>
                <w:szCs w:val="16"/>
                <w:lang w:val="es-ES"/>
              </w:rPr>
              <w:t>: C. CÉSAR FEDERICO ROJAS ROSAS</w:t>
            </w:r>
          </w:p>
          <w:p w14:paraId="3C2DB469"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 xml:space="preserve">UDC: </w:t>
            </w:r>
            <w:r w:rsidRPr="00D135F3">
              <w:rPr>
                <w:rFonts w:ascii="Aptos" w:eastAsia="+mn-ea" w:hAnsi="Aptos" w:cs="Arial"/>
                <w:color w:val="000000"/>
                <w:kern w:val="24"/>
                <w:sz w:val="16"/>
                <w:szCs w:val="16"/>
                <w:lang w:val="es-ES"/>
              </w:rPr>
              <w:t>C. EDUARDO MAGALLANES ZUÑIGA</w:t>
            </w:r>
          </w:p>
          <w:p w14:paraId="406EE29B" w14:textId="77777777" w:rsidR="00966CB6" w:rsidRPr="00D135F3" w:rsidRDefault="00966CB6" w:rsidP="00BD1836">
            <w:pPr>
              <w:pStyle w:val="NormalWeb"/>
              <w:kinsoku w:val="0"/>
              <w:overflowPunct w:val="0"/>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NUEVAS IDEAS:</w:t>
            </w:r>
            <w:r w:rsidRPr="00D135F3">
              <w:rPr>
                <w:rFonts w:ascii="Aptos" w:eastAsia="+mn-ea" w:hAnsi="Aptos" w:cs="Arial"/>
                <w:color w:val="000000"/>
                <w:kern w:val="24"/>
                <w:sz w:val="16"/>
                <w:szCs w:val="16"/>
                <w:lang w:val="es-ES"/>
              </w:rPr>
              <w:t xml:space="preserve"> C. CARLOS ALBERTO TOSCANO BARRERA</w:t>
            </w:r>
          </w:p>
          <w:p w14:paraId="78F83291" w14:textId="7EC5A81A" w:rsidR="00966CB6" w:rsidRPr="00D135F3" w:rsidRDefault="00966CB6" w:rsidP="00BD1836">
            <w:pPr>
              <w:jc w:val="both"/>
              <w:rPr>
                <w:rFonts w:ascii="Aptos" w:hAnsi="Aptos" w:cs="Arial"/>
                <w:sz w:val="16"/>
                <w:szCs w:val="16"/>
              </w:rPr>
            </w:pPr>
            <w:r w:rsidRPr="00D135F3">
              <w:rPr>
                <w:rFonts w:ascii="Aptos" w:eastAsia="+mn-ea" w:hAnsi="Aptos" w:cs="Arial"/>
                <w:b/>
                <w:bCs/>
                <w:color w:val="000000"/>
                <w:kern w:val="24"/>
                <w:sz w:val="16"/>
                <w:szCs w:val="16"/>
              </w:rPr>
              <w:t xml:space="preserve">MÉXICO AVANTE: </w:t>
            </w:r>
            <w:r w:rsidR="005723E6" w:rsidRPr="00D135F3">
              <w:rPr>
                <w:rFonts w:ascii="Aptos" w:eastAsia="+mn-ea" w:hAnsi="Aptos" w:cs="Arial"/>
                <w:color w:val="000000"/>
                <w:kern w:val="24"/>
                <w:sz w:val="16"/>
                <w:szCs w:val="16"/>
              </w:rPr>
              <w:t>C.</w:t>
            </w:r>
            <w:r w:rsidR="005723E6" w:rsidRPr="00D135F3">
              <w:rPr>
                <w:rFonts w:ascii="Aptos" w:eastAsia="+mn-ea" w:hAnsi="Aptos" w:cs="Arial"/>
                <w:b/>
                <w:bCs/>
                <w:color w:val="000000"/>
                <w:kern w:val="24"/>
                <w:sz w:val="16"/>
                <w:szCs w:val="16"/>
              </w:rPr>
              <w:t xml:space="preserve"> </w:t>
            </w:r>
            <w:r w:rsidRPr="00D135F3">
              <w:rPr>
                <w:rFonts w:ascii="Aptos" w:eastAsia="+mn-ea" w:hAnsi="Aptos" w:cs="Arial"/>
                <w:color w:val="000000"/>
                <w:kern w:val="24"/>
                <w:sz w:val="16"/>
                <w:szCs w:val="16"/>
              </w:rPr>
              <w:t>CARLOS GERARDO DE LA FUENTE ÁVILA</w:t>
            </w:r>
          </w:p>
          <w:p w14:paraId="64B8D1D8" w14:textId="77777777" w:rsidR="00966CB6" w:rsidRPr="00D135F3" w:rsidRDefault="00966CB6" w:rsidP="00BD1836">
            <w:pPr>
              <w:jc w:val="center"/>
              <w:rPr>
                <w:rFonts w:ascii="Aptos" w:hAnsi="Aptos" w:cs="Arial"/>
                <w:b/>
                <w:bCs/>
                <w:sz w:val="16"/>
                <w:szCs w:val="16"/>
                <w:u w:val="single"/>
              </w:rPr>
            </w:pPr>
          </w:p>
          <w:p w14:paraId="21573E56"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2AFF2E2E"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VOE: </w:t>
            </w:r>
            <w:r w:rsidRPr="00D135F3">
              <w:rPr>
                <w:rFonts w:ascii="Aptos" w:hAnsi="Aptos" w:cs="Arial"/>
                <w:sz w:val="16"/>
                <w:szCs w:val="16"/>
                <w:lang w:val="es-ES"/>
              </w:rPr>
              <w:t>C. JUAN MANUEL BRIONES QUIROZ</w:t>
            </w:r>
          </w:p>
          <w:p w14:paraId="1A9B5263"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YESENIA COUTIÑO DE LA ROSA</w:t>
            </w:r>
          </w:p>
          <w:p w14:paraId="53B451DE" w14:textId="77777777" w:rsidR="00966CB6" w:rsidRPr="00D135F3" w:rsidRDefault="00966CB6" w:rsidP="00BD1836">
            <w:pPr>
              <w:jc w:val="both"/>
              <w:rPr>
                <w:rFonts w:ascii="Aptos" w:hAnsi="Aptos" w:cs="Arial"/>
                <w:b/>
                <w:bCs/>
                <w:sz w:val="16"/>
                <w:szCs w:val="16"/>
                <w:u w:val="single"/>
              </w:rPr>
            </w:pPr>
            <w:r w:rsidRPr="00D135F3">
              <w:rPr>
                <w:rFonts w:ascii="Aptos" w:hAnsi="Aptos" w:cs="Arial"/>
                <w:b/>
                <w:bCs/>
                <w:sz w:val="16"/>
                <w:szCs w:val="16"/>
                <w:lang w:val="es-ES"/>
              </w:rPr>
              <w:t xml:space="preserve">VCEYEC: </w:t>
            </w:r>
            <w:r w:rsidRPr="00D135F3">
              <w:rPr>
                <w:rFonts w:ascii="Aptos" w:hAnsi="Aptos" w:cs="Arial"/>
                <w:sz w:val="16"/>
                <w:szCs w:val="16"/>
                <w:lang w:val="es-ES"/>
              </w:rPr>
              <w:t>C. ALFONSO RAFAEL VEGA TOLEDANO</w:t>
            </w:r>
          </w:p>
        </w:tc>
      </w:tr>
      <w:tr w:rsidR="00966CB6" w:rsidRPr="00D135F3" w14:paraId="378D3A34" w14:textId="77777777" w:rsidTr="00B468A5">
        <w:trPr>
          <w:gridAfter w:val="2"/>
          <w:wAfter w:w="2575" w:type="pct"/>
          <w:jc w:val="center"/>
        </w:trPr>
        <w:tc>
          <w:tcPr>
            <w:tcW w:w="2425" w:type="pct"/>
            <w:shd w:val="clear" w:color="auto" w:fill="C373AD"/>
          </w:tcPr>
          <w:p w14:paraId="1A8CCDE5"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lastRenderedPageBreak/>
              <w:t>CONSEJO DISTRITAL 08</w:t>
            </w:r>
          </w:p>
          <w:p w14:paraId="26C3908D" w14:textId="77777777" w:rsidR="00966CB6" w:rsidRPr="00D135F3" w:rsidRDefault="00966CB6" w:rsidP="00BD1836">
            <w:pPr>
              <w:jc w:val="center"/>
              <w:rPr>
                <w:rFonts w:ascii="Aptos" w:hAnsi="Aptos" w:cs="Arial"/>
                <w:b/>
                <w:bCs/>
                <w:color w:val="FFFFFF" w:themeColor="background1"/>
                <w:sz w:val="16"/>
                <w:szCs w:val="16"/>
              </w:rPr>
            </w:pPr>
            <w:r w:rsidRPr="00D135F3">
              <w:rPr>
                <w:rFonts w:ascii="Aptos" w:hAnsi="Aptos" w:cs="Arial"/>
                <w:b/>
                <w:bCs/>
                <w:color w:val="FFFFFF" w:themeColor="background1"/>
                <w:sz w:val="16"/>
                <w:szCs w:val="16"/>
              </w:rPr>
              <w:t>RAMOS ARIZPE</w:t>
            </w:r>
          </w:p>
        </w:tc>
      </w:tr>
      <w:tr w:rsidR="00966CB6" w:rsidRPr="00D135F3" w14:paraId="2A032C32" w14:textId="77777777" w:rsidTr="00B468A5">
        <w:trPr>
          <w:gridAfter w:val="2"/>
          <w:wAfter w:w="2575" w:type="pct"/>
          <w:jc w:val="center"/>
        </w:trPr>
        <w:tc>
          <w:tcPr>
            <w:tcW w:w="2425" w:type="pct"/>
          </w:tcPr>
          <w:p w14:paraId="3FFEB395"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u w:val="single"/>
              </w:rPr>
              <w:t>DOMICILIO</w:t>
            </w:r>
            <w:r w:rsidRPr="00D135F3">
              <w:rPr>
                <w:rFonts w:ascii="Aptos" w:hAnsi="Aptos" w:cs="Arial"/>
                <w:b/>
                <w:bCs/>
                <w:sz w:val="16"/>
                <w:szCs w:val="16"/>
              </w:rPr>
              <w:t>:</w:t>
            </w:r>
            <w:r w:rsidRPr="00D135F3">
              <w:rPr>
                <w:rFonts w:ascii="Aptos" w:hAnsi="Aptos" w:cs="Arial"/>
                <w:sz w:val="16"/>
                <w:szCs w:val="16"/>
              </w:rPr>
              <w:t xml:space="preserve"> BLVD. FRANCISCO R. ALANÍS # 4057, PARQUE INDUSTRIAL SALTILLO, RAMOS ARIZPE, C.P. 25903, RAMOS ARIZPE, COAHUILA DE ZARAGOZA</w:t>
            </w:r>
          </w:p>
          <w:p w14:paraId="293C3B0A" w14:textId="77777777" w:rsidR="00966CB6" w:rsidRPr="00D135F3" w:rsidRDefault="00966CB6" w:rsidP="00BD1836">
            <w:pPr>
              <w:jc w:val="both"/>
              <w:rPr>
                <w:rFonts w:ascii="Aptos" w:hAnsi="Aptos" w:cs="Arial"/>
                <w:b/>
                <w:bCs/>
                <w:sz w:val="16"/>
                <w:szCs w:val="16"/>
                <w:u w:val="single"/>
              </w:rPr>
            </w:pPr>
          </w:p>
          <w:p w14:paraId="06B1B54B"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PRESIDENCIA</w:t>
            </w:r>
          </w:p>
          <w:p w14:paraId="6A84BCBC" w14:textId="10B49A67" w:rsidR="00966CB6" w:rsidRPr="00D135F3" w:rsidRDefault="00966CB6" w:rsidP="00BD1836">
            <w:pPr>
              <w:jc w:val="center"/>
              <w:rPr>
                <w:rFonts w:ascii="Aptos" w:hAnsi="Aptos" w:cs="Arial"/>
                <w:sz w:val="16"/>
                <w:szCs w:val="16"/>
              </w:rPr>
            </w:pPr>
            <w:r w:rsidRPr="00D135F3">
              <w:rPr>
                <w:rFonts w:ascii="Aptos" w:hAnsi="Aptos" w:cs="Arial"/>
                <w:sz w:val="16"/>
                <w:szCs w:val="16"/>
              </w:rPr>
              <w:t>MA ELENA MART</w:t>
            </w:r>
            <w:r w:rsidR="00ED5057" w:rsidRPr="00D135F3">
              <w:rPr>
                <w:rFonts w:ascii="Aptos" w:hAnsi="Aptos" w:cs="Arial"/>
                <w:sz w:val="16"/>
                <w:szCs w:val="16"/>
              </w:rPr>
              <w:t>Í</w:t>
            </w:r>
            <w:r w:rsidRPr="00D135F3">
              <w:rPr>
                <w:rFonts w:ascii="Aptos" w:hAnsi="Aptos" w:cs="Arial"/>
                <w:sz w:val="16"/>
                <w:szCs w:val="16"/>
              </w:rPr>
              <w:t>NEZ PLASCENCIA</w:t>
            </w:r>
          </w:p>
          <w:p w14:paraId="014964DF"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SECRETARÍA</w:t>
            </w:r>
          </w:p>
          <w:p w14:paraId="77AF7A0D" w14:textId="77777777" w:rsidR="00966CB6" w:rsidRPr="00D135F3" w:rsidRDefault="00966CB6" w:rsidP="00BD1836">
            <w:pPr>
              <w:jc w:val="center"/>
              <w:rPr>
                <w:rFonts w:ascii="Aptos" w:hAnsi="Aptos" w:cs="Arial"/>
                <w:sz w:val="16"/>
                <w:szCs w:val="16"/>
              </w:rPr>
            </w:pPr>
            <w:r w:rsidRPr="00D135F3">
              <w:rPr>
                <w:rFonts w:ascii="Aptos" w:hAnsi="Aptos" w:cs="Arial"/>
                <w:sz w:val="16"/>
                <w:szCs w:val="16"/>
              </w:rPr>
              <w:t>C. YAMIN ANTONIO RUBIO PUENTE</w:t>
            </w:r>
          </w:p>
          <w:p w14:paraId="21EA4A06" w14:textId="77777777" w:rsidR="00966CB6" w:rsidRPr="00D135F3" w:rsidRDefault="00966CB6" w:rsidP="00BD1836">
            <w:pPr>
              <w:jc w:val="both"/>
              <w:rPr>
                <w:rFonts w:ascii="Aptos" w:hAnsi="Aptos" w:cs="Arial"/>
                <w:sz w:val="16"/>
                <w:szCs w:val="16"/>
              </w:rPr>
            </w:pPr>
          </w:p>
          <w:p w14:paraId="34268C97"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CONSEJERÍAS ELECTORALES</w:t>
            </w:r>
          </w:p>
          <w:p w14:paraId="45EC507A" w14:textId="77777777" w:rsidR="00966CB6" w:rsidRPr="00D135F3" w:rsidRDefault="00966CB6" w:rsidP="00BD1836">
            <w:pPr>
              <w:rPr>
                <w:rFonts w:ascii="Aptos" w:hAnsi="Aptos" w:cs="Arial"/>
                <w:sz w:val="16"/>
                <w:szCs w:val="16"/>
              </w:rPr>
            </w:pPr>
            <w:r w:rsidRPr="00D135F3">
              <w:rPr>
                <w:rFonts w:ascii="Aptos" w:hAnsi="Aptos" w:cs="Arial"/>
                <w:sz w:val="16"/>
                <w:szCs w:val="16"/>
              </w:rPr>
              <w:t>C. LIZBET ELIZABETH SÁNCHEZ LICEA</w:t>
            </w:r>
          </w:p>
          <w:p w14:paraId="15D82713" w14:textId="77777777" w:rsidR="00966CB6" w:rsidRPr="00D135F3" w:rsidRDefault="00966CB6" w:rsidP="00BD1836">
            <w:pPr>
              <w:rPr>
                <w:rFonts w:ascii="Aptos" w:hAnsi="Aptos" w:cs="Arial"/>
                <w:sz w:val="16"/>
                <w:szCs w:val="16"/>
              </w:rPr>
            </w:pPr>
            <w:r w:rsidRPr="00D135F3">
              <w:rPr>
                <w:rFonts w:ascii="Aptos" w:hAnsi="Aptos" w:cs="Arial"/>
                <w:sz w:val="16"/>
                <w:szCs w:val="16"/>
              </w:rPr>
              <w:t>C. ELÍAS FERNANDO VILLALOBOS FALCÓN</w:t>
            </w:r>
          </w:p>
          <w:p w14:paraId="205FB3B5" w14:textId="77777777" w:rsidR="00966CB6" w:rsidRPr="00D135F3" w:rsidRDefault="00966CB6" w:rsidP="00BD1836">
            <w:pPr>
              <w:rPr>
                <w:rFonts w:ascii="Aptos" w:hAnsi="Aptos" w:cs="Arial"/>
                <w:sz w:val="16"/>
                <w:szCs w:val="16"/>
              </w:rPr>
            </w:pPr>
            <w:r w:rsidRPr="00D135F3">
              <w:rPr>
                <w:rFonts w:ascii="Aptos" w:hAnsi="Aptos" w:cs="Arial"/>
                <w:sz w:val="16"/>
                <w:szCs w:val="16"/>
              </w:rPr>
              <w:t>C. LILIANA CAROLINA BARBOSA ALVARADO</w:t>
            </w:r>
          </w:p>
          <w:p w14:paraId="127DFC40"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ARTURO CÁRDENAS ROMÁN</w:t>
            </w:r>
          </w:p>
          <w:p w14:paraId="0642E065" w14:textId="77777777" w:rsidR="00966CB6" w:rsidRPr="00D135F3" w:rsidRDefault="00966CB6" w:rsidP="00BD1836">
            <w:pPr>
              <w:rPr>
                <w:rFonts w:ascii="Aptos" w:hAnsi="Aptos" w:cs="Arial"/>
                <w:sz w:val="16"/>
                <w:szCs w:val="16"/>
              </w:rPr>
            </w:pPr>
            <w:r w:rsidRPr="00D135F3">
              <w:rPr>
                <w:rFonts w:ascii="Aptos" w:hAnsi="Aptos" w:cs="Arial"/>
                <w:sz w:val="16"/>
                <w:szCs w:val="16"/>
              </w:rPr>
              <w:t>C. MARÍA ANGÉLICA GRIJALVA ESPINOZA</w:t>
            </w:r>
          </w:p>
          <w:p w14:paraId="4EA73E8F" w14:textId="77777777" w:rsidR="00966CB6" w:rsidRPr="00D135F3" w:rsidRDefault="00966CB6" w:rsidP="00BD1836">
            <w:pPr>
              <w:rPr>
                <w:rFonts w:ascii="Aptos" w:hAnsi="Aptos" w:cs="Arial"/>
                <w:sz w:val="16"/>
                <w:szCs w:val="16"/>
              </w:rPr>
            </w:pPr>
            <w:r w:rsidRPr="00D135F3">
              <w:rPr>
                <w:rFonts w:ascii="Aptos" w:hAnsi="Aptos" w:cs="Arial"/>
                <w:sz w:val="16"/>
                <w:szCs w:val="16"/>
              </w:rPr>
              <w:t>C.</w:t>
            </w:r>
            <w:r w:rsidRPr="00D135F3">
              <w:rPr>
                <w:rFonts w:ascii="Aptos" w:hAnsi="Aptos" w:cs="Arial"/>
                <w:sz w:val="16"/>
                <w:szCs w:val="16"/>
                <w:lang w:val="es-ES"/>
              </w:rPr>
              <w:t xml:space="preserve"> RAMSÉS BAÑUELOS FERRIGNO</w:t>
            </w:r>
          </w:p>
          <w:p w14:paraId="0117D2D0" w14:textId="77777777" w:rsidR="00966CB6" w:rsidRPr="00D135F3" w:rsidRDefault="00966CB6" w:rsidP="00BD1836">
            <w:pPr>
              <w:jc w:val="both"/>
              <w:rPr>
                <w:rFonts w:ascii="Aptos" w:hAnsi="Aptos" w:cs="Arial"/>
                <w:b/>
                <w:bCs/>
                <w:sz w:val="16"/>
                <w:szCs w:val="16"/>
              </w:rPr>
            </w:pPr>
          </w:p>
          <w:p w14:paraId="09FF2765"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REPRESENTACIONES DE LOS PARTIDOS POLÍTICOS ACREDITADOS</w:t>
            </w:r>
          </w:p>
          <w:p w14:paraId="1C96F927"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PAN:</w:t>
            </w:r>
            <w:r w:rsidRPr="00D135F3">
              <w:rPr>
                <w:rFonts w:ascii="Aptos" w:eastAsia="+mn-ea" w:hAnsi="Aptos" w:cs="Arial"/>
                <w:color w:val="000000"/>
                <w:kern w:val="24"/>
                <w:sz w:val="16"/>
                <w:szCs w:val="16"/>
              </w:rPr>
              <w:t xml:space="preserve"> C. ARTURO MÉNDEZ ESPIRICUETA</w:t>
            </w:r>
          </w:p>
          <w:p w14:paraId="66E119A1"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PRI:</w:t>
            </w:r>
            <w:r w:rsidRPr="00D135F3">
              <w:rPr>
                <w:rFonts w:ascii="Aptos" w:eastAsia="+mn-ea" w:hAnsi="Aptos" w:cs="Arial"/>
                <w:color w:val="000000"/>
                <w:kern w:val="24"/>
                <w:sz w:val="16"/>
                <w:szCs w:val="16"/>
              </w:rPr>
              <w:t xml:space="preserve"> C. JOSÉ ÁNGEL SOTO DÍAZ </w:t>
            </w:r>
          </w:p>
          <w:p w14:paraId="64A1307B"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PVEM:</w:t>
            </w:r>
            <w:r w:rsidRPr="00D135F3">
              <w:rPr>
                <w:rFonts w:ascii="Aptos" w:eastAsia="+mn-ea" w:hAnsi="Aptos" w:cs="Arial"/>
                <w:color w:val="000000"/>
                <w:kern w:val="24"/>
                <w:sz w:val="16"/>
                <w:szCs w:val="16"/>
              </w:rPr>
              <w:t xml:space="preserve"> C. JUAN CARLOS GONZÁLEZ LEAL</w:t>
            </w:r>
          </w:p>
          <w:p w14:paraId="16CDD1ED"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rPr>
              <w:t>PT:</w:t>
            </w:r>
            <w:r w:rsidRPr="00D135F3">
              <w:rPr>
                <w:rFonts w:ascii="Aptos" w:eastAsia="+mn-ea" w:hAnsi="Aptos" w:cs="Arial"/>
                <w:color w:val="000000"/>
                <w:kern w:val="24"/>
                <w:sz w:val="16"/>
                <w:szCs w:val="16"/>
              </w:rPr>
              <w:t xml:space="preserve"> C. ESTHELA FLORES HERRERA</w:t>
            </w:r>
          </w:p>
          <w:p w14:paraId="70FB3282"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MC:</w:t>
            </w:r>
            <w:r w:rsidRPr="00D135F3">
              <w:rPr>
                <w:rFonts w:ascii="Aptos" w:eastAsia="+mn-ea" w:hAnsi="Aptos" w:cs="Arial"/>
                <w:color w:val="000000"/>
                <w:kern w:val="24"/>
                <w:sz w:val="16"/>
                <w:szCs w:val="16"/>
                <w:lang w:val="es-ES"/>
              </w:rPr>
              <w:t xml:space="preserve"> C. MARCO POLO CONTRERAS GARCÍA</w:t>
            </w:r>
          </w:p>
          <w:p w14:paraId="6FCD9504"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MORENA</w:t>
            </w:r>
            <w:r w:rsidRPr="00D135F3">
              <w:rPr>
                <w:rFonts w:ascii="Aptos" w:eastAsia="+mn-ea" w:hAnsi="Aptos" w:cs="Arial"/>
                <w:color w:val="000000"/>
                <w:kern w:val="24"/>
                <w:sz w:val="16"/>
                <w:szCs w:val="16"/>
                <w:lang w:val="es-ES"/>
              </w:rPr>
              <w:t xml:space="preserve">: C. HÉCTOR EDUARDO RODRÍGUEZ </w:t>
            </w:r>
            <w:proofErr w:type="spellStart"/>
            <w:r w:rsidRPr="00D135F3">
              <w:rPr>
                <w:rFonts w:ascii="Aptos" w:eastAsia="+mn-ea" w:hAnsi="Aptos" w:cs="Arial"/>
                <w:color w:val="000000"/>
                <w:kern w:val="24"/>
                <w:sz w:val="16"/>
                <w:szCs w:val="16"/>
                <w:lang w:val="es-ES"/>
              </w:rPr>
              <w:t>RODRÍGUEZ</w:t>
            </w:r>
            <w:proofErr w:type="spellEnd"/>
          </w:p>
          <w:p w14:paraId="3CDABAF5"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 xml:space="preserve">UDC: </w:t>
            </w:r>
            <w:r w:rsidRPr="00D135F3">
              <w:rPr>
                <w:rFonts w:ascii="Aptos" w:eastAsia="+mn-ea" w:hAnsi="Aptos" w:cs="Arial"/>
                <w:color w:val="000000"/>
                <w:kern w:val="24"/>
                <w:sz w:val="16"/>
                <w:szCs w:val="16"/>
                <w:lang w:val="es-ES"/>
              </w:rPr>
              <w:t>C. HUMBERTO MISAEL RIVERA ROSALES</w:t>
            </w:r>
          </w:p>
          <w:p w14:paraId="2E431043" w14:textId="77777777" w:rsidR="00966CB6" w:rsidRPr="00D135F3" w:rsidRDefault="00966CB6" w:rsidP="00BD1836">
            <w:pPr>
              <w:pStyle w:val="NormalWeb"/>
              <w:spacing w:before="0" w:beforeAutospacing="0" w:after="0" w:afterAutospacing="0"/>
              <w:jc w:val="both"/>
              <w:textAlignment w:val="baseline"/>
              <w:rPr>
                <w:rFonts w:ascii="Aptos" w:hAnsi="Aptos" w:cs="Arial"/>
                <w:sz w:val="16"/>
                <w:szCs w:val="16"/>
              </w:rPr>
            </w:pPr>
            <w:r w:rsidRPr="00D135F3">
              <w:rPr>
                <w:rFonts w:ascii="Aptos" w:eastAsia="+mn-ea" w:hAnsi="Aptos" w:cs="Arial"/>
                <w:b/>
                <w:bCs/>
                <w:color w:val="000000"/>
                <w:kern w:val="24"/>
                <w:sz w:val="16"/>
                <w:szCs w:val="16"/>
                <w:lang w:val="es-ES"/>
              </w:rPr>
              <w:t>NUEVAS IDEAS:</w:t>
            </w:r>
            <w:r w:rsidRPr="00D135F3">
              <w:rPr>
                <w:rFonts w:ascii="Aptos" w:eastAsia="+mn-ea" w:hAnsi="Aptos" w:cs="Arial"/>
                <w:color w:val="000000"/>
                <w:kern w:val="24"/>
                <w:sz w:val="16"/>
                <w:szCs w:val="16"/>
                <w:lang w:val="es-ES"/>
              </w:rPr>
              <w:t xml:space="preserve"> C. EMILIO NARCIZO ESPINOSA RAMÍREZ</w:t>
            </w:r>
          </w:p>
          <w:p w14:paraId="5DD3AA36" w14:textId="351251AE" w:rsidR="00966CB6" w:rsidRPr="00D135F3" w:rsidRDefault="00966CB6" w:rsidP="00BD1836">
            <w:pPr>
              <w:jc w:val="both"/>
              <w:rPr>
                <w:rFonts w:ascii="Aptos" w:eastAsia="+mn-ea" w:hAnsi="Aptos" w:cs="Arial"/>
                <w:color w:val="000000"/>
                <w:kern w:val="24"/>
                <w:sz w:val="16"/>
                <w:szCs w:val="16"/>
                <w:lang w:val="pt-BR"/>
              </w:rPr>
            </w:pPr>
            <w:r w:rsidRPr="00D135F3">
              <w:rPr>
                <w:rFonts w:ascii="Aptos" w:eastAsia="+mn-ea" w:hAnsi="Aptos" w:cs="Arial"/>
                <w:b/>
                <w:bCs/>
                <w:color w:val="000000"/>
                <w:kern w:val="24"/>
                <w:sz w:val="16"/>
                <w:szCs w:val="16"/>
                <w:lang w:val="pt-BR"/>
              </w:rPr>
              <w:t xml:space="preserve">MÉXICO AVANTE: </w:t>
            </w:r>
            <w:r w:rsidR="00B06B85" w:rsidRPr="00D135F3">
              <w:rPr>
                <w:rFonts w:ascii="Aptos" w:eastAsia="+mn-ea" w:hAnsi="Aptos" w:cs="Arial"/>
                <w:color w:val="000000"/>
                <w:kern w:val="24"/>
                <w:sz w:val="16"/>
                <w:szCs w:val="16"/>
                <w:lang w:val="pt-BR"/>
              </w:rPr>
              <w:t>C.</w:t>
            </w:r>
            <w:r w:rsidR="00B06B85" w:rsidRPr="00D135F3">
              <w:rPr>
                <w:rFonts w:ascii="Aptos" w:eastAsia="+mn-ea" w:hAnsi="Aptos" w:cs="Arial"/>
                <w:b/>
                <w:bCs/>
                <w:color w:val="000000"/>
                <w:kern w:val="24"/>
                <w:sz w:val="16"/>
                <w:szCs w:val="16"/>
                <w:lang w:val="pt-BR"/>
              </w:rPr>
              <w:t xml:space="preserve"> </w:t>
            </w:r>
            <w:r w:rsidRPr="00D135F3">
              <w:rPr>
                <w:rFonts w:ascii="Aptos" w:eastAsia="+mn-ea" w:hAnsi="Aptos" w:cs="Arial"/>
                <w:color w:val="000000"/>
                <w:kern w:val="24"/>
                <w:sz w:val="16"/>
                <w:szCs w:val="16"/>
                <w:lang w:val="pt-BR"/>
              </w:rPr>
              <w:t>LEONARDO DAVID ALVARADO GARCÍA</w:t>
            </w:r>
          </w:p>
          <w:p w14:paraId="1C35CB96" w14:textId="77777777" w:rsidR="00966CB6" w:rsidRPr="00D135F3" w:rsidRDefault="00966CB6" w:rsidP="00BD1836">
            <w:pPr>
              <w:jc w:val="both"/>
              <w:rPr>
                <w:rFonts w:ascii="Aptos" w:hAnsi="Aptos" w:cs="Arial"/>
                <w:sz w:val="16"/>
                <w:szCs w:val="16"/>
                <w:lang w:val="pt-BR"/>
              </w:rPr>
            </w:pPr>
          </w:p>
          <w:p w14:paraId="56CFF788" w14:textId="77777777" w:rsidR="00966CB6" w:rsidRPr="00D135F3" w:rsidRDefault="00966CB6" w:rsidP="00BD1836">
            <w:pPr>
              <w:jc w:val="center"/>
              <w:rPr>
                <w:rFonts w:ascii="Aptos" w:hAnsi="Aptos" w:cs="Arial"/>
                <w:b/>
                <w:bCs/>
                <w:sz w:val="16"/>
                <w:szCs w:val="16"/>
                <w:u w:val="single"/>
              </w:rPr>
            </w:pPr>
            <w:r w:rsidRPr="00D135F3">
              <w:rPr>
                <w:rFonts w:ascii="Aptos" w:hAnsi="Aptos" w:cs="Arial"/>
                <w:b/>
                <w:bCs/>
                <w:sz w:val="16"/>
                <w:szCs w:val="16"/>
                <w:u w:val="single"/>
              </w:rPr>
              <w:t>VOCALÍAS</w:t>
            </w:r>
          </w:p>
          <w:p w14:paraId="03580589"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VOE: </w:t>
            </w:r>
            <w:r w:rsidRPr="00D135F3">
              <w:rPr>
                <w:rFonts w:ascii="Aptos" w:hAnsi="Aptos" w:cs="Arial"/>
                <w:sz w:val="16"/>
                <w:szCs w:val="16"/>
                <w:lang w:val="es-ES"/>
              </w:rPr>
              <w:t>C. LIZETH GUADALUPE GIRÓN ALVARADO</w:t>
            </w:r>
          </w:p>
          <w:p w14:paraId="62D9062D" w14:textId="77777777" w:rsidR="00966CB6" w:rsidRPr="00D135F3" w:rsidRDefault="00966CB6" w:rsidP="00BD1836">
            <w:pPr>
              <w:jc w:val="both"/>
              <w:rPr>
                <w:rFonts w:ascii="Aptos" w:hAnsi="Aptos" w:cs="Arial"/>
                <w:sz w:val="16"/>
                <w:szCs w:val="16"/>
              </w:rPr>
            </w:pPr>
            <w:r w:rsidRPr="00D135F3">
              <w:rPr>
                <w:rFonts w:ascii="Aptos" w:hAnsi="Aptos" w:cs="Arial"/>
                <w:b/>
                <w:bCs/>
                <w:sz w:val="16"/>
                <w:szCs w:val="16"/>
                <w:lang w:val="es-ES"/>
              </w:rPr>
              <w:t xml:space="preserve">VRFE: </w:t>
            </w:r>
            <w:r w:rsidRPr="00D135F3">
              <w:rPr>
                <w:rFonts w:ascii="Aptos" w:hAnsi="Aptos" w:cs="Arial"/>
                <w:sz w:val="16"/>
                <w:szCs w:val="16"/>
                <w:lang w:val="es-ES"/>
              </w:rPr>
              <w:t>C. PERLA YADIRA REYNA NIÑO</w:t>
            </w:r>
          </w:p>
          <w:p w14:paraId="3ACEC909" w14:textId="77777777" w:rsidR="00966CB6" w:rsidRPr="00D135F3" w:rsidRDefault="00966CB6" w:rsidP="00BD1836">
            <w:pPr>
              <w:jc w:val="both"/>
              <w:rPr>
                <w:rFonts w:ascii="Aptos" w:hAnsi="Aptos" w:cs="Arial"/>
                <w:b/>
                <w:bCs/>
                <w:sz w:val="16"/>
                <w:szCs w:val="16"/>
                <w:u w:val="single"/>
              </w:rPr>
            </w:pPr>
            <w:r w:rsidRPr="00D135F3">
              <w:rPr>
                <w:rFonts w:ascii="Aptos" w:hAnsi="Aptos" w:cs="Arial"/>
                <w:b/>
                <w:bCs/>
                <w:sz w:val="16"/>
                <w:szCs w:val="16"/>
                <w:lang w:val="es-ES"/>
              </w:rPr>
              <w:t xml:space="preserve">VCEYEC: </w:t>
            </w:r>
            <w:r w:rsidRPr="00D135F3">
              <w:rPr>
                <w:rFonts w:ascii="Aptos" w:hAnsi="Aptos" w:cs="Arial"/>
                <w:sz w:val="16"/>
                <w:szCs w:val="16"/>
                <w:lang w:val="es-ES"/>
              </w:rPr>
              <w:t>C. VENANCIO ANDRADE ESCOBAR</w:t>
            </w:r>
          </w:p>
        </w:tc>
      </w:tr>
    </w:tbl>
    <w:p w14:paraId="27350F27" w14:textId="77777777" w:rsidR="00BB0F88" w:rsidRPr="00D135F3" w:rsidRDefault="00BB0F88">
      <w:pPr>
        <w:rPr>
          <w:rFonts w:ascii="Arial" w:hAnsi="Arial" w:cs="Arial"/>
        </w:rPr>
        <w:sectPr w:rsidR="00BB0F88" w:rsidRPr="00D135F3" w:rsidSect="00112BDA">
          <w:headerReference w:type="first" r:id="rId27"/>
          <w:footerReference w:type="first" r:id="rId28"/>
          <w:pgSz w:w="12240" w:h="15840"/>
          <w:pgMar w:top="1417" w:right="1701" w:bottom="1417" w:left="1701" w:header="708" w:footer="514" w:gutter="0"/>
          <w:cols w:space="708"/>
          <w:titlePg/>
          <w:docGrid w:linePitch="360"/>
        </w:sectPr>
      </w:pPr>
    </w:p>
    <w:p w14:paraId="7662E5F7" w14:textId="77777777" w:rsidR="00410476" w:rsidRPr="00D135F3" w:rsidRDefault="00410476" w:rsidP="00410476">
      <w:pPr>
        <w:jc w:val="center"/>
        <w:rPr>
          <w:rFonts w:ascii="Arial" w:hAnsi="Arial" w:cs="Arial"/>
          <w:b/>
          <w:bCs/>
          <w:color w:val="77206D" w:themeColor="accent5" w:themeShade="BF"/>
          <w:sz w:val="52"/>
          <w:szCs w:val="52"/>
        </w:rPr>
      </w:pPr>
    </w:p>
    <w:p w14:paraId="0DAE425B" w14:textId="77777777" w:rsidR="00BB0F88" w:rsidRPr="00D135F3" w:rsidRDefault="00BB0F88" w:rsidP="00410476">
      <w:pPr>
        <w:jc w:val="center"/>
        <w:rPr>
          <w:rFonts w:ascii="Arial" w:hAnsi="Arial" w:cs="Arial"/>
          <w:b/>
          <w:bCs/>
          <w:color w:val="77206D" w:themeColor="accent5" w:themeShade="BF"/>
          <w:sz w:val="52"/>
          <w:szCs w:val="52"/>
        </w:rPr>
      </w:pPr>
    </w:p>
    <w:p w14:paraId="391D36D0" w14:textId="77777777" w:rsidR="00410476" w:rsidRPr="00D135F3" w:rsidRDefault="00410476" w:rsidP="00410476">
      <w:pPr>
        <w:jc w:val="center"/>
        <w:rPr>
          <w:rFonts w:ascii="Arial" w:hAnsi="Arial" w:cs="Arial"/>
          <w:b/>
          <w:bCs/>
          <w:color w:val="77206D" w:themeColor="accent5" w:themeShade="BF"/>
          <w:sz w:val="52"/>
          <w:szCs w:val="52"/>
        </w:rPr>
      </w:pPr>
    </w:p>
    <w:p w14:paraId="370A7DB3" w14:textId="77777777" w:rsidR="00410476" w:rsidRPr="00D135F3" w:rsidRDefault="00410476" w:rsidP="00410476">
      <w:pPr>
        <w:jc w:val="center"/>
        <w:rPr>
          <w:rFonts w:ascii="Arial" w:hAnsi="Arial" w:cs="Arial"/>
          <w:b/>
          <w:bCs/>
          <w:color w:val="77206D" w:themeColor="accent5" w:themeShade="BF"/>
          <w:sz w:val="52"/>
          <w:szCs w:val="52"/>
        </w:rPr>
      </w:pPr>
    </w:p>
    <w:p w14:paraId="41EC1F93" w14:textId="77777777" w:rsidR="003B68EE" w:rsidRPr="00D135F3" w:rsidRDefault="003B68EE" w:rsidP="00410476">
      <w:pPr>
        <w:jc w:val="center"/>
        <w:rPr>
          <w:rFonts w:ascii="Arial" w:hAnsi="Arial" w:cs="Arial"/>
          <w:b/>
          <w:bCs/>
          <w:color w:val="77206D" w:themeColor="accent5" w:themeShade="BF"/>
          <w:sz w:val="52"/>
          <w:szCs w:val="52"/>
        </w:rPr>
      </w:pPr>
    </w:p>
    <w:p w14:paraId="6AE9814A" w14:textId="14B036CE" w:rsidR="00410476" w:rsidRPr="00D135F3" w:rsidRDefault="00410476" w:rsidP="00410476">
      <w:pPr>
        <w:jc w:val="center"/>
        <w:rPr>
          <w:rFonts w:ascii="Arial" w:hAnsi="Arial" w:cs="Arial"/>
          <w:b/>
          <w:bCs/>
          <w:color w:val="D5007F"/>
          <w:sz w:val="52"/>
          <w:szCs w:val="52"/>
        </w:rPr>
      </w:pPr>
      <w:r w:rsidRPr="00D135F3">
        <w:rPr>
          <w:rFonts w:ascii="Arial" w:hAnsi="Arial" w:cs="Arial"/>
          <w:b/>
          <w:bCs/>
          <w:color w:val="D5007F"/>
          <w:sz w:val="52"/>
          <w:szCs w:val="52"/>
        </w:rPr>
        <w:t>Apartado B</w:t>
      </w:r>
    </w:p>
    <w:p w14:paraId="1AA2A39B" w14:textId="487A2FAC" w:rsidR="00410476" w:rsidRPr="00D135F3" w:rsidRDefault="00410476" w:rsidP="008E499E">
      <w:pPr>
        <w:spacing w:after="0"/>
        <w:jc w:val="both"/>
        <w:rPr>
          <w:rFonts w:ascii="Arial" w:hAnsi="Arial" w:cs="Arial"/>
          <w:b/>
          <w:bCs/>
          <w:color w:val="D5007F"/>
          <w:sz w:val="48"/>
          <w:szCs w:val="48"/>
        </w:rPr>
      </w:pPr>
      <w:r w:rsidRPr="00D135F3">
        <w:rPr>
          <w:rFonts w:ascii="Arial" w:hAnsi="Arial" w:cs="Arial"/>
          <w:b/>
          <w:bCs/>
          <w:color w:val="D5007F"/>
          <w:sz w:val="48"/>
          <w:szCs w:val="48"/>
        </w:rPr>
        <w:t>Proceso Electoral Local Extraordinario</w:t>
      </w:r>
    </w:p>
    <w:p w14:paraId="6C6B3BC9" w14:textId="73649C5F" w:rsidR="00410476" w:rsidRPr="00D135F3" w:rsidRDefault="003B68EE" w:rsidP="00410476">
      <w:pPr>
        <w:spacing w:after="0"/>
        <w:jc w:val="center"/>
        <w:rPr>
          <w:rFonts w:ascii="Arial" w:hAnsi="Arial" w:cs="Arial"/>
          <w:b/>
          <w:bCs/>
          <w:color w:val="D5007F"/>
          <w:sz w:val="52"/>
          <w:szCs w:val="52"/>
        </w:rPr>
      </w:pPr>
      <w:r w:rsidRPr="00D135F3">
        <w:rPr>
          <w:rFonts w:ascii="Arial" w:hAnsi="Arial" w:cs="Arial"/>
          <w:b/>
          <w:bCs/>
          <w:color w:val="D5007F"/>
          <w:sz w:val="52"/>
          <w:szCs w:val="52"/>
        </w:rPr>
        <w:t xml:space="preserve">Tamiahua, Veracruz </w:t>
      </w:r>
      <w:r w:rsidR="00410476" w:rsidRPr="00D135F3">
        <w:rPr>
          <w:rFonts w:ascii="Arial" w:hAnsi="Arial" w:cs="Arial"/>
          <w:b/>
          <w:bCs/>
          <w:color w:val="D5007F"/>
          <w:sz w:val="52"/>
          <w:szCs w:val="52"/>
        </w:rPr>
        <w:t>2026</w:t>
      </w:r>
    </w:p>
    <w:p w14:paraId="72ABBDB4" w14:textId="6D81B63A" w:rsidR="003B68EE" w:rsidRPr="00D135F3" w:rsidRDefault="003B68EE">
      <w:pPr>
        <w:rPr>
          <w:rFonts w:ascii="Arial" w:hAnsi="Arial" w:cs="Arial"/>
        </w:rPr>
      </w:pPr>
      <w:r w:rsidRPr="00D135F3">
        <w:rPr>
          <w:rFonts w:ascii="Arial" w:hAnsi="Arial" w:cs="Arial"/>
        </w:rPr>
        <w:br w:type="page"/>
      </w:r>
    </w:p>
    <w:p w14:paraId="7F3EC6B9" w14:textId="77777777" w:rsidR="00BB0F88" w:rsidRPr="00D135F3" w:rsidRDefault="00BB0F88">
      <w:pPr>
        <w:rPr>
          <w:rFonts w:ascii="Arial" w:hAnsi="Arial" w:cs="Arial"/>
        </w:rPr>
      </w:pPr>
    </w:p>
    <w:p w14:paraId="1218E5C1" w14:textId="569BED62" w:rsidR="008246AF" w:rsidRPr="00D135F3" w:rsidRDefault="008246AF" w:rsidP="00F83858">
      <w:pPr>
        <w:pStyle w:val="Estilo2"/>
        <w:outlineLvl w:val="0"/>
        <w:rPr>
          <w:color w:val="3A3A3A" w:themeColor="background2" w:themeShade="40"/>
        </w:rPr>
      </w:pPr>
      <w:bookmarkStart w:id="44" w:name="_Toc223689469"/>
      <w:r w:rsidRPr="00D135F3">
        <w:rPr>
          <w:color w:val="3A3A3A" w:themeColor="background2" w:themeShade="40"/>
        </w:rPr>
        <w:t>PROCESO ELECTORAL LOCAL EXTRAORDINARIO 2026</w:t>
      </w:r>
      <w:bookmarkEnd w:id="44"/>
    </w:p>
    <w:p w14:paraId="4FB36DBB" w14:textId="0DEAEFBA" w:rsidR="00703E57" w:rsidRPr="00D135F3" w:rsidRDefault="00703E57" w:rsidP="00703E57">
      <w:pPr>
        <w:pStyle w:val="Estilo1"/>
        <w:rPr>
          <w:b/>
          <w:bCs/>
          <w:color w:val="3A3A3A" w:themeColor="background2" w:themeShade="40"/>
        </w:rPr>
      </w:pPr>
      <w:bookmarkStart w:id="45" w:name="_Toc221306010"/>
      <w:bookmarkStart w:id="46" w:name="_Toc223023710"/>
      <w:bookmarkStart w:id="47" w:name="_Toc223689470"/>
      <w:r w:rsidRPr="00D135F3">
        <w:rPr>
          <w:b/>
          <w:bCs/>
          <w:color w:val="3A3A3A" w:themeColor="background2" w:themeShade="40"/>
        </w:rPr>
        <w:t xml:space="preserve">V. Sesión ordinaria del </w:t>
      </w:r>
      <w:r w:rsidR="002511A5" w:rsidRPr="00D135F3">
        <w:rPr>
          <w:b/>
          <w:bCs/>
          <w:color w:val="3A3A3A" w:themeColor="background2" w:themeShade="40"/>
        </w:rPr>
        <w:t xml:space="preserve">mes de febrero del </w:t>
      </w:r>
      <w:r w:rsidRPr="00D135F3">
        <w:rPr>
          <w:b/>
          <w:bCs/>
          <w:color w:val="3A3A3A" w:themeColor="background2" w:themeShade="40"/>
        </w:rPr>
        <w:t>Consejo Local</w:t>
      </w:r>
      <w:bookmarkEnd w:id="45"/>
      <w:bookmarkEnd w:id="46"/>
      <w:bookmarkEnd w:id="47"/>
      <w:r w:rsidRPr="00D135F3">
        <w:rPr>
          <w:b/>
          <w:bCs/>
          <w:color w:val="3A3A3A" w:themeColor="background2" w:themeShade="40"/>
        </w:rPr>
        <w:t xml:space="preserve"> </w:t>
      </w:r>
    </w:p>
    <w:p w14:paraId="318584C3" w14:textId="77777777" w:rsidR="00703E57" w:rsidRPr="00D135F3" w:rsidRDefault="00703E57" w:rsidP="00703E57">
      <w:pPr>
        <w:spacing w:after="0" w:line="240" w:lineRule="auto"/>
        <w:rPr>
          <w:rFonts w:ascii="Arial" w:hAnsi="Arial" w:cs="Arial"/>
          <w:color w:val="3A3A3A" w:themeColor="background2" w:themeShade="40"/>
        </w:rPr>
      </w:pPr>
    </w:p>
    <w:p w14:paraId="6A4300E8" w14:textId="4F111701" w:rsidR="00703E57" w:rsidRPr="00D135F3" w:rsidRDefault="00703E57" w:rsidP="00703E57">
      <w:pPr>
        <w:pStyle w:val="Tema"/>
        <w:numPr>
          <w:ilvl w:val="0"/>
          <w:numId w:val="0"/>
        </w:numPr>
        <w:spacing w:after="0"/>
        <w:outlineLvl w:val="1"/>
        <w:rPr>
          <w:color w:val="3A3A3A" w:themeColor="background2" w:themeShade="40"/>
        </w:rPr>
      </w:pPr>
      <w:bookmarkStart w:id="48" w:name="_Toc221306011"/>
      <w:bookmarkStart w:id="49" w:name="_Toc223023711"/>
      <w:bookmarkStart w:id="50" w:name="_Toc223689471"/>
      <w:r w:rsidRPr="00D135F3">
        <w:rPr>
          <w:color w:val="3A3A3A" w:themeColor="background2" w:themeShade="40"/>
        </w:rPr>
        <w:t>V.1 Modalidad y asistencia a la sesión</w:t>
      </w:r>
      <w:bookmarkEnd w:id="48"/>
      <w:bookmarkEnd w:id="49"/>
      <w:bookmarkEnd w:id="50"/>
      <w:r w:rsidRPr="00D135F3">
        <w:rPr>
          <w:color w:val="3A3A3A" w:themeColor="background2" w:themeShade="40"/>
        </w:rPr>
        <w:t xml:space="preserve"> </w:t>
      </w:r>
    </w:p>
    <w:p w14:paraId="2786BCD8" w14:textId="77777777" w:rsidR="00703E57" w:rsidRPr="00D135F3" w:rsidRDefault="00703E57" w:rsidP="00703E57">
      <w:pPr>
        <w:spacing w:line="276" w:lineRule="auto"/>
        <w:jc w:val="both"/>
        <w:rPr>
          <w:rFonts w:ascii="Arial" w:hAnsi="Arial" w:cs="Arial"/>
          <w:lang w:val="es-ES"/>
        </w:rPr>
      </w:pPr>
    </w:p>
    <w:p w14:paraId="770767E8" w14:textId="77777777" w:rsidR="00703E57" w:rsidRPr="00D135F3" w:rsidRDefault="00703E57" w:rsidP="00703E57">
      <w:pPr>
        <w:spacing w:line="276" w:lineRule="auto"/>
        <w:jc w:val="both"/>
        <w:rPr>
          <w:rFonts w:ascii="Arial" w:hAnsi="Arial" w:cs="Arial"/>
          <w:lang w:val="es-ES"/>
        </w:rPr>
      </w:pPr>
      <w:r w:rsidRPr="00D135F3">
        <w:rPr>
          <w:rFonts w:ascii="Arial" w:hAnsi="Arial" w:cs="Arial"/>
          <w:lang w:val="es-ES"/>
        </w:rPr>
        <w:t xml:space="preserve">La sesión ordinaria del </w:t>
      </w:r>
      <w:proofErr w:type="spellStart"/>
      <w:r w:rsidRPr="00D135F3">
        <w:rPr>
          <w:rFonts w:ascii="Arial" w:hAnsi="Arial" w:cs="Arial"/>
          <w:smallCaps/>
          <w:lang w:val="es-ES"/>
        </w:rPr>
        <w:t>cl</w:t>
      </w:r>
      <w:proofErr w:type="spellEnd"/>
      <w:r w:rsidRPr="00D135F3">
        <w:rPr>
          <w:rFonts w:ascii="Arial" w:hAnsi="Arial" w:cs="Arial"/>
          <w:smallCaps/>
          <w:lang w:val="es-ES"/>
        </w:rPr>
        <w:t xml:space="preserve"> </w:t>
      </w:r>
      <w:r w:rsidRPr="00D135F3">
        <w:rPr>
          <w:rFonts w:ascii="Arial" w:hAnsi="Arial" w:cs="Arial"/>
          <w:lang w:val="es-ES"/>
        </w:rPr>
        <w:t xml:space="preserve">en el estado de Veracruz se efectuó el 27 de febrero de 2026, en la </w:t>
      </w:r>
      <w:r w:rsidRPr="00D135F3">
        <w:rPr>
          <w:rFonts w:ascii="Arial" w:hAnsi="Arial" w:cs="Arial"/>
          <w:color w:val="3A3A3A" w:themeColor="background2" w:themeShade="40"/>
          <w:lang w:val="es-ES"/>
        </w:rPr>
        <w:t>siguiente</w:t>
      </w:r>
      <w:r w:rsidRPr="00D135F3">
        <w:rPr>
          <w:rFonts w:ascii="Arial" w:hAnsi="Arial" w:cs="Arial"/>
          <w:lang w:val="es-ES"/>
        </w:rPr>
        <w:t xml:space="preserve"> tabla se da cuenta de los horarios de inicio y conclusión de la sesión:</w:t>
      </w:r>
    </w:p>
    <w:p w14:paraId="722A2D62" w14:textId="257D8F88" w:rsidR="00703E57" w:rsidRPr="00D135F3" w:rsidRDefault="00703E57" w:rsidP="00703E57">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Tabla </w:t>
      </w:r>
      <w:r w:rsidR="00AF3A6A" w:rsidRPr="00D135F3">
        <w:rPr>
          <w:rFonts w:ascii="Arial" w:hAnsi="Arial" w:cs="Arial"/>
          <w:b/>
          <w:bCs/>
          <w:sz w:val="18"/>
          <w:szCs w:val="18"/>
        </w:rPr>
        <w:t>12</w:t>
      </w:r>
    </w:p>
    <w:p w14:paraId="571BFD6A"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67D5AC3D" w14:textId="77777777" w:rsidR="00703E57" w:rsidRPr="00D135F3" w:rsidRDefault="00703E57" w:rsidP="00703E57">
      <w:pPr>
        <w:pStyle w:val="Default"/>
        <w:spacing w:line="276" w:lineRule="auto"/>
        <w:jc w:val="center"/>
        <w:rPr>
          <w:color w:val="CF076F"/>
        </w:rPr>
      </w:pPr>
      <w:r w:rsidRPr="00D135F3">
        <w:rPr>
          <w:b/>
          <w:bCs/>
          <w:color w:val="auto"/>
          <w:sz w:val="18"/>
          <w:szCs w:val="18"/>
        </w:rPr>
        <w:t>Sesión ordinaria del mes de febrero del CL</w:t>
      </w:r>
    </w:p>
    <w:tbl>
      <w:tblPr>
        <w:tblW w:w="8805" w:type="dxa"/>
        <w:jc w:val="center"/>
        <w:tblCellMar>
          <w:left w:w="70" w:type="dxa"/>
          <w:right w:w="70" w:type="dxa"/>
        </w:tblCellMar>
        <w:tblLook w:val="04A0" w:firstRow="1" w:lastRow="0" w:firstColumn="1" w:lastColumn="0" w:noHBand="0" w:noVBand="1"/>
      </w:tblPr>
      <w:tblGrid>
        <w:gridCol w:w="874"/>
        <w:gridCol w:w="1820"/>
        <w:gridCol w:w="1275"/>
        <w:gridCol w:w="1141"/>
        <w:gridCol w:w="1219"/>
        <w:gridCol w:w="1246"/>
        <w:gridCol w:w="1230"/>
      </w:tblGrid>
      <w:tr w:rsidR="00703E57" w:rsidRPr="00D135F3" w14:paraId="0B52166E" w14:textId="77777777" w:rsidTr="00BD1836">
        <w:trPr>
          <w:trHeight w:val="843"/>
          <w:jc w:val="center"/>
        </w:trPr>
        <w:tc>
          <w:tcPr>
            <w:tcW w:w="874" w:type="dxa"/>
            <w:tcBorders>
              <w:bottom w:val="single" w:sz="8" w:space="0" w:color="E8E8E8" w:themeColor="background2"/>
              <w:right w:val="single" w:sz="2" w:space="0" w:color="FFFFFF" w:themeColor="background1"/>
            </w:tcBorders>
            <w:noWrap/>
            <w:vAlign w:val="center"/>
            <w:hideMark/>
          </w:tcPr>
          <w:p w14:paraId="0B3D8D1C" w14:textId="77777777" w:rsidR="00703E57" w:rsidRPr="00D135F3" w:rsidRDefault="00703E57" w:rsidP="00BD1836">
            <w:pPr>
              <w:spacing w:after="0" w:line="240" w:lineRule="auto"/>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820"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535B22B1"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Sesión</w:t>
            </w:r>
          </w:p>
        </w:tc>
        <w:tc>
          <w:tcPr>
            <w:tcW w:w="1275"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6A4ED0F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Modalidad</w:t>
            </w:r>
          </w:p>
        </w:tc>
        <w:tc>
          <w:tcPr>
            <w:tcW w:w="1141"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6CB4814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w:t>
            </w:r>
          </w:p>
        </w:tc>
        <w:tc>
          <w:tcPr>
            <w:tcW w:w="121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63D16FCA"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programada de inicio</w:t>
            </w:r>
          </w:p>
        </w:tc>
        <w:tc>
          <w:tcPr>
            <w:tcW w:w="1246"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74BA8C4B"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p>
          <w:p w14:paraId="33A51960"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inicio</w:t>
            </w:r>
          </w:p>
        </w:tc>
        <w:tc>
          <w:tcPr>
            <w:tcW w:w="1230" w:type="dxa"/>
            <w:tcBorders>
              <w:left w:val="single" w:sz="2" w:space="0" w:color="FFFFFF" w:themeColor="background1"/>
              <w:bottom w:val="single" w:sz="8" w:space="0" w:color="E8E8E8" w:themeColor="background2"/>
            </w:tcBorders>
            <w:noWrap/>
            <w:vAlign w:val="center"/>
            <w:hideMark/>
          </w:tcPr>
          <w:p w14:paraId="5FCB42BA"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54498" behindDoc="1" locked="0" layoutInCell="1" allowOverlap="1" wp14:anchorId="6C462837" wp14:editId="5A81A956">
                      <wp:simplePos x="0" y="0"/>
                      <wp:positionH relativeFrom="column">
                        <wp:posOffset>-4877435</wp:posOffset>
                      </wp:positionH>
                      <wp:positionV relativeFrom="paragraph">
                        <wp:posOffset>-3175</wp:posOffset>
                      </wp:positionV>
                      <wp:extent cx="5636895" cy="514350"/>
                      <wp:effectExtent l="0" t="0" r="1905" b="0"/>
                      <wp:wrapNone/>
                      <wp:docPr id="1469200492" name="Rectángulo: esquinas redondeadas 5"/>
                      <wp:cNvGraphicFramePr/>
                      <a:graphic xmlns:a="http://schemas.openxmlformats.org/drawingml/2006/main">
                        <a:graphicData uri="http://schemas.microsoft.com/office/word/2010/wordprocessingShape">
                          <wps:wsp>
                            <wps:cNvSpPr/>
                            <wps:spPr>
                              <a:xfrm>
                                <a:off x="0" y="0"/>
                                <a:ext cx="5636895" cy="51435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EF1778" id="Rectángulo: esquinas redondeadas 5" o:spid="_x0000_s1026" style="position:absolute;margin-left:-384.05pt;margin-top:-.25pt;width:443.85pt;height:40.5pt;z-index:-2515619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" fillcolor="#c373ad" stroked="f" strokeweight="1pt">
                      <v:stroke joinstyle="miter"/>
                    </v:roundrect>
                  </w:pict>
                </mc:Fallback>
              </mc:AlternateContent>
            </w:r>
          </w:p>
          <w:p w14:paraId="13CBC505"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conclusión</w:t>
            </w:r>
          </w:p>
        </w:tc>
      </w:tr>
      <w:tr w:rsidR="00703E57" w:rsidRPr="00D135F3" w14:paraId="5B25DA89" w14:textId="77777777" w:rsidTr="00BD1836">
        <w:trPr>
          <w:trHeight w:val="300"/>
          <w:jc w:val="center"/>
        </w:trPr>
        <w:tc>
          <w:tcPr>
            <w:tcW w:w="874" w:type="dxa"/>
            <w:tcBorders>
              <w:top w:val="single" w:sz="8" w:space="0" w:color="E8E8E8" w:themeColor="background2"/>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6733239E"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CL</w:t>
            </w:r>
          </w:p>
        </w:tc>
        <w:tc>
          <w:tcPr>
            <w:tcW w:w="1820"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2FEA644D"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275"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4E16BA22"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Híbrida</w:t>
            </w:r>
          </w:p>
        </w:tc>
        <w:tc>
          <w:tcPr>
            <w:tcW w:w="1141"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58EF9439"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27/02/2026</w:t>
            </w:r>
          </w:p>
        </w:tc>
        <w:tc>
          <w:tcPr>
            <w:tcW w:w="121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7A1641CB"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12:00</w:t>
            </w:r>
          </w:p>
        </w:tc>
        <w:tc>
          <w:tcPr>
            <w:tcW w:w="1246"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shd w:val="clear" w:color="auto" w:fill="F2F2F2" w:themeFill="background1" w:themeFillShade="F2"/>
            <w:noWrap/>
            <w:vAlign w:val="center"/>
          </w:tcPr>
          <w:p w14:paraId="42E708F3"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12:07</w:t>
            </w:r>
          </w:p>
        </w:tc>
        <w:tc>
          <w:tcPr>
            <w:tcW w:w="1230" w:type="dxa"/>
            <w:tcBorders>
              <w:top w:val="single" w:sz="8" w:space="0" w:color="E8E8E8" w:themeColor="background2"/>
              <w:left w:val="single" w:sz="2" w:space="0" w:color="ADADAD" w:themeColor="background2" w:themeShade="BF"/>
              <w:bottom w:val="single" w:sz="8" w:space="0" w:color="ADADAD" w:themeColor="background2" w:themeShade="BF"/>
            </w:tcBorders>
            <w:shd w:val="clear" w:color="auto" w:fill="F2F2F2" w:themeFill="background1" w:themeFillShade="F2"/>
            <w:noWrap/>
            <w:vAlign w:val="center"/>
          </w:tcPr>
          <w:p w14:paraId="344F2406"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12:45</w:t>
            </w:r>
          </w:p>
        </w:tc>
      </w:tr>
    </w:tbl>
    <w:p w14:paraId="563DAA3C" w14:textId="77777777" w:rsidR="00703E57" w:rsidRPr="00D135F3" w:rsidRDefault="00703E57" w:rsidP="00703E57">
      <w:pPr>
        <w:pStyle w:val="Default"/>
        <w:spacing w:line="276" w:lineRule="auto"/>
        <w:ind w:left="142"/>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16B8B24A" w14:textId="77777777" w:rsidR="00703E57" w:rsidRPr="00D135F3" w:rsidRDefault="00703E57" w:rsidP="00703E57">
      <w:pPr>
        <w:pStyle w:val="Default"/>
        <w:spacing w:line="276" w:lineRule="auto"/>
        <w:ind w:left="-142"/>
        <w:jc w:val="both"/>
        <w:rPr>
          <w:smallCaps/>
        </w:rPr>
      </w:pPr>
    </w:p>
    <w:p w14:paraId="469C8957" w14:textId="77777777" w:rsidR="00703E57" w:rsidRPr="00D135F3" w:rsidRDefault="00703E57" w:rsidP="00703E57">
      <w:pPr>
        <w:pStyle w:val="Default"/>
        <w:jc w:val="both"/>
        <w:rPr>
          <w:rFonts w:eastAsiaTheme="minorHAnsi"/>
          <w:color w:val="auto"/>
          <w:kern w:val="2"/>
          <w:lang w:eastAsia="en-US"/>
          <w14:ligatures w14:val="standardContextual"/>
        </w:rPr>
      </w:pPr>
      <w:r w:rsidRPr="00D135F3">
        <w:rPr>
          <w:rFonts w:eastAsiaTheme="minorHAnsi"/>
          <w:color w:val="auto"/>
          <w:kern w:val="2"/>
          <w:lang w:eastAsia="en-US"/>
          <w14:ligatures w14:val="standardContextual"/>
        </w:rPr>
        <w:t>En cuanto a la modalidad de la sesión ordinaria, se realizó de manera híbrida.</w:t>
      </w:r>
    </w:p>
    <w:p w14:paraId="7E4D9AE1" w14:textId="77777777" w:rsidR="00703E57" w:rsidRPr="00D135F3" w:rsidRDefault="00703E57" w:rsidP="00703E57">
      <w:pPr>
        <w:pStyle w:val="Tema"/>
        <w:numPr>
          <w:ilvl w:val="0"/>
          <w:numId w:val="0"/>
        </w:numPr>
        <w:rPr>
          <w:color w:val="CF076F"/>
        </w:rPr>
      </w:pPr>
    </w:p>
    <w:p w14:paraId="023BA67F" w14:textId="5DAC54AF" w:rsidR="00703E57" w:rsidRPr="00D135F3" w:rsidRDefault="00703E57" w:rsidP="00703E57">
      <w:pPr>
        <w:pStyle w:val="Tema"/>
        <w:numPr>
          <w:ilvl w:val="0"/>
          <w:numId w:val="0"/>
        </w:numPr>
        <w:spacing w:after="0"/>
        <w:outlineLvl w:val="1"/>
        <w:rPr>
          <w:color w:val="3A3A3A" w:themeColor="background2" w:themeShade="40"/>
        </w:rPr>
      </w:pPr>
      <w:bookmarkStart w:id="51" w:name="_Toc221306012"/>
      <w:bookmarkStart w:id="52" w:name="_Toc223023712"/>
      <w:bookmarkStart w:id="53" w:name="_Toc223689472"/>
      <w:r w:rsidRPr="00D135F3">
        <w:rPr>
          <w:color w:val="3A3A3A" w:themeColor="background2" w:themeShade="40"/>
        </w:rPr>
        <w:t>V.1.1 Presidencia, secretaría, consejerías electorales y vocalías</w:t>
      </w:r>
      <w:bookmarkEnd w:id="51"/>
      <w:bookmarkEnd w:id="52"/>
      <w:bookmarkEnd w:id="53"/>
    </w:p>
    <w:p w14:paraId="456F1A3F" w14:textId="77777777" w:rsidR="00703E57" w:rsidRPr="00D135F3" w:rsidRDefault="00703E57" w:rsidP="00703E57">
      <w:pPr>
        <w:pStyle w:val="Tema"/>
        <w:numPr>
          <w:ilvl w:val="0"/>
          <w:numId w:val="0"/>
        </w:numPr>
        <w:jc w:val="both"/>
        <w:rPr>
          <w:color w:val="auto"/>
        </w:rPr>
      </w:pPr>
    </w:p>
    <w:p w14:paraId="524EC100" w14:textId="77777777" w:rsidR="00703E57" w:rsidRPr="00D135F3" w:rsidRDefault="00703E57" w:rsidP="00703E57">
      <w:pPr>
        <w:pStyle w:val="Tema"/>
        <w:numPr>
          <w:ilvl w:val="0"/>
          <w:numId w:val="0"/>
        </w:numPr>
        <w:jc w:val="both"/>
        <w:rPr>
          <w:color w:val="auto"/>
        </w:rPr>
      </w:pPr>
      <w:r w:rsidRPr="00D135F3">
        <w:rPr>
          <w:color w:val="auto"/>
        </w:rPr>
        <w:t xml:space="preserve">Respecto a la asistencia de las y los integrantes del órgano local a la sesión ordinaria del </w:t>
      </w:r>
      <w:proofErr w:type="spellStart"/>
      <w:r w:rsidRPr="00D135F3">
        <w:rPr>
          <w:smallCaps/>
          <w:color w:val="auto"/>
        </w:rPr>
        <w:t>cl</w:t>
      </w:r>
      <w:proofErr w:type="spellEnd"/>
      <w:r w:rsidRPr="00D135F3">
        <w:rPr>
          <w:color w:val="auto"/>
        </w:rPr>
        <w:t>, se contó con la presencia del 100% de éstos, considerando a la presidencia, secretaría, consejerías electorales y vocalías de la</w:t>
      </w:r>
      <w:r w:rsidRPr="00D135F3">
        <w:rPr>
          <w:smallCaps/>
          <w:color w:val="auto"/>
        </w:rPr>
        <w:t xml:space="preserve"> </w:t>
      </w:r>
      <w:proofErr w:type="spellStart"/>
      <w:r w:rsidRPr="00D135F3">
        <w:rPr>
          <w:smallCaps/>
          <w:color w:val="auto"/>
        </w:rPr>
        <w:t>jle</w:t>
      </w:r>
      <w:proofErr w:type="spellEnd"/>
      <w:r w:rsidRPr="00D135F3">
        <w:rPr>
          <w:color w:val="auto"/>
        </w:rPr>
        <w:t>.</w:t>
      </w:r>
    </w:p>
    <w:p w14:paraId="18E218FB" w14:textId="77777777" w:rsidR="00703E57" w:rsidRPr="00D135F3" w:rsidRDefault="00703E57" w:rsidP="00703E57">
      <w:pPr>
        <w:pStyle w:val="Tema"/>
        <w:numPr>
          <w:ilvl w:val="0"/>
          <w:numId w:val="0"/>
        </w:numPr>
        <w:spacing w:after="0" w:line="240" w:lineRule="auto"/>
        <w:rPr>
          <w:color w:val="auto"/>
        </w:rPr>
      </w:pPr>
    </w:p>
    <w:p w14:paraId="34E5133A" w14:textId="06535F66" w:rsidR="00703E57" w:rsidRPr="00D135F3" w:rsidRDefault="00703E57" w:rsidP="00703E57">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Tabla </w:t>
      </w:r>
      <w:r w:rsidR="00AF3A6A" w:rsidRPr="00D135F3">
        <w:rPr>
          <w:rFonts w:ascii="Arial" w:hAnsi="Arial" w:cs="Arial"/>
          <w:b/>
          <w:bCs/>
          <w:sz w:val="18"/>
          <w:szCs w:val="18"/>
        </w:rPr>
        <w:t>13</w:t>
      </w:r>
    </w:p>
    <w:p w14:paraId="531F5AD5"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74EC7125" w14:textId="77777777" w:rsidR="00703E57" w:rsidRPr="00D135F3" w:rsidRDefault="00703E57" w:rsidP="00703E57">
      <w:pPr>
        <w:pStyle w:val="Default"/>
        <w:spacing w:line="276" w:lineRule="auto"/>
        <w:jc w:val="center"/>
        <w:rPr>
          <w:b/>
          <w:bCs/>
          <w:color w:val="auto"/>
        </w:rPr>
      </w:pPr>
      <w:r w:rsidRPr="00D135F3">
        <w:rPr>
          <w:noProof/>
          <w:color w:val="FFFFFF" w:themeColor="background1"/>
          <w:sz w:val="20"/>
          <w:szCs w:val="20"/>
          <w:lang w:eastAsia="es-MX"/>
        </w:rPr>
        <mc:AlternateContent>
          <mc:Choice Requires="wps">
            <w:drawing>
              <wp:anchor distT="0" distB="0" distL="114300" distR="114300" simplePos="0" relativeHeight="251750402" behindDoc="1" locked="0" layoutInCell="1" allowOverlap="1" wp14:anchorId="3B4A1CB0" wp14:editId="253B5A9D">
                <wp:simplePos x="0" y="0"/>
                <wp:positionH relativeFrom="column">
                  <wp:posOffset>191770</wp:posOffset>
                </wp:positionH>
                <wp:positionV relativeFrom="paragraph">
                  <wp:posOffset>164465</wp:posOffset>
                </wp:positionV>
                <wp:extent cx="5219065" cy="163195"/>
                <wp:effectExtent l="0" t="0" r="635" b="8255"/>
                <wp:wrapNone/>
                <wp:docPr id="1283915207" name="Rectángulo: esquinas redondeadas 5"/>
                <wp:cNvGraphicFramePr/>
                <a:graphic xmlns:a="http://schemas.openxmlformats.org/drawingml/2006/main">
                  <a:graphicData uri="http://schemas.microsoft.com/office/word/2010/wordprocessingShape">
                    <wps:wsp>
                      <wps:cNvSpPr/>
                      <wps:spPr>
                        <a:xfrm>
                          <a:off x="0" y="0"/>
                          <a:ext cx="5219065" cy="16319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C1BDF3" id="Rectángulo: esquinas redondeadas 5" o:spid="_x0000_s1026" style="position:absolute;margin-left:15.1pt;margin-top:12.95pt;width:410.95pt;height:12.85pt;z-index:-2515660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" fillcolor="#c373ad" stroked="f" strokeweight="1pt">
                <v:stroke joinstyle="miter"/>
              </v:roundrect>
            </w:pict>
          </mc:Fallback>
        </mc:AlternateContent>
      </w:r>
      <w:r w:rsidRPr="00D135F3">
        <w:rPr>
          <w:b/>
          <w:bCs/>
          <w:color w:val="auto"/>
          <w:sz w:val="18"/>
          <w:szCs w:val="18"/>
        </w:rPr>
        <w:t xml:space="preserve">Asistencia a la sesión ordinaria del mes de febrero del </w:t>
      </w:r>
      <w:proofErr w:type="spellStart"/>
      <w:r w:rsidRPr="00D135F3">
        <w:rPr>
          <w:b/>
          <w:bCs/>
          <w:smallCaps/>
          <w:color w:val="auto"/>
          <w:sz w:val="18"/>
          <w:szCs w:val="18"/>
        </w:rPr>
        <w:t>cl</w:t>
      </w:r>
      <w:proofErr w:type="spellEnd"/>
    </w:p>
    <w:tbl>
      <w:tblPr>
        <w:tblW w:w="8222" w:type="dxa"/>
        <w:jc w:val="center"/>
        <w:tblCellMar>
          <w:left w:w="70" w:type="dxa"/>
          <w:right w:w="70" w:type="dxa"/>
        </w:tblCellMar>
        <w:tblLook w:val="04A0" w:firstRow="1" w:lastRow="0" w:firstColumn="1" w:lastColumn="0" w:noHBand="0" w:noVBand="1"/>
      </w:tblPr>
      <w:tblGrid>
        <w:gridCol w:w="664"/>
        <w:gridCol w:w="210"/>
        <w:gridCol w:w="1253"/>
        <w:gridCol w:w="1134"/>
        <w:gridCol w:w="425"/>
        <w:gridCol w:w="425"/>
        <w:gridCol w:w="425"/>
        <w:gridCol w:w="567"/>
        <w:gridCol w:w="426"/>
        <w:gridCol w:w="425"/>
        <w:gridCol w:w="567"/>
        <w:gridCol w:w="709"/>
        <w:gridCol w:w="992"/>
      </w:tblGrid>
      <w:tr w:rsidR="00703E57" w:rsidRPr="00D135F3" w14:paraId="440E2352" w14:textId="77777777" w:rsidTr="00BD1836">
        <w:trPr>
          <w:trHeight w:val="300"/>
          <w:jc w:val="center"/>
        </w:trPr>
        <w:tc>
          <w:tcPr>
            <w:tcW w:w="874" w:type="dxa"/>
            <w:gridSpan w:val="2"/>
            <w:tcBorders>
              <w:right w:val="single" w:sz="18" w:space="0" w:color="FFFFFF" w:themeColor="background1"/>
            </w:tcBorders>
            <w:noWrap/>
            <w:vAlign w:val="center"/>
            <w:hideMark/>
          </w:tcPr>
          <w:p w14:paraId="2DBD9B7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253" w:type="dxa"/>
            <w:tcBorders>
              <w:left w:val="single" w:sz="18" w:space="0" w:color="FFFFFF" w:themeColor="background1"/>
              <w:right w:val="single" w:sz="18" w:space="0" w:color="FFFFFF" w:themeColor="background1"/>
            </w:tcBorders>
            <w:noWrap/>
            <w:vAlign w:val="center"/>
            <w:hideMark/>
          </w:tcPr>
          <w:p w14:paraId="5E02FEC6"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Presidente</w:t>
            </w:r>
          </w:p>
        </w:tc>
        <w:tc>
          <w:tcPr>
            <w:tcW w:w="1134" w:type="dxa"/>
            <w:tcBorders>
              <w:left w:val="single" w:sz="18" w:space="0" w:color="FFFFFF" w:themeColor="background1"/>
              <w:right w:val="single" w:sz="18" w:space="0" w:color="FFFFFF" w:themeColor="background1"/>
            </w:tcBorders>
            <w:noWrap/>
            <w:vAlign w:val="center"/>
            <w:hideMark/>
          </w:tcPr>
          <w:p w14:paraId="33F4CF24"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Secretaria</w:t>
            </w:r>
          </w:p>
        </w:tc>
        <w:tc>
          <w:tcPr>
            <w:tcW w:w="425" w:type="dxa"/>
            <w:tcBorders>
              <w:left w:val="single" w:sz="18" w:space="0" w:color="FFFFFF" w:themeColor="background1"/>
              <w:right w:val="single" w:sz="18" w:space="0" w:color="FFFFFF" w:themeColor="background1"/>
            </w:tcBorders>
            <w:noWrap/>
            <w:vAlign w:val="center"/>
            <w:hideMark/>
          </w:tcPr>
          <w:p w14:paraId="51BB706B"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F1</w:t>
            </w:r>
          </w:p>
        </w:tc>
        <w:tc>
          <w:tcPr>
            <w:tcW w:w="425" w:type="dxa"/>
            <w:tcBorders>
              <w:left w:val="single" w:sz="18" w:space="0" w:color="FFFFFF" w:themeColor="background1"/>
              <w:right w:val="single" w:sz="18" w:space="0" w:color="FFFFFF" w:themeColor="background1"/>
            </w:tcBorders>
            <w:noWrap/>
            <w:vAlign w:val="center"/>
            <w:hideMark/>
          </w:tcPr>
          <w:p w14:paraId="1ED498A2"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F2</w:t>
            </w:r>
          </w:p>
        </w:tc>
        <w:tc>
          <w:tcPr>
            <w:tcW w:w="425" w:type="dxa"/>
            <w:tcBorders>
              <w:left w:val="single" w:sz="18" w:space="0" w:color="FFFFFF" w:themeColor="background1"/>
              <w:right w:val="single" w:sz="18" w:space="0" w:color="FFFFFF" w:themeColor="background1"/>
            </w:tcBorders>
            <w:noWrap/>
            <w:vAlign w:val="center"/>
            <w:hideMark/>
          </w:tcPr>
          <w:p w14:paraId="5CF03792"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F3</w:t>
            </w:r>
          </w:p>
        </w:tc>
        <w:tc>
          <w:tcPr>
            <w:tcW w:w="567" w:type="dxa"/>
            <w:tcBorders>
              <w:left w:val="single" w:sz="18" w:space="0" w:color="FFFFFF" w:themeColor="background1"/>
              <w:right w:val="single" w:sz="18" w:space="0" w:color="FFFFFF" w:themeColor="background1"/>
            </w:tcBorders>
            <w:noWrap/>
            <w:vAlign w:val="center"/>
            <w:hideMark/>
          </w:tcPr>
          <w:p w14:paraId="0690C923"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F4</w:t>
            </w:r>
          </w:p>
        </w:tc>
        <w:tc>
          <w:tcPr>
            <w:tcW w:w="426" w:type="dxa"/>
            <w:tcBorders>
              <w:left w:val="single" w:sz="18" w:space="0" w:color="FFFFFF" w:themeColor="background1"/>
              <w:right w:val="single" w:sz="18" w:space="0" w:color="FFFFFF" w:themeColor="background1"/>
            </w:tcBorders>
            <w:noWrap/>
            <w:vAlign w:val="center"/>
            <w:hideMark/>
          </w:tcPr>
          <w:p w14:paraId="7B81092C"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F5</w:t>
            </w:r>
          </w:p>
        </w:tc>
        <w:tc>
          <w:tcPr>
            <w:tcW w:w="425" w:type="dxa"/>
            <w:tcBorders>
              <w:left w:val="single" w:sz="18" w:space="0" w:color="FFFFFF" w:themeColor="background1"/>
              <w:right w:val="single" w:sz="18" w:space="0" w:color="FFFFFF" w:themeColor="background1"/>
            </w:tcBorders>
            <w:noWrap/>
            <w:vAlign w:val="center"/>
            <w:hideMark/>
          </w:tcPr>
          <w:p w14:paraId="2049C570"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F6</w:t>
            </w:r>
          </w:p>
        </w:tc>
        <w:tc>
          <w:tcPr>
            <w:tcW w:w="567" w:type="dxa"/>
            <w:tcBorders>
              <w:left w:val="single" w:sz="18" w:space="0" w:color="FFFFFF" w:themeColor="background1"/>
              <w:right w:val="single" w:sz="18" w:space="0" w:color="FFFFFF" w:themeColor="background1"/>
            </w:tcBorders>
            <w:noWrap/>
            <w:vAlign w:val="center"/>
            <w:hideMark/>
          </w:tcPr>
          <w:p w14:paraId="49281541"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VOE</w:t>
            </w:r>
          </w:p>
        </w:tc>
        <w:tc>
          <w:tcPr>
            <w:tcW w:w="709" w:type="dxa"/>
            <w:tcBorders>
              <w:left w:val="single" w:sz="18" w:space="0" w:color="FFFFFF" w:themeColor="background1"/>
              <w:right w:val="single" w:sz="18" w:space="0" w:color="FFFFFF" w:themeColor="background1"/>
            </w:tcBorders>
            <w:noWrap/>
            <w:vAlign w:val="center"/>
            <w:hideMark/>
          </w:tcPr>
          <w:p w14:paraId="21C447F7"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VRFE</w:t>
            </w:r>
          </w:p>
        </w:tc>
        <w:tc>
          <w:tcPr>
            <w:tcW w:w="992" w:type="dxa"/>
            <w:tcBorders>
              <w:left w:val="single" w:sz="18" w:space="0" w:color="FFFFFF" w:themeColor="background1"/>
            </w:tcBorders>
            <w:noWrap/>
            <w:vAlign w:val="center"/>
            <w:hideMark/>
          </w:tcPr>
          <w:p w14:paraId="0209910C"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VCEYEC</w:t>
            </w:r>
          </w:p>
        </w:tc>
      </w:tr>
      <w:tr w:rsidR="00703E57" w:rsidRPr="00D135F3" w14:paraId="6352A1B1" w14:textId="77777777" w:rsidTr="00BD1836">
        <w:trPr>
          <w:trHeight w:val="300"/>
          <w:jc w:val="center"/>
        </w:trPr>
        <w:tc>
          <w:tcPr>
            <w:tcW w:w="874" w:type="dxa"/>
            <w:gridSpan w:val="2"/>
            <w:tcBorders>
              <w:bottom w:val="single" w:sz="8" w:space="0" w:color="E8E8E8" w:themeColor="background2"/>
              <w:right w:val="single" w:sz="18" w:space="0" w:color="FFFFFF" w:themeColor="background1"/>
            </w:tcBorders>
            <w:shd w:val="clear" w:color="auto" w:fill="D86DCB" w:themeFill="accent5" w:themeFillTint="99"/>
            <w:noWrap/>
            <w:vAlign w:val="center"/>
          </w:tcPr>
          <w:p w14:paraId="6D6DCFD7"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CL</w:t>
            </w:r>
          </w:p>
        </w:tc>
        <w:tc>
          <w:tcPr>
            <w:tcW w:w="1253"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28CB4DCA"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134"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1A73FA67"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6E5A07D9"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0EEC0626"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0FB48C17"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7"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1C6F0F3F"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6"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6BA8A2E6"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3F7E488B"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7"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6AB1C10E" w14:textId="77777777" w:rsidR="00703E57" w:rsidRPr="00D135F3" w:rsidRDefault="00703E57" w:rsidP="00BD1836">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709" w:type="dxa"/>
            <w:tcBorders>
              <w:left w:val="single" w:sz="18" w:space="0" w:color="FFFFFF" w:themeColor="background1"/>
              <w:bottom w:val="single" w:sz="8" w:space="0" w:color="E8E8E8" w:themeColor="background2"/>
              <w:right w:val="single" w:sz="18" w:space="0" w:color="FFFFFF" w:themeColor="background1"/>
            </w:tcBorders>
            <w:shd w:val="clear" w:color="auto" w:fill="C1F0C7" w:themeFill="accent3" w:themeFillTint="33"/>
            <w:noWrap/>
            <w:vAlign w:val="center"/>
            <w:hideMark/>
          </w:tcPr>
          <w:p w14:paraId="404817A5" w14:textId="77777777" w:rsidR="00703E57" w:rsidRPr="00D135F3" w:rsidRDefault="00703E57" w:rsidP="00BD1836">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992" w:type="dxa"/>
            <w:tcBorders>
              <w:left w:val="single" w:sz="18" w:space="0" w:color="FFFFFF" w:themeColor="background1"/>
              <w:bottom w:val="single" w:sz="8" w:space="0" w:color="E8E8E8" w:themeColor="background2"/>
            </w:tcBorders>
            <w:shd w:val="clear" w:color="auto" w:fill="C1F0C7" w:themeFill="accent3" w:themeFillTint="33"/>
            <w:noWrap/>
            <w:vAlign w:val="center"/>
            <w:hideMark/>
          </w:tcPr>
          <w:p w14:paraId="28BFDB73"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703E57" w:rsidRPr="00D135F3" w14:paraId="6CFFAAED" w14:textId="77777777" w:rsidTr="00BD1836">
        <w:trPr>
          <w:trHeight w:val="84"/>
          <w:jc w:val="center"/>
        </w:trPr>
        <w:tc>
          <w:tcPr>
            <w:tcW w:w="664" w:type="dxa"/>
            <w:shd w:val="clear" w:color="auto" w:fill="C1F0C7" w:themeFill="accent3" w:themeFillTint="33"/>
            <w:noWrap/>
            <w:vAlign w:val="center"/>
          </w:tcPr>
          <w:p w14:paraId="7411F81C"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7558" w:type="dxa"/>
            <w:gridSpan w:val="12"/>
            <w:tcBorders>
              <w:left w:val="nil"/>
            </w:tcBorders>
            <w:vAlign w:val="center"/>
          </w:tcPr>
          <w:p w14:paraId="70685131" w14:textId="77777777" w:rsidR="00703E57" w:rsidRPr="00D135F3" w:rsidRDefault="00703E57"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Asistencia</w:t>
            </w:r>
          </w:p>
        </w:tc>
      </w:tr>
      <w:tr w:rsidR="00703E57" w:rsidRPr="00D135F3" w14:paraId="27741FD2" w14:textId="77777777" w:rsidTr="00BD1836">
        <w:trPr>
          <w:trHeight w:val="192"/>
          <w:jc w:val="center"/>
        </w:trPr>
        <w:tc>
          <w:tcPr>
            <w:tcW w:w="664" w:type="dxa"/>
            <w:shd w:val="clear" w:color="auto" w:fill="FF0000"/>
            <w:noWrap/>
            <w:vAlign w:val="center"/>
          </w:tcPr>
          <w:p w14:paraId="274D361E"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51426" behindDoc="1" locked="0" layoutInCell="1" allowOverlap="1" wp14:anchorId="7110083B" wp14:editId="0F18BF6A">
                      <wp:simplePos x="0" y="0"/>
                      <wp:positionH relativeFrom="column">
                        <wp:posOffset>-45085</wp:posOffset>
                      </wp:positionH>
                      <wp:positionV relativeFrom="paragraph">
                        <wp:posOffset>-314960</wp:posOffset>
                      </wp:positionV>
                      <wp:extent cx="547370" cy="160655"/>
                      <wp:effectExtent l="0" t="0" r="5080" b="0"/>
                      <wp:wrapNone/>
                      <wp:docPr id="1189574301" name="Rectángulo: esquinas redondeadas 5"/>
                      <wp:cNvGraphicFramePr/>
                      <a:graphic xmlns:a="http://schemas.openxmlformats.org/drawingml/2006/main">
                        <a:graphicData uri="http://schemas.microsoft.com/office/word/2010/wordprocessingShape">
                          <wps:wsp>
                            <wps:cNvSpPr/>
                            <wps:spPr>
                              <a:xfrm>
                                <a:off x="0" y="0"/>
                                <a:ext cx="547370" cy="160655"/>
                              </a:xfrm>
                              <a:prstGeom prst="roundRect">
                                <a:avLst/>
                              </a:prstGeom>
                              <a:solidFill>
                                <a:srgbClr val="D5007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3A17F1" id="Rectángulo: esquinas redondeadas 5" o:spid="_x0000_s1026" style="position:absolute;margin-left:-3.55pt;margin-top:-24.8pt;width:43.1pt;height:12.65pt;z-index:-2515650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" fillcolor="#d5007f" stroked="f" strokeweight="1pt">
                      <v:stroke joinstyle="miter"/>
                    </v:roundrect>
                  </w:pict>
                </mc:Fallback>
              </mc:AlternateContent>
            </w:r>
            <w:r w:rsidRPr="00D135F3">
              <w:rPr>
                <w:rFonts w:ascii="Arial" w:eastAsia="Times New Roman" w:hAnsi="Arial" w:cs="Arial"/>
                <w:b/>
                <w:bCs/>
                <w:color w:val="FFFFFF" w:themeColor="background1"/>
                <w:kern w:val="0"/>
                <w:sz w:val="16"/>
                <w:szCs w:val="16"/>
                <w:lang w:eastAsia="es-MX"/>
                <w14:ligatures w14:val="none"/>
              </w:rPr>
              <w:t>N</w:t>
            </w:r>
          </w:p>
        </w:tc>
        <w:tc>
          <w:tcPr>
            <w:tcW w:w="7558" w:type="dxa"/>
            <w:gridSpan w:val="12"/>
            <w:tcBorders>
              <w:left w:val="nil"/>
            </w:tcBorders>
            <w:vAlign w:val="center"/>
          </w:tcPr>
          <w:p w14:paraId="5821E5A7" w14:textId="77777777" w:rsidR="00703E57" w:rsidRPr="00D135F3" w:rsidRDefault="00703E57"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w:t>
            </w:r>
          </w:p>
        </w:tc>
      </w:tr>
      <w:tr w:rsidR="00703E57" w:rsidRPr="00D135F3" w14:paraId="4534F9DE" w14:textId="77777777" w:rsidTr="00BD1836">
        <w:trPr>
          <w:trHeight w:val="138"/>
          <w:jc w:val="center"/>
        </w:trPr>
        <w:tc>
          <w:tcPr>
            <w:tcW w:w="664" w:type="dxa"/>
            <w:shd w:val="clear" w:color="auto" w:fill="FAE2D5" w:themeFill="accent2" w:themeFillTint="33"/>
            <w:noWrap/>
            <w:vAlign w:val="center"/>
          </w:tcPr>
          <w:p w14:paraId="2CF58133"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7558" w:type="dxa"/>
            <w:gridSpan w:val="12"/>
            <w:tcBorders>
              <w:left w:val="nil"/>
            </w:tcBorders>
            <w:vAlign w:val="center"/>
          </w:tcPr>
          <w:p w14:paraId="616A470F" w14:textId="77777777" w:rsidR="00703E57" w:rsidRPr="00D135F3" w:rsidRDefault="00703E57"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 justificada</w:t>
            </w:r>
          </w:p>
        </w:tc>
      </w:tr>
    </w:tbl>
    <w:p w14:paraId="1C629750" w14:textId="77777777" w:rsidR="00703E57" w:rsidRPr="00D135F3" w:rsidRDefault="00703E57" w:rsidP="00703E57">
      <w:pPr>
        <w:pStyle w:val="Default"/>
        <w:spacing w:line="276" w:lineRule="auto"/>
        <w:ind w:left="284"/>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7B8EBF61" w14:textId="77777777" w:rsidR="00703E57" w:rsidRPr="00D135F3" w:rsidRDefault="00703E57" w:rsidP="00703E57">
      <w:pPr>
        <w:pStyle w:val="Tema"/>
        <w:numPr>
          <w:ilvl w:val="0"/>
          <w:numId w:val="0"/>
        </w:numPr>
        <w:jc w:val="both"/>
        <w:rPr>
          <w:color w:val="auto"/>
        </w:rPr>
      </w:pPr>
    </w:p>
    <w:p w14:paraId="4A620712" w14:textId="1A842CF0" w:rsidR="00703E57" w:rsidRPr="00D135F3" w:rsidRDefault="00703E57" w:rsidP="00703E57">
      <w:pPr>
        <w:pStyle w:val="Tema"/>
        <w:numPr>
          <w:ilvl w:val="0"/>
          <w:numId w:val="0"/>
        </w:numPr>
        <w:jc w:val="both"/>
        <w:rPr>
          <w:color w:val="auto"/>
        </w:rPr>
      </w:pPr>
      <w:r w:rsidRPr="00D135F3">
        <w:rPr>
          <w:color w:val="auto"/>
        </w:rPr>
        <w:t xml:space="preserve">Asimismo, se reportan dos vacantes en el </w:t>
      </w:r>
      <w:proofErr w:type="spellStart"/>
      <w:r w:rsidRPr="00D135F3">
        <w:rPr>
          <w:smallCaps/>
          <w:color w:val="auto"/>
        </w:rPr>
        <w:t>cl</w:t>
      </w:r>
      <w:proofErr w:type="spellEnd"/>
      <w:r w:rsidRPr="00D135F3">
        <w:rPr>
          <w:color w:val="auto"/>
        </w:rPr>
        <w:t xml:space="preserve"> correspondientes a consejerías suplentes. El detalle se muestra a continuación:</w:t>
      </w:r>
    </w:p>
    <w:p w14:paraId="6E80C2DE" w14:textId="5CC0B855" w:rsidR="003B68EE" w:rsidRPr="00D135F3" w:rsidRDefault="003B68EE">
      <w:pPr>
        <w:rPr>
          <w:rFonts w:ascii="Arial" w:hAnsi="Arial" w:cs="Arial"/>
        </w:rPr>
      </w:pPr>
      <w:r w:rsidRPr="00D135F3">
        <w:br w:type="page"/>
      </w:r>
    </w:p>
    <w:p w14:paraId="21CA0438" w14:textId="77777777" w:rsidR="003B68EE" w:rsidRPr="00D135F3" w:rsidRDefault="003B68EE" w:rsidP="00703E57">
      <w:pPr>
        <w:autoSpaceDE w:val="0"/>
        <w:autoSpaceDN w:val="0"/>
        <w:adjustRightInd w:val="0"/>
        <w:spacing w:after="0"/>
        <w:jc w:val="center"/>
        <w:rPr>
          <w:rFonts w:ascii="Arial" w:hAnsi="Arial" w:cs="Arial"/>
          <w:b/>
          <w:bCs/>
          <w:sz w:val="18"/>
          <w:szCs w:val="18"/>
        </w:rPr>
      </w:pPr>
    </w:p>
    <w:p w14:paraId="2DB620AC" w14:textId="22C95B8D" w:rsidR="00703E57" w:rsidRPr="00D135F3" w:rsidRDefault="00703E57" w:rsidP="00703E57">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Tabla </w:t>
      </w:r>
      <w:r w:rsidR="00AF3A6A" w:rsidRPr="00D135F3">
        <w:rPr>
          <w:rFonts w:ascii="Arial" w:hAnsi="Arial" w:cs="Arial"/>
          <w:b/>
          <w:bCs/>
          <w:sz w:val="18"/>
          <w:szCs w:val="18"/>
        </w:rPr>
        <w:t>14</w:t>
      </w:r>
    </w:p>
    <w:p w14:paraId="3F1025E0"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6989CF79" w14:textId="77777777" w:rsidR="00703E57" w:rsidRPr="00D135F3" w:rsidRDefault="00703E57" w:rsidP="00703E57">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 xml:space="preserve">Consejerías suplentes vacantes en el </w:t>
      </w:r>
      <w:proofErr w:type="spellStart"/>
      <w:r w:rsidRPr="00D135F3">
        <w:rPr>
          <w:rFonts w:ascii="Arial" w:hAnsi="Arial" w:cs="Arial"/>
          <w:b/>
          <w:bCs/>
          <w:smallCaps/>
          <w:sz w:val="18"/>
          <w:szCs w:val="18"/>
        </w:rPr>
        <w:t>cl</w:t>
      </w:r>
      <w:proofErr w:type="spellEnd"/>
    </w:p>
    <w:tbl>
      <w:tblPr>
        <w:tblW w:w="0" w:type="auto"/>
        <w:jc w:val="center"/>
        <w:tblBorders>
          <w:top w:val="single" w:sz="12" w:space="0" w:color="A6A6A6" w:themeColor="background1" w:themeShade="A6"/>
          <w:bottom w:val="single" w:sz="12" w:space="0" w:color="A6A6A6" w:themeColor="background1" w:themeShade="A6"/>
        </w:tblBorders>
        <w:tblCellMar>
          <w:left w:w="70" w:type="dxa"/>
          <w:right w:w="70" w:type="dxa"/>
        </w:tblCellMar>
        <w:tblLook w:val="04A0" w:firstRow="1" w:lastRow="0" w:firstColumn="1" w:lastColumn="0" w:noHBand="0" w:noVBand="1"/>
      </w:tblPr>
      <w:tblGrid>
        <w:gridCol w:w="901"/>
        <w:gridCol w:w="901"/>
        <w:gridCol w:w="901"/>
        <w:gridCol w:w="901"/>
        <w:gridCol w:w="901"/>
        <w:gridCol w:w="901"/>
      </w:tblGrid>
      <w:tr w:rsidR="00703E57" w:rsidRPr="00D135F3" w14:paraId="7B39D4AF" w14:textId="77777777" w:rsidTr="00BD1836">
        <w:trPr>
          <w:trHeight w:val="394"/>
          <w:tblHeader/>
          <w:jc w:val="center"/>
        </w:trPr>
        <w:tc>
          <w:tcPr>
            <w:tcW w:w="0" w:type="auto"/>
            <w:tcBorders>
              <w:top w:val="single" w:sz="12" w:space="0" w:color="FFFFFF" w:themeColor="background1"/>
              <w:bottom w:val="single" w:sz="12" w:space="0" w:color="FFFFFF" w:themeColor="background1"/>
              <w:right w:val="single" w:sz="18" w:space="0" w:color="FFFFFF" w:themeColor="background1"/>
            </w:tcBorders>
            <w:vAlign w:val="center"/>
            <w:hideMark/>
          </w:tcPr>
          <w:p w14:paraId="66E951A3"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noProof/>
                <w:color w:val="FFFFFF" w:themeColor="background1"/>
                <w:sz w:val="20"/>
                <w:szCs w:val="20"/>
                <w:lang w:eastAsia="es-MX"/>
              </w:rPr>
              <mc:AlternateContent>
                <mc:Choice Requires="wps">
                  <w:drawing>
                    <wp:anchor distT="0" distB="0" distL="114300" distR="114300" simplePos="0" relativeHeight="251753474" behindDoc="1" locked="0" layoutInCell="1" allowOverlap="1" wp14:anchorId="43740246" wp14:editId="54881D2E">
                      <wp:simplePos x="0" y="0"/>
                      <wp:positionH relativeFrom="column">
                        <wp:posOffset>-40005</wp:posOffset>
                      </wp:positionH>
                      <wp:positionV relativeFrom="paragraph">
                        <wp:posOffset>9525</wp:posOffset>
                      </wp:positionV>
                      <wp:extent cx="3426460" cy="307340"/>
                      <wp:effectExtent l="0" t="0" r="2540" b="0"/>
                      <wp:wrapNone/>
                      <wp:docPr id="558116043" name="Rectángulo: esquinas redondeadas 5"/>
                      <wp:cNvGraphicFramePr/>
                      <a:graphic xmlns:a="http://schemas.openxmlformats.org/drawingml/2006/main">
                        <a:graphicData uri="http://schemas.microsoft.com/office/word/2010/wordprocessingShape">
                          <wps:wsp>
                            <wps:cNvSpPr/>
                            <wps:spPr>
                              <a:xfrm>
                                <a:off x="0" y="0"/>
                                <a:ext cx="3426460" cy="30734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308053" id="Rectángulo: esquinas redondeadas 5" o:spid="_x0000_s1026" style="position:absolute;margin-left:-3.15pt;margin-top:.75pt;width:269.8pt;height:24.2pt;z-index:-2515630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" fillcolor="#c373ad" stroked="f" strokeweight="1pt">
                      <v:stroke joinstyle="miter"/>
                    </v:roundrect>
                  </w:pict>
                </mc:Fallback>
              </mc:AlternateContent>
            </w:r>
            <w:r w:rsidRPr="00D135F3">
              <w:rPr>
                <w:rFonts w:ascii="Arial" w:eastAsia="Times New Roman" w:hAnsi="Arial" w:cs="Arial"/>
                <w:b/>
                <w:bCs/>
                <w:color w:val="FFFFFF"/>
                <w:sz w:val="18"/>
                <w:szCs w:val="18"/>
                <w:lang w:eastAsia="es-MX"/>
              </w:rPr>
              <w:t>CE F1</w:t>
            </w:r>
          </w:p>
          <w:p w14:paraId="1FEDBDA6"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Suplente</w:t>
            </w:r>
          </w:p>
        </w:tc>
        <w:tc>
          <w:tcPr>
            <w:tcW w:w="0" w:type="auto"/>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vAlign w:val="center"/>
            <w:hideMark/>
          </w:tcPr>
          <w:p w14:paraId="7E913E33"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F2</w:t>
            </w:r>
          </w:p>
          <w:p w14:paraId="250C33DF"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 xml:space="preserve">Suplente </w:t>
            </w:r>
          </w:p>
        </w:tc>
        <w:tc>
          <w:tcPr>
            <w:tcW w:w="0" w:type="auto"/>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vAlign w:val="center"/>
          </w:tcPr>
          <w:p w14:paraId="602EC9E7"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F3</w:t>
            </w:r>
          </w:p>
          <w:p w14:paraId="7E047F3A"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 xml:space="preserve">Suplente </w:t>
            </w:r>
          </w:p>
        </w:tc>
        <w:tc>
          <w:tcPr>
            <w:tcW w:w="0" w:type="auto"/>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vAlign w:val="center"/>
          </w:tcPr>
          <w:p w14:paraId="0D91CBE2"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F4</w:t>
            </w:r>
          </w:p>
          <w:p w14:paraId="2D4761AA"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Suplente</w:t>
            </w:r>
          </w:p>
        </w:tc>
        <w:tc>
          <w:tcPr>
            <w:tcW w:w="0" w:type="auto"/>
            <w:tcBorders>
              <w:top w:val="single" w:sz="12" w:space="0" w:color="FFFFFF" w:themeColor="background1"/>
              <w:left w:val="single" w:sz="18" w:space="0" w:color="FFFFFF" w:themeColor="background1"/>
              <w:bottom w:val="single" w:sz="12" w:space="0" w:color="FFFFFF" w:themeColor="background1"/>
              <w:right w:val="single" w:sz="18" w:space="0" w:color="FFFFFF" w:themeColor="background1"/>
            </w:tcBorders>
            <w:vAlign w:val="center"/>
          </w:tcPr>
          <w:p w14:paraId="267A71F4"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F5</w:t>
            </w:r>
          </w:p>
          <w:p w14:paraId="42726426"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Suplente</w:t>
            </w:r>
          </w:p>
        </w:tc>
        <w:tc>
          <w:tcPr>
            <w:tcW w:w="0" w:type="auto"/>
            <w:tcBorders>
              <w:top w:val="single" w:sz="12" w:space="0" w:color="FFFFFF" w:themeColor="background1"/>
              <w:left w:val="single" w:sz="18" w:space="0" w:color="FFFFFF" w:themeColor="background1"/>
              <w:bottom w:val="single" w:sz="12" w:space="0" w:color="FFFFFF" w:themeColor="background1"/>
            </w:tcBorders>
            <w:vAlign w:val="center"/>
          </w:tcPr>
          <w:p w14:paraId="3978DCB9"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CE F6</w:t>
            </w:r>
          </w:p>
          <w:p w14:paraId="6CB873A8" w14:textId="77777777" w:rsidR="00703E57" w:rsidRPr="00D135F3" w:rsidRDefault="00703E57" w:rsidP="00BD1836">
            <w:pPr>
              <w:spacing w:after="0"/>
              <w:jc w:val="center"/>
              <w:rPr>
                <w:rFonts w:ascii="Arial" w:eastAsia="Times New Roman" w:hAnsi="Arial" w:cs="Arial"/>
                <w:b/>
                <w:bCs/>
                <w:color w:val="FFFFFF"/>
                <w:sz w:val="18"/>
                <w:szCs w:val="18"/>
                <w:lang w:eastAsia="es-MX"/>
              </w:rPr>
            </w:pPr>
            <w:r w:rsidRPr="00D135F3">
              <w:rPr>
                <w:rFonts w:ascii="Arial" w:eastAsia="Times New Roman" w:hAnsi="Arial" w:cs="Arial"/>
                <w:b/>
                <w:bCs/>
                <w:color w:val="FFFFFF"/>
                <w:sz w:val="18"/>
                <w:szCs w:val="18"/>
                <w:lang w:eastAsia="es-MX"/>
              </w:rPr>
              <w:t xml:space="preserve">Suplente </w:t>
            </w:r>
          </w:p>
        </w:tc>
      </w:tr>
      <w:tr w:rsidR="00703E57" w:rsidRPr="00D135F3" w14:paraId="6678F449" w14:textId="77777777" w:rsidTr="00BD1836">
        <w:trPr>
          <w:trHeight w:val="142"/>
          <w:tblHeader/>
          <w:jc w:val="center"/>
        </w:trPr>
        <w:tc>
          <w:tcPr>
            <w:tcW w:w="0" w:type="auto"/>
            <w:tcBorders>
              <w:top w:val="single" w:sz="12" w:space="0" w:color="FFFFFF" w:themeColor="background1"/>
              <w:bottom w:val="single" w:sz="6" w:space="0" w:color="D1D1D1" w:themeColor="background2" w:themeShade="E6"/>
              <w:right w:val="single" w:sz="18" w:space="0" w:color="FFFFFF" w:themeColor="background1"/>
            </w:tcBorders>
            <w:shd w:val="clear" w:color="auto" w:fill="F2F2F2" w:themeFill="background1" w:themeFillShade="F2"/>
            <w:vAlign w:val="center"/>
          </w:tcPr>
          <w:p w14:paraId="74A14A10" w14:textId="77777777" w:rsidR="00703E57" w:rsidRPr="00D135F3" w:rsidRDefault="00703E57" w:rsidP="00BD1836">
            <w:pPr>
              <w:spacing w:after="0"/>
              <w:jc w:val="center"/>
              <w:rPr>
                <w:noProof/>
                <w:color w:val="FFFFFF" w:themeColor="background1"/>
                <w:sz w:val="20"/>
                <w:szCs w:val="20"/>
                <w:lang w:eastAsia="es-MX"/>
              </w:rPr>
            </w:pPr>
            <w:r w:rsidRPr="00D135F3">
              <w:rPr>
                <w:rFonts w:ascii="Arial" w:eastAsia="Times New Roman" w:hAnsi="Arial" w:cs="Arial"/>
                <w:sz w:val="18"/>
                <w:szCs w:val="18"/>
                <w:lang w:eastAsia="es-MX"/>
              </w:rPr>
              <w:t>Vacante</w:t>
            </w:r>
          </w:p>
        </w:tc>
        <w:tc>
          <w:tcPr>
            <w:tcW w:w="0" w:type="auto"/>
            <w:tcBorders>
              <w:top w:val="single" w:sz="12" w:space="0" w:color="FFFFFF" w:themeColor="background1"/>
              <w:left w:val="single" w:sz="18" w:space="0" w:color="FFFFFF" w:themeColor="background1"/>
              <w:bottom w:val="single" w:sz="6" w:space="0" w:color="D1D1D1" w:themeColor="background2" w:themeShade="E6"/>
              <w:right w:val="single" w:sz="18" w:space="0" w:color="FFFFFF" w:themeColor="background1"/>
            </w:tcBorders>
            <w:shd w:val="clear" w:color="auto" w:fill="F2F2F2" w:themeFill="background1" w:themeFillShade="F2"/>
            <w:vAlign w:val="center"/>
          </w:tcPr>
          <w:p w14:paraId="6AA337D4" w14:textId="77777777" w:rsidR="00703E57" w:rsidRPr="00D135F3" w:rsidRDefault="00703E57" w:rsidP="00BD1836">
            <w:pPr>
              <w:spacing w:after="0"/>
              <w:jc w:val="center"/>
              <w:rPr>
                <w:rFonts w:ascii="Arial" w:eastAsia="Times New Roman" w:hAnsi="Arial" w:cs="Arial"/>
                <w:b/>
                <w:bCs/>
                <w:color w:val="FFFFFF"/>
                <w:sz w:val="16"/>
                <w:szCs w:val="16"/>
                <w:lang w:eastAsia="es-MX"/>
              </w:rPr>
            </w:pPr>
          </w:p>
        </w:tc>
        <w:tc>
          <w:tcPr>
            <w:tcW w:w="0" w:type="auto"/>
            <w:tcBorders>
              <w:top w:val="single" w:sz="12" w:space="0" w:color="FFFFFF" w:themeColor="background1"/>
              <w:left w:val="single" w:sz="18" w:space="0" w:color="FFFFFF" w:themeColor="background1"/>
              <w:bottom w:val="single" w:sz="6" w:space="0" w:color="D1D1D1" w:themeColor="background2" w:themeShade="E6"/>
              <w:right w:val="single" w:sz="18" w:space="0" w:color="FFFFFF" w:themeColor="background1"/>
            </w:tcBorders>
            <w:shd w:val="clear" w:color="auto" w:fill="F2F2F2" w:themeFill="background1" w:themeFillShade="F2"/>
            <w:vAlign w:val="center"/>
          </w:tcPr>
          <w:p w14:paraId="12A1AF23" w14:textId="77777777" w:rsidR="00703E57" w:rsidRPr="00D135F3" w:rsidRDefault="00703E57" w:rsidP="00BD1836">
            <w:pPr>
              <w:spacing w:after="0"/>
              <w:jc w:val="center"/>
              <w:rPr>
                <w:rFonts w:ascii="Arial" w:eastAsia="Times New Roman" w:hAnsi="Arial" w:cs="Arial"/>
                <w:color w:val="FFFFFF"/>
                <w:sz w:val="18"/>
                <w:szCs w:val="18"/>
                <w:lang w:eastAsia="es-MX"/>
              </w:rPr>
            </w:pPr>
            <w:r w:rsidRPr="00D135F3">
              <w:rPr>
                <w:rFonts w:ascii="Arial" w:eastAsia="Times New Roman" w:hAnsi="Arial" w:cs="Arial"/>
                <w:sz w:val="18"/>
                <w:szCs w:val="18"/>
                <w:lang w:eastAsia="es-MX"/>
              </w:rPr>
              <w:t>Vacante</w:t>
            </w:r>
          </w:p>
        </w:tc>
        <w:tc>
          <w:tcPr>
            <w:tcW w:w="0" w:type="auto"/>
            <w:tcBorders>
              <w:top w:val="single" w:sz="12" w:space="0" w:color="FFFFFF" w:themeColor="background1"/>
              <w:left w:val="single" w:sz="18" w:space="0" w:color="FFFFFF" w:themeColor="background1"/>
              <w:bottom w:val="single" w:sz="6" w:space="0" w:color="D1D1D1" w:themeColor="background2" w:themeShade="E6"/>
              <w:right w:val="single" w:sz="18" w:space="0" w:color="FFFFFF" w:themeColor="background1"/>
            </w:tcBorders>
            <w:shd w:val="clear" w:color="auto" w:fill="F2F2F2" w:themeFill="background1" w:themeFillShade="F2"/>
            <w:vAlign w:val="center"/>
          </w:tcPr>
          <w:p w14:paraId="5FC89380" w14:textId="77777777" w:rsidR="00703E57" w:rsidRPr="00D135F3" w:rsidRDefault="00703E57" w:rsidP="00BD1836">
            <w:pPr>
              <w:spacing w:after="0"/>
              <w:jc w:val="center"/>
              <w:rPr>
                <w:rFonts w:ascii="Arial" w:eastAsia="Times New Roman" w:hAnsi="Arial" w:cs="Arial"/>
                <w:b/>
                <w:bCs/>
                <w:color w:val="FFFFFF"/>
                <w:sz w:val="18"/>
                <w:szCs w:val="18"/>
                <w:lang w:eastAsia="es-MX"/>
              </w:rPr>
            </w:pPr>
          </w:p>
        </w:tc>
        <w:tc>
          <w:tcPr>
            <w:tcW w:w="0" w:type="auto"/>
            <w:tcBorders>
              <w:top w:val="single" w:sz="12" w:space="0" w:color="FFFFFF" w:themeColor="background1"/>
              <w:left w:val="single" w:sz="18" w:space="0" w:color="FFFFFF" w:themeColor="background1"/>
              <w:bottom w:val="single" w:sz="6" w:space="0" w:color="D1D1D1" w:themeColor="background2" w:themeShade="E6"/>
              <w:right w:val="single" w:sz="18" w:space="0" w:color="FFFFFF" w:themeColor="background1"/>
            </w:tcBorders>
            <w:shd w:val="clear" w:color="auto" w:fill="F2F2F2" w:themeFill="background1" w:themeFillShade="F2"/>
            <w:vAlign w:val="center"/>
          </w:tcPr>
          <w:p w14:paraId="2CCF81C6" w14:textId="77777777" w:rsidR="00703E57" w:rsidRPr="00D135F3" w:rsidRDefault="00703E57" w:rsidP="00BD1836">
            <w:pPr>
              <w:spacing w:after="0"/>
              <w:jc w:val="center"/>
              <w:rPr>
                <w:rFonts w:ascii="Arial" w:eastAsia="Times New Roman" w:hAnsi="Arial" w:cs="Arial"/>
                <w:b/>
                <w:bCs/>
                <w:color w:val="FFFFFF"/>
                <w:sz w:val="18"/>
                <w:szCs w:val="18"/>
                <w:lang w:eastAsia="es-MX"/>
              </w:rPr>
            </w:pPr>
          </w:p>
        </w:tc>
        <w:tc>
          <w:tcPr>
            <w:tcW w:w="0" w:type="auto"/>
            <w:tcBorders>
              <w:top w:val="single" w:sz="12" w:space="0" w:color="FFFFFF" w:themeColor="background1"/>
              <w:left w:val="single" w:sz="18" w:space="0" w:color="FFFFFF" w:themeColor="background1"/>
              <w:bottom w:val="single" w:sz="6" w:space="0" w:color="D1D1D1" w:themeColor="background2" w:themeShade="E6"/>
            </w:tcBorders>
            <w:shd w:val="clear" w:color="auto" w:fill="F2F2F2" w:themeFill="background1" w:themeFillShade="F2"/>
            <w:vAlign w:val="center"/>
          </w:tcPr>
          <w:p w14:paraId="2FB24E77" w14:textId="77777777" w:rsidR="00703E57" w:rsidRPr="00D135F3" w:rsidRDefault="00703E57" w:rsidP="00BD1836">
            <w:pPr>
              <w:spacing w:after="0"/>
              <w:jc w:val="center"/>
              <w:rPr>
                <w:rFonts w:ascii="Arial" w:eastAsia="Times New Roman" w:hAnsi="Arial" w:cs="Arial"/>
                <w:b/>
                <w:bCs/>
                <w:color w:val="FFFFFF"/>
                <w:sz w:val="18"/>
                <w:szCs w:val="18"/>
                <w:lang w:eastAsia="es-MX"/>
              </w:rPr>
            </w:pPr>
          </w:p>
        </w:tc>
      </w:tr>
    </w:tbl>
    <w:p w14:paraId="4940722E" w14:textId="77777777" w:rsidR="00703E57" w:rsidRPr="00D135F3" w:rsidRDefault="00703E57" w:rsidP="00703E57">
      <w:pPr>
        <w:pStyle w:val="Default"/>
        <w:spacing w:line="276" w:lineRule="auto"/>
        <w:ind w:left="1276"/>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48692A7F" w14:textId="77777777" w:rsidR="00703E57" w:rsidRPr="00D135F3" w:rsidRDefault="00703E57" w:rsidP="00703E57">
      <w:pPr>
        <w:pStyle w:val="Tema"/>
        <w:numPr>
          <w:ilvl w:val="0"/>
          <w:numId w:val="0"/>
        </w:numPr>
      </w:pPr>
    </w:p>
    <w:p w14:paraId="05903789" w14:textId="373996D1" w:rsidR="00703E57" w:rsidRPr="00D135F3" w:rsidRDefault="00703E57" w:rsidP="00703E57">
      <w:pPr>
        <w:pStyle w:val="Tema"/>
        <w:numPr>
          <w:ilvl w:val="0"/>
          <w:numId w:val="0"/>
        </w:numPr>
        <w:spacing w:after="0"/>
        <w:outlineLvl w:val="1"/>
        <w:rPr>
          <w:color w:val="3A3A3A" w:themeColor="background2" w:themeShade="40"/>
        </w:rPr>
      </w:pPr>
      <w:bookmarkStart w:id="54" w:name="_Toc221306013"/>
      <w:bookmarkStart w:id="55" w:name="_Toc223023713"/>
      <w:bookmarkStart w:id="56" w:name="_Toc223689473"/>
      <w:r w:rsidRPr="00D135F3">
        <w:rPr>
          <w:color w:val="3A3A3A" w:themeColor="background2" w:themeShade="40"/>
        </w:rPr>
        <w:t>V.1.2 Representaciones de los PPN y PPL</w:t>
      </w:r>
      <w:bookmarkEnd w:id="54"/>
      <w:bookmarkEnd w:id="55"/>
      <w:bookmarkEnd w:id="56"/>
    </w:p>
    <w:p w14:paraId="08AF3DBE" w14:textId="77777777" w:rsidR="00703E57" w:rsidRPr="00D135F3" w:rsidRDefault="00703E57" w:rsidP="00703E57">
      <w:pPr>
        <w:pStyle w:val="Tema"/>
        <w:numPr>
          <w:ilvl w:val="0"/>
          <w:numId w:val="0"/>
        </w:numPr>
        <w:spacing w:after="0"/>
        <w:outlineLvl w:val="1"/>
        <w:rPr>
          <w:color w:val="CF076F"/>
        </w:rPr>
      </w:pPr>
    </w:p>
    <w:p w14:paraId="45E053A0" w14:textId="77777777" w:rsidR="00703E57" w:rsidRPr="00D135F3" w:rsidRDefault="00703E57" w:rsidP="00703E57">
      <w:pPr>
        <w:autoSpaceDE w:val="0"/>
        <w:autoSpaceDN w:val="0"/>
        <w:adjustRightInd w:val="0"/>
        <w:spacing w:line="276" w:lineRule="auto"/>
        <w:jc w:val="both"/>
        <w:rPr>
          <w:rFonts w:ascii="Arial" w:hAnsi="Arial" w:cs="Arial"/>
        </w:rPr>
      </w:pPr>
      <w:r w:rsidRPr="00D135F3">
        <w:rPr>
          <w:rFonts w:ascii="Arial" w:hAnsi="Arial" w:cs="Arial"/>
        </w:rPr>
        <w:t xml:space="preserve">Con relación a la asistencia de las representaciones de los partidos políticos nacionales a la sesión ordinaria del </w:t>
      </w:r>
      <w:proofErr w:type="spellStart"/>
      <w:r w:rsidRPr="00D135F3">
        <w:rPr>
          <w:rFonts w:ascii="Arial" w:hAnsi="Arial" w:cs="Arial"/>
          <w:smallCaps/>
        </w:rPr>
        <w:t>cl</w:t>
      </w:r>
      <w:proofErr w:type="spellEnd"/>
      <w:r w:rsidRPr="00D135F3">
        <w:rPr>
          <w:rFonts w:ascii="Arial" w:hAnsi="Arial" w:cs="Arial"/>
        </w:rPr>
        <w:t>, se da cuenta que cinco representaciones concurrieron a ésta.</w:t>
      </w:r>
    </w:p>
    <w:p w14:paraId="49F50468" w14:textId="6EC35A4D" w:rsidR="00703E57" w:rsidRPr="00D135F3" w:rsidRDefault="00703E57" w:rsidP="00703E57">
      <w:pPr>
        <w:pStyle w:val="Tema"/>
        <w:numPr>
          <w:ilvl w:val="0"/>
          <w:numId w:val="0"/>
        </w:numPr>
        <w:spacing w:after="0"/>
        <w:jc w:val="center"/>
        <w:rPr>
          <w:b/>
          <w:bCs/>
          <w:color w:val="auto"/>
          <w:sz w:val="18"/>
          <w:szCs w:val="18"/>
        </w:rPr>
      </w:pPr>
      <w:r w:rsidRPr="00D135F3">
        <w:rPr>
          <w:b/>
          <w:bCs/>
          <w:color w:val="auto"/>
          <w:sz w:val="18"/>
          <w:szCs w:val="18"/>
        </w:rPr>
        <w:t xml:space="preserve">Tabla </w:t>
      </w:r>
      <w:r w:rsidR="00AF3A6A" w:rsidRPr="00D135F3">
        <w:rPr>
          <w:b/>
          <w:bCs/>
          <w:color w:val="auto"/>
          <w:sz w:val="18"/>
          <w:szCs w:val="18"/>
        </w:rPr>
        <w:t>15</w:t>
      </w:r>
    </w:p>
    <w:p w14:paraId="57B6D71B"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1C671209" w14:textId="77777777" w:rsidR="00703E57" w:rsidRPr="00D135F3" w:rsidRDefault="00703E57" w:rsidP="00703E57">
      <w:pPr>
        <w:pStyle w:val="Tema"/>
        <w:numPr>
          <w:ilvl w:val="0"/>
          <w:numId w:val="0"/>
        </w:numPr>
        <w:jc w:val="center"/>
        <w:rPr>
          <w:color w:val="CF076F"/>
        </w:rPr>
      </w:pPr>
      <w:r w:rsidRPr="00D135F3">
        <w:rPr>
          <w:noProof/>
          <w:color w:val="FFFFFF" w:themeColor="background1"/>
          <w:sz w:val="20"/>
          <w:szCs w:val="20"/>
          <w:lang w:eastAsia="es-MX"/>
        </w:rPr>
        <mc:AlternateContent>
          <mc:Choice Requires="wps">
            <w:drawing>
              <wp:anchor distT="0" distB="0" distL="114300" distR="114300" simplePos="0" relativeHeight="251752450" behindDoc="1" locked="0" layoutInCell="1" allowOverlap="1" wp14:anchorId="04D4612E" wp14:editId="62A0D1AA">
                <wp:simplePos x="0" y="0"/>
                <wp:positionH relativeFrom="column">
                  <wp:posOffset>1003300</wp:posOffset>
                </wp:positionH>
                <wp:positionV relativeFrom="paragraph">
                  <wp:posOffset>220980</wp:posOffset>
                </wp:positionV>
                <wp:extent cx="4169410" cy="457200"/>
                <wp:effectExtent l="0" t="0" r="21590" b="19050"/>
                <wp:wrapNone/>
                <wp:docPr id="889736155" name="Rectángulo: esquinas redondeadas 7"/>
                <wp:cNvGraphicFramePr/>
                <a:graphic xmlns:a="http://schemas.openxmlformats.org/drawingml/2006/main">
                  <a:graphicData uri="http://schemas.microsoft.com/office/word/2010/wordprocessingShape">
                    <wps:wsp>
                      <wps:cNvSpPr/>
                      <wps:spPr>
                        <a:xfrm>
                          <a:off x="0" y="0"/>
                          <a:ext cx="4169410" cy="457200"/>
                        </a:xfrm>
                        <a:prstGeom prst="roundRect">
                          <a:avLst/>
                        </a:prstGeom>
                        <a:noFill/>
                        <a:ln>
                          <a:solidFill>
                            <a:schemeClr val="bg2">
                              <a:lumMod val="9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4F2F9F" id="Rectángulo: esquinas redondeadas 7" o:spid="_x0000_s1026" style="position:absolute;margin-left:79pt;margin-top:17.4pt;width:328.3pt;height:36pt;z-index:-2515640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" filled="f" strokecolor="#d0d0d0 [2894]" strokeweight="1pt">
                <v:stroke joinstyle="miter"/>
              </v:roundrect>
            </w:pict>
          </mc:Fallback>
        </mc:AlternateContent>
      </w:r>
      <w:r w:rsidRPr="00D135F3">
        <w:rPr>
          <w:b/>
          <w:bCs/>
          <w:color w:val="auto"/>
          <w:sz w:val="18"/>
          <w:szCs w:val="18"/>
        </w:rPr>
        <w:t xml:space="preserve">Asistencia de los PPN a la sesión ordinaria del mes de febrero del </w:t>
      </w:r>
      <w:proofErr w:type="spellStart"/>
      <w:r w:rsidRPr="00D135F3">
        <w:rPr>
          <w:b/>
          <w:bCs/>
          <w:smallCaps/>
          <w:color w:val="auto"/>
          <w:sz w:val="18"/>
          <w:szCs w:val="18"/>
        </w:rPr>
        <w:t>cl</w:t>
      </w:r>
      <w:proofErr w:type="spellEnd"/>
    </w:p>
    <w:tbl>
      <w:tblPr>
        <w:tblW w:w="7371" w:type="dxa"/>
        <w:jc w:val="center"/>
        <w:tblCellMar>
          <w:left w:w="70" w:type="dxa"/>
          <w:right w:w="70" w:type="dxa"/>
        </w:tblCellMar>
        <w:tblLook w:val="04A0" w:firstRow="1" w:lastRow="0" w:firstColumn="1" w:lastColumn="0" w:noHBand="0" w:noVBand="1"/>
      </w:tblPr>
      <w:tblGrid>
        <w:gridCol w:w="426"/>
        <w:gridCol w:w="448"/>
        <w:gridCol w:w="1077"/>
        <w:gridCol w:w="1077"/>
        <w:gridCol w:w="1077"/>
        <w:gridCol w:w="1077"/>
        <w:gridCol w:w="1077"/>
        <w:gridCol w:w="1112"/>
      </w:tblGrid>
      <w:tr w:rsidR="00703E57" w:rsidRPr="00D135F3" w14:paraId="2F57503D" w14:textId="77777777" w:rsidTr="00BD1836">
        <w:trPr>
          <w:trHeight w:val="664"/>
          <w:jc w:val="center"/>
        </w:trPr>
        <w:tc>
          <w:tcPr>
            <w:tcW w:w="874" w:type="dxa"/>
            <w:gridSpan w:val="2"/>
            <w:tcBorders>
              <w:bottom w:val="single" w:sz="8" w:space="0" w:color="FFFFFF" w:themeColor="background1"/>
            </w:tcBorders>
            <w:noWrap/>
            <w:vAlign w:val="center"/>
            <w:hideMark/>
          </w:tcPr>
          <w:p w14:paraId="392B93F9"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49378" behindDoc="1" locked="0" layoutInCell="1" allowOverlap="1" wp14:anchorId="4E984A30" wp14:editId="4362EEB3">
                      <wp:simplePos x="0" y="0"/>
                      <wp:positionH relativeFrom="column">
                        <wp:posOffset>-53340</wp:posOffset>
                      </wp:positionH>
                      <wp:positionV relativeFrom="paragraph">
                        <wp:posOffset>-1270</wp:posOffset>
                      </wp:positionV>
                      <wp:extent cx="547370" cy="645160"/>
                      <wp:effectExtent l="0" t="0" r="5080" b="2540"/>
                      <wp:wrapNone/>
                      <wp:docPr id="1794593103" name="Rectángulo: esquinas redondeadas 5"/>
                      <wp:cNvGraphicFramePr/>
                      <a:graphic xmlns:a="http://schemas.openxmlformats.org/drawingml/2006/main">
                        <a:graphicData uri="http://schemas.microsoft.com/office/word/2010/wordprocessingShape">
                          <wps:wsp>
                            <wps:cNvSpPr/>
                            <wps:spPr>
                              <a:xfrm>
                                <a:off x="0" y="0"/>
                                <a:ext cx="547370" cy="64516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8DFAB0" id="Rectángulo: esquinas redondeadas 5" o:spid="_x0000_s1026" style="position:absolute;margin-left:-4.2pt;margin-top:-.1pt;width:43.1pt;height:50.8pt;z-index:-2515671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" fillcolor="#c373ad" stroked="f" strokeweight="1pt">
                      <v:stroke joinstyle="miter"/>
                    </v:roundrect>
                  </w:pict>
                </mc:Fallback>
              </mc:AlternateContent>
            </w:r>
          </w:p>
          <w:p w14:paraId="57D893D8"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077" w:type="dxa"/>
            <w:tcBorders>
              <w:bottom w:val="single" w:sz="4" w:space="0" w:color="FFFFFF" w:themeColor="background1"/>
            </w:tcBorders>
            <w:noWrap/>
            <w:vAlign w:val="center"/>
          </w:tcPr>
          <w:p w14:paraId="2AAC9DE3"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456C2C02" wp14:editId="267905A9">
                  <wp:extent cx="381600" cy="385200"/>
                  <wp:effectExtent l="0" t="0" r="0" b="0"/>
                  <wp:docPr id="1393348378" name="Imagen 1393348378" descr="Una señal de transito azul&#10;&#10;Descripción generada automáticamente con confianza baj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descr="Una señal de transito azul&#10;&#10;Descripción generada automáticamente con confianza baja"/>
                          <pic:cNvPicPr/>
                        </pic:nvPicPr>
                        <pic:blipFill rotWithShape="1">
                          <a:blip r:embed="rId17" cstate="print">
                            <a:extLst>
                              <a:ext uri="{28A0092B-C50C-407E-A947-70E740481C1C}">
                                <a14:useLocalDpi xmlns:a14="http://schemas.microsoft.com/office/drawing/2010/main" val="0"/>
                              </a:ext>
                            </a:extLst>
                          </a:blip>
                          <a:srcRect l="12352" t="13119" r="10380" b="8854"/>
                          <a:stretch>
                            <a:fillRect/>
                          </a:stretch>
                        </pic:blipFill>
                        <pic:spPr bwMode="auto">
                          <a:xfrm>
                            <a:off x="0" y="0"/>
                            <a:ext cx="381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3B31CDD4"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14AA49D8" wp14:editId="63DF92AC">
                  <wp:extent cx="417053" cy="385200"/>
                  <wp:effectExtent l="0" t="0" r="2540" b="0"/>
                  <wp:docPr id="1074909984" name="Imagen 1074909984"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cono&#10;&#10;Descripción generada automáticamente"/>
                          <pic:cNvPicPr/>
                        </pic:nvPicPr>
                        <pic:blipFill rotWithShape="1">
                          <a:blip r:embed="rId18" cstate="print">
                            <a:extLst>
                              <a:ext uri="{28A0092B-C50C-407E-A947-70E740481C1C}">
                                <a14:useLocalDpi xmlns:a14="http://schemas.microsoft.com/office/drawing/2010/main" val="0"/>
                              </a:ext>
                            </a:extLst>
                          </a:blip>
                          <a:srcRect l="9282" t="12057" r="6167" b="9850"/>
                          <a:stretch>
                            <a:fillRect/>
                          </a:stretch>
                        </pic:blipFill>
                        <pic:spPr bwMode="auto">
                          <a:xfrm>
                            <a:off x="0" y="0"/>
                            <a:ext cx="417053"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00B218FC"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130ABAF6" wp14:editId="454FEE62">
                  <wp:extent cx="417600" cy="385200"/>
                  <wp:effectExtent l="0" t="0" r="1905" b="0"/>
                  <wp:docPr id="228705206" name="Imagen 228705206" descr="Imagen que contiene Icon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n 13" descr="Imagen que contiene Icono&#10;&#10;Descripción generada automáticamente"/>
                          <pic:cNvPicPr/>
                        </pic:nvPicPr>
                        <pic:blipFill rotWithShape="1">
                          <a:blip r:embed="rId19" cstate="print">
                            <a:extLst>
                              <a:ext uri="{28A0092B-C50C-407E-A947-70E740481C1C}">
                                <a14:useLocalDpi xmlns:a14="http://schemas.microsoft.com/office/drawing/2010/main" val="0"/>
                              </a:ext>
                            </a:extLst>
                          </a:blip>
                          <a:srcRect l="10196" t="12040" r="9156" b="4454"/>
                          <a:stretch>
                            <a:fillRect/>
                          </a:stretch>
                        </pic:blipFill>
                        <pic:spPr bwMode="auto">
                          <a:xfrm>
                            <a:off x="0" y="0"/>
                            <a:ext cx="417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4B751C4A"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CF062C4" wp14:editId="598E5B43">
                  <wp:extent cx="417600" cy="436906"/>
                  <wp:effectExtent l="0" t="0" r="1905" b="1270"/>
                  <wp:docPr id="427744614" name="Imagen 427744614"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cono&#10;&#10;Descripción generada automáticamente con confianza media"/>
                          <pic:cNvPicPr/>
                        </pic:nvPicPr>
                        <pic:blipFill rotWithShape="1">
                          <a:blip r:embed="rId20" cstate="print">
                            <a:extLst>
                              <a:ext uri="{28A0092B-C50C-407E-A947-70E740481C1C}">
                                <a14:useLocalDpi xmlns:a14="http://schemas.microsoft.com/office/drawing/2010/main" val="0"/>
                              </a:ext>
                            </a:extLst>
                          </a:blip>
                          <a:srcRect l="9231" t="10145" r="10391" b="5762"/>
                          <a:stretch>
                            <a:fillRect/>
                          </a:stretch>
                        </pic:blipFill>
                        <pic:spPr bwMode="auto">
                          <a:xfrm>
                            <a:off x="0" y="0"/>
                            <a:ext cx="417600" cy="436906"/>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66CB2B2F"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1EB8586" wp14:editId="736E5CD0">
                  <wp:extent cx="417600" cy="437425"/>
                  <wp:effectExtent l="0" t="0" r="1905" b="1270"/>
                  <wp:docPr id="914963964" name="Imagen 914963964"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de la pantalla de un celular con letras&#10;&#10;Descripción generada automáticamente con confianza baja"/>
                          <pic:cNvPicPr/>
                        </pic:nvPicPr>
                        <pic:blipFill rotWithShape="1">
                          <a:blip r:embed="rId21" cstate="print">
                            <a:extLst>
                              <a:ext uri="{28A0092B-C50C-407E-A947-70E740481C1C}">
                                <a14:useLocalDpi xmlns:a14="http://schemas.microsoft.com/office/drawing/2010/main" val="0"/>
                              </a:ext>
                            </a:extLst>
                          </a:blip>
                          <a:srcRect l="10181" t="12022" r="10208" b="4589"/>
                          <a:stretch>
                            <a:fillRect/>
                          </a:stretch>
                        </pic:blipFill>
                        <pic:spPr bwMode="auto">
                          <a:xfrm>
                            <a:off x="0" y="0"/>
                            <a:ext cx="417600" cy="437425"/>
                          </a:xfrm>
                          <a:prstGeom prst="rect">
                            <a:avLst/>
                          </a:prstGeom>
                          <a:ln>
                            <a:noFill/>
                          </a:ln>
                          <a:extLst>
                            <a:ext uri="{53640926-AAD7-44D8-BBD7-CCE9431645EC}">
                              <a14:shadowObscured xmlns:a14="http://schemas.microsoft.com/office/drawing/2010/main"/>
                            </a:ext>
                          </a:extLst>
                        </pic:spPr>
                      </pic:pic>
                    </a:graphicData>
                  </a:graphic>
                </wp:inline>
              </w:drawing>
            </w:r>
          </w:p>
        </w:tc>
        <w:tc>
          <w:tcPr>
            <w:tcW w:w="1112" w:type="dxa"/>
            <w:tcBorders>
              <w:bottom w:val="single" w:sz="4" w:space="0" w:color="FFFFFF" w:themeColor="background1"/>
            </w:tcBorders>
            <w:noWrap/>
            <w:vAlign w:val="center"/>
          </w:tcPr>
          <w:p w14:paraId="1B448963"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6BEB9092" wp14:editId="10F6725F">
                  <wp:extent cx="417195" cy="417195"/>
                  <wp:effectExtent l="0" t="0" r="1905" b="0"/>
                  <wp:docPr id="1193716105" name="Imagen 1193716105"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Logotipo&#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18949" cy="418949"/>
                          </a:xfrm>
                          <a:prstGeom prst="rect">
                            <a:avLst/>
                          </a:prstGeom>
                        </pic:spPr>
                      </pic:pic>
                    </a:graphicData>
                  </a:graphic>
                </wp:inline>
              </w:drawing>
            </w:r>
          </w:p>
        </w:tc>
      </w:tr>
      <w:tr w:rsidR="00703E57" w:rsidRPr="00D135F3" w14:paraId="1B20FCA4" w14:textId="77777777" w:rsidTr="001C1E2D">
        <w:trPr>
          <w:trHeight w:val="300"/>
          <w:jc w:val="center"/>
        </w:trPr>
        <w:tc>
          <w:tcPr>
            <w:tcW w:w="874" w:type="dxa"/>
            <w:gridSpan w:val="2"/>
            <w:tcBorders>
              <w:top w:val="single" w:sz="8" w:space="0" w:color="FFFFFF" w:themeColor="background1"/>
              <w:bottom w:val="single" w:sz="8" w:space="0" w:color="E8E8E8" w:themeColor="background2"/>
              <w:right w:val="single" w:sz="4" w:space="0" w:color="FFFFFF" w:themeColor="background1"/>
            </w:tcBorders>
            <w:noWrap/>
            <w:vAlign w:val="center"/>
          </w:tcPr>
          <w:p w14:paraId="43AE139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CL</w:t>
            </w:r>
          </w:p>
        </w:tc>
        <w:tc>
          <w:tcPr>
            <w:tcW w:w="1077"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FFFF00"/>
            <w:noWrap/>
            <w:vAlign w:val="center"/>
            <w:hideMark/>
          </w:tcPr>
          <w:p w14:paraId="08337DFA" w14:textId="077349D2" w:rsidR="00703E57" w:rsidRPr="00D135F3" w:rsidRDefault="001C1E2D" w:rsidP="00BD1836">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c>
          <w:tcPr>
            <w:tcW w:w="1077"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3A7490AD"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24DF00CF"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1A2ED560"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8" w:space="0" w:color="E8E8E8" w:themeColor="background2"/>
              <w:right w:val="single" w:sz="4" w:space="0" w:color="FFFFFF" w:themeColor="background1"/>
            </w:tcBorders>
            <w:shd w:val="clear" w:color="auto" w:fill="C1F0C7" w:themeFill="accent3" w:themeFillTint="33"/>
            <w:noWrap/>
            <w:vAlign w:val="center"/>
            <w:hideMark/>
          </w:tcPr>
          <w:p w14:paraId="11BC84FE"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112" w:type="dxa"/>
            <w:tcBorders>
              <w:top w:val="single" w:sz="4" w:space="0" w:color="FFFFFF" w:themeColor="background1"/>
              <w:left w:val="single" w:sz="4" w:space="0" w:color="FFFFFF" w:themeColor="background1"/>
              <w:bottom w:val="single" w:sz="8" w:space="0" w:color="E8E8E8" w:themeColor="background2"/>
            </w:tcBorders>
            <w:shd w:val="clear" w:color="auto" w:fill="C1F0C7" w:themeFill="accent3" w:themeFillTint="33"/>
            <w:noWrap/>
            <w:vAlign w:val="center"/>
            <w:hideMark/>
          </w:tcPr>
          <w:p w14:paraId="0846B1D5"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703E57" w:rsidRPr="00D135F3" w14:paraId="2DD01255" w14:textId="77777777" w:rsidTr="00BD1836">
        <w:trPr>
          <w:trHeight w:val="83"/>
          <w:jc w:val="center"/>
        </w:trPr>
        <w:tc>
          <w:tcPr>
            <w:tcW w:w="7371" w:type="dxa"/>
            <w:gridSpan w:val="8"/>
            <w:tcBorders>
              <w:top w:val="single" w:sz="8" w:space="0" w:color="E8E8E8" w:themeColor="background2"/>
            </w:tcBorders>
            <w:noWrap/>
            <w:vAlign w:val="center"/>
          </w:tcPr>
          <w:p w14:paraId="5B88E543" w14:textId="77777777" w:rsidR="00703E57" w:rsidRPr="00D135F3" w:rsidRDefault="00703E57" w:rsidP="00BD1836">
            <w:pPr>
              <w:spacing w:after="0" w:line="240" w:lineRule="auto"/>
              <w:jc w:val="center"/>
              <w:rPr>
                <w:rFonts w:ascii="Arial" w:eastAsia="Times New Roman" w:hAnsi="Arial" w:cs="Arial"/>
                <w:color w:val="000000"/>
                <w:kern w:val="0"/>
                <w:sz w:val="2"/>
                <w:szCs w:val="2"/>
                <w:lang w:eastAsia="es-MX"/>
                <w14:ligatures w14:val="none"/>
              </w:rPr>
            </w:pPr>
          </w:p>
        </w:tc>
      </w:tr>
      <w:tr w:rsidR="00703E57" w:rsidRPr="00D135F3" w14:paraId="6B5FADCB" w14:textId="77777777" w:rsidTr="00BD1836">
        <w:trPr>
          <w:trHeight w:val="86"/>
          <w:jc w:val="center"/>
        </w:trPr>
        <w:tc>
          <w:tcPr>
            <w:tcW w:w="426" w:type="dxa"/>
            <w:shd w:val="clear" w:color="auto" w:fill="C1F0C7" w:themeFill="accent3" w:themeFillTint="33"/>
            <w:noWrap/>
            <w:vAlign w:val="center"/>
          </w:tcPr>
          <w:p w14:paraId="225C1C4D"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6945" w:type="dxa"/>
            <w:gridSpan w:val="7"/>
            <w:vAlign w:val="center"/>
          </w:tcPr>
          <w:p w14:paraId="42B66C25"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Asistencia</w:t>
            </w:r>
          </w:p>
        </w:tc>
      </w:tr>
      <w:tr w:rsidR="00703E57" w:rsidRPr="00D135F3" w14:paraId="1A2ED3BE" w14:textId="77777777" w:rsidTr="00BD1836">
        <w:trPr>
          <w:trHeight w:val="85"/>
          <w:jc w:val="center"/>
        </w:trPr>
        <w:tc>
          <w:tcPr>
            <w:tcW w:w="426" w:type="dxa"/>
            <w:shd w:val="clear" w:color="auto" w:fill="FF0000"/>
            <w:noWrap/>
            <w:vAlign w:val="center"/>
          </w:tcPr>
          <w:p w14:paraId="509B233B"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6945" w:type="dxa"/>
            <w:gridSpan w:val="7"/>
            <w:vAlign w:val="center"/>
          </w:tcPr>
          <w:p w14:paraId="6AA36A38"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Inasistencia</w:t>
            </w:r>
          </w:p>
        </w:tc>
      </w:tr>
      <w:tr w:rsidR="00703E57" w:rsidRPr="00D135F3" w14:paraId="56C67970" w14:textId="77777777" w:rsidTr="00BD1836">
        <w:trPr>
          <w:trHeight w:val="85"/>
          <w:jc w:val="center"/>
        </w:trPr>
        <w:tc>
          <w:tcPr>
            <w:tcW w:w="426" w:type="dxa"/>
            <w:shd w:val="clear" w:color="auto" w:fill="FAE2D5" w:themeFill="accent2" w:themeFillTint="33"/>
            <w:noWrap/>
            <w:vAlign w:val="center"/>
          </w:tcPr>
          <w:p w14:paraId="117DDAFF"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6945" w:type="dxa"/>
            <w:gridSpan w:val="7"/>
            <w:vAlign w:val="center"/>
          </w:tcPr>
          <w:p w14:paraId="24471A3E"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 xml:space="preserve">Inasistencia justificada </w:t>
            </w:r>
          </w:p>
        </w:tc>
      </w:tr>
      <w:tr w:rsidR="00703E57" w:rsidRPr="00D135F3" w14:paraId="7F1CE525" w14:textId="77777777" w:rsidTr="00BD1836">
        <w:trPr>
          <w:trHeight w:val="85"/>
          <w:jc w:val="center"/>
        </w:trPr>
        <w:tc>
          <w:tcPr>
            <w:tcW w:w="426" w:type="dxa"/>
            <w:noWrap/>
            <w:vAlign w:val="center"/>
          </w:tcPr>
          <w:p w14:paraId="172DB161"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N/A</w:t>
            </w:r>
          </w:p>
        </w:tc>
        <w:tc>
          <w:tcPr>
            <w:tcW w:w="6945" w:type="dxa"/>
            <w:gridSpan w:val="7"/>
            <w:vAlign w:val="center"/>
          </w:tcPr>
          <w:p w14:paraId="4EFA9B19"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No acreditado</w:t>
            </w:r>
          </w:p>
        </w:tc>
      </w:tr>
    </w:tbl>
    <w:p w14:paraId="128FBF32" w14:textId="77777777" w:rsidR="00703E57" w:rsidRPr="00D135F3" w:rsidRDefault="00703E57" w:rsidP="00703E57">
      <w:pPr>
        <w:pStyle w:val="Default"/>
        <w:spacing w:line="276" w:lineRule="auto"/>
        <w:ind w:left="709"/>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2FA6934B" w14:textId="77777777" w:rsidR="00703E57" w:rsidRPr="00D135F3" w:rsidRDefault="00703E57" w:rsidP="00703E57">
      <w:pPr>
        <w:pStyle w:val="Tema"/>
        <w:numPr>
          <w:ilvl w:val="0"/>
          <w:numId w:val="0"/>
        </w:numPr>
        <w:rPr>
          <w:color w:val="CF076F"/>
        </w:rPr>
      </w:pPr>
    </w:p>
    <w:p w14:paraId="246D6B94" w14:textId="77777777" w:rsidR="00703E57" w:rsidRPr="00D135F3" w:rsidRDefault="00703E57" w:rsidP="00703E57">
      <w:pPr>
        <w:autoSpaceDE w:val="0"/>
        <w:autoSpaceDN w:val="0"/>
        <w:adjustRightInd w:val="0"/>
        <w:spacing w:line="276" w:lineRule="auto"/>
        <w:jc w:val="both"/>
        <w:rPr>
          <w:rFonts w:ascii="Arial" w:hAnsi="Arial" w:cs="Arial"/>
        </w:rPr>
      </w:pPr>
      <w:r w:rsidRPr="00D135F3">
        <w:rPr>
          <w:rFonts w:ascii="Arial" w:hAnsi="Arial" w:cs="Arial"/>
        </w:rPr>
        <w:t>En lo que se refiere a los partidos políticos locales es preciso mencionar que en el estado de Veracruz no se cuenta con registro de éstos.</w:t>
      </w:r>
    </w:p>
    <w:p w14:paraId="3F5FFFF7" w14:textId="77777777" w:rsidR="003B68EE" w:rsidRPr="00D135F3" w:rsidRDefault="003B68EE" w:rsidP="003B68EE">
      <w:pPr>
        <w:autoSpaceDE w:val="0"/>
        <w:autoSpaceDN w:val="0"/>
        <w:adjustRightInd w:val="0"/>
        <w:spacing w:after="0" w:line="240" w:lineRule="auto"/>
        <w:jc w:val="both"/>
        <w:rPr>
          <w:rFonts w:ascii="Arial" w:hAnsi="Arial" w:cs="Arial"/>
        </w:rPr>
      </w:pPr>
    </w:p>
    <w:p w14:paraId="605C9F27" w14:textId="375B9037" w:rsidR="00703E57" w:rsidRPr="00D135F3" w:rsidRDefault="00703E57" w:rsidP="00703E57">
      <w:pPr>
        <w:pStyle w:val="Tema"/>
        <w:numPr>
          <w:ilvl w:val="0"/>
          <w:numId w:val="0"/>
        </w:numPr>
        <w:spacing w:after="0"/>
        <w:outlineLvl w:val="1"/>
        <w:rPr>
          <w:color w:val="3A3A3A" w:themeColor="background2" w:themeShade="40"/>
        </w:rPr>
      </w:pPr>
      <w:bookmarkStart w:id="57" w:name="_Toc221306014"/>
      <w:bookmarkStart w:id="58" w:name="_Toc223023714"/>
      <w:bookmarkStart w:id="59" w:name="_Toc223689474"/>
      <w:r w:rsidRPr="00D135F3">
        <w:rPr>
          <w:color w:val="3A3A3A" w:themeColor="background2" w:themeShade="40"/>
        </w:rPr>
        <w:t>V.2 Acuerdos e Informes presentados</w:t>
      </w:r>
      <w:bookmarkEnd w:id="57"/>
      <w:bookmarkEnd w:id="58"/>
      <w:bookmarkEnd w:id="59"/>
    </w:p>
    <w:p w14:paraId="5C527FF2" w14:textId="77777777" w:rsidR="00703E57" w:rsidRPr="00D135F3" w:rsidRDefault="00703E57" w:rsidP="00703E57">
      <w:pPr>
        <w:spacing w:after="0" w:line="240" w:lineRule="auto"/>
        <w:jc w:val="both"/>
        <w:rPr>
          <w:rFonts w:ascii="Arial" w:hAnsi="Arial" w:cs="Arial"/>
          <w:lang w:val="es-ES"/>
        </w:rPr>
      </w:pPr>
    </w:p>
    <w:p w14:paraId="64034C84" w14:textId="31CF6515" w:rsidR="00703E57" w:rsidRPr="00D135F3" w:rsidRDefault="00703E57" w:rsidP="00703E57">
      <w:pPr>
        <w:spacing w:line="276" w:lineRule="auto"/>
        <w:jc w:val="both"/>
        <w:rPr>
          <w:rFonts w:ascii="Arial" w:hAnsi="Arial" w:cs="Arial"/>
          <w:lang w:val="es-ES"/>
        </w:rPr>
      </w:pPr>
      <w:r w:rsidRPr="00D135F3">
        <w:rPr>
          <w:rFonts w:ascii="Arial" w:hAnsi="Arial" w:cs="Arial"/>
          <w:lang w:val="es-ES"/>
        </w:rPr>
        <w:t xml:space="preserve">Durante la sesión ordinaria del mes de febrero del </w:t>
      </w:r>
      <w:proofErr w:type="spellStart"/>
      <w:r w:rsidRPr="00D135F3">
        <w:rPr>
          <w:rFonts w:ascii="Arial" w:hAnsi="Arial" w:cs="Arial"/>
          <w:smallCaps/>
          <w:lang w:val="es-ES"/>
        </w:rPr>
        <w:t>cl</w:t>
      </w:r>
      <w:proofErr w:type="spellEnd"/>
      <w:r w:rsidRPr="00D135F3">
        <w:rPr>
          <w:rFonts w:ascii="Arial" w:hAnsi="Arial" w:cs="Arial"/>
          <w:smallCaps/>
          <w:lang w:val="es-ES"/>
        </w:rPr>
        <w:t>,</w:t>
      </w:r>
      <w:r w:rsidRPr="00D135F3">
        <w:rPr>
          <w:rFonts w:ascii="Arial" w:hAnsi="Arial" w:cs="Arial"/>
          <w:lang w:val="es-ES"/>
        </w:rPr>
        <w:t xml:space="preserve"> no se presentaron </w:t>
      </w:r>
      <w:r w:rsidR="006D1C16" w:rsidRPr="00D135F3">
        <w:rPr>
          <w:rFonts w:ascii="Arial" w:hAnsi="Arial" w:cs="Arial"/>
          <w:lang w:val="es-ES"/>
        </w:rPr>
        <w:t>a</w:t>
      </w:r>
      <w:r w:rsidRPr="00D135F3">
        <w:rPr>
          <w:rFonts w:ascii="Arial" w:hAnsi="Arial" w:cs="Arial"/>
          <w:lang w:val="es-ES"/>
        </w:rPr>
        <w:t xml:space="preserve">cuerdos, en cuanto a </w:t>
      </w:r>
      <w:r w:rsidR="006D1C16" w:rsidRPr="00D135F3">
        <w:rPr>
          <w:rFonts w:ascii="Arial" w:hAnsi="Arial" w:cs="Arial"/>
          <w:lang w:val="es-ES"/>
        </w:rPr>
        <w:t>i</w:t>
      </w:r>
      <w:r w:rsidRPr="00D135F3">
        <w:rPr>
          <w:rFonts w:ascii="Arial" w:hAnsi="Arial" w:cs="Arial"/>
          <w:lang w:val="es-ES"/>
        </w:rPr>
        <w:t xml:space="preserve">nformes se rindieron los siguientes: </w:t>
      </w:r>
    </w:p>
    <w:p w14:paraId="6D9B497A" w14:textId="77777777" w:rsidR="00703E57" w:rsidRPr="00D135F3" w:rsidRDefault="00703E57" w:rsidP="008135B1">
      <w:pPr>
        <w:pStyle w:val="Prrafodelista"/>
        <w:numPr>
          <w:ilvl w:val="0"/>
          <w:numId w:val="8"/>
        </w:numPr>
        <w:spacing w:line="276" w:lineRule="auto"/>
        <w:ind w:left="284" w:hanging="284"/>
        <w:jc w:val="both"/>
        <w:rPr>
          <w:rFonts w:ascii="Arial" w:hAnsi="Arial" w:cs="Arial"/>
        </w:rPr>
      </w:pPr>
      <w:r w:rsidRPr="00D135F3">
        <w:rPr>
          <w:rFonts w:ascii="Arial" w:hAnsi="Arial" w:cs="Arial"/>
        </w:rPr>
        <w:t>Sobre el avance del procedimiento de recepción de solicitudes y capacitación de la ciudadanía interesada en participar como observadora electoral.</w:t>
      </w:r>
    </w:p>
    <w:p w14:paraId="795ED23D"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Sobre el avance del procedimiento para la determinación y ubicación de casillas, así como de los recorridos que realizó la 05</w:t>
      </w:r>
      <w:r w:rsidRPr="00D135F3">
        <w:rPr>
          <w:rFonts w:ascii="Arial" w:hAnsi="Arial" w:cs="Arial"/>
          <w:smallCaps/>
        </w:rPr>
        <w:t xml:space="preserve"> </w:t>
      </w:r>
      <w:proofErr w:type="spellStart"/>
      <w:r w:rsidRPr="00D135F3">
        <w:rPr>
          <w:rFonts w:ascii="Arial" w:hAnsi="Arial" w:cs="Arial"/>
          <w:smallCaps/>
        </w:rPr>
        <w:t>jde</w:t>
      </w:r>
      <w:proofErr w:type="spellEnd"/>
      <w:r w:rsidRPr="00D135F3">
        <w:rPr>
          <w:rFonts w:ascii="Arial" w:hAnsi="Arial" w:cs="Arial"/>
          <w:smallCaps/>
        </w:rPr>
        <w:t xml:space="preserve"> </w:t>
      </w:r>
      <w:r w:rsidRPr="00D135F3">
        <w:rPr>
          <w:rFonts w:ascii="Arial" w:hAnsi="Arial" w:cs="Arial"/>
        </w:rPr>
        <w:t>de la entidad por las secciones electorales, para localizar lugares que cumplan con los requisitos de ley para la ubicación de casillas.</w:t>
      </w:r>
    </w:p>
    <w:p w14:paraId="45B4775B"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el desarrollo de las visitas de examinación a los lugares propuestos para la ubicación de casillas, así como la verificación de las medidas de accesibilidad </w:t>
      </w:r>
      <w:r w:rsidRPr="00D135F3">
        <w:rPr>
          <w:rFonts w:ascii="Arial" w:hAnsi="Arial" w:cs="Arial"/>
        </w:rPr>
        <w:lastRenderedPageBreak/>
        <w:t xml:space="preserve">en los domicilios propuestos para el </w:t>
      </w:r>
      <w:proofErr w:type="spellStart"/>
      <w:r w:rsidRPr="00D135F3">
        <w:rPr>
          <w:rFonts w:ascii="Arial" w:hAnsi="Arial" w:cs="Arial"/>
          <w:smallCaps/>
        </w:rPr>
        <w:t>pelex</w:t>
      </w:r>
      <w:proofErr w:type="spellEnd"/>
      <w:r w:rsidRPr="00D135F3">
        <w:rPr>
          <w:rFonts w:ascii="Arial" w:hAnsi="Arial" w:cs="Arial"/>
        </w:rPr>
        <w:t xml:space="preserve"> 2026, en el municipio de Tamiahua, Veracruz.</w:t>
      </w:r>
    </w:p>
    <w:p w14:paraId="3753A804"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el Acuerdo del 05 </w:t>
      </w:r>
      <w:r w:rsidRPr="00D135F3">
        <w:rPr>
          <w:rFonts w:ascii="Arial" w:hAnsi="Arial" w:cs="Arial"/>
          <w:smallCaps/>
        </w:rPr>
        <w:t xml:space="preserve">cd </w:t>
      </w:r>
      <w:r w:rsidRPr="00D135F3">
        <w:rPr>
          <w:rFonts w:ascii="Arial" w:hAnsi="Arial" w:cs="Arial"/>
        </w:rPr>
        <w:t>por el que aprobó el número y ubicación de las casillas básicas, contiguas y extraordinarias que se instalarán para la Jornada Electoral del 29 de marzo de 2026.</w:t>
      </w:r>
    </w:p>
    <w:p w14:paraId="1F615FA5"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el procedimiento de la primera publicación del listado que contiene la ubicación e integración de las mesas directivas de casilla en los estrados, edificios y lugares públicos más concurridos del municipio de Tamiahua, Veracruz, para el </w:t>
      </w:r>
      <w:proofErr w:type="spellStart"/>
      <w:r w:rsidRPr="00D135F3">
        <w:rPr>
          <w:rFonts w:ascii="Arial" w:hAnsi="Arial" w:cs="Arial"/>
          <w:smallCaps/>
        </w:rPr>
        <w:t>pelex</w:t>
      </w:r>
      <w:proofErr w:type="spellEnd"/>
      <w:r w:rsidRPr="00D135F3">
        <w:rPr>
          <w:rFonts w:ascii="Arial" w:hAnsi="Arial" w:cs="Arial"/>
        </w:rPr>
        <w:t xml:space="preserve"> 2026.</w:t>
      </w:r>
    </w:p>
    <w:p w14:paraId="759F0DA3"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el Estudio de Factibilidad que realizó la 05 </w:t>
      </w:r>
      <w:proofErr w:type="spellStart"/>
      <w:r w:rsidRPr="00D135F3">
        <w:rPr>
          <w:rFonts w:ascii="Arial" w:hAnsi="Arial" w:cs="Arial"/>
          <w:smallCaps/>
        </w:rPr>
        <w:t>jde</w:t>
      </w:r>
      <w:proofErr w:type="spellEnd"/>
      <w:r w:rsidRPr="00D135F3">
        <w:rPr>
          <w:rFonts w:ascii="Arial" w:hAnsi="Arial" w:cs="Arial"/>
          <w:smallCaps/>
        </w:rPr>
        <w:t xml:space="preserve"> </w:t>
      </w:r>
      <w:r w:rsidRPr="00D135F3">
        <w:rPr>
          <w:rFonts w:ascii="Arial" w:hAnsi="Arial" w:cs="Arial"/>
        </w:rPr>
        <w:t>de la entidad para determinar los Mecanismos de Recolección, así como el número de paquetes electorales a recolectar al término de la Jornada Electoral del 29 de marzo de 2026.</w:t>
      </w:r>
    </w:p>
    <w:p w14:paraId="71DB181A"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el Acuerdo del 05 </w:t>
      </w:r>
      <w:r w:rsidRPr="00D135F3">
        <w:rPr>
          <w:rFonts w:ascii="Arial" w:hAnsi="Arial" w:cs="Arial"/>
          <w:smallCaps/>
        </w:rPr>
        <w:t>cd</w:t>
      </w:r>
      <w:r w:rsidRPr="00D135F3">
        <w:rPr>
          <w:rFonts w:ascii="Arial" w:hAnsi="Arial" w:cs="Arial"/>
        </w:rPr>
        <w:t xml:space="preserve"> por el que aprobó la designación de las personas Supervisoras Electorales y Capacitadoras Asistentes Electorales para el </w:t>
      </w:r>
      <w:proofErr w:type="spellStart"/>
      <w:r w:rsidRPr="00D135F3">
        <w:rPr>
          <w:rFonts w:ascii="Arial" w:hAnsi="Arial" w:cs="Arial"/>
          <w:smallCaps/>
        </w:rPr>
        <w:t>pelex</w:t>
      </w:r>
      <w:proofErr w:type="spellEnd"/>
      <w:r w:rsidRPr="00D135F3">
        <w:rPr>
          <w:rFonts w:ascii="Arial" w:hAnsi="Arial" w:cs="Arial"/>
        </w:rPr>
        <w:t xml:space="preserve"> 2026, en el municipio de Tamiahua, Veracruz.</w:t>
      </w:r>
    </w:p>
    <w:p w14:paraId="7D38A13E"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la capacitación a las personas Supervisoras Electorales y Capacitadoras Asistentes Electorales, para el </w:t>
      </w:r>
      <w:proofErr w:type="spellStart"/>
      <w:r w:rsidRPr="00D135F3">
        <w:rPr>
          <w:rFonts w:ascii="Arial" w:hAnsi="Arial" w:cs="Arial"/>
          <w:smallCaps/>
        </w:rPr>
        <w:t>pelex</w:t>
      </w:r>
      <w:proofErr w:type="spellEnd"/>
      <w:r w:rsidRPr="00D135F3">
        <w:rPr>
          <w:rFonts w:ascii="Arial" w:hAnsi="Arial" w:cs="Arial"/>
        </w:rPr>
        <w:t xml:space="preserve"> 2026, en el municipio de Tamiahua, Veracruz.</w:t>
      </w:r>
    </w:p>
    <w:p w14:paraId="008EB4D9"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el avance en la entrega de nombramientos y capacitación para la integración de las Mesas Directivas de Casilla para el </w:t>
      </w:r>
      <w:proofErr w:type="spellStart"/>
      <w:r w:rsidRPr="00D135F3">
        <w:rPr>
          <w:rFonts w:ascii="Arial" w:hAnsi="Arial" w:cs="Arial"/>
          <w:smallCaps/>
        </w:rPr>
        <w:t>pelex</w:t>
      </w:r>
      <w:proofErr w:type="spellEnd"/>
      <w:r w:rsidRPr="00D135F3">
        <w:rPr>
          <w:rFonts w:ascii="Arial" w:hAnsi="Arial" w:cs="Arial"/>
          <w:smallCaps/>
        </w:rPr>
        <w:t xml:space="preserve"> </w:t>
      </w:r>
      <w:r w:rsidRPr="00D135F3">
        <w:rPr>
          <w:rFonts w:ascii="Arial" w:hAnsi="Arial" w:cs="Arial"/>
        </w:rPr>
        <w:t>2026, en el municipio de Tamiahua, Veracruz.</w:t>
      </w:r>
    </w:p>
    <w:p w14:paraId="7DBC9CE7"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los acuerdos y resoluciones aprobados por el </w:t>
      </w:r>
      <w:r w:rsidRPr="00D135F3">
        <w:rPr>
          <w:rFonts w:ascii="Arial" w:hAnsi="Arial" w:cs="Arial"/>
          <w:smallCaps/>
        </w:rPr>
        <w:t>cg</w:t>
      </w:r>
      <w:r w:rsidRPr="00D135F3">
        <w:rPr>
          <w:rFonts w:ascii="Arial" w:hAnsi="Arial" w:cs="Arial"/>
        </w:rPr>
        <w:t xml:space="preserve"> del Instituto, relacionados con el </w:t>
      </w:r>
      <w:proofErr w:type="spellStart"/>
      <w:r w:rsidRPr="00D135F3">
        <w:rPr>
          <w:rFonts w:ascii="Arial" w:hAnsi="Arial" w:cs="Arial"/>
          <w:smallCaps/>
        </w:rPr>
        <w:t>pelex</w:t>
      </w:r>
      <w:proofErr w:type="spellEnd"/>
      <w:r w:rsidRPr="00D135F3">
        <w:rPr>
          <w:rFonts w:ascii="Arial" w:hAnsi="Arial" w:cs="Arial"/>
        </w:rPr>
        <w:t xml:space="preserve"> 2026, en el municipio de Tamiahua, Veracruz.</w:t>
      </w:r>
    </w:p>
    <w:p w14:paraId="47DC5356" w14:textId="71A1DC0E"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Sobre el procedimiento de registro, sustituciones y acreditación de las representaciones generales y ante mesas directi</w:t>
      </w:r>
      <w:r w:rsidR="000D6B1A" w:rsidRPr="00D135F3">
        <w:rPr>
          <w:rFonts w:ascii="Arial" w:hAnsi="Arial" w:cs="Arial"/>
        </w:rPr>
        <w:t>v</w:t>
      </w:r>
      <w:r w:rsidRPr="00D135F3">
        <w:rPr>
          <w:rFonts w:ascii="Arial" w:hAnsi="Arial" w:cs="Arial"/>
        </w:rPr>
        <w:t xml:space="preserve">as de casilla de los partidos políticos para el </w:t>
      </w:r>
      <w:proofErr w:type="spellStart"/>
      <w:r w:rsidRPr="00D135F3">
        <w:rPr>
          <w:rFonts w:ascii="Arial" w:hAnsi="Arial" w:cs="Arial"/>
          <w:smallCaps/>
        </w:rPr>
        <w:t>pelex</w:t>
      </w:r>
      <w:proofErr w:type="spellEnd"/>
      <w:r w:rsidRPr="00D135F3">
        <w:rPr>
          <w:rFonts w:ascii="Arial" w:hAnsi="Arial" w:cs="Arial"/>
        </w:rPr>
        <w:t xml:space="preserve"> 2026, en el municipio de Tamiahua, Veracruz.</w:t>
      </w:r>
    </w:p>
    <w:p w14:paraId="6A75F490"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la firma de los Anexos Técnicos y Financieros suscritos con el </w:t>
      </w:r>
      <w:proofErr w:type="spellStart"/>
      <w:r w:rsidRPr="00D135F3">
        <w:rPr>
          <w:rFonts w:ascii="Arial" w:hAnsi="Arial" w:cs="Arial"/>
          <w:smallCaps/>
        </w:rPr>
        <w:t>opl</w:t>
      </w:r>
      <w:proofErr w:type="spellEnd"/>
      <w:r w:rsidRPr="00D135F3">
        <w:rPr>
          <w:rFonts w:ascii="Arial" w:hAnsi="Arial" w:cs="Arial"/>
        </w:rPr>
        <w:t xml:space="preserve"> de Veracruz para el </w:t>
      </w:r>
      <w:proofErr w:type="spellStart"/>
      <w:r w:rsidRPr="00D135F3">
        <w:rPr>
          <w:rFonts w:ascii="Arial" w:hAnsi="Arial" w:cs="Arial"/>
          <w:smallCaps/>
        </w:rPr>
        <w:t>pelex</w:t>
      </w:r>
      <w:proofErr w:type="spellEnd"/>
      <w:r w:rsidRPr="00D135F3">
        <w:rPr>
          <w:rFonts w:ascii="Arial" w:hAnsi="Arial" w:cs="Arial"/>
          <w:smallCaps/>
        </w:rPr>
        <w:t xml:space="preserve"> </w:t>
      </w:r>
      <w:r w:rsidRPr="00D135F3">
        <w:rPr>
          <w:rFonts w:ascii="Arial" w:hAnsi="Arial" w:cs="Arial"/>
        </w:rPr>
        <w:t>2026, en el municipio de Tamiahua, Veracruz.</w:t>
      </w:r>
    </w:p>
    <w:p w14:paraId="4A342ED9"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las actividades de coordinación con el </w:t>
      </w:r>
      <w:proofErr w:type="spellStart"/>
      <w:r w:rsidRPr="00D135F3">
        <w:rPr>
          <w:rFonts w:ascii="Arial" w:hAnsi="Arial" w:cs="Arial"/>
          <w:smallCaps/>
        </w:rPr>
        <w:t>opl</w:t>
      </w:r>
      <w:proofErr w:type="spellEnd"/>
      <w:r w:rsidRPr="00D135F3">
        <w:rPr>
          <w:rFonts w:ascii="Arial" w:hAnsi="Arial" w:cs="Arial"/>
        </w:rPr>
        <w:t xml:space="preserve"> de Veracruz, con motivo del </w:t>
      </w:r>
      <w:proofErr w:type="spellStart"/>
      <w:r w:rsidRPr="00D135F3">
        <w:rPr>
          <w:rFonts w:ascii="Arial" w:hAnsi="Arial" w:cs="Arial"/>
          <w:smallCaps/>
        </w:rPr>
        <w:t>pelex</w:t>
      </w:r>
      <w:proofErr w:type="spellEnd"/>
      <w:r w:rsidRPr="00D135F3">
        <w:rPr>
          <w:rFonts w:ascii="Arial" w:hAnsi="Arial" w:cs="Arial"/>
          <w:smallCaps/>
        </w:rPr>
        <w:t xml:space="preserve"> </w:t>
      </w:r>
      <w:r w:rsidRPr="00D135F3">
        <w:rPr>
          <w:rFonts w:ascii="Arial" w:hAnsi="Arial" w:cs="Arial"/>
        </w:rPr>
        <w:t>2026.</w:t>
      </w:r>
    </w:p>
    <w:p w14:paraId="4EF6224F" w14:textId="77777777" w:rsidR="00703E57" w:rsidRPr="00D135F3" w:rsidRDefault="00703E57" w:rsidP="008135B1">
      <w:pPr>
        <w:pStyle w:val="Prrafodelista"/>
        <w:numPr>
          <w:ilvl w:val="0"/>
          <w:numId w:val="7"/>
        </w:numPr>
        <w:ind w:left="284" w:hanging="284"/>
        <w:jc w:val="both"/>
        <w:rPr>
          <w:rFonts w:ascii="Arial" w:hAnsi="Arial" w:cs="Arial"/>
        </w:rPr>
      </w:pPr>
      <w:r w:rsidRPr="00D135F3">
        <w:rPr>
          <w:rFonts w:ascii="Arial" w:hAnsi="Arial" w:cs="Arial"/>
        </w:rPr>
        <w:t xml:space="preserve">Sobre los avances en el cumplimiento para la organización y desarrollo del </w:t>
      </w:r>
      <w:proofErr w:type="spellStart"/>
      <w:r w:rsidRPr="00D135F3">
        <w:rPr>
          <w:rFonts w:ascii="Arial" w:hAnsi="Arial" w:cs="Arial"/>
          <w:smallCaps/>
        </w:rPr>
        <w:t>pelex</w:t>
      </w:r>
      <w:proofErr w:type="spellEnd"/>
      <w:r w:rsidRPr="00D135F3">
        <w:rPr>
          <w:rFonts w:ascii="Arial" w:hAnsi="Arial" w:cs="Arial"/>
          <w:smallCaps/>
        </w:rPr>
        <w:t xml:space="preserve"> </w:t>
      </w:r>
      <w:r w:rsidRPr="00D135F3">
        <w:rPr>
          <w:rFonts w:ascii="Arial" w:hAnsi="Arial" w:cs="Arial"/>
        </w:rPr>
        <w:t>2026, en el municipio de Tamiahua, Veracruz; así como de la conclusión de etapas, actos y actividades trascendentes.</w:t>
      </w:r>
    </w:p>
    <w:p w14:paraId="3B461DA2" w14:textId="1336220A" w:rsidR="003B68EE" w:rsidRPr="00D135F3" w:rsidRDefault="003B68EE">
      <w:pPr>
        <w:rPr>
          <w:rFonts w:ascii="Arial" w:hAnsi="Arial" w:cs="Arial"/>
        </w:rPr>
      </w:pPr>
      <w:r w:rsidRPr="00D135F3">
        <w:rPr>
          <w:rFonts w:ascii="Arial" w:hAnsi="Arial" w:cs="Arial"/>
        </w:rPr>
        <w:br w:type="page"/>
      </w:r>
    </w:p>
    <w:p w14:paraId="30B10C06" w14:textId="4EB861F9" w:rsidR="00703E57" w:rsidRPr="00D135F3" w:rsidRDefault="00703E57" w:rsidP="00703E57">
      <w:pPr>
        <w:pStyle w:val="Tema"/>
        <w:numPr>
          <w:ilvl w:val="0"/>
          <w:numId w:val="0"/>
        </w:numPr>
        <w:spacing w:after="0"/>
        <w:outlineLvl w:val="1"/>
        <w:rPr>
          <w:color w:val="3A3A3A" w:themeColor="background2" w:themeShade="40"/>
        </w:rPr>
      </w:pPr>
      <w:bookmarkStart w:id="60" w:name="_Toc221306015"/>
      <w:bookmarkStart w:id="61" w:name="_Toc223023715"/>
      <w:bookmarkStart w:id="62" w:name="_Toc223689475"/>
      <w:r w:rsidRPr="00D135F3">
        <w:rPr>
          <w:color w:val="3A3A3A" w:themeColor="background2" w:themeShade="40"/>
        </w:rPr>
        <w:lastRenderedPageBreak/>
        <w:t>V.3 Asuntos relevantes</w:t>
      </w:r>
      <w:bookmarkEnd w:id="60"/>
      <w:bookmarkEnd w:id="61"/>
      <w:bookmarkEnd w:id="62"/>
    </w:p>
    <w:p w14:paraId="132707DE" w14:textId="77777777" w:rsidR="00703E57" w:rsidRPr="00D135F3" w:rsidRDefault="00703E57" w:rsidP="00703E57">
      <w:pPr>
        <w:spacing w:after="0" w:line="240" w:lineRule="auto"/>
        <w:jc w:val="both"/>
        <w:rPr>
          <w:rFonts w:ascii="Arial" w:hAnsi="Arial" w:cs="Arial"/>
          <w:lang w:val="es-ES"/>
        </w:rPr>
      </w:pPr>
    </w:p>
    <w:p w14:paraId="5B658047" w14:textId="6E575C88" w:rsidR="00703E57" w:rsidRPr="00D135F3" w:rsidRDefault="00703E57" w:rsidP="00703E57">
      <w:pPr>
        <w:spacing w:line="276" w:lineRule="auto"/>
        <w:jc w:val="both"/>
        <w:rPr>
          <w:rFonts w:ascii="Arial" w:hAnsi="Arial" w:cs="Arial"/>
          <w:lang w:val="es-ES"/>
        </w:rPr>
      </w:pPr>
      <w:r w:rsidRPr="00D135F3">
        <w:rPr>
          <w:rFonts w:ascii="Arial" w:hAnsi="Arial" w:cs="Arial"/>
          <w:lang w:val="es-ES"/>
        </w:rPr>
        <w:t xml:space="preserve">Durante el desarrollo de la sesión ordinaria del </w:t>
      </w:r>
      <w:proofErr w:type="spellStart"/>
      <w:r w:rsidRPr="00D135F3">
        <w:rPr>
          <w:rFonts w:ascii="Arial" w:hAnsi="Arial" w:cs="Arial"/>
          <w:smallCaps/>
          <w:lang w:val="es-ES"/>
        </w:rPr>
        <w:t>cl</w:t>
      </w:r>
      <w:proofErr w:type="spellEnd"/>
      <w:r w:rsidRPr="00D135F3">
        <w:rPr>
          <w:rFonts w:ascii="Arial" w:hAnsi="Arial" w:cs="Arial"/>
          <w:lang w:val="es-ES"/>
        </w:rPr>
        <w:t xml:space="preserve"> con motivo del </w:t>
      </w:r>
      <w:proofErr w:type="spellStart"/>
      <w:r w:rsidRPr="00D135F3">
        <w:rPr>
          <w:rFonts w:ascii="Arial" w:hAnsi="Arial" w:cs="Arial"/>
          <w:smallCaps/>
          <w:lang w:val="es-ES"/>
        </w:rPr>
        <w:t>pelex</w:t>
      </w:r>
      <w:proofErr w:type="spellEnd"/>
      <w:r w:rsidRPr="00D135F3">
        <w:rPr>
          <w:rFonts w:ascii="Arial" w:hAnsi="Arial" w:cs="Arial"/>
          <w:lang w:val="es-ES"/>
        </w:rPr>
        <w:t xml:space="preserve"> 2026 no se presentaron asuntos que </w:t>
      </w:r>
      <w:r w:rsidR="00E07B19" w:rsidRPr="00D135F3">
        <w:rPr>
          <w:rFonts w:ascii="Arial" w:hAnsi="Arial" w:cs="Arial"/>
          <w:lang w:val="es-ES"/>
        </w:rPr>
        <w:t>destaquen</w:t>
      </w:r>
      <w:r w:rsidRPr="00D135F3">
        <w:rPr>
          <w:rFonts w:ascii="Arial" w:hAnsi="Arial" w:cs="Arial"/>
          <w:lang w:val="es-ES"/>
        </w:rPr>
        <w:t xml:space="preserve"> por su trascendencia.</w:t>
      </w:r>
    </w:p>
    <w:p w14:paraId="383CB7DB" w14:textId="5E9F2149" w:rsidR="00703E57" w:rsidRPr="00D135F3" w:rsidRDefault="00703E57" w:rsidP="00703E57">
      <w:pPr>
        <w:pStyle w:val="Estilo1"/>
        <w:rPr>
          <w:b/>
          <w:bCs/>
          <w:color w:val="3A3A3A" w:themeColor="background2" w:themeShade="40"/>
        </w:rPr>
      </w:pPr>
      <w:bookmarkStart w:id="63" w:name="_Toc221306016"/>
      <w:bookmarkStart w:id="64" w:name="_Toc223023716"/>
      <w:bookmarkStart w:id="65" w:name="_Toc223689476"/>
      <w:r w:rsidRPr="00D135F3">
        <w:rPr>
          <w:b/>
          <w:bCs/>
          <w:color w:val="3A3A3A" w:themeColor="background2" w:themeShade="40"/>
        </w:rPr>
        <w:t>V</w:t>
      </w:r>
      <w:r w:rsidR="00185AAE" w:rsidRPr="00D135F3">
        <w:rPr>
          <w:b/>
          <w:bCs/>
          <w:color w:val="3A3A3A" w:themeColor="background2" w:themeShade="40"/>
        </w:rPr>
        <w:t>I</w:t>
      </w:r>
      <w:r w:rsidRPr="00D135F3">
        <w:rPr>
          <w:b/>
          <w:bCs/>
          <w:color w:val="3A3A3A" w:themeColor="background2" w:themeShade="40"/>
        </w:rPr>
        <w:t xml:space="preserve">. Sesión ordinaria del </w:t>
      </w:r>
      <w:r w:rsidR="002511A5" w:rsidRPr="00D135F3">
        <w:rPr>
          <w:b/>
          <w:bCs/>
          <w:color w:val="3A3A3A" w:themeColor="background2" w:themeShade="40"/>
        </w:rPr>
        <w:t xml:space="preserve">mes de febrero del </w:t>
      </w:r>
      <w:r w:rsidRPr="00D135F3">
        <w:rPr>
          <w:b/>
          <w:bCs/>
          <w:color w:val="3A3A3A" w:themeColor="background2" w:themeShade="40"/>
        </w:rPr>
        <w:t>Consejo Distrital 05</w:t>
      </w:r>
      <w:bookmarkEnd w:id="63"/>
      <w:bookmarkEnd w:id="64"/>
      <w:bookmarkEnd w:id="65"/>
    </w:p>
    <w:p w14:paraId="0C661877" w14:textId="77777777" w:rsidR="00703E57" w:rsidRPr="00D135F3" w:rsidRDefault="00703E57" w:rsidP="00703E57">
      <w:pPr>
        <w:pStyle w:val="Tema"/>
        <w:numPr>
          <w:ilvl w:val="0"/>
          <w:numId w:val="0"/>
        </w:numPr>
        <w:rPr>
          <w:color w:val="auto"/>
        </w:rPr>
      </w:pPr>
    </w:p>
    <w:p w14:paraId="43C540C8" w14:textId="28D060C9" w:rsidR="00703E57" w:rsidRPr="00D135F3" w:rsidRDefault="00703E57" w:rsidP="00703E57">
      <w:pPr>
        <w:pStyle w:val="Tema"/>
        <w:numPr>
          <w:ilvl w:val="0"/>
          <w:numId w:val="0"/>
        </w:numPr>
        <w:spacing w:after="0"/>
        <w:outlineLvl w:val="1"/>
        <w:rPr>
          <w:color w:val="3A3A3A" w:themeColor="background2" w:themeShade="40"/>
        </w:rPr>
      </w:pPr>
      <w:bookmarkStart w:id="66" w:name="_Toc221306017"/>
      <w:bookmarkStart w:id="67" w:name="_Toc223023717"/>
      <w:bookmarkStart w:id="68" w:name="_Toc223689477"/>
      <w:r w:rsidRPr="00D135F3">
        <w:rPr>
          <w:color w:val="3A3A3A" w:themeColor="background2" w:themeShade="40"/>
        </w:rPr>
        <w:t>V</w:t>
      </w:r>
      <w:r w:rsidR="00185AAE" w:rsidRPr="00D135F3">
        <w:rPr>
          <w:color w:val="3A3A3A" w:themeColor="background2" w:themeShade="40"/>
        </w:rPr>
        <w:t>I</w:t>
      </w:r>
      <w:r w:rsidRPr="00D135F3">
        <w:rPr>
          <w:color w:val="3A3A3A" w:themeColor="background2" w:themeShade="40"/>
        </w:rPr>
        <w:t>.1 Modalidad y asistencia a la sesión</w:t>
      </w:r>
      <w:bookmarkEnd w:id="66"/>
      <w:bookmarkEnd w:id="67"/>
      <w:bookmarkEnd w:id="68"/>
    </w:p>
    <w:p w14:paraId="0153114D" w14:textId="77777777" w:rsidR="00703E57" w:rsidRPr="00D135F3" w:rsidRDefault="00703E57" w:rsidP="00703E57">
      <w:pPr>
        <w:pStyle w:val="Tema"/>
        <w:numPr>
          <w:ilvl w:val="0"/>
          <w:numId w:val="0"/>
        </w:numPr>
        <w:spacing w:after="0"/>
        <w:outlineLvl w:val="1"/>
        <w:rPr>
          <w:color w:val="CF076F"/>
        </w:rPr>
      </w:pPr>
    </w:p>
    <w:p w14:paraId="6ACB65E0" w14:textId="6D8AB5EB" w:rsidR="00703E57" w:rsidRPr="00D135F3" w:rsidRDefault="00703E57" w:rsidP="00703E57">
      <w:pPr>
        <w:spacing w:line="276" w:lineRule="auto"/>
        <w:jc w:val="both"/>
        <w:rPr>
          <w:rFonts w:ascii="Arial" w:hAnsi="Arial" w:cs="Arial"/>
          <w:lang w:val="es-ES"/>
        </w:rPr>
      </w:pPr>
      <w:r w:rsidRPr="00D135F3">
        <w:rPr>
          <w:rFonts w:ascii="Arial" w:hAnsi="Arial" w:cs="Arial"/>
          <w:lang w:val="es-ES"/>
        </w:rPr>
        <w:t xml:space="preserve">La sesión ordinaria del </w:t>
      </w:r>
      <w:r w:rsidRPr="00D135F3">
        <w:rPr>
          <w:rFonts w:ascii="Arial" w:hAnsi="Arial" w:cs="Arial"/>
          <w:smallCaps/>
          <w:lang w:val="es-ES"/>
        </w:rPr>
        <w:t xml:space="preserve">cd 05 </w:t>
      </w:r>
      <w:r w:rsidRPr="00D135F3">
        <w:rPr>
          <w:rFonts w:ascii="Arial" w:hAnsi="Arial" w:cs="Arial"/>
          <w:lang w:val="es-ES"/>
        </w:rPr>
        <w:t>en el estado de Veracruz se llevó a cabo el 27 de febrero de 2026. En la siguiente tabla se da cuenta del horario de inicio y conclusión de la sesión:</w:t>
      </w:r>
    </w:p>
    <w:p w14:paraId="18103758" w14:textId="6DDD4110" w:rsidR="00703E57" w:rsidRPr="00D135F3" w:rsidRDefault="00703E57" w:rsidP="00703E57">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1</w:t>
      </w:r>
      <w:r w:rsidR="00AF3A6A" w:rsidRPr="00D135F3">
        <w:rPr>
          <w:rFonts w:ascii="Arial" w:hAnsi="Arial" w:cs="Arial"/>
          <w:b/>
          <w:bCs/>
          <w:sz w:val="18"/>
          <w:szCs w:val="18"/>
        </w:rPr>
        <w:t>6</w:t>
      </w:r>
    </w:p>
    <w:p w14:paraId="4127D873"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30A7976F" w14:textId="77777777" w:rsidR="00703E57" w:rsidRPr="00D135F3" w:rsidRDefault="00703E57" w:rsidP="00703E57">
      <w:pPr>
        <w:pStyle w:val="Default"/>
        <w:spacing w:line="276" w:lineRule="auto"/>
        <w:jc w:val="center"/>
        <w:rPr>
          <w:color w:val="auto"/>
        </w:rPr>
      </w:pPr>
      <w:r w:rsidRPr="00D135F3">
        <w:rPr>
          <w:b/>
          <w:bCs/>
          <w:color w:val="auto"/>
          <w:sz w:val="18"/>
          <w:szCs w:val="18"/>
        </w:rPr>
        <w:t>Sesión ordinaria del mes de febrero del CD</w:t>
      </w:r>
    </w:p>
    <w:tbl>
      <w:tblPr>
        <w:tblW w:w="8647" w:type="dxa"/>
        <w:jc w:val="center"/>
        <w:tblCellMar>
          <w:left w:w="70" w:type="dxa"/>
          <w:right w:w="70" w:type="dxa"/>
        </w:tblCellMar>
        <w:tblLook w:val="04A0" w:firstRow="1" w:lastRow="0" w:firstColumn="1" w:lastColumn="0" w:noHBand="0" w:noVBand="1"/>
      </w:tblPr>
      <w:tblGrid>
        <w:gridCol w:w="874"/>
        <w:gridCol w:w="1678"/>
        <w:gridCol w:w="1559"/>
        <w:gridCol w:w="1141"/>
        <w:gridCol w:w="1219"/>
        <w:gridCol w:w="1042"/>
        <w:gridCol w:w="1134"/>
      </w:tblGrid>
      <w:tr w:rsidR="00703E57" w:rsidRPr="00D135F3" w14:paraId="3EFC7C88" w14:textId="77777777" w:rsidTr="00BD1836">
        <w:trPr>
          <w:trHeight w:val="843"/>
          <w:jc w:val="center"/>
        </w:trPr>
        <w:tc>
          <w:tcPr>
            <w:tcW w:w="874" w:type="dxa"/>
            <w:tcBorders>
              <w:bottom w:val="single" w:sz="8" w:space="0" w:color="E8E8E8" w:themeColor="background2"/>
              <w:right w:val="single" w:sz="2" w:space="0" w:color="FFFFFF" w:themeColor="background1"/>
            </w:tcBorders>
            <w:noWrap/>
            <w:vAlign w:val="center"/>
            <w:hideMark/>
          </w:tcPr>
          <w:p w14:paraId="28694721"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678"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69DA939A"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Sesión</w:t>
            </w:r>
          </w:p>
        </w:tc>
        <w:tc>
          <w:tcPr>
            <w:tcW w:w="155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015D7A41"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Modalidad</w:t>
            </w:r>
          </w:p>
        </w:tc>
        <w:tc>
          <w:tcPr>
            <w:tcW w:w="1141"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7A27B406"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w:t>
            </w:r>
          </w:p>
        </w:tc>
        <w:tc>
          <w:tcPr>
            <w:tcW w:w="121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60325505"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programada de inicio</w:t>
            </w:r>
          </w:p>
        </w:tc>
        <w:tc>
          <w:tcPr>
            <w:tcW w:w="1042"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05F49C87"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inicio</w:t>
            </w:r>
          </w:p>
        </w:tc>
        <w:tc>
          <w:tcPr>
            <w:tcW w:w="1134" w:type="dxa"/>
            <w:tcBorders>
              <w:left w:val="single" w:sz="2" w:space="0" w:color="FFFFFF" w:themeColor="background1"/>
              <w:bottom w:val="single" w:sz="8" w:space="0" w:color="E8E8E8" w:themeColor="background2"/>
            </w:tcBorders>
            <w:noWrap/>
            <w:vAlign w:val="center"/>
            <w:hideMark/>
          </w:tcPr>
          <w:p w14:paraId="14259640"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56546" behindDoc="1" locked="0" layoutInCell="1" allowOverlap="1" wp14:anchorId="35B19435" wp14:editId="788F88B9">
                      <wp:simplePos x="0" y="0"/>
                      <wp:positionH relativeFrom="column">
                        <wp:posOffset>-4803140</wp:posOffset>
                      </wp:positionH>
                      <wp:positionV relativeFrom="paragraph">
                        <wp:posOffset>-8890</wp:posOffset>
                      </wp:positionV>
                      <wp:extent cx="5560695" cy="514350"/>
                      <wp:effectExtent l="0" t="0" r="1905" b="0"/>
                      <wp:wrapNone/>
                      <wp:docPr id="2042028800" name="Rectángulo: esquinas redondeadas 5"/>
                      <wp:cNvGraphicFramePr/>
                      <a:graphic xmlns:a="http://schemas.openxmlformats.org/drawingml/2006/main">
                        <a:graphicData uri="http://schemas.microsoft.com/office/word/2010/wordprocessingShape">
                          <wps:wsp>
                            <wps:cNvSpPr/>
                            <wps:spPr>
                              <a:xfrm>
                                <a:off x="0" y="0"/>
                                <a:ext cx="5560695" cy="51435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67D39D" id="Rectángulo: esquinas redondeadas 5" o:spid="_x0000_s1026" style="position:absolute;margin-left:-378.2pt;margin-top:-.7pt;width:437.85pt;height:40.5pt;z-index:-2515599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" fillcolor="#c373ad" stroked="f" strokeweight="1pt">
                      <v:stroke joinstyle="miter"/>
                    </v:roundrect>
                  </w:pict>
                </mc:Fallback>
              </mc:AlternateContent>
            </w:r>
          </w:p>
          <w:p w14:paraId="0101D95D"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conclusión</w:t>
            </w:r>
          </w:p>
        </w:tc>
      </w:tr>
      <w:tr w:rsidR="00703E57" w:rsidRPr="00D135F3" w14:paraId="2F589D78" w14:textId="77777777" w:rsidTr="00BD1836">
        <w:trPr>
          <w:trHeight w:val="300"/>
          <w:jc w:val="center"/>
        </w:trPr>
        <w:tc>
          <w:tcPr>
            <w:tcW w:w="874" w:type="dxa"/>
            <w:tcBorders>
              <w:top w:val="single" w:sz="8" w:space="0" w:color="E8E8E8" w:themeColor="background2"/>
              <w:bottom w:val="single" w:sz="8" w:space="0" w:color="ADADAD" w:themeColor="background2" w:themeShade="BF"/>
              <w:right w:val="single" w:sz="2" w:space="0" w:color="ADADAD" w:themeColor="background2" w:themeShade="BF"/>
            </w:tcBorders>
            <w:noWrap/>
            <w:vAlign w:val="center"/>
          </w:tcPr>
          <w:p w14:paraId="77424CA3"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w:t>
            </w:r>
          </w:p>
        </w:tc>
        <w:tc>
          <w:tcPr>
            <w:tcW w:w="1678"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45830FB6"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Ordinaria</w:t>
            </w:r>
          </w:p>
        </w:tc>
        <w:tc>
          <w:tcPr>
            <w:tcW w:w="155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4FFE94C1"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 xml:space="preserve">Presencial </w:t>
            </w:r>
          </w:p>
        </w:tc>
        <w:tc>
          <w:tcPr>
            <w:tcW w:w="1141"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749D8F92"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27/02/2026</w:t>
            </w:r>
          </w:p>
        </w:tc>
        <w:tc>
          <w:tcPr>
            <w:tcW w:w="121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5B99BD9D"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15:00</w:t>
            </w:r>
          </w:p>
        </w:tc>
        <w:tc>
          <w:tcPr>
            <w:tcW w:w="1042"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340C0754"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15:00</w:t>
            </w:r>
          </w:p>
        </w:tc>
        <w:tc>
          <w:tcPr>
            <w:tcW w:w="1134" w:type="dxa"/>
            <w:tcBorders>
              <w:top w:val="single" w:sz="8" w:space="0" w:color="E8E8E8" w:themeColor="background2"/>
              <w:left w:val="single" w:sz="2" w:space="0" w:color="ADADAD" w:themeColor="background2" w:themeShade="BF"/>
              <w:bottom w:val="single" w:sz="8" w:space="0" w:color="ADADAD" w:themeColor="background2" w:themeShade="BF"/>
            </w:tcBorders>
            <w:noWrap/>
            <w:vAlign w:val="center"/>
          </w:tcPr>
          <w:p w14:paraId="4C81EC72"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15:17</w:t>
            </w:r>
          </w:p>
        </w:tc>
      </w:tr>
    </w:tbl>
    <w:p w14:paraId="759DC614" w14:textId="77777777" w:rsidR="00703E57" w:rsidRPr="00D135F3" w:rsidRDefault="00703E57" w:rsidP="00703E57">
      <w:pPr>
        <w:pStyle w:val="Default"/>
        <w:spacing w:line="276" w:lineRule="auto"/>
        <w:ind w:left="142"/>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40C4E407" w14:textId="77777777" w:rsidR="00703E57" w:rsidRPr="00D135F3" w:rsidRDefault="00703E57" w:rsidP="00703E57">
      <w:pPr>
        <w:pStyle w:val="Default"/>
        <w:jc w:val="both"/>
        <w:rPr>
          <w:rFonts w:eastAsiaTheme="minorHAnsi"/>
          <w:color w:val="auto"/>
          <w:kern w:val="2"/>
          <w:lang w:eastAsia="en-US"/>
          <w14:ligatures w14:val="standardContextual"/>
        </w:rPr>
      </w:pPr>
    </w:p>
    <w:p w14:paraId="5C6CB6A2" w14:textId="77777777" w:rsidR="00703E57" w:rsidRPr="00D135F3" w:rsidRDefault="00703E57" w:rsidP="00703E57">
      <w:pPr>
        <w:pStyle w:val="Default"/>
        <w:jc w:val="both"/>
        <w:rPr>
          <w:rFonts w:eastAsiaTheme="minorHAnsi"/>
          <w:color w:val="auto"/>
          <w:kern w:val="2"/>
          <w:lang w:eastAsia="en-US"/>
          <w14:ligatures w14:val="standardContextual"/>
        </w:rPr>
      </w:pPr>
      <w:r w:rsidRPr="00D135F3">
        <w:rPr>
          <w:rFonts w:eastAsiaTheme="minorHAnsi"/>
          <w:color w:val="auto"/>
          <w:kern w:val="2"/>
          <w:lang w:eastAsia="en-US"/>
          <w14:ligatures w14:val="standardContextual"/>
        </w:rPr>
        <w:t xml:space="preserve">En cuanto a la modalidad de la sesión ordinaria del </w:t>
      </w:r>
      <w:r w:rsidRPr="00D135F3">
        <w:rPr>
          <w:rFonts w:eastAsiaTheme="minorHAnsi"/>
          <w:smallCaps/>
          <w:color w:val="auto"/>
          <w:kern w:val="2"/>
          <w:lang w:eastAsia="en-US"/>
          <w14:ligatures w14:val="standardContextual"/>
        </w:rPr>
        <w:t>cd 05,</w:t>
      </w:r>
      <w:r w:rsidRPr="00D135F3">
        <w:rPr>
          <w:rFonts w:eastAsiaTheme="minorHAnsi"/>
          <w:color w:val="auto"/>
          <w:kern w:val="2"/>
          <w:lang w:eastAsia="en-US"/>
          <w14:ligatures w14:val="standardContextual"/>
        </w:rPr>
        <w:t xml:space="preserve"> se realizó de manera presencial.</w:t>
      </w:r>
    </w:p>
    <w:p w14:paraId="1C2A8F4A" w14:textId="77777777" w:rsidR="00703E57" w:rsidRPr="00D135F3" w:rsidRDefault="00703E57" w:rsidP="00703E57">
      <w:pPr>
        <w:pStyle w:val="Default"/>
        <w:jc w:val="both"/>
        <w:rPr>
          <w:rFonts w:eastAsiaTheme="minorHAnsi"/>
          <w:color w:val="auto"/>
          <w:kern w:val="2"/>
          <w:lang w:eastAsia="en-US"/>
          <w14:ligatures w14:val="standardContextual"/>
        </w:rPr>
      </w:pPr>
    </w:p>
    <w:p w14:paraId="27C7C561" w14:textId="5D1DC959" w:rsidR="00703E57" w:rsidRPr="00D135F3" w:rsidRDefault="00703E57" w:rsidP="00703E57">
      <w:pPr>
        <w:pStyle w:val="Tema"/>
        <w:numPr>
          <w:ilvl w:val="0"/>
          <w:numId w:val="0"/>
        </w:numPr>
        <w:spacing w:after="0"/>
        <w:outlineLvl w:val="1"/>
        <w:rPr>
          <w:color w:val="3A3A3A" w:themeColor="background2" w:themeShade="40"/>
        </w:rPr>
      </w:pPr>
      <w:bookmarkStart w:id="69" w:name="_Toc221306018"/>
      <w:bookmarkStart w:id="70" w:name="_Toc223023718"/>
      <w:bookmarkStart w:id="71" w:name="_Toc223689478"/>
      <w:r w:rsidRPr="00D135F3">
        <w:rPr>
          <w:color w:val="3A3A3A" w:themeColor="background2" w:themeShade="40"/>
        </w:rPr>
        <w:t>V</w:t>
      </w:r>
      <w:r w:rsidR="00185AAE" w:rsidRPr="00D135F3">
        <w:rPr>
          <w:color w:val="3A3A3A" w:themeColor="background2" w:themeShade="40"/>
        </w:rPr>
        <w:t>I</w:t>
      </w:r>
      <w:r w:rsidRPr="00D135F3">
        <w:rPr>
          <w:color w:val="3A3A3A" w:themeColor="background2" w:themeShade="40"/>
        </w:rPr>
        <w:t>.1.1 Presidencia, secretaría, consejerías electorales y vocalías</w:t>
      </w:r>
      <w:bookmarkEnd w:id="69"/>
      <w:bookmarkEnd w:id="70"/>
      <w:bookmarkEnd w:id="71"/>
    </w:p>
    <w:p w14:paraId="35EBD642" w14:textId="77777777" w:rsidR="00703E57" w:rsidRPr="00D135F3" w:rsidRDefault="00703E57" w:rsidP="00703E57">
      <w:pPr>
        <w:pStyle w:val="Default"/>
        <w:jc w:val="both"/>
        <w:rPr>
          <w:rFonts w:eastAsiaTheme="minorHAnsi"/>
          <w:color w:val="auto"/>
          <w:kern w:val="2"/>
          <w:lang w:eastAsia="en-US"/>
          <w14:ligatures w14:val="standardContextual"/>
        </w:rPr>
      </w:pPr>
    </w:p>
    <w:p w14:paraId="33876869" w14:textId="77777777" w:rsidR="00703E57" w:rsidRPr="00D135F3" w:rsidRDefault="00703E57" w:rsidP="00703E57">
      <w:pPr>
        <w:pStyle w:val="Tema"/>
        <w:numPr>
          <w:ilvl w:val="0"/>
          <w:numId w:val="0"/>
        </w:numPr>
        <w:jc w:val="both"/>
        <w:rPr>
          <w:color w:val="auto"/>
        </w:rPr>
      </w:pPr>
      <w:r w:rsidRPr="00D135F3">
        <w:rPr>
          <w:color w:val="auto"/>
        </w:rPr>
        <w:t>Respecto a la asistencia de las y los integrantes del órgano distrital a la sesión ordinaria del</w:t>
      </w:r>
      <w:r w:rsidRPr="00D135F3">
        <w:rPr>
          <w:smallCaps/>
          <w:color w:val="auto"/>
        </w:rPr>
        <w:t xml:space="preserve"> cd</w:t>
      </w:r>
      <w:r w:rsidRPr="00D135F3">
        <w:rPr>
          <w:color w:val="auto"/>
        </w:rPr>
        <w:t>, se contó con la presencia del 100% de quienes la integran, considerando a la presidencia, secretaría, consejerías electorales y vocalías de la</w:t>
      </w:r>
      <w:r w:rsidRPr="00D135F3">
        <w:rPr>
          <w:smallCaps/>
          <w:color w:val="auto"/>
        </w:rPr>
        <w:t xml:space="preserve"> </w:t>
      </w:r>
      <w:proofErr w:type="spellStart"/>
      <w:r w:rsidRPr="00D135F3">
        <w:rPr>
          <w:smallCaps/>
          <w:color w:val="auto"/>
        </w:rPr>
        <w:t>jde</w:t>
      </w:r>
      <w:proofErr w:type="spellEnd"/>
      <w:r w:rsidRPr="00D135F3">
        <w:rPr>
          <w:smallCaps/>
          <w:color w:val="auto"/>
        </w:rPr>
        <w:t xml:space="preserve"> 05</w:t>
      </w:r>
      <w:r w:rsidRPr="00D135F3">
        <w:rPr>
          <w:color w:val="auto"/>
        </w:rPr>
        <w:t>.</w:t>
      </w:r>
    </w:p>
    <w:p w14:paraId="6CBD5417" w14:textId="77777777" w:rsidR="00703E57" w:rsidRPr="00D135F3" w:rsidRDefault="00703E57" w:rsidP="00703E57">
      <w:pPr>
        <w:pStyle w:val="Tema"/>
        <w:numPr>
          <w:ilvl w:val="0"/>
          <w:numId w:val="0"/>
        </w:numPr>
        <w:jc w:val="both"/>
        <w:rPr>
          <w:color w:val="auto"/>
        </w:rPr>
      </w:pPr>
    </w:p>
    <w:p w14:paraId="364FEF4A" w14:textId="77777777" w:rsidR="00703E57" w:rsidRPr="00D135F3" w:rsidRDefault="00703E57" w:rsidP="00703E57">
      <w:pPr>
        <w:pStyle w:val="Tema"/>
        <w:numPr>
          <w:ilvl w:val="0"/>
          <w:numId w:val="0"/>
        </w:numPr>
        <w:jc w:val="both"/>
        <w:rPr>
          <w:color w:val="auto"/>
        </w:rPr>
      </w:pPr>
      <w:r w:rsidRPr="00D135F3">
        <w:rPr>
          <w:color w:val="auto"/>
        </w:rPr>
        <w:t>El detalle de las asistencias se muestra a continuación:</w:t>
      </w:r>
    </w:p>
    <w:p w14:paraId="339BCA51" w14:textId="4EC458B8" w:rsidR="00703E57" w:rsidRPr="00D135F3" w:rsidRDefault="00703E57" w:rsidP="00703E57">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1</w:t>
      </w:r>
      <w:r w:rsidR="00AF3A6A" w:rsidRPr="00D135F3">
        <w:rPr>
          <w:rFonts w:ascii="Arial" w:hAnsi="Arial" w:cs="Arial"/>
          <w:b/>
          <w:bCs/>
          <w:sz w:val="18"/>
          <w:szCs w:val="18"/>
        </w:rPr>
        <w:t>7</w:t>
      </w:r>
    </w:p>
    <w:p w14:paraId="7AAD567F"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66DC3481" w14:textId="77777777" w:rsidR="00703E57" w:rsidRPr="00D135F3" w:rsidRDefault="00703E57" w:rsidP="00703E57">
      <w:pPr>
        <w:autoSpaceDE w:val="0"/>
        <w:autoSpaceDN w:val="0"/>
        <w:adjustRightInd w:val="0"/>
        <w:spacing w:after="0"/>
        <w:jc w:val="center"/>
        <w:rPr>
          <w:rFonts w:ascii="Arial" w:hAnsi="Arial" w:cs="Arial"/>
          <w:b/>
          <w:bCs/>
          <w:smallCaps/>
          <w:sz w:val="18"/>
          <w:szCs w:val="18"/>
        </w:rPr>
      </w:pPr>
      <w:r w:rsidRPr="00D135F3">
        <w:rPr>
          <w:rFonts w:ascii="Arial" w:hAnsi="Arial" w:cs="Arial"/>
          <w:b/>
          <w:bCs/>
          <w:sz w:val="18"/>
          <w:szCs w:val="18"/>
        </w:rPr>
        <w:t xml:space="preserve">Asistencia a la sesión ordinaria </w:t>
      </w:r>
      <w:r w:rsidRPr="00D135F3">
        <w:rPr>
          <w:b/>
          <w:bCs/>
          <w:sz w:val="18"/>
          <w:szCs w:val="18"/>
        </w:rPr>
        <w:t xml:space="preserve">del mes de febrero </w:t>
      </w:r>
      <w:r w:rsidRPr="00D135F3">
        <w:rPr>
          <w:rFonts w:ascii="Arial" w:hAnsi="Arial" w:cs="Arial"/>
          <w:b/>
          <w:bCs/>
          <w:sz w:val="18"/>
          <w:szCs w:val="18"/>
        </w:rPr>
        <w:t xml:space="preserve">del </w:t>
      </w:r>
      <w:r w:rsidRPr="00D135F3">
        <w:rPr>
          <w:rFonts w:ascii="Arial" w:hAnsi="Arial" w:cs="Arial"/>
          <w:b/>
          <w:bCs/>
          <w:smallCaps/>
          <w:sz w:val="18"/>
          <w:szCs w:val="18"/>
        </w:rPr>
        <w:t xml:space="preserve">cd </w:t>
      </w:r>
      <w:r w:rsidRPr="00D135F3">
        <w:rPr>
          <w:noProof/>
          <w:color w:val="FFFFFF" w:themeColor="background1"/>
          <w:sz w:val="20"/>
          <w:szCs w:val="20"/>
          <w:lang w:eastAsia="es-MX"/>
        </w:rPr>
        <mc:AlternateContent>
          <mc:Choice Requires="wps">
            <w:drawing>
              <wp:anchor distT="0" distB="0" distL="114300" distR="114300" simplePos="0" relativeHeight="251758594" behindDoc="1" locked="0" layoutInCell="1" allowOverlap="1" wp14:anchorId="357D0862" wp14:editId="18B77617">
                <wp:simplePos x="0" y="0"/>
                <wp:positionH relativeFrom="column">
                  <wp:posOffset>190500</wp:posOffset>
                </wp:positionH>
                <wp:positionV relativeFrom="paragraph">
                  <wp:posOffset>151130</wp:posOffset>
                </wp:positionV>
                <wp:extent cx="5219065" cy="163195"/>
                <wp:effectExtent l="0" t="0" r="635" b="8255"/>
                <wp:wrapNone/>
                <wp:docPr id="1192838214" name="Rectángulo: esquinas redondeadas 5"/>
                <wp:cNvGraphicFramePr/>
                <a:graphic xmlns:a="http://schemas.openxmlformats.org/drawingml/2006/main">
                  <a:graphicData uri="http://schemas.microsoft.com/office/word/2010/wordprocessingShape">
                    <wps:wsp>
                      <wps:cNvSpPr/>
                      <wps:spPr>
                        <a:xfrm>
                          <a:off x="0" y="0"/>
                          <a:ext cx="5219065" cy="16319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6FA619" id="Rectángulo: esquinas redondeadas 5" o:spid="_x0000_s1026" style="position:absolute;margin-left:15pt;margin-top:11.9pt;width:410.95pt;height:12.85pt;z-index:-2515578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" fillcolor="#c373ad" stroked="f" strokeweight="1pt">
                <v:stroke joinstyle="miter"/>
              </v:roundrect>
            </w:pict>
          </mc:Fallback>
        </mc:AlternateContent>
      </w:r>
    </w:p>
    <w:tbl>
      <w:tblPr>
        <w:tblW w:w="8222" w:type="dxa"/>
        <w:jc w:val="center"/>
        <w:tblCellMar>
          <w:left w:w="70" w:type="dxa"/>
          <w:right w:w="70" w:type="dxa"/>
        </w:tblCellMar>
        <w:tblLook w:val="04A0" w:firstRow="1" w:lastRow="0" w:firstColumn="1" w:lastColumn="0" w:noHBand="0" w:noVBand="1"/>
      </w:tblPr>
      <w:tblGrid>
        <w:gridCol w:w="664"/>
        <w:gridCol w:w="210"/>
        <w:gridCol w:w="1253"/>
        <w:gridCol w:w="1134"/>
        <w:gridCol w:w="425"/>
        <w:gridCol w:w="425"/>
        <w:gridCol w:w="425"/>
        <w:gridCol w:w="567"/>
        <w:gridCol w:w="426"/>
        <w:gridCol w:w="425"/>
        <w:gridCol w:w="567"/>
        <w:gridCol w:w="709"/>
        <w:gridCol w:w="963"/>
        <w:gridCol w:w="29"/>
      </w:tblGrid>
      <w:tr w:rsidR="00703E57" w:rsidRPr="00D135F3" w14:paraId="58D2B082" w14:textId="77777777" w:rsidTr="00BD1836">
        <w:trPr>
          <w:gridAfter w:val="1"/>
          <w:wAfter w:w="29" w:type="dxa"/>
          <w:trHeight w:val="300"/>
          <w:jc w:val="center"/>
        </w:trPr>
        <w:tc>
          <w:tcPr>
            <w:tcW w:w="874" w:type="dxa"/>
            <w:gridSpan w:val="2"/>
            <w:tcBorders>
              <w:right w:val="single" w:sz="18" w:space="0" w:color="FFFFFF" w:themeColor="background1"/>
            </w:tcBorders>
            <w:noWrap/>
            <w:vAlign w:val="center"/>
            <w:hideMark/>
          </w:tcPr>
          <w:p w14:paraId="28D72822"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253" w:type="dxa"/>
            <w:tcBorders>
              <w:left w:val="single" w:sz="18" w:space="0" w:color="FFFFFF" w:themeColor="background1"/>
              <w:right w:val="single" w:sz="18" w:space="0" w:color="FFFFFF" w:themeColor="background1"/>
            </w:tcBorders>
            <w:noWrap/>
            <w:vAlign w:val="center"/>
            <w:hideMark/>
          </w:tcPr>
          <w:p w14:paraId="612B7013"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Presidente</w:t>
            </w:r>
          </w:p>
        </w:tc>
        <w:tc>
          <w:tcPr>
            <w:tcW w:w="1134" w:type="dxa"/>
            <w:tcBorders>
              <w:left w:val="single" w:sz="18" w:space="0" w:color="FFFFFF" w:themeColor="background1"/>
              <w:right w:val="single" w:sz="18" w:space="0" w:color="FFFFFF" w:themeColor="background1"/>
            </w:tcBorders>
            <w:noWrap/>
            <w:vAlign w:val="center"/>
            <w:hideMark/>
          </w:tcPr>
          <w:p w14:paraId="5A776CE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Secretario</w:t>
            </w:r>
          </w:p>
        </w:tc>
        <w:tc>
          <w:tcPr>
            <w:tcW w:w="425" w:type="dxa"/>
            <w:tcBorders>
              <w:left w:val="single" w:sz="18" w:space="0" w:color="FFFFFF" w:themeColor="background1"/>
              <w:right w:val="single" w:sz="18" w:space="0" w:color="FFFFFF" w:themeColor="background1"/>
            </w:tcBorders>
            <w:noWrap/>
            <w:vAlign w:val="center"/>
            <w:hideMark/>
          </w:tcPr>
          <w:p w14:paraId="329AD31C"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F1</w:t>
            </w:r>
          </w:p>
        </w:tc>
        <w:tc>
          <w:tcPr>
            <w:tcW w:w="425" w:type="dxa"/>
            <w:tcBorders>
              <w:left w:val="single" w:sz="18" w:space="0" w:color="FFFFFF" w:themeColor="background1"/>
              <w:right w:val="single" w:sz="18" w:space="0" w:color="FFFFFF" w:themeColor="background1"/>
            </w:tcBorders>
            <w:noWrap/>
            <w:vAlign w:val="center"/>
            <w:hideMark/>
          </w:tcPr>
          <w:p w14:paraId="78A19B2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F2</w:t>
            </w:r>
          </w:p>
        </w:tc>
        <w:tc>
          <w:tcPr>
            <w:tcW w:w="425" w:type="dxa"/>
            <w:tcBorders>
              <w:left w:val="single" w:sz="18" w:space="0" w:color="FFFFFF" w:themeColor="background1"/>
              <w:right w:val="single" w:sz="18" w:space="0" w:color="FFFFFF" w:themeColor="background1"/>
            </w:tcBorders>
            <w:noWrap/>
            <w:vAlign w:val="center"/>
            <w:hideMark/>
          </w:tcPr>
          <w:p w14:paraId="6ACB34E3"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F3</w:t>
            </w:r>
          </w:p>
        </w:tc>
        <w:tc>
          <w:tcPr>
            <w:tcW w:w="567" w:type="dxa"/>
            <w:tcBorders>
              <w:left w:val="single" w:sz="18" w:space="0" w:color="FFFFFF" w:themeColor="background1"/>
              <w:right w:val="single" w:sz="18" w:space="0" w:color="FFFFFF" w:themeColor="background1"/>
            </w:tcBorders>
            <w:noWrap/>
            <w:vAlign w:val="center"/>
            <w:hideMark/>
          </w:tcPr>
          <w:p w14:paraId="10B8C800"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F4</w:t>
            </w:r>
          </w:p>
        </w:tc>
        <w:tc>
          <w:tcPr>
            <w:tcW w:w="426" w:type="dxa"/>
            <w:tcBorders>
              <w:left w:val="single" w:sz="18" w:space="0" w:color="FFFFFF" w:themeColor="background1"/>
              <w:right w:val="single" w:sz="18" w:space="0" w:color="FFFFFF" w:themeColor="background1"/>
            </w:tcBorders>
            <w:noWrap/>
            <w:vAlign w:val="center"/>
            <w:hideMark/>
          </w:tcPr>
          <w:p w14:paraId="1BDD7242"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F5</w:t>
            </w:r>
          </w:p>
        </w:tc>
        <w:tc>
          <w:tcPr>
            <w:tcW w:w="425" w:type="dxa"/>
            <w:tcBorders>
              <w:left w:val="single" w:sz="18" w:space="0" w:color="FFFFFF" w:themeColor="background1"/>
              <w:right w:val="single" w:sz="18" w:space="0" w:color="FFFFFF" w:themeColor="background1"/>
            </w:tcBorders>
            <w:noWrap/>
            <w:vAlign w:val="center"/>
            <w:hideMark/>
          </w:tcPr>
          <w:p w14:paraId="197501A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F6</w:t>
            </w:r>
          </w:p>
        </w:tc>
        <w:tc>
          <w:tcPr>
            <w:tcW w:w="567" w:type="dxa"/>
            <w:tcBorders>
              <w:left w:val="single" w:sz="18" w:space="0" w:color="FFFFFF" w:themeColor="background1"/>
              <w:right w:val="single" w:sz="18" w:space="0" w:color="FFFFFF" w:themeColor="background1"/>
            </w:tcBorders>
            <w:noWrap/>
            <w:vAlign w:val="center"/>
            <w:hideMark/>
          </w:tcPr>
          <w:p w14:paraId="38CE306D"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VOE</w:t>
            </w:r>
          </w:p>
        </w:tc>
        <w:tc>
          <w:tcPr>
            <w:tcW w:w="709" w:type="dxa"/>
            <w:tcBorders>
              <w:left w:val="single" w:sz="18" w:space="0" w:color="FFFFFF" w:themeColor="background1"/>
              <w:right w:val="single" w:sz="18" w:space="0" w:color="FFFFFF" w:themeColor="background1"/>
            </w:tcBorders>
            <w:noWrap/>
            <w:vAlign w:val="center"/>
            <w:hideMark/>
          </w:tcPr>
          <w:p w14:paraId="5924929F"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VRFE</w:t>
            </w:r>
          </w:p>
        </w:tc>
        <w:tc>
          <w:tcPr>
            <w:tcW w:w="963" w:type="dxa"/>
            <w:tcBorders>
              <w:left w:val="single" w:sz="18" w:space="0" w:color="FFFFFF" w:themeColor="background1"/>
            </w:tcBorders>
            <w:noWrap/>
            <w:vAlign w:val="center"/>
            <w:hideMark/>
          </w:tcPr>
          <w:p w14:paraId="6B19D379"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VCEYEC</w:t>
            </w:r>
          </w:p>
        </w:tc>
      </w:tr>
      <w:tr w:rsidR="00703E57" w:rsidRPr="00D135F3" w14:paraId="48D4958F" w14:textId="77777777" w:rsidTr="00BD1836">
        <w:trPr>
          <w:gridAfter w:val="1"/>
          <w:wAfter w:w="29" w:type="dxa"/>
          <w:trHeight w:val="300"/>
          <w:jc w:val="center"/>
        </w:trPr>
        <w:tc>
          <w:tcPr>
            <w:tcW w:w="874" w:type="dxa"/>
            <w:gridSpan w:val="2"/>
            <w:tcBorders>
              <w:bottom w:val="single" w:sz="18" w:space="0" w:color="FFFFFF" w:themeColor="background1"/>
              <w:right w:val="single" w:sz="18" w:space="0" w:color="FFFFFF" w:themeColor="background1"/>
            </w:tcBorders>
            <w:shd w:val="clear" w:color="auto" w:fill="C373AD"/>
            <w:noWrap/>
            <w:vAlign w:val="center"/>
          </w:tcPr>
          <w:p w14:paraId="25CA4644"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57570" behindDoc="1" locked="0" layoutInCell="1" allowOverlap="1" wp14:anchorId="513A05B4" wp14:editId="39F9B0D1">
                      <wp:simplePos x="0" y="0"/>
                      <wp:positionH relativeFrom="column">
                        <wp:posOffset>-47956</wp:posOffset>
                      </wp:positionH>
                      <wp:positionV relativeFrom="paragraph">
                        <wp:posOffset>-25676</wp:posOffset>
                      </wp:positionV>
                      <wp:extent cx="547370" cy="158750"/>
                      <wp:effectExtent l="0" t="0" r="5080" b="0"/>
                      <wp:wrapNone/>
                      <wp:docPr id="924903537" name="Rectángulo: esquinas redondeadas 5"/>
                      <wp:cNvGraphicFramePr/>
                      <a:graphic xmlns:a="http://schemas.openxmlformats.org/drawingml/2006/main">
                        <a:graphicData uri="http://schemas.microsoft.com/office/word/2010/wordprocessingShape">
                          <wps:wsp>
                            <wps:cNvSpPr/>
                            <wps:spPr>
                              <a:xfrm>
                                <a:off x="0" y="0"/>
                                <a:ext cx="547370" cy="158750"/>
                              </a:xfrm>
                              <a:prstGeom prst="roundRect">
                                <a:avLst/>
                              </a:prstGeom>
                              <a:solidFill>
                                <a:srgbClr val="D5007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58D865" id="Rectángulo: esquinas redondeadas 5" o:spid="_x0000_s1026" style="position:absolute;margin-left:-3.8pt;margin-top:-2pt;width:43.1pt;height:12.5pt;z-index:-2515589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" fillcolor="#d5007f" stroked="f" strokeweight="1pt">
                      <v:stroke joinstyle="miter"/>
                    </v:roundrect>
                  </w:pict>
                </mc:Fallback>
              </mc:AlternateContent>
            </w:r>
            <w:r w:rsidRPr="00D135F3">
              <w:rPr>
                <w:rFonts w:ascii="Arial" w:eastAsia="Times New Roman" w:hAnsi="Arial" w:cs="Arial"/>
                <w:color w:val="FFFFFF" w:themeColor="background1"/>
                <w:kern w:val="0"/>
                <w:sz w:val="20"/>
                <w:szCs w:val="20"/>
                <w:lang w:eastAsia="es-MX"/>
                <w14:ligatures w14:val="none"/>
              </w:rPr>
              <w:t>05</w:t>
            </w:r>
          </w:p>
        </w:tc>
        <w:tc>
          <w:tcPr>
            <w:tcW w:w="1253"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BF66CC7"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134"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17B7F27A"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6DDE02E"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8EDFE7C"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D48903F"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3D29960"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6"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152E592"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25"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43DE8E1"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61BED96"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709"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876520E"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963" w:type="dxa"/>
            <w:tcBorders>
              <w:left w:val="single" w:sz="18" w:space="0" w:color="FFFFFF" w:themeColor="background1"/>
              <w:bottom w:val="single" w:sz="18" w:space="0" w:color="FFFFFF" w:themeColor="background1"/>
            </w:tcBorders>
            <w:shd w:val="clear" w:color="auto" w:fill="C1F0C7" w:themeFill="accent3" w:themeFillTint="33"/>
            <w:noWrap/>
            <w:vAlign w:val="center"/>
            <w:hideMark/>
          </w:tcPr>
          <w:p w14:paraId="6E36D69F"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703E57" w:rsidRPr="00D135F3" w14:paraId="4387810C" w14:textId="77777777" w:rsidTr="00BD1836">
        <w:trPr>
          <w:trHeight w:val="84"/>
          <w:jc w:val="center"/>
        </w:trPr>
        <w:tc>
          <w:tcPr>
            <w:tcW w:w="664" w:type="dxa"/>
            <w:shd w:val="clear" w:color="auto" w:fill="C1F0C7" w:themeFill="accent3" w:themeFillTint="33"/>
            <w:noWrap/>
            <w:vAlign w:val="center"/>
          </w:tcPr>
          <w:p w14:paraId="1E7A7C46"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7558" w:type="dxa"/>
            <w:gridSpan w:val="13"/>
            <w:tcBorders>
              <w:left w:val="nil"/>
            </w:tcBorders>
            <w:vAlign w:val="center"/>
          </w:tcPr>
          <w:p w14:paraId="5BFE3D6E" w14:textId="77777777" w:rsidR="00703E57" w:rsidRPr="00D135F3" w:rsidRDefault="00703E57"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Asistencia</w:t>
            </w:r>
          </w:p>
        </w:tc>
      </w:tr>
      <w:tr w:rsidR="00703E57" w:rsidRPr="00D135F3" w14:paraId="04CB43B1" w14:textId="77777777" w:rsidTr="00BD1836">
        <w:trPr>
          <w:trHeight w:val="192"/>
          <w:jc w:val="center"/>
        </w:trPr>
        <w:tc>
          <w:tcPr>
            <w:tcW w:w="664" w:type="dxa"/>
            <w:shd w:val="clear" w:color="auto" w:fill="FF0000"/>
            <w:noWrap/>
            <w:vAlign w:val="center"/>
          </w:tcPr>
          <w:p w14:paraId="406E8C44"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7558" w:type="dxa"/>
            <w:gridSpan w:val="13"/>
            <w:tcBorders>
              <w:left w:val="nil"/>
            </w:tcBorders>
            <w:vAlign w:val="center"/>
          </w:tcPr>
          <w:p w14:paraId="6C07DD8C" w14:textId="77777777" w:rsidR="00703E57" w:rsidRPr="00D135F3" w:rsidRDefault="00703E57"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w:t>
            </w:r>
          </w:p>
        </w:tc>
      </w:tr>
      <w:tr w:rsidR="00703E57" w:rsidRPr="00D135F3" w14:paraId="609152AE" w14:textId="77777777" w:rsidTr="00BD1836">
        <w:trPr>
          <w:trHeight w:val="138"/>
          <w:jc w:val="center"/>
        </w:trPr>
        <w:tc>
          <w:tcPr>
            <w:tcW w:w="664" w:type="dxa"/>
            <w:shd w:val="clear" w:color="auto" w:fill="FAE2D5" w:themeFill="accent2" w:themeFillTint="33"/>
            <w:noWrap/>
            <w:vAlign w:val="center"/>
          </w:tcPr>
          <w:p w14:paraId="04F08C49"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7558" w:type="dxa"/>
            <w:gridSpan w:val="13"/>
            <w:tcBorders>
              <w:left w:val="nil"/>
            </w:tcBorders>
            <w:vAlign w:val="center"/>
          </w:tcPr>
          <w:p w14:paraId="1B427BBA" w14:textId="77777777" w:rsidR="00703E57" w:rsidRPr="00D135F3" w:rsidRDefault="00703E57"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 justificada</w:t>
            </w:r>
          </w:p>
        </w:tc>
      </w:tr>
    </w:tbl>
    <w:p w14:paraId="421DBB52" w14:textId="77777777" w:rsidR="00703E57" w:rsidRPr="00D135F3" w:rsidRDefault="00703E57" w:rsidP="00703E57">
      <w:pPr>
        <w:pStyle w:val="Default"/>
        <w:spacing w:line="276" w:lineRule="auto"/>
        <w:ind w:left="284"/>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09A81807" w14:textId="77777777" w:rsidR="00703E57" w:rsidRPr="00D135F3" w:rsidRDefault="00703E57" w:rsidP="00703E57">
      <w:pPr>
        <w:pStyle w:val="Tema"/>
        <w:numPr>
          <w:ilvl w:val="0"/>
          <w:numId w:val="0"/>
        </w:numPr>
        <w:jc w:val="both"/>
        <w:rPr>
          <w:color w:val="auto"/>
        </w:rPr>
      </w:pPr>
    </w:p>
    <w:p w14:paraId="10AE72DA" w14:textId="77777777" w:rsidR="00703E57" w:rsidRPr="00D135F3" w:rsidRDefault="00703E57" w:rsidP="00703E57">
      <w:pPr>
        <w:pStyle w:val="Tema"/>
        <w:numPr>
          <w:ilvl w:val="0"/>
          <w:numId w:val="0"/>
        </w:numPr>
        <w:jc w:val="both"/>
        <w:rPr>
          <w:color w:val="auto"/>
        </w:rPr>
      </w:pPr>
      <w:r w:rsidRPr="00D135F3">
        <w:rPr>
          <w:color w:val="auto"/>
        </w:rPr>
        <w:lastRenderedPageBreak/>
        <w:t xml:space="preserve">Asimismo, se informa que no se reportan consejerías vacantes en el </w:t>
      </w:r>
      <w:r w:rsidRPr="00D135F3">
        <w:rPr>
          <w:smallCaps/>
          <w:color w:val="auto"/>
        </w:rPr>
        <w:t>cd</w:t>
      </w:r>
      <w:r w:rsidRPr="00D135F3">
        <w:rPr>
          <w:color w:val="auto"/>
        </w:rPr>
        <w:t>.</w:t>
      </w:r>
    </w:p>
    <w:p w14:paraId="3BE6DDB5" w14:textId="77777777" w:rsidR="00703E57" w:rsidRPr="00D135F3" w:rsidRDefault="00703E57" w:rsidP="00703E57">
      <w:pPr>
        <w:pStyle w:val="Tema"/>
        <w:numPr>
          <w:ilvl w:val="0"/>
          <w:numId w:val="0"/>
        </w:numPr>
        <w:jc w:val="both"/>
        <w:rPr>
          <w:color w:val="auto"/>
        </w:rPr>
      </w:pPr>
    </w:p>
    <w:p w14:paraId="22D44152" w14:textId="5AC23C5D" w:rsidR="00703E57" w:rsidRPr="00D135F3" w:rsidRDefault="00703E57" w:rsidP="00703E57">
      <w:pPr>
        <w:pStyle w:val="Tema"/>
        <w:numPr>
          <w:ilvl w:val="0"/>
          <w:numId w:val="0"/>
        </w:numPr>
        <w:spacing w:after="0"/>
        <w:outlineLvl w:val="1"/>
        <w:rPr>
          <w:color w:val="3A3A3A" w:themeColor="background2" w:themeShade="40"/>
        </w:rPr>
      </w:pPr>
      <w:bookmarkStart w:id="72" w:name="_Toc221306019"/>
      <w:bookmarkStart w:id="73" w:name="_Toc223023719"/>
      <w:bookmarkStart w:id="74" w:name="_Toc223689479"/>
      <w:r w:rsidRPr="00D135F3">
        <w:rPr>
          <w:color w:val="3A3A3A" w:themeColor="background2" w:themeShade="40"/>
        </w:rPr>
        <w:t>V</w:t>
      </w:r>
      <w:r w:rsidR="00185AAE" w:rsidRPr="00D135F3">
        <w:rPr>
          <w:color w:val="3A3A3A" w:themeColor="background2" w:themeShade="40"/>
        </w:rPr>
        <w:t>I</w:t>
      </w:r>
      <w:r w:rsidRPr="00D135F3">
        <w:rPr>
          <w:color w:val="3A3A3A" w:themeColor="background2" w:themeShade="40"/>
        </w:rPr>
        <w:t>.1.2 Representaciones de los PPN y PPL</w:t>
      </w:r>
      <w:bookmarkEnd w:id="72"/>
      <w:bookmarkEnd w:id="73"/>
      <w:bookmarkEnd w:id="74"/>
    </w:p>
    <w:p w14:paraId="319526DE" w14:textId="77777777" w:rsidR="00DD0B19" w:rsidRPr="00D135F3" w:rsidRDefault="00DD0B19" w:rsidP="00703E57">
      <w:pPr>
        <w:autoSpaceDE w:val="0"/>
        <w:autoSpaceDN w:val="0"/>
        <w:adjustRightInd w:val="0"/>
        <w:spacing w:line="276" w:lineRule="auto"/>
        <w:jc w:val="both"/>
        <w:rPr>
          <w:rFonts w:ascii="Arial" w:hAnsi="Arial" w:cs="Arial"/>
        </w:rPr>
      </w:pPr>
    </w:p>
    <w:p w14:paraId="238FF520" w14:textId="59A8F5A6" w:rsidR="00703E57" w:rsidRPr="00D135F3" w:rsidRDefault="00703E57" w:rsidP="0052356D">
      <w:pPr>
        <w:autoSpaceDE w:val="0"/>
        <w:autoSpaceDN w:val="0"/>
        <w:adjustRightInd w:val="0"/>
        <w:spacing w:line="276" w:lineRule="auto"/>
        <w:jc w:val="both"/>
        <w:rPr>
          <w:b/>
          <w:bCs/>
          <w:sz w:val="18"/>
          <w:szCs w:val="18"/>
        </w:rPr>
      </w:pPr>
      <w:r w:rsidRPr="00D135F3">
        <w:rPr>
          <w:rFonts w:ascii="Arial" w:hAnsi="Arial" w:cs="Arial"/>
        </w:rPr>
        <w:t xml:space="preserve">Con relación a la asistencia de las representaciones de los partidos políticos nacionales a la sesión ordinaria del </w:t>
      </w:r>
      <w:r w:rsidRPr="00D135F3">
        <w:rPr>
          <w:rFonts w:ascii="Arial" w:hAnsi="Arial" w:cs="Arial"/>
          <w:smallCaps/>
        </w:rPr>
        <w:t>cd</w:t>
      </w:r>
      <w:r w:rsidRPr="00D135F3">
        <w:rPr>
          <w:rFonts w:ascii="Arial" w:hAnsi="Arial" w:cs="Arial"/>
        </w:rPr>
        <w:t>, se da cuenta que cinco representaciones concurrieron a ésta.</w:t>
      </w:r>
    </w:p>
    <w:p w14:paraId="64BB8784" w14:textId="714F5918" w:rsidR="00703E57" w:rsidRPr="00D135F3" w:rsidRDefault="00703E57" w:rsidP="00703E57">
      <w:pPr>
        <w:pStyle w:val="Tema"/>
        <w:numPr>
          <w:ilvl w:val="0"/>
          <w:numId w:val="0"/>
        </w:numPr>
        <w:spacing w:after="0"/>
        <w:jc w:val="center"/>
        <w:rPr>
          <w:b/>
          <w:bCs/>
          <w:color w:val="auto"/>
          <w:sz w:val="18"/>
          <w:szCs w:val="18"/>
        </w:rPr>
      </w:pPr>
      <w:r w:rsidRPr="00D135F3">
        <w:rPr>
          <w:b/>
          <w:bCs/>
          <w:color w:val="auto"/>
          <w:sz w:val="18"/>
          <w:szCs w:val="18"/>
        </w:rPr>
        <w:t>Tabla 1</w:t>
      </w:r>
      <w:r w:rsidR="00AF3A6A" w:rsidRPr="00D135F3">
        <w:rPr>
          <w:b/>
          <w:bCs/>
          <w:color w:val="auto"/>
          <w:sz w:val="18"/>
          <w:szCs w:val="18"/>
        </w:rPr>
        <w:t>8</w:t>
      </w:r>
    </w:p>
    <w:p w14:paraId="094ACA51" w14:textId="77777777" w:rsidR="00703E57" w:rsidRPr="00D135F3" w:rsidRDefault="00703E57" w:rsidP="00703E57">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15404677" w14:textId="77777777" w:rsidR="00703E57" w:rsidRPr="00D135F3" w:rsidRDefault="00703E57" w:rsidP="00703E57">
      <w:pPr>
        <w:pStyle w:val="Tema"/>
        <w:numPr>
          <w:ilvl w:val="0"/>
          <w:numId w:val="0"/>
        </w:numPr>
        <w:jc w:val="center"/>
        <w:rPr>
          <w:color w:val="CF076F"/>
        </w:rPr>
      </w:pPr>
      <w:r w:rsidRPr="00D135F3">
        <w:rPr>
          <w:b/>
          <w:bCs/>
          <w:color w:val="auto"/>
          <w:sz w:val="18"/>
          <w:szCs w:val="18"/>
        </w:rPr>
        <w:t xml:space="preserve">Asistencia de los PPN a la sesión ordinaria del mes de febrero del </w:t>
      </w:r>
      <w:r w:rsidRPr="00D135F3">
        <w:rPr>
          <w:b/>
          <w:bCs/>
          <w:smallCaps/>
          <w:color w:val="auto"/>
          <w:sz w:val="18"/>
          <w:szCs w:val="18"/>
        </w:rPr>
        <w:t>cd</w:t>
      </w:r>
    </w:p>
    <w:tbl>
      <w:tblPr>
        <w:tblW w:w="7371" w:type="dxa"/>
        <w:jc w:val="center"/>
        <w:tblCellMar>
          <w:left w:w="70" w:type="dxa"/>
          <w:right w:w="70" w:type="dxa"/>
        </w:tblCellMar>
        <w:tblLook w:val="04A0" w:firstRow="1" w:lastRow="0" w:firstColumn="1" w:lastColumn="0" w:noHBand="0" w:noVBand="1"/>
      </w:tblPr>
      <w:tblGrid>
        <w:gridCol w:w="426"/>
        <w:gridCol w:w="448"/>
        <w:gridCol w:w="1077"/>
        <w:gridCol w:w="1077"/>
        <w:gridCol w:w="1077"/>
        <w:gridCol w:w="1077"/>
        <w:gridCol w:w="1077"/>
        <w:gridCol w:w="1112"/>
      </w:tblGrid>
      <w:tr w:rsidR="00703E57" w:rsidRPr="00D135F3" w14:paraId="766EEF1B" w14:textId="77777777" w:rsidTr="00BD1836">
        <w:trPr>
          <w:trHeight w:val="664"/>
          <w:jc w:val="center"/>
        </w:trPr>
        <w:tc>
          <w:tcPr>
            <w:tcW w:w="874" w:type="dxa"/>
            <w:gridSpan w:val="2"/>
            <w:tcBorders>
              <w:bottom w:val="single" w:sz="8" w:space="0" w:color="FFFFFF" w:themeColor="background1"/>
            </w:tcBorders>
            <w:noWrap/>
            <w:vAlign w:val="center"/>
            <w:hideMark/>
          </w:tcPr>
          <w:p w14:paraId="5DDC102E"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077" w:type="dxa"/>
            <w:tcBorders>
              <w:bottom w:val="single" w:sz="4" w:space="0" w:color="FFFFFF" w:themeColor="background1"/>
            </w:tcBorders>
            <w:noWrap/>
            <w:vAlign w:val="center"/>
          </w:tcPr>
          <w:p w14:paraId="5E65A374"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3B012761" wp14:editId="238719D3">
                  <wp:extent cx="381600" cy="385200"/>
                  <wp:effectExtent l="0" t="0" r="0" b="0"/>
                  <wp:docPr id="958848815" name="Imagen 958848815" descr="Una señal de transito azul&#10;&#10;Descripción generada automáticamente con confianza baj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descr="Una señal de transito azul&#10;&#10;Descripción generada automáticamente con confianza baja"/>
                          <pic:cNvPicPr/>
                        </pic:nvPicPr>
                        <pic:blipFill rotWithShape="1">
                          <a:blip r:embed="rId17" cstate="print">
                            <a:extLst>
                              <a:ext uri="{28A0092B-C50C-407E-A947-70E740481C1C}">
                                <a14:useLocalDpi xmlns:a14="http://schemas.microsoft.com/office/drawing/2010/main" val="0"/>
                              </a:ext>
                            </a:extLst>
                          </a:blip>
                          <a:srcRect l="12352" t="13119" r="10380" b="8854"/>
                          <a:stretch>
                            <a:fillRect/>
                          </a:stretch>
                        </pic:blipFill>
                        <pic:spPr bwMode="auto">
                          <a:xfrm>
                            <a:off x="0" y="0"/>
                            <a:ext cx="381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7C3C84CF"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4B112AD1" wp14:editId="6CA475DB">
                  <wp:extent cx="417053" cy="385200"/>
                  <wp:effectExtent l="0" t="0" r="2540" b="0"/>
                  <wp:docPr id="1380943935" name="Imagen 1380943935"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cono&#10;&#10;Descripción generada automáticamente"/>
                          <pic:cNvPicPr/>
                        </pic:nvPicPr>
                        <pic:blipFill rotWithShape="1">
                          <a:blip r:embed="rId18" cstate="print">
                            <a:extLst>
                              <a:ext uri="{28A0092B-C50C-407E-A947-70E740481C1C}">
                                <a14:useLocalDpi xmlns:a14="http://schemas.microsoft.com/office/drawing/2010/main" val="0"/>
                              </a:ext>
                            </a:extLst>
                          </a:blip>
                          <a:srcRect l="9282" t="12057" r="6167" b="9850"/>
                          <a:stretch>
                            <a:fillRect/>
                          </a:stretch>
                        </pic:blipFill>
                        <pic:spPr bwMode="auto">
                          <a:xfrm>
                            <a:off x="0" y="0"/>
                            <a:ext cx="417053"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38BFFA14"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C4A3BE8" wp14:editId="5644ABFE">
                  <wp:extent cx="417600" cy="385200"/>
                  <wp:effectExtent l="0" t="0" r="1905" b="0"/>
                  <wp:docPr id="1156658430" name="Imagen 1156658430" descr="Imagen que contiene Icon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n 13" descr="Imagen que contiene Icono&#10;&#10;Descripción generada automáticamente"/>
                          <pic:cNvPicPr/>
                        </pic:nvPicPr>
                        <pic:blipFill rotWithShape="1">
                          <a:blip r:embed="rId19" cstate="print">
                            <a:extLst>
                              <a:ext uri="{28A0092B-C50C-407E-A947-70E740481C1C}">
                                <a14:useLocalDpi xmlns:a14="http://schemas.microsoft.com/office/drawing/2010/main" val="0"/>
                              </a:ext>
                            </a:extLst>
                          </a:blip>
                          <a:srcRect l="10196" t="12040" r="9156" b="4454"/>
                          <a:stretch>
                            <a:fillRect/>
                          </a:stretch>
                        </pic:blipFill>
                        <pic:spPr bwMode="auto">
                          <a:xfrm>
                            <a:off x="0" y="0"/>
                            <a:ext cx="417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37E994ED"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7E81624" wp14:editId="50834040">
                  <wp:extent cx="417600" cy="436906"/>
                  <wp:effectExtent l="0" t="0" r="1905" b="1270"/>
                  <wp:docPr id="346378901" name="Imagen 346378901"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cono&#10;&#10;Descripción generada automáticamente con confianza media"/>
                          <pic:cNvPicPr/>
                        </pic:nvPicPr>
                        <pic:blipFill rotWithShape="1">
                          <a:blip r:embed="rId20" cstate="print">
                            <a:extLst>
                              <a:ext uri="{28A0092B-C50C-407E-A947-70E740481C1C}">
                                <a14:useLocalDpi xmlns:a14="http://schemas.microsoft.com/office/drawing/2010/main" val="0"/>
                              </a:ext>
                            </a:extLst>
                          </a:blip>
                          <a:srcRect l="9231" t="10145" r="10391" b="5762"/>
                          <a:stretch>
                            <a:fillRect/>
                          </a:stretch>
                        </pic:blipFill>
                        <pic:spPr bwMode="auto">
                          <a:xfrm>
                            <a:off x="0" y="0"/>
                            <a:ext cx="417600" cy="436906"/>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170322C4"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116CC7CD" wp14:editId="1539CFC1">
                  <wp:extent cx="417600" cy="437425"/>
                  <wp:effectExtent l="0" t="0" r="1905" b="1270"/>
                  <wp:docPr id="1904550450" name="Imagen 1904550450"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de la pantalla de un celular con letras&#10;&#10;Descripción generada automáticamente con confianza baja"/>
                          <pic:cNvPicPr/>
                        </pic:nvPicPr>
                        <pic:blipFill rotWithShape="1">
                          <a:blip r:embed="rId21" cstate="print">
                            <a:extLst>
                              <a:ext uri="{28A0092B-C50C-407E-A947-70E740481C1C}">
                                <a14:useLocalDpi xmlns:a14="http://schemas.microsoft.com/office/drawing/2010/main" val="0"/>
                              </a:ext>
                            </a:extLst>
                          </a:blip>
                          <a:srcRect l="10181" t="12022" r="10208" b="4589"/>
                          <a:stretch>
                            <a:fillRect/>
                          </a:stretch>
                        </pic:blipFill>
                        <pic:spPr bwMode="auto">
                          <a:xfrm>
                            <a:off x="0" y="0"/>
                            <a:ext cx="417600" cy="437425"/>
                          </a:xfrm>
                          <a:prstGeom prst="rect">
                            <a:avLst/>
                          </a:prstGeom>
                          <a:ln>
                            <a:noFill/>
                          </a:ln>
                          <a:extLst>
                            <a:ext uri="{53640926-AAD7-44D8-BBD7-CCE9431645EC}">
                              <a14:shadowObscured xmlns:a14="http://schemas.microsoft.com/office/drawing/2010/main"/>
                            </a:ext>
                          </a:extLst>
                        </pic:spPr>
                      </pic:pic>
                    </a:graphicData>
                  </a:graphic>
                </wp:inline>
              </w:drawing>
            </w:r>
          </w:p>
        </w:tc>
        <w:tc>
          <w:tcPr>
            <w:tcW w:w="1112" w:type="dxa"/>
            <w:tcBorders>
              <w:bottom w:val="single" w:sz="4" w:space="0" w:color="FFFFFF" w:themeColor="background1"/>
            </w:tcBorders>
            <w:noWrap/>
            <w:vAlign w:val="center"/>
          </w:tcPr>
          <w:p w14:paraId="6E59646F"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55522" behindDoc="1" locked="0" layoutInCell="1" allowOverlap="1" wp14:anchorId="65E3CF24" wp14:editId="6F8E8279">
                      <wp:simplePos x="0" y="0"/>
                      <wp:positionH relativeFrom="column">
                        <wp:posOffset>-3489325</wp:posOffset>
                      </wp:positionH>
                      <wp:positionV relativeFrom="paragraph">
                        <wp:posOffset>-33020</wp:posOffset>
                      </wp:positionV>
                      <wp:extent cx="4169410" cy="434975"/>
                      <wp:effectExtent l="0" t="0" r="21590" b="22225"/>
                      <wp:wrapNone/>
                      <wp:docPr id="911511320" name="Rectángulo: esquinas redondeadas 7"/>
                      <wp:cNvGraphicFramePr/>
                      <a:graphic xmlns:a="http://schemas.openxmlformats.org/drawingml/2006/main">
                        <a:graphicData uri="http://schemas.microsoft.com/office/word/2010/wordprocessingShape">
                          <wps:wsp>
                            <wps:cNvSpPr/>
                            <wps:spPr>
                              <a:xfrm>
                                <a:off x="0" y="0"/>
                                <a:ext cx="4169410" cy="434975"/>
                              </a:xfrm>
                              <a:prstGeom prst="roundRect">
                                <a:avLst/>
                              </a:prstGeom>
                              <a:noFill/>
                              <a:ln>
                                <a:solidFill>
                                  <a:schemeClr val="bg2">
                                    <a:lumMod val="9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C83643" id="Rectángulo: esquinas redondeadas 7" o:spid="_x0000_s1026" style="position:absolute;margin-left:-274.75pt;margin-top:-2.6pt;width:328.3pt;height:34.25pt;z-index:-2515609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" filled="f" strokecolor="#d0d0d0 [2894]" strokeweight="1pt">
                      <v:stroke joinstyle="miter"/>
                    </v:roundrect>
                  </w:pict>
                </mc:Fallback>
              </mc:AlternateContent>
            </w:r>
            <w:r w:rsidRPr="00D135F3">
              <w:rPr>
                <w:rFonts w:ascii="Arial" w:eastAsia="Times New Roman" w:hAnsi="Arial" w:cs="Arial"/>
                <w:b/>
                <w:bCs/>
                <w:noProof/>
                <w:color w:val="FFFFFF"/>
                <w:sz w:val="16"/>
                <w:szCs w:val="16"/>
                <w:lang w:eastAsia="es-MX"/>
              </w:rPr>
              <w:drawing>
                <wp:inline distT="0" distB="0" distL="0" distR="0" wp14:anchorId="49305976" wp14:editId="6C8F4CD4">
                  <wp:extent cx="417195" cy="417195"/>
                  <wp:effectExtent l="0" t="0" r="1905" b="0"/>
                  <wp:docPr id="1123916812" name="Imagen 1123916812"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Logotipo&#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18949" cy="418949"/>
                          </a:xfrm>
                          <a:prstGeom prst="rect">
                            <a:avLst/>
                          </a:prstGeom>
                        </pic:spPr>
                      </pic:pic>
                    </a:graphicData>
                  </a:graphic>
                </wp:inline>
              </w:drawing>
            </w:r>
          </w:p>
        </w:tc>
      </w:tr>
      <w:tr w:rsidR="00703E57" w:rsidRPr="00D135F3" w14:paraId="26EC99A6" w14:textId="77777777" w:rsidTr="00BD1836">
        <w:trPr>
          <w:trHeight w:val="300"/>
          <w:jc w:val="center"/>
        </w:trPr>
        <w:tc>
          <w:tcPr>
            <w:tcW w:w="874" w:type="dxa"/>
            <w:gridSpan w:val="2"/>
            <w:tcBorders>
              <w:top w:val="single" w:sz="8" w:space="0" w:color="FFFFFF" w:themeColor="background1"/>
              <w:bottom w:val="single" w:sz="6" w:space="0" w:color="D1D1D1" w:themeColor="background2" w:themeShade="E6"/>
              <w:right w:val="single" w:sz="4" w:space="0" w:color="FFFFFF" w:themeColor="background1"/>
            </w:tcBorders>
            <w:noWrap/>
            <w:vAlign w:val="center"/>
          </w:tcPr>
          <w:p w14:paraId="18D7D785" w14:textId="77777777" w:rsidR="00703E57" w:rsidRPr="00D135F3" w:rsidRDefault="00703E57"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05</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F2F2F2" w:themeFill="background1" w:themeFillShade="F2"/>
            <w:noWrap/>
            <w:vAlign w:val="center"/>
          </w:tcPr>
          <w:p w14:paraId="2B73D4C5" w14:textId="77777777" w:rsidR="00703E57" w:rsidRPr="00D135F3" w:rsidRDefault="00703E57" w:rsidP="00BD1836">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eastAsia="Times New Roman" w:hAnsi="Arial" w:cs="Arial"/>
                <w:b/>
                <w:bCs/>
                <w:color w:val="000000"/>
                <w:kern w:val="0"/>
                <w:sz w:val="20"/>
                <w:szCs w:val="20"/>
                <w:lang w:eastAsia="es-MX"/>
                <w14:ligatures w14:val="none"/>
              </w:rPr>
              <w:t>N/A</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15B66009"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108F0447"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59A3C473" w14:textId="77777777" w:rsidR="00703E57" w:rsidRPr="00D135F3" w:rsidRDefault="00703E57"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7AB45381"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1112" w:type="dxa"/>
            <w:tcBorders>
              <w:top w:val="single" w:sz="4" w:space="0" w:color="FFFFFF" w:themeColor="background1"/>
              <w:left w:val="single" w:sz="4" w:space="0" w:color="FFFFFF" w:themeColor="background1"/>
              <w:bottom w:val="single" w:sz="6" w:space="0" w:color="D1D1D1" w:themeColor="background2" w:themeShade="E6"/>
            </w:tcBorders>
            <w:shd w:val="clear" w:color="auto" w:fill="C1F0C7" w:themeFill="accent3" w:themeFillTint="33"/>
            <w:noWrap/>
            <w:vAlign w:val="center"/>
            <w:hideMark/>
          </w:tcPr>
          <w:p w14:paraId="72F472FF" w14:textId="77777777" w:rsidR="00703E57" w:rsidRPr="00D135F3" w:rsidRDefault="00703E57"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r>
      <w:tr w:rsidR="00703E57" w:rsidRPr="00D135F3" w14:paraId="7161BB0C" w14:textId="77777777" w:rsidTr="00BD1836">
        <w:trPr>
          <w:trHeight w:val="83"/>
          <w:jc w:val="center"/>
        </w:trPr>
        <w:tc>
          <w:tcPr>
            <w:tcW w:w="7371" w:type="dxa"/>
            <w:gridSpan w:val="8"/>
            <w:tcBorders>
              <w:top w:val="single" w:sz="6" w:space="0" w:color="D1D1D1" w:themeColor="background2" w:themeShade="E6"/>
            </w:tcBorders>
            <w:noWrap/>
            <w:vAlign w:val="center"/>
          </w:tcPr>
          <w:p w14:paraId="5DCF3644" w14:textId="77777777" w:rsidR="00703E57" w:rsidRPr="00D135F3" w:rsidRDefault="00703E57" w:rsidP="00BD1836">
            <w:pPr>
              <w:spacing w:after="0" w:line="240" w:lineRule="auto"/>
              <w:jc w:val="center"/>
              <w:rPr>
                <w:rFonts w:ascii="Arial" w:eastAsia="Times New Roman" w:hAnsi="Arial" w:cs="Arial"/>
                <w:color w:val="000000"/>
                <w:kern w:val="0"/>
                <w:sz w:val="2"/>
                <w:szCs w:val="2"/>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59618" behindDoc="1" locked="0" layoutInCell="1" allowOverlap="1" wp14:anchorId="0E8A29E0" wp14:editId="657532FD">
                      <wp:simplePos x="0" y="0"/>
                      <wp:positionH relativeFrom="column">
                        <wp:posOffset>-60960</wp:posOffset>
                      </wp:positionH>
                      <wp:positionV relativeFrom="paragraph">
                        <wp:posOffset>-652145</wp:posOffset>
                      </wp:positionV>
                      <wp:extent cx="547370" cy="645795"/>
                      <wp:effectExtent l="0" t="0" r="5080" b="1905"/>
                      <wp:wrapNone/>
                      <wp:docPr id="1010025883" name="Rectángulo: esquinas redondeadas 5"/>
                      <wp:cNvGraphicFramePr/>
                      <a:graphic xmlns:a="http://schemas.openxmlformats.org/drawingml/2006/main">
                        <a:graphicData uri="http://schemas.microsoft.com/office/word/2010/wordprocessingShape">
                          <wps:wsp>
                            <wps:cNvSpPr/>
                            <wps:spPr>
                              <a:xfrm>
                                <a:off x="0" y="0"/>
                                <a:ext cx="547370" cy="64579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AE0186" id="Rectángulo: esquinas redondeadas 5" o:spid="_x0000_s1026" style="position:absolute;margin-left:-4.8pt;margin-top:-51.35pt;width:43.1pt;height:50.85pt;z-index:-2515568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" fillcolor="#c373ad" stroked="f" strokeweight="1pt">
                      <v:stroke joinstyle="miter"/>
                    </v:roundrect>
                  </w:pict>
                </mc:Fallback>
              </mc:AlternateContent>
            </w:r>
          </w:p>
        </w:tc>
      </w:tr>
      <w:tr w:rsidR="00703E57" w:rsidRPr="00D135F3" w14:paraId="75F76044" w14:textId="77777777" w:rsidTr="00BD1836">
        <w:trPr>
          <w:trHeight w:val="86"/>
          <w:jc w:val="center"/>
        </w:trPr>
        <w:tc>
          <w:tcPr>
            <w:tcW w:w="426" w:type="dxa"/>
            <w:shd w:val="clear" w:color="auto" w:fill="C1F0C7" w:themeFill="accent3" w:themeFillTint="33"/>
            <w:noWrap/>
            <w:vAlign w:val="center"/>
          </w:tcPr>
          <w:p w14:paraId="4D51AE39"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6945" w:type="dxa"/>
            <w:gridSpan w:val="7"/>
            <w:vAlign w:val="center"/>
          </w:tcPr>
          <w:p w14:paraId="5195AC14"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Asistencia</w:t>
            </w:r>
          </w:p>
        </w:tc>
      </w:tr>
      <w:tr w:rsidR="00703E57" w:rsidRPr="00D135F3" w14:paraId="332D8B36" w14:textId="77777777" w:rsidTr="00BD1836">
        <w:trPr>
          <w:trHeight w:val="85"/>
          <w:jc w:val="center"/>
        </w:trPr>
        <w:tc>
          <w:tcPr>
            <w:tcW w:w="426" w:type="dxa"/>
            <w:shd w:val="clear" w:color="auto" w:fill="FF0000"/>
            <w:noWrap/>
            <w:vAlign w:val="center"/>
          </w:tcPr>
          <w:p w14:paraId="2E350B36"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6945" w:type="dxa"/>
            <w:gridSpan w:val="7"/>
            <w:vAlign w:val="center"/>
          </w:tcPr>
          <w:p w14:paraId="43FBEFDB"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Inasistencia</w:t>
            </w:r>
          </w:p>
        </w:tc>
      </w:tr>
      <w:tr w:rsidR="00703E57" w:rsidRPr="00D135F3" w14:paraId="0ADBF645" w14:textId="77777777" w:rsidTr="00BD1836">
        <w:trPr>
          <w:trHeight w:val="85"/>
          <w:jc w:val="center"/>
        </w:trPr>
        <w:tc>
          <w:tcPr>
            <w:tcW w:w="426" w:type="dxa"/>
            <w:shd w:val="clear" w:color="auto" w:fill="FAE2D5" w:themeFill="accent2" w:themeFillTint="33"/>
            <w:noWrap/>
            <w:vAlign w:val="center"/>
          </w:tcPr>
          <w:p w14:paraId="75426A9C"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6945" w:type="dxa"/>
            <w:gridSpan w:val="7"/>
            <w:vAlign w:val="center"/>
          </w:tcPr>
          <w:p w14:paraId="1000D444"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 xml:space="preserve">Inasistencia justificada </w:t>
            </w:r>
          </w:p>
        </w:tc>
      </w:tr>
      <w:tr w:rsidR="00703E57" w:rsidRPr="00D135F3" w14:paraId="4BD19A9E" w14:textId="77777777" w:rsidTr="00BD1836">
        <w:trPr>
          <w:trHeight w:val="85"/>
          <w:jc w:val="center"/>
        </w:trPr>
        <w:tc>
          <w:tcPr>
            <w:tcW w:w="426" w:type="dxa"/>
            <w:shd w:val="clear" w:color="auto" w:fill="F2F2F2" w:themeFill="background1" w:themeFillShade="F2"/>
            <w:noWrap/>
            <w:vAlign w:val="center"/>
          </w:tcPr>
          <w:p w14:paraId="33836612" w14:textId="77777777" w:rsidR="00703E57" w:rsidRPr="00D135F3" w:rsidRDefault="00703E57"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N/A</w:t>
            </w:r>
          </w:p>
        </w:tc>
        <w:tc>
          <w:tcPr>
            <w:tcW w:w="6945" w:type="dxa"/>
            <w:gridSpan w:val="7"/>
            <w:vAlign w:val="center"/>
          </w:tcPr>
          <w:p w14:paraId="52EF926F" w14:textId="77777777" w:rsidR="00703E57" w:rsidRPr="00D135F3" w:rsidRDefault="00703E57"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No acreditado</w:t>
            </w:r>
          </w:p>
        </w:tc>
      </w:tr>
    </w:tbl>
    <w:p w14:paraId="432587A0" w14:textId="77777777" w:rsidR="00703E57" w:rsidRPr="00D135F3" w:rsidRDefault="00703E57" w:rsidP="00703E57">
      <w:pPr>
        <w:pStyle w:val="Default"/>
        <w:spacing w:line="276" w:lineRule="auto"/>
        <w:ind w:left="709"/>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11D0D201" w14:textId="77777777" w:rsidR="00703E57" w:rsidRPr="00D135F3" w:rsidRDefault="00703E57" w:rsidP="00703E57">
      <w:pPr>
        <w:pStyle w:val="Tema"/>
        <w:numPr>
          <w:ilvl w:val="0"/>
          <w:numId w:val="0"/>
        </w:numPr>
        <w:jc w:val="both"/>
        <w:rPr>
          <w:color w:val="auto"/>
        </w:rPr>
      </w:pPr>
    </w:p>
    <w:p w14:paraId="131531C7" w14:textId="77777777" w:rsidR="00703E57" w:rsidRPr="00D135F3" w:rsidRDefault="00703E57" w:rsidP="00703E57">
      <w:pPr>
        <w:autoSpaceDE w:val="0"/>
        <w:autoSpaceDN w:val="0"/>
        <w:adjustRightInd w:val="0"/>
        <w:spacing w:line="276" w:lineRule="auto"/>
        <w:jc w:val="both"/>
        <w:rPr>
          <w:rFonts w:ascii="Arial" w:hAnsi="Arial" w:cs="Arial"/>
        </w:rPr>
      </w:pPr>
      <w:r w:rsidRPr="00D135F3">
        <w:rPr>
          <w:rFonts w:ascii="Arial" w:hAnsi="Arial" w:cs="Arial"/>
        </w:rPr>
        <w:t xml:space="preserve">En lo que se refiere a los partidos políticos locales es preciso mencionar que en el estado de Veracruz no se cuenta con registro de partidos políticos locales. </w:t>
      </w:r>
    </w:p>
    <w:p w14:paraId="2F2368B9" w14:textId="77777777" w:rsidR="00703E57" w:rsidRPr="00D135F3" w:rsidRDefault="00703E57" w:rsidP="00703E57">
      <w:pPr>
        <w:pStyle w:val="Tema"/>
        <w:numPr>
          <w:ilvl w:val="0"/>
          <w:numId w:val="0"/>
        </w:numPr>
        <w:rPr>
          <w:color w:val="auto"/>
        </w:rPr>
      </w:pPr>
    </w:p>
    <w:p w14:paraId="7C755B58" w14:textId="68929E3D" w:rsidR="00703E57" w:rsidRPr="00D135F3" w:rsidRDefault="00703E57" w:rsidP="00703E57">
      <w:pPr>
        <w:pStyle w:val="Tema"/>
        <w:numPr>
          <w:ilvl w:val="0"/>
          <w:numId w:val="0"/>
        </w:numPr>
        <w:spacing w:after="0"/>
        <w:outlineLvl w:val="1"/>
        <w:rPr>
          <w:color w:val="3A3A3A" w:themeColor="background2" w:themeShade="40"/>
        </w:rPr>
      </w:pPr>
      <w:bookmarkStart w:id="75" w:name="_Toc221306020"/>
      <w:bookmarkStart w:id="76" w:name="_Toc223023720"/>
      <w:bookmarkStart w:id="77" w:name="_Toc223689480"/>
      <w:r w:rsidRPr="00D135F3">
        <w:rPr>
          <w:color w:val="3A3A3A" w:themeColor="background2" w:themeShade="40"/>
        </w:rPr>
        <w:t>V</w:t>
      </w:r>
      <w:r w:rsidR="00185AAE" w:rsidRPr="00D135F3">
        <w:rPr>
          <w:color w:val="3A3A3A" w:themeColor="background2" w:themeShade="40"/>
        </w:rPr>
        <w:t>I</w:t>
      </w:r>
      <w:r w:rsidRPr="00D135F3">
        <w:rPr>
          <w:color w:val="3A3A3A" w:themeColor="background2" w:themeShade="40"/>
        </w:rPr>
        <w:t>.2 Acuerdos e Informes presentados</w:t>
      </w:r>
      <w:bookmarkEnd w:id="75"/>
      <w:bookmarkEnd w:id="76"/>
      <w:bookmarkEnd w:id="77"/>
    </w:p>
    <w:p w14:paraId="3D3E2C84" w14:textId="77777777" w:rsidR="00703E57" w:rsidRPr="00D135F3" w:rsidRDefault="00703E57" w:rsidP="00703E57">
      <w:pPr>
        <w:spacing w:after="0" w:line="240" w:lineRule="auto"/>
        <w:jc w:val="both"/>
        <w:rPr>
          <w:rFonts w:ascii="Arial" w:hAnsi="Arial" w:cs="Arial"/>
          <w:lang w:val="es-ES"/>
        </w:rPr>
      </w:pPr>
    </w:p>
    <w:p w14:paraId="153E8D03" w14:textId="63696630" w:rsidR="00703E57" w:rsidRPr="00D135F3" w:rsidRDefault="00703E57" w:rsidP="00703E57">
      <w:pPr>
        <w:spacing w:line="276" w:lineRule="auto"/>
        <w:jc w:val="both"/>
        <w:rPr>
          <w:rFonts w:ascii="Arial" w:hAnsi="Arial" w:cs="Arial"/>
          <w:lang w:val="es-ES"/>
        </w:rPr>
      </w:pPr>
      <w:r w:rsidRPr="00D135F3">
        <w:rPr>
          <w:rFonts w:ascii="Arial" w:hAnsi="Arial" w:cs="Arial"/>
          <w:lang w:val="es-ES"/>
        </w:rPr>
        <w:t xml:space="preserve">Durante la sesión ordinaria del mes de febrero del </w:t>
      </w:r>
      <w:r w:rsidRPr="00D135F3">
        <w:rPr>
          <w:rFonts w:ascii="Arial" w:hAnsi="Arial" w:cs="Arial"/>
          <w:smallCaps/>
          <w:lang w:val="es-ES"/>
        </w:rPr>
        <w:t>cd</w:t>
      </w:r>
      <w:r w:rsidRPr="00D135F3">
        <w:rPr>
          <w:rFonts w:ascii="Arial" w:hAnsi="Arial" w:cs="Arial"/>
          <w:lang w:val="es-ES"/>
        </w:rPr>
        <w:t xml:space="preserve"> se presentó y aprobó por unanimidad el siguiente </w:t>
      </w:r>
      <w:r w:rsidR="006D1C16" w:rsidRPr="00D135F3">
        <w:rPr>
          <w:rFonts w:ascii="Arial" w:hAnsi="Arial" w:cs="Arial"/>
          <w:lang w:val="es-ES"/>
        </w:rPr>
        <w:t>a</w:t>
      </w:r>
      <w:r w:rsidRPr="00D135F3">
        <w:rPr>
          <w:rFonts w:ascii="Arial" w:hAnsi="Arial" w:cs="Arial"/>
          <w:lang w:val="es-ES"/>
        </w:rPr>
        <w:t>cuerdo:</w:t>
      </w:r>
    </w:p>
    <w:p w14:paraId="1BB46364" w14:textId="77777777" w:rsidR="00703E57" w:rsidRPr="00D135F3" w:rsidRDefault="00703E57" w:rsidP="008135B1">
      <w:pPr>
        <w:pStyle w:val="Prrafodelista"/>
        <w:numPr>
          <w:ilvl w:val="0"/>
          <w:numId w:val="2"/>
        </w:numPr>
        <w:autoSpaceDE w:val="0"/>
        <w:autoSpaceDN w:val="0"/>
        <w:adjustRightInd w:val="0"/>
        <w:spacing w:after="0" w:line="240" w:lineRule="auto"/>
        <w:ind w:left="426"/>
        <w:jc w:val="both"/>
        <w:rPr>
          <w:rFonts w:ascii="Arial" w:hAnsi="Arial" w:cs="Arial"/>
          <w:color w:val="000000"/>
          <w:kern w:val="0"/>
        </w:rPr>
      </w:pPr>
      <w:r w:rsidRPr="00D135F3">
        <w:rPr>
          <w:rFonts w:ascii="Arial" w:hAnsi="Arial" w:cs="Arial"/>
          <w:color w:val="000000"/>
          <w:kern w:val="0"/>
        </w:rPr>
        <w:t>Por el que se aprueba la acreditación de la ciudadanía que presentó solicitud para participar como observadora electoral.</w:t>
      </w:r>
    </w:p>
    <w:p w14:paraId="7255A8C0" w14:textId="77777777" w:rsidR="00703E57" w:rsidRPr="00D135F3" w:rsidRDefault="00703E57" w:rsidP="00703E57">
      <w:pPr>
        <w:autoSpaceDE w:val="0"/>
        <w:autoSpaceDN w:val="0"/>
        <w:adjustRightInd w:val="0"/>
        <w:spacing w:after="0" w:line="240" w:lineRule="auto"/>
        <w:jc w:val="both"/>
        <w:rPr>
          <w:rFonts w:ascii="Arial" w:hAnsi="Arial" w:cs="Arial"/>
          <w:color w:val="000000"/>
          <w:kern w:val="0"/>
          <w:sz w:val="22"/>
          <w:szCs w:val="22"/>
        </w:rPr>
      </w:pPr>
    </w:p>
    <w:p w14:paraId="5B37BB25" w14:textId="77777777" w:rsidR="00703E57" w:rsidRPr="00D135F3" w:rsidRDefault="00703E57" w:rsidP="00703E57">
      <w:pPr>
        <w:pStyle w:val="Tema"/>
        <w:numPr>
          <w:ilvl w:val="0"/>
          <w:numId w:val="0"/>
        </w:numPr>
        <w:jc w:val="both"/>
        <w:rPr>
          <w:color w:val="auto"/>
        </w:rPr>
      </w:pPr>
      <w:r w:rsidRPr="00D135F3">
        <w:rPr>
          <w:color w:val="auto"/>
        </w:rPr>
        <w:t>Asimismo, se presentaron los siguientes informes:</w:t>
      </w:r>
    </w:p>
    <w:p w14:paraId="04135BC7" w14:textId="77777777" w:rsidR="00703E57" w:rsidRPr="00D135F3" w:rsidRDefault="00703E57" w:rsidP="00703E57">
      <w:pPr>
        <w:pStyle w:val="Tema"/>
        <w:numPr>
          <w:ilvl w:val="0"/>
          <w:numId w:val="0"/>
        </w:numPr>
        <w:jc w:val="both"/>
        <w:rPr>
          <w:color w:val="auto"/>
        </w:rPr>
      </w:pPr>
    </w:p>
    <w:p w14:paraId="75B492E4" w14:textId="77777777" w:rsidR="00703E57" w:rsidRPr="00D135F3" w:rsidRDefault="00703E57" w:rsidP="008135B1">
      <w:pPr>
        <w:pStyle w:val="Tema"/>
        <w:numPr>
          <w:ilvl w:val="0"/>
          <w:numId w:val="9"/>
        </w:numPr>
        <w:spacing w:line="276" w:lineRule="auto"/>
        <w:ind w:left="426"/>
        <w:jc w:val="both"/>
        <w:rPr>
          <w:rFonts w:eastAsia="Arial"/>
          <w:color w:val="auto"/>
        </w:rPr>
      </w:pPr>
      <w:r w:rsidRPr="00D135F3">
        <w:rPr>
          <w:rFonts w:eastAsia="Arial"/>
          <w:color w:val="auto"/>
        </w:rPr>
        <w:t xml:space="preserve">Sobre el procedimiento de acreditación de personas observadoras electorales, para el </w:t>
      </w:r>
      <w:proofErr w:type="spellStart"/>
      <w:r w:rsidRPr="00D135F3">
        <w:rPr>
          <w:rFonts w:eastAsia="Arial"/>
          <w:smallCaps/>
          <w:color w:val="auto"/>
        </w:rPr>
        <w:t>pelex</w:t>
      </w:r>
      <w:proofErr w:type="spellEnd"/>
      <w:r w:rsidRPr="00D135F3">
        <w:rPr>
          <w:rFonts w:eastAsia="Arial"/>
          <w:color w:val="auto"/>
        </w:rPr>
        <w:t xml:space="preserve"> 2026</w:t>
      </w:r>
    </w:p>
    <w:p w14:paraId="2B743E79" w14:textId="77777777" w:rsidR="00703E57" w:rsidRPr="00D135F3" w:rsidRDefault="00703E57" w:rsidP="008135B1">
      <w:pPr>
        <w:pStyle w:val="Tema"/>
        <w:numPr>
          <w:ilvl w:val="0"/>
          <w:numId w:val="9"/>
        </w:numPr>
        <w:spacing w:line="276" w:lineRule="auto"/>
        <w:ind w:left="426"/>
        <w:jc w:val="both"/>
        <w:rPr>
          <w:rFonts w:eastAsia="Arial"/>
          <w:color w:val="auto"/>
        </w:rPr>
      </w:pPr>
      <w:r w:rsidRPr="00D135F3">
        <w:rPr>
          <w:rFonts w:eastAsia="Arial"/>
          <w:color w:val="auto"/>
        </w:rPr>
        <w:t>Sobre la publicación de la lista que contiene la ubicación e integración de las Mesas Directivas de Casilla en los estrados, edificios y lugares públicos más concurridos del Distrito.</w:t>
      </w:r>
    </w:p>
    <w:p w14:paraId="258D755C" w14:textId="0101D311" w:rsidR="00703E57" w:rsidRPr="00D135F3" w:rsidRDefault="00703E57" w:rsidP="008135B1">
      <w:pPr>
        <w:pStyle w:val="Tema"/>
        <w:numPr>
          <w:ilvl w:val="0"/>
          <w:numId w:val="9"/>
        </w:numPr>
        <w:spacing w:line="276" w:lineRule="auto"/>
        <w:ind w:left="426"/>
        <w:jc w:val="both"/>
        <w:rPr>
          <w:rFonts w:eastAsia="Arial"/>
          <w:color w:val="auto"/>
        </w:rPr>
      </w:pPr>
      <w:r w:rsidRPr="00D135F3">
        <w:rPr>
          <w:rFonts w:eastAsia="Arial"/>
          <w:color w:val="auto"/>
        </w:rPr>
        <w:t>Sobre el avance en la entrega de nombramientos y capacitación para la integración de las Mesas Directiva</w:t>
      </w:r>
      <w:r w:rsidR="00E878EB" w:rsidRPr="00D135F3">
        <w:rPr>
          <w:rFonts w:eastAsia="Arial"/>
          <w:color w:val="auto"/>
        </w:rPr>
        <w:t>s</w:t>
      </w:r>
      <w:r w:rsidRPr="00D135F3">
        <w:rPr>
          <w:rFonts w:eastAsia="Arial"/>
          <w:color w:val="auto"/>
        </w:rPr>
        <w:t xml:space="preserve"> de Casilla para el </w:t>
      </w:r>
      <w:proofErr w:type="spellStart"/>
      <w:r w:rsidRPr="00D135F3">
        <w:rPr>
          <w:rFonts w:eastAsia="Arial"/>
          <w:smallCaps/>
          <w:color w:val="auto"/>
        </w:rPr>
        <w:t>pelex</w:t>
      </w:r>
      <w:proofErr w:type="spellEnd"/>
      <w:r w:rsidRPr="00D135F3">
        <w:rPr>
          <w:rFonts w:eastAsia="Arial"/>
          <w:color w:val="auto"/>
        </w:rPr>
        <w:t xml:space="preserve"> de la elección de Ayuntamiento del municipio de Tamiahua, Veracruz.</w:t>
      </w:r>
    </w:p>
    <w:p w14:paraId="3EDC1640" w14:textId="77777777" w:rsidR="00703E57" w:rsidRPr="00D135F3" w:rsidRDefault="00703E57" w:rsidP="008135B1">
      <w:pPr>
        <w:pStyle w:val="Tema"/>
        <w:numPr>
          <w:ilvl w:val="0"/>
          <w:numId w:val="9"/>
        </w:numPr>
        <w:spacing w:after="0" w:line="276" w:lineRule="auto"/>
        <w:ind w:left="426"/>
        <w:jc w:val="both"/>
        <w:rPr>
          <w:rFonts w:eastAsia="Arial"/>
          <w:color w:val="auto"/>
        </w:rPr>
      </w:pPr>
      <w:r w:rsidRPr="00D135F3">
        <w:rPr>
          <w:rFonts w:eastAsia="Arial"/>
          <w:color w:val="auto"/>
        </w:rPr>
        <w:lastRenderedPageBreak/>
        <w:t xml:space="preserve">Sobre las acciones de coordinación efectuadas con el Consejo Municipal del </w:t>
      </w:r>
      <w:proofErr w:type="spellStart"/>
      <w:r w:rsidRPr="00D135F3">
        <w:rPr>
          <w:rFonts w:eastAsia="Arial"/>
          <w:smallCaps/>
          <w:color w:val="auto"/>
        </w:rPr>
        <w:t>opl</w:t>
      </w:r>
      <w:proofErr w:type="spellEnd"/>
      <w:r w:rsidRPr="00D135F3">
        <w:rPr>
          <w:rFonts w:eastAsia="Arial"/>
          <w:color w:val="auto"/>
        </w:rPr>
        <w:t xml:space="preserve"> de Veracruz, en el municipio de Tamiahua, para el </w:t>
      </w:r>
      <w:proofErr w:type="spellStart"/>
      <w:r w:rsidRPr="00D135F3">
        <w:rPr>
          <w:rFonts w:eastAsia="Arial"/>
          <w:smallCaps/>
          <w:color w:val="auto"/>
        </w:rPr>
        <w:t>pelex</w:t>
      </w:r>
      <w:proofErr w:type="spellEnd"/>
      <w:r w:rsidRPr="00D135F3">
        <w:rPr>
          <w:rFonts w:eastAsia="Arial"/>
          <w:color w:val="auto"/>
        </w:rPr>
        <w:t xml:space="preserve"> 2026.</w:t>
      </w:r>
    </w:p>
    <w:p w14:paraId="1C4E6833" w14:textId="77777777" w:rsidR="00703E57" w:rsidRPr="00D135F3" w:rsidRDefault="00703E57" w:rsidP="008135B1">
      <w:pPr>
        <w:pStyle w:val="Tema"/>
        <w:numPr>
          <w:ilvl w:val="0"/>
          <w:numId w:val="9"/>
        </w:numPr>
        <w:spacing w:line="276" w:lineRule="auto"/>
        <w:ind w:left="426"/>
        <w:jc w:val="both"/>
        <w:rPr>
          <w:rFonts w:eastAsia="Arial"/>
          <w:color w:val="auto"/>
        </w:rPr>
      </w:pPr>
      <w:r w:rsidRPr="00D135F3">
        <w:rPr>
          <w:rFonts w:eastAsia="Arial"/>
          <w:color w:val="auto"/>
        </w:rPr>
        <w:t xml:space="preserve">Sobre los avances en el cumplimiento de la organización y desarrollo del </w:t>
      </w:r>
      <w:proofErr w:type="spellStart"/>
      <w:r w:rsidRPr="00D135F3">
        <w:rPr>
          <w:rFonts w:eastAsia="Arial"/>
          <w:smallCaps/>
          <w:color w:val="auto"/>
        </w:rPr>
        <w:t>pelex</w:t>
      </w:r>
      <w:proofErr w:type="spellEnd"/>
      <w:r w:rsidRPr="00D135F3">
        <w:rPr>
          <w:rFonts w:eastAsia="Arial"/>
          <w:smallCaps/>
          <w:color w:val="auto"/>
        </w:rPr>
        <w:t xml:space="preserve"> </w:t>
      </w:r>
      <w:r w:rsidRPr="00D135F3">
        <w:rPr>
          <w:rFonts w:eastAsia="Arial"/>
          <w:color w:val="auto"/>
        </w:rPr>
        <w:t>para la lección de ayuntamiento del Municipio de Tamiahua, Veracruz, así como de la conclusión de sus etapas, actos y actividades trascendentes.</w:t>
      </w:r>
    </w:p>
    <w:p w14:paraId="070022EE" w14:textId="77777777" w:rsidR="00703E57" w:rsidRPr="00D135F3" w:rsidRDefault="00703E57" w:rsidP="008135B1">
      <w:pPr>
        <w:pStyle w:val="Tema"/>
        <w:numPr>
          <w:ilvl w:val="0"/>
          <w:numId w:val="9"/>
        </w:numPr>
        <w:spacing w:line="276" w:lineRule="auto"/>
        <w:ind w:left="426"/>
        <w:jc w:val="both"/>
        <w:rPr>
          <w:rFonts w:eastAsia="Arial"/>
          <w:color w:val="auto"/>
        </w:rPr>
      </w:pPr>
      <w:r w:rsidRPr="00D135F3">
        <w:rPr>
          <w:rFonts w:eastAsia="Arial"/>
          <w:color w:val="auto"/>
        </w:rPr>
        <w:t xml:space="preserve">Sobre el procedimiento de registro de solicitudes, sustituciones y acreditación de las representaciones generales y ante mesas directivas de casilla de los partidos políticos y de candidaturas independientes, para el </w:t>
      </w:r>
      <w:proofErr w:type="spellStart"/>
      <w:r w:rsidRPr="00D135F3">
        <w:rPr>
          <w:rFonts w:eastAsia="Arial"/>
          <w:smallCaps/>
          <w:color w:val="auto"/>
        </w:rPr>
        <w:t>pelex</w:t>
      </w:r>
      <w:proofErr w:type="spellEnd"/>
      <w:r w:rsidRPr="00D135F3">
        <w:rPr>
          <w:rFonts w:eastAsia="Arial"/>
          <w:color w:val="auto"/>
        </w:rPr>
        <w:t xml:space="preserve"> 2026.</w:t>
      </w:r>
    </w:p>
    <w:p w14:paraId="2B48B2FE" w14:textId="77777777" w:rsidR="00703E57" w:rsidRPr="00D135F3" w:rsidRDefault="00703E57" w:rsidP="008135B1">
      <w:pPr>
        <w:pStyle w:val="Tema"/>
        <w:numPr>
          <w:ilvl w:val="0"/>
          <w:numId w:val="9"/>
        </w:numPr>
        <w:spacing w:line="276" w:lineRule="auto"/>
        <w:ind w:left="426"/>
        <w:jc w:val="both"/>
        <w:rPr>
          <w:rFonts w:eastAsia="Arial"/>
          <w:color w:val="auto"/>
        </w:rPr>
      </w:pPr>
      <w:r w:rsidRPr="00D135F3">
        <w:rPr>
          <w:rFonts w:eastAsia="Arial"/>
          <w:color w:val="auto"/>
        </w:rPr>
        <w:t xml:space="preserve">Sobre las disposiciones relativas a las Listas Nominales de Electores, la Credencial para Votar que serán utilizados en el </w:t>
      </w:r>
      <w:proofErr w:type="spellStart"/>
      <w:r w:rsidRPr="00D135F3">
        <w:rPr>
          <w:rFonts w:eastAsia="Arial"/>
          <w:smallCaps/>
          <w:color w:val="auto"/>
        </w:rPr>
        <w:t>pelex</w:t>
      </w:r>
      <w:proofErr w:type="spellEnd"/>
      <w:r w:rsidRPr="00D135F3">
        <w:rPr>
          <w:rFonts w:eastAsia="Arial"/>
          <w:smallCaps/>
          <w:color w:val="auto"/>
        </w:rPr>
        <w:t xml:space="preserve"> </w:t>
      </w:r>
      <w:r w:rsidRPr="00D135F3">
        <w:rPr>
          <w:rFonts w:eastAsia="Arial"/>
          <w:color w:val="auto"/>
        </w:rPr>
        <w:t>2026, en el municipio de Tamiahua, en el estado de Veracruz.</w:t>
      </w:r>
    </w:p>
    <w:p w14:paraId="1F078C66" w14:textId="77777777" w:rsidR="00703E57" w:rsidRPr="00D135F3" w:rsidRDefault="00703E57" w:rsidP="008135B1">
      <w:pPr>
        <w:pStyle w:val="Tema"/>
        <w:numPr>
          <w:ilvl w:val="0"/>
          <w:numId w:val="9"/>
        </w:numPr>
        <w:spacing w:after="0" w:line="276" w:lineRule="auto"/>
        <w:ind w:left="426"/>
        <w:jc w:val="both"/>
        <w:rPr>
          <w:rFonts w:eastAsia="Arial"/>
          <w:color w:val="auto"/>
        </w:rPr>
      </w:pPr>
      <w:r w:rsidRPr="00D135F3">
        <w:rPr>
          <w:rFonts w:eastAsia="Arial"/>
          <w:color w:val="auto"/>
        </w:rPr>
        <w:t xml:space="preserve">Sobre los acuerdos y resoluciones aprobados por el </w:t>
      </w:r>
      <w:r w:rsidRPr="00D135F3">
        <w:rPr>
          <w:rFonts w:eastAsia="Arial"/>
          <w:smallCaps/>
          <w:color w:val="auto"/>
        </w:rPr>
        <w:t>cg</w:t>
      </w:r>
      <w:r w:rsidRPr="00D135F3">
        <w:rPr>
          <w:rFonts w:eastAsia="Arial"/>
          <w:color w:val="auto"/>
        </w:rPr>
        <w:t xml:space="preserve"> del Instituto.</w:t>
      </w:r>
    </w:p>
    <w:p w14:paraId="7FA1DB86" w14:textId="77777777" w:rsidR="00703E57" w:rsidRPr="00D135F3" w:rsidRDefault="00703E57" w:rsidP="00703E57">
      <w:pPr>
        <w:pStyle w:val="Tema"/>
        <w:numPr>
          <w:ilvl w:val="0"/>
          <w:numId w:val="0"/>
        </w:numPr>
        <w:spacing w:after="0" w:line="240" w:lineRule="auto"/>
        <w:rPr>
          <w:color w:val="auto"/>
        </w:rPr>
      </w:pPr>
    </w:p>
    <w:p w14:paraId="7F6FA5E7" w14:textId="5BCD7DEC" w:rsidR="00703E57" w:rsidRPr="00D135F3" w:rsidRDefault="00703E57" w:rsidP="00703E57">
      <w:pPr>
        <w:pStyle w:val="Tema"/>
        <w:numPr>
          <w:ilvl w:val="0"/>
          <w:numId w:val="0"/>
        </w:numPr>
        <w:spacing w:after="0"/>
        <w:outlineLvl w:val="1"/>
        <w:rPr>
          <w:color w:val="3A3A3A" w:themeColor="background2" w:themeShade="40"/>
        </w:rPr>
      </w:pPr>
      <w:bookmarkStart w:id="78" w:name="_Toc221306021"/>
      <w:bookmarkStart w:id="79" w:name="_Toc223023721"/>
      <w:bookmarkStart w:id="80" w:name="_Toc223689481"/>
      <w:r w:rsidRPr="00D135F3">
        <w:rPr>
          <w:color w:val="3A3A3A" w:themeColor="background2" w:themeShade="40"/>
        </w:rPr>
        <w:t>V</w:t>
      </w:r>
      <w:r w:rsidR="00185AAE" w:rsidRPr="00D135F3">
        <w:rPr>
          <w:color w:val="3A3A3A" w:themeColor="background2" w:themeShade="40"/>
        </w:rPr>
        <w:t>I</w:t>
      </w:r>
      <w:r w:rsidRPr="00D135F3">
        <w:rPr>
          <w:color w:val="3A3A3A" w:themeColor="background2" w:themeShade="40"/>
        </w:rPr>
        <w:t>.3 Asuntos relevantes</w:t>
      </w:r>
      <w:bookmarkEnd w:id="78"/>
      <w:bookmarkEnd w:id="79"/>
      <w:bookmarkEnd w:id="80"/>
    </w:p>
    <w:p w14:paraId="793C836E" w14:textId="77777777" w:rsidR="00703E57" w:rsidRPr="00D135F3" w:rsidRDefault="00703E57" w:rsidP="00703E57">
      <w:pPr>
        <w:spacing w:line="276" w:lineRule="auto"/>
        <w:jc w:val="both"/>
        <w:rPr>
          <w:rFonts w:ascii="Arial" w:hAnsi="Arial" w:cs="Arial"/>
          <w:lang w:val="es-ES"/>
        </w:rPr>
      </w:pPr>
    </w:p>
    <w:p w14:paraId="218AFE2F" w14:textId="15279E69" w:rsidR="00703E57" w:rsidRPr="00D135F3" w:rsidRDefault="00703E57" w:rsidP="00703E57">
      <w:pPr>
        <w:spacing w:line="276" w:lineRule="auto"/>
        <w:jc w:val="both"/>
        <w:rPr>
          <w:rFonts w:ascii="Arial" w:hAnsi="Arial" w:cs="Arial"/>
          <w:lang w:val="es-ES"/>
        </w:rPr>
      </w:pPr>
      <w:r w:rsidRPr="00D135F3">
        <w:rPr>
          <w:rFonts w:ascii="Arial" w:hAnsi="Arial" w:cs="Arial"/>
          <w:lang w:val="es-ES"/>
        </w:rPr>
        <w:t xml:space="preserve">Durante el desarrollo de la sesión ordinaria del </w:t>
      </w:r>
      <w:r w:rsidRPr="00D135F3">
        <w:rPr>
          <w:rFonts w:ascii="Arial" w:hAnsi="Arial" w:cs="Arial"/>
          <w:smallCaps/>
          <w:lang w:val="es-ES"/>
        </w:rPr>
        <w:t>cd</w:t>
      </w:r>
      <w:r w:rsidRPr="00D135F3">
        <w:rPr>
          <w:rFonts w:ascii="Arial" w:hAnsi="Arial" w:cs="Arial"/>
          <w:lang w:val="es-ES"/>
        </w:rPr>
        <w:t xml:space="preserve"> con motivo del </w:t>
      </w:r>
      <w:proofErr w:type="spellStart"/>
      <w:r w:rsidRPr="00D135F3">
        <w:rPr>
          <w:rFonts w:ascii="Arial" w:eastAsia="Arial" w:hAnsi="Arial" w:cs="Arial"/>
          <w:smallCaps/>
        </w:rPr>
        <w:t>pelex</w:t>
      </w:r>
      <w:proofErr w:type="spellEnd"/>
      <w:r w:rsidRPr="00D135F3">
        <w:rPr>
          <w:rFonts w:ascii="Arial" w:hAnsi="Arial" w:cs="Arial"/>
          <w:lang w:val="es-ES"/>
        </w:rPr>
        <w:t xml:space="preserve"> 2026 no se presentaron asuntos que </w:t>
      </w:r>
      <w:r w:rsidR="00E07B19" w:rsidRPr="00D135F3">
        <w:rPr>
          <w:rFonts w:ascii="Arial" w:hAnsi="Arial" w:cs="Arial"/>
          <w:lang w:val="es-ES"/>
        </w:rPr>
        <w:t>destaquen</w:t>
      </w:r>
      <w:r w:rsidRPr="00D135F3">
        <w:rPr>
          <w:rFonts w:ascii="Arial" w:hAnsi="Arial" w:cs="Arial"/>
          <w:lang w:val="es-ES"/>
        </w:rPr>
        <w:t xml:space="preserve"> por su trascendencia.</w:t>
      </w:r>
    </w:p>
    <w:p w14:paraId="371F1A31" w14:textId="53DD9F35" w:rsidR="0052356D" w:rsidRPr="00D135F3" w:rsidRDefault="0052356D">
      <w:pPr>
        <w:rPr>
          <w:rFonts w:ascii="Arial" w:hAnsi="Arial" w:cs="Arial"/>
        </w:rPr>
      </w:pPr>
      <w:r w:rsidRPr="00D135F3">
        <w:rPr>
          <w:rFonts w:ascii="Arial" w:hAnsi="Arial" w:cs="Arial"/>
        </w:rPr>
        <w:br w:type="page"/>
      </w:r>
    </w:p>
    <w:p w14:paraId="0FBDC189" w14:textId="72596C0B" w:rsidR="00350D4F" w:rsidRPr="00D135F3" w:rsidRDefault="00185AAE" w:rsidP="002511A5">
      <w:pPr>
        <w:pStyle w:val="Estilo1"/>
        <w:jc w:val="both"/>
        <w:rPr>
          <w:b/>
          <w:bCs/>
          <w:color w:val="3A3A3A" w:themeColor="background2" w:themeShade="40"/>
        </w:rPr>
      </w:pPr>
      <w:bookmarkStart w:id="81" w:name="_Toc221723691"/>
      <w:bookmarkStart w:id="82" w:name="_Toc223689482"/>
      <w:r w:rsidRPr="00D135F3">
        <w:rPr>
          <w:b/>
          <w:bCs/>
          <w:color w:val="3A3A3A" w:themeColor="background2" w:themeShade="40"/>
        </w:rPr>
        <w:lastRenderedPageBreak/>
        <w:t>VI</w:t>
      </w:r>
      <w:r w:rsidR="00350D4F" w:rsidRPr="00D135F3">
        <w:rPr>
          <w:b/>
          <w:bCs/>
          <w:color w:val="3A3A3A" w:themeColor="background2" w:themeShade="40"/>
        </w:rPr>
        <w:t xml:space="preserve">I. Sesiones extraordinarias del </w:t>
      </w:r>
      <w:r w:rsidR="002511A5" w:rsidRPr="00D135F3">
        <w:rPr>
          <w:b/>
          <w:bCs/>
          <w:color w:val="3A3A3A" w:themeColor="background2" w:themeShade="40"/>
        </w:rPr>
        <w:t xml:space="preserve">mes de febrero del </w:t>
      </w:r>
      <w:r w:rsidR="00350D4F" w:rsidRPr="00D135F3">
        <w:rPr>
          <w:b/>
          <w:bCs/>
          <w:color w:val="3A3A3A" w:themeColor="background2" w:themeShade="40"/>
        </w:rPr>
        <w:t>Consejo Distrital 05</w:t>
      </w:r>
      <w:bookmarkEnd w:id="81"/>
      <w:bookmarkEnd w:id="82"/>
      <w:r w:rsidR="00350D4F" w:rsidRPr="00D135F3">
        <w:rPr>
          <w:b/>
          <w:bCs/>
          <w:color w:val="3A3A3A" w:themeColor="background2" w:themeShade="40"/>
        </w:rPr>
        <w:t xml:space="preserve"> </w:t>
      </w:r>
    </w:p>
    <w:p w14:paraId="7DB66CD9" w14:textId="77777777" w:rsidR="00350D4F" w:rsidRPr="00D135F3" w:rsidRDefault="00350D4F" w:rsidP="00350D4F">
      <w:pPr>
        <w:spacing w:after="0" w:line="240" w:lineRule="auto"/>
        <w:rPr>
          <w:rFonts w:ascii="Arial" w:hAnsi="Arial" w:cs="Arial"/>
        </w:rPr>
      </w:pPr>
    </w:p>
    <w:p w14:paraId="5A7AB6FE" w14:textId="2BA4E83E" w:rsidR="00350D4F" w:rsidRPr="00D135F3" w:rsidRDefault="00185AAE" w:rsidP="00350D4F">
      <w:pPr>
        <w:pStyle w:val="Tema"/>
        <w:numPr>
          <w:ilvl w:val="0"/>
          <w:numId w:val="0"/>
        </w:numPr>
        <w:spacing w:after="0"/>
        <w:outlineLvl w:val="1"/>
        <w:rPr>
          <w:color w:val="3A3A3A" w:themeColor="background2" w:themeShade="40"/>
        </w:rPr>
      </w:pPr>
      <w:bookmarkStart w:id="83" w:name="_Toc221723692"/>
      <w:bookmarkStart w:id="84" w:name="_Toc223689483"/>
      <w:r w:rsidRPr="00D135F3">
        <w:rPr>
          <w:color w:val="3A3A3A" w:themeColor="background2" w:themeShade="40"/>
        </w:rPr>
        <w:t>VI</w:t>
      </w:r>
      <w:r w:rsidR="00350D4F" w:rsidRPr="00D135F3">
        <w:rPr>
          <w:color w:val="3A3A3A" w:themeColor="background2" w:themeShade="40"/>
        </w:rPr>
        <w:t>I.1 Modalidad y asistencia a las sesi</w:t>
      </w:r>
      <w:bookmarkEnd w:id="83"/>
      <w:r w:rsidR="00350D4F" w:rsidRPr="00D135F3">
        <w:rPr>
          <w:color w:val="3A3A3A" w:themeColor="background2" w:themeShade="40"/>
        </w:rPr>
        <w:t>ones</w:t>
      </w:r>
      <w:bookmarkEnd w:id="84"/>
    </w:p>
    <w:p w14:paraId="30CB1959" w14:textId="77777777" w:rsidR="00350D4F" w:rsidRPr="00D135F3" w:rsidRDefault="00350D4F" w:rsidP="00350D4F">
      <w:pPr>
        <w:spacing w:line="276" w:lineRule="auto"/>
        <w:jc w:val="both"/>
        <w:rPr>
          <w:rFonts w:ascii="Arial" w:hAnsi="Arial" w:cs="Arial"/>
          <w:lang w:val="es-ES"/>
        </w:rPr>
      </w:pPr>
    </w:p>
    <w:p w14:paraId="573FBD63" w14:textId="60E8C7F5" w:rsidR="00E07316" w:rsidRPr="00D135F3" w:rsidRDefault="00350D4F" w:rsidP="00350D4F">
      <w:pPr>
        <w:spacing w:line="276" w:lineRule="auto"/>
        <w:jc w:val="both"/>
        <w:rPr>
          <w:rFonts w:ascii="Arial" w:hAnsi="Arial" w:cs="Arial"/>
          <w:lang w:val="es-ES"/>
        </w:rPr>
      </w:pPr>
      <w:r w:rsidRPr="00D135F3">
        <w:rPr>
          <w:rFonts w:ascii="Arial" w:hAnsi="Arial" w:cs="Arial"/>
          <w:lang w:val="es-ES"/>
        </w:rPr>
        <w:t xml:space="preserve">El 11 de febrero de 2026 el </w:t>
      </w:r>
      <w:r w:rsidRPr="00D135F3">
        <w:rPr>
          <w:rFonts w:ascii="Arial" w:hAnsi="Arial" w:cs="Arial"/>
          <w:smallCaps/>
          <w:lang w:val="es-ES"/>
        </w:rPr>
        <w:t xml:space="preserve">cd 05 </w:t>
      </w:r>
      <w:r w:rsidRPr="00D135F3">
        <w:rPr>
          <w:rFonts w:ascii="Arial" w:hAnsi="Arial" w:cs="Arial"/>
          <w:lang w:val="es-ES"/>
        </w:rPr>
        <w:t>en el estado de Veracruz celebr</w:t>
      </w:r>
      <w:r w:rsidR="005D1524" w:rsidRPr="00D135F3">
        <w:rPr>
          <w:rFonts w:ascii="Arial" w:hAnsi="Arial" w:cs="Arial"/>
          <w:lang w:val="es-ES"/>
        </w:rPr>
        <w:t>ó</w:t>
      </w:r>
      <w:r w:rsidRPr="00D135F3">
        <w:rPr>
          <w:rFonts w:ascii="Arial" w:hAnsi="Arial" w:cs="Arial"/>
          <w:lang w:val="es-ES"/>
        </w:rPr>
        <w:t xml:space="preserve"> sesión extraordinaria, para presentar</w:t>
      </w:r>
      <w:r w:rsidR="00773026" w:rsidRPr="00D135F3">
        <w:rPr>
          <w:rFonts w:ascii="Arial" w:hAnsi="Arial" w:cs="Arial"/>
          <w:lang w:val="es-ES"/>
        </w:rPr>
        <w:t>,</w:t>
      </w:r>
      <w:r w:rsidRPr="00D135F3">
        <w:rPr>
          <w:rFonts w:ascii="Arial" w:hAnsi="Arial" w:cs="Arial"/>
          <w:lang w:val="es-ES"/>
        </w:rPr>
        <w:t xml:space="preserve"> entre otros temas el Informe </w:t>
      </w:r>
      <w:r w:rsidRPr="00D135F3">
        <w:rPr>
          <w:rFonts w:ascii="Arial" w:hAnsi="Arial" w:cs="Arial"/>
        </w:rPr>
        <w:t xml:space="preserve">sobre la conclusión de los recorridos realizados con el propósito de localizar los lugares que cumplan con los requisitos legales para ubicar las casillas en el </w:t>
      </w:r>
      <w:proofErr w:type="spellStart"/>
      <w:r w:rsidRPr="00D135F3">
        <w:rPr>
          <w:rFonts w:ascii="Arial" w:hAnsi="Arial" w:cs="Arial"/>
          <w:smallCaps/>
        </w:rPr>
        <w:t>pelex</w:t>
      </w:r>
      <w:proofErr w:type="spellEnd"/>
      <w:r w:rsidRPr="00D135F3">
        <w:rPr>
          <w:rFonts w:ascii="Arial" w:hAnsi="Arial" w:cs="Arial"/>
        </w:rPr>
        <w:t xml:space="preserve"> 2026.</w:t>
      </w:r>
      <w:r w:rsidRPr="00D135F3">
        <w:rPr>
          <w:rFonts w:ascii="Arial" w:hAnsi="Arial" w:cs="Arial"/>
          <w:lang w:val="es-ES"/>
        </w:rPr>
        <w:t xml:space="preserve">  </w:t>
      </w:r>
    </w:p>
    <w:p w14:paraId="423456B5" w14:textId="20B817D4" w:rsidR="00DB2572" w:rsidRPr="00D135F3" w:rsidRDefault="00DB2572" w:rsidP="00DB2572">
      <w:pPr>
        <w:spacing w:line="276" w:lineRule="auto"/>
        <w:jc w:val="both"/>
        <w:rPr>
          <w:rFonts w:ascii="Arial" w:hAnsi="Arial" w:cs="Arial"/>
          <w:lang w:val="es-ES"/>
        </w:rPr>
      </w:pPr>
      <w:r w:rsidRPr="00D135F3">
        <w:rPr>
          <w:rFonts w:ascii="Arial" w:hAnsi="Arial" w:cs="Arial"/>
          <w:lang w:val="es-ES"/>
        </w:rPr>
        <w:t>Asimismo, el 20 de febrero de 2026 se presentó la aprobación de la lista que contiene el número y ubicación de las casillas básicas, contiguas y extraordinarias que se instalarán para la Jornada Electoral del 29 de marzo de 2026</w:t>
      </w:r>
      <w:r w:rsidRPr="00D135F3">
        <w:rPr>
          <w:rFonts w:ascii="Arial" w:hAnsi="Arial" w:cs="Arial"/>
        </w:rPr>
        <w:t xml:space="preserve"> del </w:t>
      </w:r>
      <w:proofErr w:type="spellStart"/>
      <w:r w:rsidRPr="00D135F3">
        <w:rPr>
          <w:rFonts w:ascii="Arial" w:hAnsi="Arial" w:cs="Arial"/>
          <w:smallCaps/>
        </w:rPr>
        <w:t>pelex</w:t>
      </w:r>
      <w:proofErr w:type="spellEnd"/>
      <w:r w:rsidRPr="00D135F3">
        <w:rPr>
          <w:rFonts w:ascii="Arial" w:hAnsi="Arial" w:cs="Arial"/>
        </w:rPr>
        <w:t xml:space="preserve"> 2026.</w:t>
      </w:r>
      <w:r w:rsidRPr="00D135F3">
        <w:rPr>
          <w:rFonts w:ascii="Arial" w:hAnsi="Arial" w:cs="Arial"/>
          <w:lang w:val="es-ES"/>
        </w:rPr>
        <w:t xml:space="preserve">  </w:t>
      </w:r>
    </w:p>
    <w:p w14:paraId="7A983475" w14:textId="4E7618D1" w:rsidR="00350D4F" w:rsidRPr="00D135F3" w:rsidRDefault="00350D4F" w:rsidP="00350D4F">
      <w:pPr>
        <w:spacing w:line="276" w:lineRule="auto"/>
        <w:jc w:val="both"/>
        <w:rPr>
          <w:rFonts w:ascii="Arial" w:hAnsi="Arial" w:cs="Arial"/>
          <w:lang w:val="es-ES"/>
        </w:rPr>
      </w:pPr>
      <w:r w:rsidRPr="00D135F3">
        <w:rPr>
          <w:rFonts w:ascii="Arial" w:hAnsi="Arial" w:cs="Arial"/>
          <w:lang w:val="es-ES"/>
        </w:rPr>
        <w:t>En la siguiente tabla se da cuenta del horario de inicio y conclusión de la</w:t>
      </w:r>
      <w:r w:rsidR="00DB2572" w:rsidRPr="00D135F3">
        <w:rPr>
          <w:rFonts w:ascii="Arial" w:hAnsi="Arial" w:cs="Arial"/>
          <w:lang w:val="es-ES"/>
        </w:rPr>
        <w:t>s</w:t>
      </w:r>
      <w:r w:rsidRPr="00D135F3">
        <w:rPr>
          <w:rFonts w:ascii="Arial" w:hAnsi="Arial" w:cs="Arial"/>
          <w:lang w:val="es-ES"/>
        </w:rPr>
        <w:t xml:space="preserve"> sesi</w:t>
      </w:r>
      <w:r w:rsidR="00DB2572" w:rsidRPr="00D135F3">
        <w:rPr>
          <w:rFonts w:ascii="Arial" w:hAnsi="Arial" w:cs="Arial"/>
          <w:lang w:val="es-ES"/>
        </w:rPr>
        <w:t>ones</w:t>
      </w:r>
      <w:r w:rsidRPr="00D135F3">
        <w:rPr>
          <w:rFonts w:ascii="Arial" w:hAnsi="Arial" w:cs="Arial"/>
          <w:lang w:val="es-ES"/>
        </w:rPr>
        <w:t>:</w:t>
      </w:r>
    </w:p>
    <w:p w14:paraId="3C21777F" w14:textId="0C19D306" w:rsidR="00350D4F" w:rsidRPr="00D135F3" w:rsidRDefault="00350D4F" w:rsidP="00350D4F">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1</w:t>
      </w:r>
      <w:r w:rsidR="00AF3A6A" w:rsidRPr="00D135F3">
        <w:rPr>
          <w:rFonts w:ascii="Arial" w:hAnsi="Arial" w:cs="Arial"/>
          <w:b/>
          <w:bCs/>
          <w:sz w:val="18"/>
          <w:szCs w:val="18"/>
        </w:rPr>
        <w:t>9</w:t>
      </w:r>
    </w:p>
    <w:p w14:paraId="6AF21AE0" w14:textId="77777777" w:rsidR="00350D4F" w:rsidRPr="00D135F3" w:rsidRDefault="00350D4F" w:rsidP="00350D4F">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64FDF81D" w14:textId="521F2282" w:rsidR="00350D4F" w:rsidRPr="00D135F3" w:rsidRDefault="00350D4F" w:rsidP="00350D4F">
      <w:pPr>
        <w:pStyle w:val="Default"/>
        <w:spacing w:line="276" w:lineRule="auto"/>
        <w:jc w:val="center"/>
        <w:rPr>
          <w:color w:val="auto"/>
        </w:rPr>
      </w:pPr>
      <w:r w:rsidRPr="00D135F3">
        <w:rPr>
          <w:b/>
          <w:bCs/>
          <w:color w:val="auto"/>
          <w:sz w:val="18"/>
          <w:szCs w:val="18"/>
        </w:rPr>
        <w:t>Sesi</w:t>
      </w:r>
      <w:r w:rsidR="001A478D" w:rsidRPr="00D135F3">
        <w:rPr>
          <w:b/>
          <w:bCs/>
          <w:color w:val="auto"/>
          <w:sz w:val="18"/>
          <w:szCs w:val="18"/>
        </w:rPr>
        <w:t>ones</w:t>
      </w:r>
      <w:r w:rsidRPr="00D135F3">
        <w:rPr>
          <w:b/>
          <w:bCs/>
          <w:color w:val="auto"/>
          <w:sz w:val="18"/>
          <w:szCs w:val="18"/>
        </w:rPr>
        <w:t xml:space="preserve"> extraordinaria</w:t>
      </w:r>
      <w:r w:rsidR="001A478D" w:rsidRPr="00D135F3">
        <w:rPr>
          <w:b/>
          <w:bCs/>
          <w:color w:val="auto"/>
          <w:sz w:val="18"/>
          <w:szCs w:val="18"/>
        </w:rPr>
        <w:t>s</w:t>
      </w:r>
      <w:r w:rsidRPr="00D135F3">
        <w:rPr>
          <w:b/>
          <w:bCs/>
          <w:color w:val="auto"/>
          <w:sz w:val="18"/>
          <w:szCs w:val="18"/>
        </w:rPr>
        <w:t xml:space="preserve"> del CD</w:t>
      </w:r>
    </w:p>
    <w:tbl>
      <w:tblPr>
        <w:tblW w:w="8647" w:type="dxa"/>
        <w:jc w:val="center"/>
        <w:tblCellMar>
          <w:left w:w="70" w:type="dxa"/>
          <w:right w:w="70" w:type="dxa"/>
        </w:tblCellMar>
        <w:tblLook w:val="04A0" w:firstRow="1" w:lastRow="0" w:firstColumn="1" w:lastColumn="0" w:noHBand="0" w:noVBand="1"/>
      </w:tblPr>
      <w:tblGrid>
        <w:gridCol w:w="874"/>
        <w:gridCol w:w="1678"/>
        <w:gridCol w:w="1559"/>
        <w:gridCol w:w="1141"/>
        <w:gridCol w:w="1219"/>
        <w:gridCol w:w="1042"/>
        <w:gridCol w:w="1134"/>
      </w:tblGrid>
      <w:tr w:rsidR="00350D4F" w:rsidRPr="00D135F3" w14:paraId="56745B4F" w14:textId="77777777" w:rsidTr="00BD1836">
        <w:trPr>
          <w:trHeight w:val="843"/>
          <w:jc w:val="center"/>
        </w:trPr>
        <w:tc>
          <w:tcPr>
            <w:tcW w:w="874" w:type="dxa"/>
            <w:tcBorders>
              <w:bottom w:val="single" w:sz="8" w:space="0" w:color="E8E8E8" w:themeColor="background2"/>
              <w:right w:val="single" w:sz="2" w:space="0" w:color="FFFFFF" w:themeColor="background1"/>
            </w:tcBorders>
            <w:noWrap/>
            <w:vAlign w:val="center"/>
            <w:hideMark/>
          </w:tcPr>
          <w:p w14:paraId="7E244A5F"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678"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5146168C"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Sesión</w:t>
            </w:r>
          </w:p>
        </w:tc>
        <w:tc>
          <w:tcPr>
            <w:tcW w:w="155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08DBD267"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Modalidad</w:t>
            </w:r>
          </w:p>
        </w:tc>
        <w:tc>
          <w:tcPr>
            <w:tcW w:w="1141"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74236F37"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w:t>
            </w:r>
          </w:p>
        </w:tc>
        <w:tc>
          <w:tcPr>
            <w:tcW w:w="1219"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0E6E7ADC"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programada de inicio</w:t>
            </w:r>
          </w:p>
        </w:tc>
        <w:tc>
          <w:tcPr>
            <w:tcW w:w="1042" w:type="dxa"/>
            <w:tcBorders>
              <w:left w:val="single" w:sz="2" w:space="0" w:color="FFFFFF" w:themeColor="background1"/>
              <w:bottom w:val="single" w:sz="8" w:space="0" w:color="E8E8E8" w:themeColor="background2"/>
              <w:right w:val="single" w:sz="2" w:space="0" w:color="FFFFFF" w:themeColor="background1"/>
            </w:tcBorders>
            <w:noWrap/>
            <w:vAlign w:val="center"/>
            <w:hideMark/>
          </w:tcPr>
          <w:p w14:paraId="3F6BF05C"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inicio</w:t>
            </w:r>
          </w:p>
        </w:tc>
        <w:tc>
          <w:tcPr>
            <w:tcW w:w="1134" w:type="dxa"/>
            <w:tcBorders>
              <w:left w:val="single" w:sz="2" w:space="0" w:color="FFFFFF" w:themeColor="background1"/>
              <w:bottom w:val="single" w:sz="8" w:space="0" w:color="E8E8E8" w:themeColor="background2"/>
            </w:tcBorders>
            <w:noWrap/>
            <w:vAlign w:val="center"/>
            <w:hideMark/>
          </w:tcPr>
          <w:p w14:paraId="2AF0DA3B"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62690" behindDoc="1" locked="0" layoutInCell="1" allowOverlap="1" wp14:anchorId="6746788B" wp14:editId="158B5DB7">
                      <wp:simplePos x="0" y="0"/>
                      <wp:positionH relativeFrom="column">
                        <wp:posOffset>-4803140</wp:posOffset>
                      </wp:positionH>
                      <wp:positionV relativeFrom="paragraph">
                        <wp:posOffset>-8890</wp:posOffset>
                      </wp:positionV>
                      <wp:extent cx="5560695" cy="514350"/>
                      <wp:effectExtent l="0" t="0" r="1905" b="0"/>
                      <wp:wrapNone/>
                      <wp:docPr id="1607617766" name="Rectángulo: esquinas redondeadas 5"/>
                      <wp:cNvGraphicFramePr/>
                      <a:graphic xmlns:a="http://schemas.openxmlformats.org/drawingml/2006/main">
                        <a:graphicData uri="http://schemas.microsoft.com/office/word/2010/wordprocessingShape">
                          <wps:wsp>
                            <wps:cNvSpPr/>
                            <wps:spPr>
                              <a:xfrm>
                                <a:off x="0" y="0"/>
                                <a:ext cx="5560695" cy="51435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D56F9D" id="Rectángulo: esquinas redondeadas 5" o:spid="_x0000_s1026" style="position:absolute;margin-left:-378.2pt;margin-top:-.7pt;width:437.85pt;height:40.5pt;z-index:-2515537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" fillcolor="#c373ad" stroked="f" strokeweight="1pt">
                      <v:stroke joinstyle="miter"/>
                    </v:roundrect>
                  </w:pict>
                </mc:Fallback>
              </mc:AlternateContent>
            </w:r>
          </w:p>
          <w:p w14:paraId="74F0D6FB" w14:textId="77777777" w:rsidR="00350D4F" w:rsidRPr="00D135F3" w:rsidRDefault="00350D4F"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Hora de conclusión</w:t>
            </w:r>
          </w:p>
        </w:tc>
      </w:tr>
      <w:tr w:rsidR="00350D4F" w:rsidRPr="00D135F3" w14:paraId="28C7A3A0" w14:textId="77777777" w:rsidTr="00DB2572">
        <w:trPr>
          <w:trHeight w:val="300"/>
          <w:jc w:val="center"/>
        </w:trPr>
        <w:tc>
          <w:tcPr>
            <w:tcW w:w="874" w:type="dxa"/>
            <w:tcBorders>
              <w:top w:val="single" w:sz="8" w:space="0" w:color="E8E8E8" w:themeColor="background2"/>
              <w:bottom w:val="single" w:sz="8" w:space="0" w:color="E8E8E8" w:themeColor="background2"/>
              <w:right w:val="single" w:sz="2" w:space="0" w:color="ADADAD" w:themeColor="background2" w:themeShade="BF"/>
            </w:tcBorders>
            <w:noWrap/>
            <w:vAlign w:val="center"/>
          </w:tcPr>
          <w:p w14:paraId="48DFD6EA" w14:textId="77777777"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w:t>
            </w:r>
          </w:p>
        </w:tc>
        <w:tc>
          <w:tcPr>
            <w:tcW w:w="1678"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4E44BA74" w14:textId="77777777"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Extraordinaria</w:t>
            </w:r>
          </w:p>
        </w:tc>
        <w:tc>
          <w:tcPr>
            <w:tcW w:w="155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3DB1E01D" w14:textId="77777777"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Presencial</w:t>
            </w:r>
          </w:p>
        </w:tc>
        <w:tc>
          <w:tcPr>
            <w:tcW w:w="1141"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6BEF888E" w14:textId="77777777"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11/02/2026</w:t>
            </w:r>
          </w:p>
        </w:tc>
        <w:tc>
          <w:tcPr>
            <w:tcW w:w="1219"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5F56AF7D" w14:textId="77777777"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16:00</w:t>
            </w:r>
          </w:p>
        </w:tc>
        <w:tc>
          <w:tcPr>
            <w:tcW w:w="1042" w:type="dxa"/>
            <w:tcBorders>
              <w:top w:val="single" w:sz="8" w:space="0" w:color="E8E8E8" w:themeColor="background2"/>
              <w:left w:val="single" w:sz="2" w:space="0" w:color="ADADAD" w:themeColor="background2" w:themeShade="BF"/>
              <w:bottom w:val="single" w:sz="8" w:space="0" w:color="E8E8E8" w:themeColor="background2"/>
              <w:right w:val="single" w:sz="2" w:space="0" w:color="ADADAD" w:themeColor="background2" w:themeShade="BF"/>
            </w:tcBorders>
            <w:noWrap/>
            <w:vAlign w:val="center"/>
          </w:tcPr>
          <w:p w14:paraId="1B972AA6" w14:textId="446753F3"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16:</w:t>
            </w:r>
            <w:r w:rsidR="004965BA" w:rsidRPr="00D135F3">
              <w:rPr>
                <w:rFonts w:ascii="Arial" w:eastAsia="Times New Roman" w:hAnsi="Arial" w:cs="Arial"/>
                <w:kern w:val="0"/>
                <w:sz w:val="20"/>
                <w:szCs w:val="20"/>
                <w:lang w:eastAsia="es-MX"/>
                <w14:ligatures w14:val="none"/>
              </w:rPr>
              <w:t>14</w:t>
            </w:r>
          </w:p>
        </w:tc>
        <w:tc>
          <w:tcPr>
            <w:tcW w:w="1134" w:type="dxa"/>
            <w:tcBorders>
              <w:top w:val="single" w:sz="8" w:space="0" w:color="E8E8E8" w:themeColor="background2"/>
              <w:left w:val="single" w:sz="2" w:space="0" w:color="ADADAD" w:themeColor="background2" w:themeShade="BF"/>
              <w:bottom w:val="single" w:sz="8" w:space="0" w:color="E8E8E8" w:themeColor="background2"/>
            </w:tcBorders>
            <w:noWrap/>
            <w:vAlign w:val="center"/>
          </w:tcPr>
          <w:p w14:paraId="114BECC9" w14:textId="77777777" w:rsidR="00350D4F" w:rsidRPr="00D135F3" w:rsidRDefault="00350D4F"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16:24</w:t>
            </w:r>
          </w:p>
        </w:tc>
      </w:tr>
      <w:tr w:rsidR="001A478D" w:rsidRPr="00D135F3" w14:paraId="460BA642" w14:textId="77777777" w:rsidTr="00BD1836">
        <w:trPr>
          <w:trHeight w:val="300"/>
          <w:jc w:val="center"/>
        </w:trPr>
        <w:tc>
          <w:tcPr>
            <w:tcW w:w="874" w:type="dxa"/>
            <w:tcBorders>
              <w:top w:val="single" w:sz="8" w:space="0" w:color="E8E8E8" w:themeColor="background2"/>
              <w:bottom w:val="single" w:sz="8" w:space="0" w:color="ADADAD" w:themeColor="background2" w:themeShade="BF"/>
              <w:right w:val="single" w:sz="2" w:space="0" w:color="ADADAD" w:themeColor="background2" w:themeShade="BF"/>
            </w:tcBorders>
            <w:noWrap/>
            <w:vAlign w:val="center"/>
          </w:tcPr>
          <w:p w14:paraId="32A0887B" w14:textId="50836597"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w:t>
            </w:r>
          </w:p>
        </w:tc>
        <w:tc>
          <w:tcPr>
            <w:tcW w:w="1678"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53A0B0F9" w14:textId="5BDD36DC"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Extraordinaria</w:t>
            </w:r>
          </w:p>
        </w:tc>
        <w:tc>
          <w:tcPr>
            <w:tcW w:w="155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56B21593" w14:textId="508E6A11"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Híbrida</w:t>
            </w:r>
          </w:p>
        </w:tc>
        <w:tc>
          <w:tcPr>
            <w:tcW w:w="1141"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08F28F6F" w14:textId="0287E758"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20/02/2026</w:t>
            </w:r>
          </w:p>
        </w:tc>
        <w:tc>
          <w:tcPr>
            <w:tcW w:w="1219"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5C753F6F" w14:textId="32C2D44A"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12:00</w:t>
            </w:r>
          </w:p>
        </w:tc>
        <w:tc>
          <w:tcPr>
            <w:tcW w:w="1042" w:type="dxa"/>
            <w:tcBorders>
              <w:top w:val="single" w:sz="8" w:space="0" w:color="E8E8E8" w:themeColor="background2"/>
              <w:left w:val="single" w:sz="2" w:space="0" w:color="ADADAD" w:themeColor="background2" w:themeShade="BF"/>
              <w:bottom w:val="single" w:sz="8" w:space="0" w:color="ADADAD" w:themeColor="background2" w:themeShade="BF"/>
              <w:right w:val="single" w:sz="2" w:space="0" w:color="ADADAD" w:themeColor="background2" w:themeShade="BF"/>
            </w:tcBorders>
            <w:noWrap/>
            <w:vAlign w:val="center"/>
          </w:tcPr>
          <w:p w14:paraId="190F6250" w14:textId="7756F2FF"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12:11</w:t>
            </w:r>
          </w:p>
        </w:tc>
        <w:tc>
          <w:tcPr>
            <w:tcW w:w="1134" w:type="dxa"/>
            <w:tcBorders>
              <w:top w:val="single" w:sz="8" w:space="0" w:color="E8E8E8" w:themeColor="background2"/>
              <w:left w:val="single" w:sz="2" w:space="0" w:color="ADADAD" w:themeColor="background2" w:themeShade="BF"/>
              <w:bottom w:val="single" w:sz="8" w:space="0" w:color="ADADAD" w:themeColor="background2" w:themeShade="BF"/>
            </w:tcBorders>
            <w:noWrap/>
            <w:vAlign w:val="center"/>
          </w:tcPr>
          <w:p w14:paraId="7E3B5A7F" w14:textId="5DB528DB" w:rsidR="001A478D" w:rsidRPr="00D135F3" w:rsidRDefault="001A478D" w:rsidP="001A478D">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12:23</w:t>
            </w:r>
          </w:p>
        </w:tc>
      </w:tr>
    </w:tbl>
    <w:p w14:paraId="0DDD0B58" w14:textId="77777777" w:rsidR="00350D4F" w:rsidRPr="00D135F3" w:rsidRDefault="00350D4F" w:rsidP="00350D4F">
      <w:pPr>
        <w:pStyle w:val="Default"/>
        <w:spacing w:line="276" w:lineRule="auto"/>
        <w:ind w:left="142"/>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7408D6C1" w14:textId="77777777" w:rsidR="00350D4F" w:rsidRPr="00D135F3" w:rsidRDefault="00350D4F" w:rsidP="00350D4F">
      <w:pPr>
        <w:pStyle w:val="Default"/>
        <w:jc w:val="both"/>
        <w:rPr>
          <w:rFonts w:eastAsiaTheme="minorHAnsi"/>
          <w:color w:val="auto"/>
          <w:kern w:val="2"/>
          <w:lang w:eastAsia="en-US"/>
          <w14:ligatures w14:val="standardContextual"/>
        </w:rPr>
      </w:pPr>
    </w:p>
    <w:p w14:paraId="787AA222" w14:textId="557F91A2" w:rsidR="00350D4F" w:rsidRPr="00D135F3" w:rsidRDefault="00185AAE" w:rsidP="00350D4F">
      <w:pPr>
        <w:pStyle w:val="Tema"/>
        <w:numPr>
          <w:ilvl w:val="0"/>
          <w:numId w:val="0"/>
        </w:numPr>
        <w:spacing w:after="0"/>
        <w:outlineLvl w:val="1"/>
        <w:rPr>
          <w:color w:val="3A3A3A" w:themeColor="background2" w:themeShade="40"/>
        </w:rPr>
      </w:pPr>
      <w:bookmarkStart w:id="85" w:name="_Toc221723693"/>
      <w:bookmarkStart w:id="86" w:name="_Toc223689484"/>
      <w:r w:rsidRPr="00D135F3">
        <w:rPr>
          <w:color w:val="3A3A3A" w:themeColor="background2" w:themeShade="40"/>
        </w:rPr>
        <w:t>VI</w:t>
      </w:r>
      <w:r w:rsidR="00350D4F" w:rsidRPr="00D135F3">
        <w:rPr>
          <w:color w:val="3A3A3A" w:themeColor="background2" w:themeShade="40"/>
        </w:rPr>
        <w:t>I.1.1 Presidencia, secretaría, consejerías electorales y vocalías</w:t>
      </w:r>
      <w:bookmarkEnd w:id="85"/>
      <w:bookmarkEnd w:id="86"/>
    </w:p>
    <w:p w14:paraId="13AAEB4A" w14:textId="77777777" w:rsidR="00350D4F" w:rsidRPr="00D135F3" w:rsidRDefault="00350D4F" w:rsidP="00350D4F">
      <w:pPr>
        <w:pStyle w:val="Default"/>
        <w:jc w:val="both"/>
        <w:rPr>
          <w:rFonts w:eastAsiaTheme="minorHAnsi"/>
          <w:color w:val="auto"/>
          <w:kern w:val="2"/>
          <w:lang w:eastAsia="en-US"/>
          <w14:ligatures w14:val="standardContextual"/>
        </w:rPr>
      </w:pPr>
    </w:p>
    <w:p w14:paraId="1F112FF4" w14:textId="77777777" w:rsidR="00350D4F" w:rsidRPr="00D135F3" w:rsidRDefault="00350D4F" w:rsidP="00350D4F">
      <w:pPr>
        <w:pStyle w:val="Tema"/>
        <w:numPr>
          <w:ilvl w:val="0"/>
          <w:numId w:val="0"/>
        </w:numPr>
        <w:jc w:val="both"/>
        <w:rPr>
          <w:color w:val="auto"/>
        </w:rPr>
      </w:pPr>
      <w:r w:rsidRPr="00D135F3">
        <w:rPr>
          <w:color w:val="auto"/>
        </w:rPr>
        <w:t>Respecto a la asistencia de las y los integrantes del órgano distrital a la sesión extraordinaria, se contó con la presencia del 100% de quienes la integran, considerando a la presidencia, secretaría, consejerías y vocalías de la</w:t>
      </w:r>
      <w:r w:rsidRPr="00D135F3">
        <w:rPr>
          <w:smallCaps/>
          <w:color w:val="auto"/>
        </w:rPr>
        <w:t xml:space="preserve"> </w:t>
      </w:r>
      <w:proofErr w:type="spellStart"/>
      <w:r w:rsidRPr="00D135F3">
        <w:rPr>
          <w:smallCaps/>
          <w:color w:val="auto"/>
        </w:rPr>
        <w:t>jde</w:t>
      </w:r>
      <w:proofErr w:type="spellEnd"/>
      <w:r w:rsidRPr="00D135F3">
        <w:rPr>
          <w:smallCaps/>
          <w:color w:val="auto"/>
        </w:rPr>
        <w:t xml:space="preserve"> 05</w:t>
      </w:r>
      <w:r w:rsidRPr="00D135F3">
        <w:rPr>
          <w:color w:val="auto"/>
        </w:rPr>
        <w:t>.</w:t>
      </w:r>
    </w:p>
    <w:p w14:paraId="716974B6" w14:textId="77777777" w:rsidR="00350D4F" w:rsidRPr="00D135F3" w:rsidRDefault="00350D4F" w:rsidP="00350D4F">
      <w:pPr>
        <w:pStyle w:val="Tema"/>
        <w:numPr>
          <w:ilvl w:val="0"/>
          <w:numId w:val="0"/>
        </w:numPr>
        <w:jc w:val="both"/>
        <w:rPr>
          <w:color w:val="auto"/>
        </w:rPr>
      </w:pPr>
    </w:p>
    <w:p w14:paraId="75AF587C" w14:textId="77777777" w:rsidR="00350D4F" w:rsidRPr="00D135F3" w:rsidRDefault="00350D4F" w:rsidP="00350D4F">
      <w:pPr>
        <w:pStyle w:val="Tema"/>
        <w:numPr>
          <w:ilvl w:val="0"/>
          <w:numId w:val="0"/>
        </w:numPr>
        <w:jc w:val="both"/>
        <w:rPr>
          <w:color w:val="auto"/>
        </w:rPr>
      </w:pPr>
      <w:r w:rsidRPr="00D135F3">
        <w:rPr>
          <w:color w:val="auto"/>
        </w:rPr>
        <w:t>El detalle de las asistencias se muestra a continuación:</w:t>
      </w:r>
    </w:p>
    <w:p w14:paraId="62E27C50" w14:textId="55C156D5" w:rsidR="00350D4F" w:rsidRPr="00D135F3" w:rsidRDefault="00350D4F" w:rsidP="00350D4F">
      <w:pPr>
        <w:autoSpaceDE w:val="0"/>
        <w:autoSpaceDN w:val="0"/>
        <w:adjustRightInd w:val="0"/>
        <w:spacing w:after="0"/>
        <w:jc w:val="center"/>
        <w:rPr>
          <w:rFonts w:ascii="Arial" w:hAnsi="Arial" w:cs="Arial"/>
          <w:b/>
          <w:bCs/>
          <w:sz w:val="18"/>
          <w:szCs w:val="18"/>
        </w:rPr>
      </w:pPr>
      <w:r w:rsidRPr="00D135F3">
        <w:rPr>
          <w:rFonts w:ascii="Arial" w:hAnsi="Arial" w:cs="Arial"/>
          <w:b/>
          <w:bCs/>
          <w:sz w:val="18"/>
          <w:szCs w:val="18"/>
        </w:rPr>
        <w:t>Tabla 2</w:t>
      </w:r>
      <w:r w:rsidR="00AF3A6A" w:rsidRPr="00D135F3">
        <w:rPr>
          <w:rFonts w:ascii="Arial" w:hAnsi="Arial" w:cs="Arial"/>
          <w:b/>
          <w:bCs/>
          <w:sz w:val="18"/>
          <w:szCs w:val="18"/>
        </w:rPr>
        <w:t>0</w:t>
      </w:r>
    </w:p>
    <w:p w14:paraId="25C7FF3A" w14:textId="77777777" w:rsidR="00350D4F" w:rsidRPr="00D135F3" w:rsidRDefault="00350D4F" w:rsidP="00350D4F">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049718B5" w14:textId="09CD2F93" w:rsidR="00350D4F" w:rsidRPr="00D135F3" w:rsidRDefault="007B278A" w:rsidP="00350D4F">
      <w:pPr>
        <w:autoSpaceDE w:val="0"/>
        <w:autoSpaceDN w:val="0"/>
        <w:adjustRightInd w:val="0"/>
        <w:spacing w:after="0"/>
        <w:jc w:val="center"/>
        <w:rPr>
          <w:rFonts w:ascii="Arial" w:hAnsi="Arial" w:cs="Arial"/>
          <w:b/>
          <w:bCs/>
          <w:smallCaps/>
          <w:sz w:val="18"/>
          <w:szCs w:val="18"/>
        </w:rPr>
      </w:pPr>
      <w:r w:rsidRPr="00D135F3">
        <w:rPr>
          <w:noProof/>
          <w:color w:val="FFFFFF" w:themeColor="background1"/>
          <w:sz w:val="20"/>
          <w:szCs w:val="20"/>
          <w:lang w:eastAsia="es-MX"/>
        </w:rPr>
        <mc:AlternateContent>
          <mc:Choice Requires="wps">
            <w:drawing>
              <wp:anchor distT="0" distB="0" distL="114300" distR="114300" simplePos="0" relativeHeight="251764738" behindDoc="1" locked="0" layoutInCell="1" allowOverlap="1" wp14:anchorId="1E96FA91" wp14:editId="7F2FBF5D">
                <wp:simplePos x="0" y="0"/>
                <wp:positionH relativeFrom="column">
                  <wp:posOffset>-3810</wp:posOffset>
                </wp:positionH>
                <wp:positionV relativeFrom="paragraph">
                  <wp:posOffset>154940</wp:posOffset>
                </wp:positionV>
                <wp:extent cx="5591175" cy="180975"/>
                <wp:effectExtent l="0" t="0" r="9525" b="9525"/>
                <wp:wrapNone/>
                <wp:docPr id="449040825" name="Rectángulo: esquinas redondeadas 5"/>
                <wp:cNvGraphicFramePr/>
                <a:graphic xmlns:a="http://schemas.openxmlformats.org/drawingml/2006/main">
                  <a:graphicData uri="http://schemas.microsoft.com/office/word/2010/wordprocessingShape">
                    <wps:wsp>
                      <wps:cNvSpPr/>
                      <wps:spPr>
                        <a:xfrm>
                          <a:off x="0" y="0"/>
                          <a:ext cx="5591175" cy="180975"/>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A85AA5" id="Rectángulo: esquinas redondeadas 5" o:spid="_x0000_s1026" style="position:absolute;margin-left:-.3pt;margin-top:12.2pt;width:440.25pt;height:14.25pt;z-index:-2515517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" fillcolor="#c373ad" stroked="f" strokeweight="1pt">
                <v:stroke joinstyle="miter"/>
              </v:roundrect>
            </w:pict>
          </mc:Fallback>
        </mc:AlternateContent>
      </w:r>
      <w:r w:rsidR="00350D4F" w:rsidRPr="00D135F3">
        <w:rPr>
          <w:rFonts w:ascii="Arial" w:hAnsi="Arial" w:cs="Arial"/>
          <w:b/>
          <w:bCs/>
          <w:sz w:val="18"/>
          <w:szCs w:val="18"/>
        </w:rPr>
        <w:t>Asistencia a la</w:t>
      </w:r>
      <w:r w:rsidR="000E17EF" w:rsidRPr="00D135F3">
        <w:rPr>
          <w:rFonts w:ascii="Arial" w:hAnsi="Arial" w:cs="Arial"/>
          <w:b/>
          <w:bCs/>
          <w:sz w:val="18"/>
          <w:szCs w:val="18"/>
        </w:rPr>
        <w:t>s</w:t>
      </w:r>
      <w:r w:rsidR="00350D4F" w:rsidRPr="00D135F3">
        <w:rPr>
          <w:rFonts w:ascii="Arial" w:hAnsi="Arial" w:cs="Arial"/>
          <w:b/>
          <w:bCs/>
          <w:sz w:val="18"/>
          <w:szCs w:val="18"/>
        </w:rPr>
        <w:t xml:space="preserve"> ses</w:t>
      </w:r>
      <w:r w:rsidR="000E17EF" w:rsidRPr="00D135F3">
        <w:rPr>
          <w:rFonts w:ascii="Arial" w:hAnsi="Arial" w:cs="Arial"/>
          <w:b/>
          <w:bCs/>
          <w:sz w:val="18"/>
          <w:szCs w:val="18"/>
        </w:rPr>
        <w:t>iones</w:t>
      </w:r>
      <w:r w:rsidR="00350D4F" w:rsidRPr="00D135F3">
        <w:rPr>
          <w:rFonts w:ascii="Arial" w:hAnsi="Arial" w:cs="Arial"/>
          <w:b/>
          <w:bCs/>
          <w:sz w:val="18"/>
          <w:szCs w:val="18"/>
        </w:rPr>
        <w:t xml:space="preserve"> extraordinaria</w:t>
      </w:r>
      <w:r w:rsidR="000E17EF" w:rsidRPr="00D135F3">
        <w:rPr>
          <w:rFonts w:ascii="Arial" w:hAnsi="Arial" w:cs="Arial"/>
          <w:b/>
          <w:bCs/>
          <w:sz w:val="18"/>
          <w:szCs w:val="18"/>
        </w:rPr>
        <w:t>s</w:t>
      </w:r>
      <w:r w:rsidR="00350D4F" w:rsidRPr="00D135F3">
        <w:rPr>
          <w:rFonts w:ascii="Arial" w:hAnsi="Arial" w:cs="Arial"/>
          <w:b/>
          <w:bCs/>
          <w:sz w:val="18"/>
          <w:szCs w:val="18"/>
        </w:rPr>
        <w:t xml:space="preserve"> del </w:t>
      </w:r>
      <w:r w:rsidR="00350D4F" w:rsidRPr="00D135F3">
        <w:rPr>
          <w:rFonts w:ascii="Arial" w:hAnsi="Arial" w:cs="Arial"/>
          <w:b/>
          <w:bCs/>
          <w:smallCaps/>
          <w:sz w:val="18"/>
          <w:szCs w:val="18"/>
        </w:rPr>
        <w:t xml:space="preserve">cd </w:t>
      </w:r>
    </w:p>
    <w:tbl>
      <w:tblPr>
        <w:tblW w:w="8838" w:type="dxa"/>
        <w:jc w:val="center"/>
        <w:tblCellMar>
          <w:left w:w="70" w:type="dxa"/>
          <w:right w:w="70" w:type="dxa"/>
        </w:tblCellMar>
        <w:tblLook w:val="04A0" w:firstRow="1" w:lastRow="0" w:firstColumn="1" w:lastColumn="0" w:noHBand="0" w:noVBand="1"/>
      </w:tblPr>
      <w:tblGrid>
        <w:gridCol w:w="750"/>
        <w:gridCol w:w="1149"/>
        <w:gridCol w:w="1097"/>
        <w:gridCol w:w="1068"/>
        <w:gridCol w:w="407"/>
        <w:gridCol w:w="407"/>
        <w:gridCol w:w="407"/>
        <w:gridCol w:w="539"/>
        <w:gridCol w:w="407"/>
        <w:gridCol w:w="407"/>
        <w:gridCol w:w="563"/>
        <w:gridCol w:w="674"/>
        <w:gridCol w:w="963"/>
      </w:tblGrid>
      <w:tr w:rsidR="0059664C" w:rsidRPr="00D135F3" w14:paraId="1DB75B7C" w14:textId="77777777" w:rsidTr="000E17EF">
        <w:trPr>
          <w:trHeight w:val="300"/>
          <w:jc w:val="center"/>
        </w:trPr>
        <w:tc>
          <w:tcPr>
            <w:tcW w:w="750" w:type="dxa"/>
            <w:tcBorders>
              <w:right w:val="single" w:sz="18" w:space="0" w:color="FFFFFF" w:themeColor="background1"/>
            </w:tcBorders>
            <w:noWrap/>
            <w:vAlign w:val="center"/>
            <w:hideMark/>
          </w:tcPr>
          <w:p w14:paraId="339B99EB"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16"/>
                <w:szCs w:val="16"/>
                <w:lang w:eastAsia="es-MX"/>
                <w14:ligatures w14:val="none"/>
              </w:rPr>
              <w:t>Consej</w:t>
            </w:r>
            <w:r w:rsidRPr="00D135F3">
              <w:rPr>
                <w:rFonts w:ascii="Arial" w:eastAsia="Times New Roman" w:hAnsi="Arial" w:cs="Arial"/>
                <w:color w:val="FFFFFF" w:themeColor="background1"/>
                <w:kern w:val="0"/>
                <w:sz w:val="20"/>
                <w:szCs w:val="20"/>
                <w:lang w:eastAsia="es-MX"/>
                <w14:ligatures w14:val="none"/>
              </w:rPr>
              <w:t>o</w:t>
            </w:r>
          </w:p>
        </w:tc>
        <w:tc>
          <w:tcPr>
            <w:tcW w:w="1149" w:type="dxa"/>
            <w:tcBorders>
              <w:right w:val="single" w:sz="18" w:space="0" w:color="FFFFFF" w:themeColor="background1"/>
            </w:tcBorders>
            <w:vAlign w:val="center"/>
          </w:tcPr>
          <w:p w14:paraId="0BDBAD49" w14:textId="33090F6F" w:rsidR="007B278A" w:rsidRPr="00D135F3" w:rsidRDefault="007B278A" w:rsidP="00E61E21">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Sesión</w:t>
            </w:r>
          </w:p>
        </w:tc>
        <w:tc>
          <w:tcPr>
            <w:tcW w:w="1097" w:type="dxa"/>
            <w:tcBorders>
              <w:left w:val="single" w:sz="18" w:space="0" w:color="FFFFFF" w:themeColor="background1"/>
              <w:right w:val="single" w:sz="18" w:space="0" w:color="FFFFFF" w:themeColor="background1"/>
            </w:tcBorders>
            <w:noWrap/>
            <w:vAlign w:val="center"/>
            <w:hideMark/>
          </w:tcPr>
          <w:p w14:paraId="736C8EC1" w14:textId="329150F6"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Presidente</w:t>
            </w:r>
          </w:p>
        </w:tc>
        <w:tc>
          <w:tcPr>
            <w:tcW w:w="1068" w:type="dxa"/>
            <w:tcBorders>
              <w:left w:val="single" w:sz="18" w:space="0" w:color="FFFFFF" w:themeColor="background1"/>
              <w:right w:val="single" w:sz="18" w:space="0" w:color="FFFFFF" w:themeColor="background1"/>
            </w:tcBorders>
            <w:noWrap/>
            <w:vAlign w:val="center"/>
            <w:hideMark/>
          </w:tcPr>
          <w:p w14:paraId="26AD7FC5"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Secretario</w:t>
            </w:r>
          </w:p>
        </w:tc>
        <w:tc>
          <w:tcPr>
            <w:tcW w:w="407" w:type="dxa"/>
            <w:tcBorders>
              <w:left w:val="single" w:sz="18" w:space="0" w:color="FFFFFF" w:themeColor="background1"/>
              <w:right w:val="single" w:sz="18" w:space="0" w:color="FFFFFF" w:themeColor="background1"/>
            </w:tcBorders>
            <w:noWrap/>
            <w:vAlign w:val="center"/>
            <w:hideMark/>
          </w:tcPr>
          <w:p w14:paraId="690B7391"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F1</w:t>
            </w:r>
          </w:p>
        </w:tc>
        <w:tc>
          <w:tcPr>
            <w:tcW w:w="407" w:type="dxa"/>
            <w:tcBorders>
              <w:left w:val="single" w:sz="18" w:space="0" w:color="FFFFFF" w:themeColor="background1"/>
              <w:right w:val="single" w:sz="18" w:space="0" w:color="FFFFFF" w:themeColor="background1"/>
            </w:tcBorders>
            <w:noWrap/>
            <w:vAlign w:val="center"/>
            <w:hideMark/>
          </w:tcPr>
          <w:p w14:paraId="775D7B0E"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F2</w:t>
            </w:r>
          </w:p>
        </w:tc>
        <w:tc>
          <w:tcPr>
            <w:tcW w:w="407" w:type="dxa"/>
            <w:tcBorders>
              <w:left w:val="single" w:sz="18" w:space="0" w:color="FFFFFF" w:themeColor="background1"/>
              <w:right w:val="single" w:sz="18" w:space="0" w:color="FFFFFF" w:themeColor="background1"/>
            </w:tcBorders>
            <w:noWrap/>
            <w:vAlign w:val="center"/>
            <w:hideMark/>
          </w:tcPr>
          <w:p w14:paraId="5846D22D"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F3</w:t>
            </w:r>
          </w:p>
        </w:tc>
        <w:tc>
          <w:tcPr>
            <w:tcW w:w="539" w:type="dxa"/>
            <w:tcBorders>
              <w:left w:val="single" w:sz="18" w:space="0" w:color="FFFFFF" w:themeColor="background1"/>
              <w:right w:val="single" w:sz="18" w:space="0" w:color="FFFFFF" w:themeColor="background1"/>
            </w:tcBorders>
            <w:noWrap/>
            <w:vAlign w:val="center"/>
            <w:hideMark/>
          </w:tcPr>
          <w:p w14:paraId="2FF9FF8F"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F4</w:t>
            </w:r>
          </w:p>
        </w:tc>
        <w:tc>
          <w:tcPr>
            <w:tcW w:w="407" w:type="dxa"/>
            <w:tcBorders>
              <w:left w:val="single" w:sz="18" w:space="0" w:color="FFFFFF" w:themeColor="background1"/>
              <w:right w:val="single" w:sz="18" w:space="0" w:color="FFFFFF" w:themeColor="background1"/>
            </w:tcBorders>
            <w:noWrap/>
            <w:vAlign w:val="center"/>
            <w:hideMark/>
          </w:tcPr>
          <w:p w14:paraId="24CDEA6A"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F5</w:t>
            </w:r>
          </w:p>
        </w:tc>
        <w:tc>
          <w:tcPr>
            <w:tcW w:w="407" w:type="dxa"/>
            <w:tcBorders>
              <w:left w:val="single" w:sz="18" w:space="0" w:color="FFFFFF" w:themeColor="background1"/>
              <w:right w:val="single" w:sz="18" w:space="0" w:color="FFFFFF" w:themeColor="background1"/>
            </w:tcBorders>
            <w:noWrap/>
            <w:vAlign w:val="center"/>
            <w:hideMark/>
          </w:tcPr>
          <w:p w14:paraId="0AA6B9B4"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F6</w:t>
            </w:r>
          </w:p>
        </w:tc>
        <w:tc>
          <w:tcPr>
            <w:tcW w:w="563" w:type="dxa"/>
            <w:tcBorders>
              <w:left w:val="single" w:sz="18" w:space="0" w:color="FFFFFF" w:themeColor="background1"/>
              <w:right w:val="single" w:sz="18" w:space="0" w:color="FFFFFF" w:themeColor="background1"/>
            </w:tcBorders>
            <w:noWrap/>
            <w:vAlign w:val="center"/>
            <w:hideMark/>
          </w:tcPr>
          <w:p w14:paraId="392EF606"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VOE</w:t>
            </w:r>
          </w:p>
        </w:tc>
        <w:tc>
          <w:tcPr>
            <w:tcW w:w="674" w:type="dxa"/>
            <w:tcBorders>
              <w:left w:val="single" w:sz="18" w:space="0" w:color="FFFFFF" w:themeColor="background1"/>
              <w:right w:val="single" w:sz="18" w:space="0" w:color="FFFFFF" w:themeColor="background1"/>
            </w:tcBorders>
            <w:noWrap/>
            <w:vAlign w:val="center"/>
            <w:hideMark/>
          </w:tcPr>
          <w:p w14:paraId="59A11088"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VRFE</w:t>
            </w:r>
          </w:p>
        </w:tc>
        <w:tc>
          <w:tcPr>
            <w:tcW w:w="963" w:type="dxa"/>
            <w:tcBorders>
              <w:left w:val="single" w:sz="18" w:space="0" w:color="FFFFFF" w:themeColor="background1"/>
            </w:tcBorders>
            <w:noWrap/>
            <w:vAlign w:val="center"/>
            <w:hideMark/>
          </w:tcPr>
          <w:p w14:paraId="13040EC5"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VCEYEC</w:t>
            </w:r>
          </w:p>
        </w:tc>
      </w:tr>
      <w:tr w:rsidR="0059664C" w:rsidRPr="00D135F3" w14:paraId="08BF0545" w14:textId="77777777" w:rsidTr="000E17EF">
        <w:trPr>
          <w:trHeight w:val="300"/>
          <w:jc w:val="center"/>
        </w:trPr>
        <w:tc>
          <w:tcPr>
            <w:tcW w:w="750" w:type="dxa"/>
            <w:tcBorders>
              <w:bottom w:val="single" w:sz="18" w:space="0" w:color="FFFFFF" w:themeColor="background1"/>
              <w:right w:val="single" w:sz="18" w:space="0" w:color="FFFFFF" w:themeColor="background1"/>
            </w:tcBorders>
            <w:shd w:val="clear" w:color="auto" w:fill="C373AD"/>
            <w:noWrap/>
            <w:vAlign w:val="center"/>
          </w:tcPr>
          <w:p w14:paraId="1E3D5534" w14:textId="77777777" w:rsidR="007B278A" w:rsidRPr="00D135F3" w:rsidRDefault="007B278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67810" behindDoc="1" locked="0" layoutInCell="1" allowOverlap="1" wp14:anchorId="16BC8A8C" wp14:editId="3E9B974E">
                      <wp:simplePos x="0" y="0"/>
                      <wp:positionH relativeFrom="column">
                        <wp:posOffset>-48260</wp:posOffset>
                      </wp:positionH>
                      <wp:positionV relativeFrom="paragraph">
                        <wp:posOffset>-33655</wp:posOffset>
                      </wp:positionV>
                      <wp:extent cx="547370" cy="111125"/>
                      <wp:effectExtent l="0" t="0" r="5080" b="3175"/>
                      <wp:wrapNone/>
                      <wp:docPr id="1934932556" name="Rectángulo: esquinas redondeadas 5"/>
                      <wp:cNvGraphicFramePr/>
                      <a:graphic xmlns:a="http://schemas.openxmlformats.org/drawingml/2006/main">
                        <a:graphicData uri="http://schemas.microsoft.com/office/word/2010/wordprocessingShape">
                          <wps:wsp>
                            <wps:cNvSpPr/>
                            <wps:spPr>
                              <a:xfrm>
                                <a:off x="0" y="0"/>
                                <a:ext cx="547370" cy="111125"/>
                              </a:xfrm>
                              <a:prstGeom prst="roundRect">
                                <a:avLst/>
                              </a:prstGeom>
                              <a:solidFill>
                                <a:srgbClr val="D5007F"/>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597DBF" id="Rectángulo: esquinas redondeadas 5" o:spid="_x0000_s1026" style="position:absolute;margin-left:-3.8pt;margin-top:-2.65pt;width:43.1pt;height:8.75pt;z-index:-2515486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" fillcolor="#d5007f" stroked="f" strokeweight="1pt">
                      <v:stroke joinstyle="miter"/>
                    </v:roundrect>
                  </w:pict>
                </mc:Fallback>
              </mc:AlternateContent>
            </w:r>
            <w:r w:rsidRPr="00D135F3">
              <w:rPr>
                <w:rFonts w:ascii="Arial" w:eastAsia="Times New Roman" w:hAnsi="Arial" w:cs="Arial"/>
                <w:color w:val="FFFFFF" w:themeColor="background1"/>
                <w:kern w:val="0"/>
                <w:sz w:val="20"/>
                <w:szCs w:val="20"/>
                <w:lang w:eastAsia="es-MX"/>
                <w14:ligatures w14:val="none"/>
              </w:rPr>
              <w:t>05</w:t>
            </w:r>
          </w:p>
        </w:tc>
        <w:tc>
          <w:tcPr>
            <w:tcW w:w="1149" w:type="dxa"/>
            <w:tcBorders>
              <w:bottom w:val="single" w:sz="18" w:space="0" w:color="FFFFFF" w:themeColor="background1"/>
              <w:right w:val="single" w:sz="18" w:space="0" w:color="FFFFFF" w:themeColor="background1"/>
            </w:tcBorders>
            <w:shd w:val="clear" w:color="auto" w:fill="C1F0C7" w:themeFill="accent3" w:themeFillTint="33"/>
          </w:tcPr>
          <w:p w14:paraId="3FA52E4C" w14:textId="19C25D01" w:rsidR="007B278A" w:rsidRPr="00D135F3" w:rsidRDefault="0059664C"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11/02/2026</w:t>
            </w:r>
          </w:p>
        </w:tc>
        <w:tc>
          <w:tcPr>
            <w:tcW w:w="109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1FA655D" w14:textId="7CA4217A"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68"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E0F6079"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5EF4EAEE"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4E598BB"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272129D5"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39"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3E4E996F"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86114FC"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6F6EE355"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3"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0C142147" w14:textId="77777777" w:rsidR="007B278A" w:rsidRPr="00D135F3" w:rsidRDefault="007B278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674"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hideMark/>
          </w:tcPr>
          <w:p w14:paraId="7B4D5BC2" w14:textId="77777777" w:rsidR="007B278A" w:rsidRPr="00D135F3" w:rsidRDefault="007B278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963" w:type="dxa"/>
            <w:tcBorders>
              <w:left w:val="single" w:sz="18" w:space="0" w:color="FFFFFF" w:themeColor="background1"/>
              <w:bottom w:val="single" w:sz="18" w:space="0" w:color="FFFFFF" w:themeColor="background1"/>
            </w:tcBorders>
            <w:shd w:val="clear" w:color="auto" w:fill="C1F0C7" w:themeFill="accent3" w:themeFillTint="33"/>
            <w:noWrap/>
            <w:vAlign w:val="center"/>
            <w:hideMark/>
          </w:tcPr>
          <w:p w14:paraId="61C61FCE" w14:textId="77777777" w:rsidR="007B278A" w:rsidRPr="00D135F3" w:rsidRDefault="007B278A"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0E17EF" w:rsidRPr="00D135F3" w14:paraId="6FD4627C" w14:textId="77777777" w:rsidTr="000E17EF">
        <w:trPr>
          <w:trHeight w:val="300"/>
          <w:jc w:val="center"/>
        </w:trPr>
        <w:tc>
          <w:tcPr>
            <w:tcW w:w="750" w:type="dxa"/>
            <w:tcBorders>
              <w:bottom w:val="single" w:sz="18" w:space="0" w:color="FFFFFF" w:themeColor="background1"/>
              <w:right w:val="single" w:sz="18" w:space="0" w:color="FFFFFF" w:themeColor="background1"/>
            </w:tcBorders>
            <w:shd w:val="clear" w:color="auto" w:fill="C373AD"/>
            <w:noWrap/>
            <w:vAlign w:val="center"/>
          </w:tcPr>
          <w:p w14:paraId="0B524FDB" w14:textId="3433039A" w:rsidR="000E17EF" w:rsidRPr="00D135F3" w:rsidRDefault="000E17EF" w:rsidP="000E17EF">
            <w:pPr>
              <w:spacing w:after="0" w:line="240" w:lineRule="auto"/>
              <w:jc w:val="center"/>
              <w:rPr>
                <w:rFonts w:ascii="Arial" w:eastAsia="Times New Roman" w:hAnsi="Arial" w:cs="Arial"/>
                <w:noProof/>
                <w:color w:val="FFFFFF" w:themeColor="background1"/>
                <w:kern w:val="0"/>
                <w:sz w:val="20"/>
                <w:szCs w:val="20"/>
                <w:lang w:eastAsia="es-MX"/>
              </w:rPr>
            </w:pPr>
            <w:r w:rsidRPr="00D135F3">
              <w:rPr>
                <w:rFonts w:ascii="Arial" w:eastAsia="Times New Roman" w:hAnsi="Arial" w:cs="Arial"/>
                <w:color w:val="FFFFFF" w:themeColor="background1"/>
                <w:kern w:val="0"/>
                <w:sz w:val="20"/>
                <w:szCs w:val="20"/>
                <w:lang w:eastAsia="es-MX"/>
                <w14:ligatures w14:val="none"/>
              </w:rPr>
              <w:t>05</w:t>
            </w:r>
          </w:p>
        </w:tc>
        <w:tc>
          <w:tcPr>
            <w:tcW w:w="1149" w:type="dxa"/>
            <w:tcBorders>
              <w:bottom w:val="single" w:sz="18" w:space="0" w:color="FFFFFF" w:themeColor="background1"/>
              <w:right w:val="single" w:sz="18" w:space="0" w:color="FFFFFF" w:themeColor="background1"/>
            </w:tcBorders>
            <w:shd w:val="clear" w:color="auto" w:fill="C1F0C7" w:themeFill="accent3" w:themeFillTint="33"/>
          </w:tcPr>
          <w:p w14:paraId="15827EEA" w14:textId="467ED89E"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20/02/2026</w:t>
            </w:r>
          </w:p>
        </w:tc>
        <w:tc>
          <w:tcPr>
            <w:tcW w:w="109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6FCE2D04" w14:textId="076594CF"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68"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53A1F5F4" w14:textId="5F0A71BC"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07656317" w14:textId="2EBA1D67"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57972DD7" w14:textId="3506C5AC"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5DC66BB1" w14:textId="5FDA1560"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39"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201E564B" w14:textId="4C72DF10"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46E151CA" w14:textId="6DE444D2"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407"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4D0B845B" w14:textId="69312E96"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563"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4DE165F5" w14:textId="1ED52BE7" w:rsidR="000E17EF" w:rsidRPr="00D135F3" w:rsidRDefault="000E17EF" w:rsidP="000E17EF">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674" w:type="dxa"/>
            <w:tcBorders>
              <w:left w:val="single" w:sz="18" w:space="0" w:color="FFFFFF" w:themeColor="background1"/>
              <w:bottom w:val="single" w:sz="18" w:space="0" w:color="FFFFFF" w:themeColor="background1"/>
              <w:right w:val="single" w:sz="18" w:space="0" w:color="FFFFFF" w:themeColor="background1"/>
            </w:tcBorders>
            <w:shd w:val="clear" w:color="auto" w:fill="C1F0C7" w:themeFill="accent3" w:themeFillTint="33"/>
            <w:noWrap/>
            <w:vAlign w:val="center"/>
          </w:tcPr>
          <w:p w14:paraId="5B114C1B" w14:textId="7301F69C" w:rsidR="000E17EF" w:rsidRPr="00D135F3" w:rsidRDefault="000E17EF" w:rsidP="000E17EF">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963" w:type="dxa"/>
            <w:tcBorders>
              <w:left w:val="single" w:sz="18" w:space="0" w:color="FFFFFF" w:themeColor="background1"/>
              <w:bottom w:val="single" w:sz="18" w:space="0" w:color="FFFFFF" w:themeColor="background1"/>
            </w:tcBorders>
            <w:shd w:val="clear" w:color="auto" w:fill="C1F0C7" w:themeFill="accent3" w:themeFillTint="33"/>
            <w:noWrap/>
            <w:vAlign w:val="center"/>
          </w:tcPr>
          <w:p w14:paraId="41A19B6C" w14:textId="2D5EB9A1" w:rsidR="000E17EF" w:rsidRPr="00D135F3" w:rsidRDefault="000E17EF" w:rsidP="000E17EF">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r>
      <w:tr w:rsidR="000E17EF" w:rsidRPr="00D135F3" w14:paraId="684667EE" w14:textId="77777777" w:rsidTr="00BA0D74">
        <w:trPr>
          <w:trHeight w:val="84"/>
          <w:jc w:val="center"/>
        </w:trPr>
        <w:tc>
          <w:tcPr>
            <w:tcW w:w="750" w:type="dxa"/>
            <w:shd w:val="clear" w:color="auto" w:fill="C1F0C7" w:themeFill="accent3" w:themeFillTint="33"/>
            <w:noWrap/>
            <w:vAlign w:val="center"/>
          </w:tcPr>
          <w:p w14:paraId="2339DCF8" w14:textId="77777777" w:rsidR="000E17EF" w:rsidRPr="00D135F3" w:rsidRDefault="000E17EF"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8088" w:type="dxa"/>
            <w:gridSpan w:val="12"/>
          </w:tcPr>
          <w:p w14:paraId="7DDED2B5" w14:textId="620C9564" w:rsidR="000E17EF" w:rsidRPr="00D135F3" w:rsidRDefault="000E17EF"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Asistencia</w:t>
            </w:r>
          </w:p>
        </w:tc>
      </w:tr>
      <w:tr w:rsidR="000E17EF" w:rsidRPr="00D135F3" w14:paraId="5A37400F" w14:textId="77777777" w:rsidTr="004807E9">
        <w:trPr>
          <w:trHeight w:val="192"/>
          <w:jc w:val="center"/>
        </w:trPr>
        <w:tc>
          <w:tcPr>
            <w:tcW w:w="750" w:type="dxa"/>
            <w:shd w:val="clear" w:color="auto" w:fill="FF0000"/>
            <w:noWrap/>
            <w:vAlign w:val="center"/>
          </w:tcPr>
          <w:p w14:paraId="700E112A" w14:textId="77777777" w:rsidR="000E17EF" w:rsidRPr="00D135F3" w:rsidRDefault="000E17EF"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8088" w:type="dxa"/>
            <w:gridSpan w:val="12"/>
          </w:tcPr>
          <w:p w14:paraId="66B57430" w14:textId="103FD260" w:rsidR="000E17EF" w:rsidRPr="00D135F3" w:rsidRDefault="000E17EF"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w:t>
            </w:r>
          </w:p>
        </w:tc>
      </w:tr>
      <w:tr w:rsidR="000E17EF" w:rsidRPr="00D135F3" w14:paraId="647BCD68" w14:textId="77777777" w:rsidTr="001B6C37">
        <w:trPr>
          <w:trHeight w:val="138"/>
          <w:jc w:val="center"/>
        </w:trPr>
        <w:tc>
          <w:tcPr>
            <w:tcW w:w="750" w:type="dxa"/>
            <w:shd w:val="clear" w:color="auto" w:fill="FAE2D5" w:themeFill="accent2" w:themeFillTint="33"/>
            <w:noWrap/>
            <w:vAlign w:val="center"/>
          </w:tcPr>
          <w:p w14:paraId="14A16B80" w14:textId="77777777" w:rsidR="000E17EF" w:rsidRPr="00D135F3" w:rsidRDefault="000E17EF"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8088" w:type="dxa"/>
            <w:gridSpan w:val="12"/>
          </w:tcPr>
          <w:p w14:paraId="0FA5BE22" w14:textId="62ECB5B9" w:rsidR="000E17EF" w:rsidRPr="00D135F3" w:rsidRDefault="000E17EF" w:rsidP="00BD1836">
            <w:pPr>
              <w:spacing w:after="0" w:line="240" w:lineRule="auto"/>
              <w:rPr>
                <w:rFonts w:ascii="Arial" w:eastAsia="Times New Roman" w:hAnsi="Arial" w:cs="Arial"/>
                <w:color w:val="000000"/>
                <w:kern w:val="0"/>
                <w:sz w:val="16"/>
                <w:szCs w:val="16"/>
                <w:lang w:eastAsia="es-MX"/>
                <w14:ligatures w14:val="none"/>
              </w:rPr>
            </w:pPr>
            <w:r w:rsidRPr="00D135F3">
              <w:rPr>
                <w:rFonts w:ascii="Arial" w:eastAsia="Times New Roman" w:hAnsi="Arial" w:cs="Arial"/>
                <w:color w:val="000000"/>
                <w:kern w:val="0"/>
                <w:sz w:val="16"/>
                <w:szCs w:val="16"/>
                <w:lang w:eastAsia="es-MX"/>
                <w14:ligatures w14:val="none"/>
              </w:rPr>
              <w:t>Inasistencia justificada</w:t>
            </w:r>
          </w:p>
        </w:tc>
      </w:tr>
    </w:tbl>
    <w:p w14:paraId="7C83EB50" w14:textId="37B9A349" w:rsidR="0052356D" w:rsidRPr="00D135F3" w:rsidRDefault="00350D4F" w:rsidP="00A9791C">
      <w:pPr>
        <w:pStyle w:val="Default"/>
        <w:spacing w:line="276" w:lineRule="auto"/>
        <w:jc w:val="both"/>
        <w:rPr>
          <w:sz w:val="14"/>
          <w:szCs w:val="14"/>
          <w:lang w:val="es-MX"/>
        </w:rPr>
      </w:pPr>
      <w:r w:rsidRPr="00D135F3">
        <w:rPr>
          <w:sz w:val="14"/>
          <w:szCs w:val="14"/>
        </w:rPr>
        <w:t xml:space="preserve">Fuente: Elaborado por la DEOE con información </w:t>
      </w:r>
      <w:r w:rsidRPr="00D135F3">
        <w:rPr>
          <w:sz w:val="14"/>
          <w:szCs w:val="14"/>
          <w:lang w:val="es-MX"/>
        </w:rPr>
        <w:t>del Sistema de Sesiones de Consejo del PELEX 2026.</w:t>
      </w:r>
    </w:p>
    <w:p w14:paraId="67BA0481" w14:textId="77777777" w:rsidR="0052356D" w:rsidRPr="00D135F3" w:rsidRDefault="0052356D">
      <w:pPr>
        <w:rPr>
          <w:rFonts w:ascii="Arial" w:eastAsia="Times New Roman" w:hAnsi="Arial" w:cs="Arial"/>
          <w:color w:val="000000"/>
          <w:kern w:val="0"/>
          <w:sz w:val="14"/>
          <w:szCs w:val="14"/>
          <w:lang w:eastAsia="es-ES"/>
          <w14:ligatures w14:val="none"/>
        </w:rPr>
      </w:pPr>
      <w:r w:rsidRPr="00D135F3">
        <w:rPr>
          <w:sz w:val="14"/>
          <w:szCs w:val="14"/>
        </w:rPr>
        <w:br w:type="page"/>
      </w:r>
    </w:p>
    <w:p w14:paraId="6BE768C7" w14:textId="77777777" w:rsidR="00350D4F" w:rsidRPr="00D135F3" w:rsidRDefault="00350D4F" w:rsidP="00350D4F">
      <w:pPr>
        <w:pStyle w:val="Tema"/>
        <w:numPr>
          <w:ilvl w:val="0"/>
          <w:numId w:val="0"/>
        </w:numPr>
        <w:jc w:val="both"/>
        <w:rPr>
          <w:color w:val="auto"/>
        </w:rPr>
      </w:pPr>
    </w:p>
    <w:p w14:paraId="27AB78EE" w14:textId="77777777" w:rsidR="00350D4F" w:rsidRPr="00D135F3" w:rsidRDefault="00350D4F" w:rsidP="00350D4F">
      <w:pPr>
        <w:pStyle w:val="Tema"/>
        <w:numPr>
          <w:ilvl w:val="0"/>
          <w:numId w:val="0"/>
        </w:numPr>
        <w:jc w:val="both"/>
        <w:rPr>
          <w:color w:val="auto"/>
        </w:rPr>
      </w:pPr>
      <w:r w:rsidRPr="00D135F3">
        <w:rPr>
          <w:color w:val="auto"/>
        </w:rPr>
        <w:t xml:space="preserve">Asimismo, se informa que no se reportan consejerías vacantes en el </w:t>
      </w:r>
      <w:r w:rsidRPr="00D135F3">
        <w:rPr>
          <w:smallCaps/>
          <w:color w:val="auto"/>
        </w:rPr>
        <w:t>cd</w:t>
      </w:r>
      <w:r w:rsidRPr="00D135F3">
        <w:rPr>
          <w:color w:val="auto"/>
        </w:rPr>
        <w:t>.</w:t>
      </w:r>
    </w:p>
    <w:p w14:paraId="20A18749" w14:textId="77777777" w:rsidR="00350D4F" w:rsidRPr="00D135F3" w:rsidRDefault="00350D4F" w:rsidP="00350D4F">
      <w:pPr>
        <w:pStyle w:val="Tema"/>
        <w:numPr>
          <w:ilvl w:val="0"/>
          <w:numId w:val="0"/>
        </w:numPr>
        <w:jc w:val="both"/>
        <w:rPr>
          <w:color w:val="auto"/>
        </w:rPr>
      </w:pPr>
    </w:p>
    <w:p w14:paraId="6FCFB416" w14:textId="7729E186" w:rsidR="00350D4F" w:rsidRPr="00D135F3" w:rsidRDefault="00185AAE" w:rsidP="00350D4F">
      <w:pPr>
        <w:pStyle w:val="Tema"/>
        <w:numPr>
          <w:ilvl w:val="0"/>
          <w:numId w:val="0"/>
        </w:numPr>
        <w:spacing w:after="0"/>
        <w:outlineLvl w:val="1"/>
        <w:rPr>
          <w:color w:val="3A3A3A" w:themeColor="background2" w:themeShade="40"/>
        </w:rPr>
      </w:pPr>
      <w:bookmarkStart w:id="87" w:name="_Toc221723694"/>
      <w:bookmarkStart w:id="88" w:name="_Toc223689485"/>
      <w:r w:rsidRPr="00D135F3">
        <w:rPr>
          <w:color w:val="3A3A3A" w:themeColor="background2" w:themeShade="40"/>
        </w:rPr>
        <w:t>VI</w:t>
      </w:r>
      <w:r w:rsidR="00350D4F" w:rsidRPr="00D135F3">
        <w:rPr>
          <w:color w:val="3A3A3A" w:themeColor="background2" w:themeShade="40"/>
        </w:rPr>
        <w:t>I.1.2 Representaciones de los PPN y PPL</w:t>
      </w:r>
      <w:bookmarkEnd w:id="87"/>
      <w:bookmarkEnd w:id="88"/>
    </w:p>
    <w:p w14:paraId="0E3CB585" w14:textId="77777777" w:rsidR="00350D4F" w:rsidRPr="00D135F3" w:rsidRDefault="00350D4F" w:rsidP="00350D4F">
      <w:pPr>
        <w:pStyle w:val="Tema"/>
        <w:numPr>
          <w:ilvl w:val="0"/>
          <w:numId w:val="0"/>
        </w:numPr>
        <w:spacing w:after="0"/>
        <w:outlineLvl w:val="1"/>
        <w:rPr>
          <w:color w:val="CF076F"/>
        </w:rPr>
      </w:pPr>
    </w:p>
    <w:p w14:paraId="4A0C56CE" w14:textId="5AE19E75" w:rsidR="00350D4F" w:rsidRPr="00D135F3" w:rsidRDefault="00350D4F" w:rsidP="00350D4F">
      <w:pPr>
        <w:autoSpaceDE w:val="0"/>
        <w:autoSpaceDN w:val="0"/>
        <w:adjustRightInd w:val="0"/>
        <w:spacing w:line="276" w:lineRule="auto"/>
        <w:jc w:val="both"/>
        <w:rPr>
          <w:rFonts w:ascii="Arial" w:hAnsi="Arial" w:cs="Arial"/>
        </w:rPr>
      </w:pPr>
      <w:r w:rsidRPr="00D135F3">
        <w:rPr>
          <w:rFonts w:ascii="Arial" w:hAnsi="Arial" w:cs="Arial"/>
        </w:rPr>
        <w:t>Con relación a la asistencia de las representaciones de los partidos políticos nacionales a la</w:t>
      </w:r>
      <w:r w:rsidR="00A9791C" w:rsidRPr="00D135F3">
        <w:rPr>
          <w:rFonts w:ascii="Arial" w:hAnsi="Arial" w:cs="Arial"/>
        </w:rPr>
        <w:t>s</w:t>
      </w:r>
      <w:r w:rsidRPr="00D135F3">
        <w:rPr>
          <w:rFonts w:ascii="Arial" w:hAnsi="Arial" w:cs="Arial"/>
        </w:rPr>
        <w:t xml:space="preserve"> sesi</w:t>
      </w:r>
      <w:r w:rsidR="00A9791C" w:rsidRPr="00D135F3">
        <w:rPr>
          <w:rFonts w:ascii="Arial" w:hAnsi="Arial" w:cs="Arial"/>
        </w:rPr>
        <w:t>ones</w:t>
      </w:r>
      <w:r w:rsidRPr="00D135F3">
        <w:rPr>
          <w:rFonts w:ascii="Arial" w:hAnsi="Arial" w:cs="Arial"/>
        </w:rPr>
        <w:t xml:space="preserve"> extraordinaria</w:t>
      </w:r>
      <w:r w:rsidR="00A9791C" w:rsidRPr="00D135F3">
        <w:rPr>
          <w:rFonts w:ascii="Arial" w:hAnsi="Arial" w:cs="Arial"/>
        </w:rPr>
        <w:t>s</w:t>
      </w:r>
      <w:r w:rsidRPr="00D135F3">
        <w:rPr>
          <w:rFonts w:ascii="Arial" w:hAnsi="Arial" w:cs="Arial"/>
        </w:rPr>
        <w:t xml:space="preserve"> del </w:t>
      </w:r>
      <w:r w:rsidRPr="00D135F3">
        <w:rPr>
          <w:rFonts w:ascii="Arial" w:hAnsi="Arial" w:cs="Arial"/>
          <w:smallCaps/>
        </w:rPr>
        <w:t>cd</w:t>
      </w:r>
      <w:r w:rsidRPr="00D135F3">
        <w:rPr>
          <w:rFonts w:ascii="Arial" w:hAnsi="Arial" w:cs="Arial"/>
        </w:rPr>
        <w:t xml:space="preserve">, se da cuenta que </w:t>
      </w:r>
      <w:r w:rsidR="00D06DED" w:rsidRPr="00D135F3">
        <w:rPr>
          <w:rFonts w:ascii="Arial" w:hAnsi="Arial" w:cs="Arial"/>
        </w:rPr>
        <w:t>s</w:t>
      </w:r>
      <w:r w:rsidR="00EA1BA1" w:rsidRPr="00D135F3">
        <w:rPr>
          <w:rFonts w:ascii="Arial" w:hAnsi="Arial" w:cs="Arial"/>
        </w:rPr>
        <w:t>iete</w:t>
      </w:r>
      <w:r w:rsidRPr="00D135F3">
        <w:rPr>
          <w:rFonts w:ascii="Arial" w:hAnsi="Arial" w:cs="Arial"/>
        </w:rPr>
        <w:t xml:space="preserve"> representaciones concurrieron a éstas.</w:t>
      </w:r>
    </w:p>
    <w:p w14:paraId="566AEC1C" w14:textId="782B7AF9" w:rsidR="00350D4F" w:rsidRPr="00D135F3" w:rsidRDefault="00350D4F" w:rsidP="00350D4F">
      <w:pPr>
        <w:autoSpaceDE w:val="0"/>
        <w:autoSpaceDN w:val="0"/>
        <w:adjustRightInd w:val="0"/>
        <w:spacing w:after="0" w:line="276" w:lineRule="auto"/>
        <w:jc w:val="center"/>
        <w:rPr>
          <w:b/>
          <w:bCs/>
          <w:sz w:val="18"/>
          <w:szCs w:val="18"/>
        </w:rPr>
      </w:pPr>
      <w:r w:rsidRPr="00D135F3">
        <w:rPr>
          <w:b/>
          <w:bCs/>
          <w:sz w:val="18"/>
          <w:szCs w:val="18"/>
        </w:rPr>
        <w:t xml:space="preserve">Tabla </w:t>
      </w:r>
      <w:r w:rsidR="00AF3A6A" w:rsidRPr="00D135F3">
        <w:rPr>
          <w:b/>
          <w:bCs/>
          <w:sz w:val="18"/>
          <w:szCs w:val="18"/>
        </w:rPr>
        <w:t>21</w:t>
      </w:r>
    </w:p>
    <w:p w14:paraId="5EF0CEC1" w14:textId="77777777" w:rsidR="00350D4F" w:rsidRPr="00D135F3" w:rsidRDefault="00350D4F" w:rsidP="00350D4F">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5738A11F" w14:textId="5CE75976" w:rsidR="00350D4F" w:rsidRPr="00D135F3" w:rsidRDefault="00350D4F" w:rsidP="00350D4F">
      <w:pPr>
        <w:pStyle w:val="Tema"/>
        <w:numPr>
          <w:ilvl w:val="0"/>
          <w:numId w:val="0"/>
        </w:numPr>
        <w:spacing w:after="0"/>
        <w:jc w:val="center"/>
        <w:rPr>
          <w:color w:val="CF076F"/>
        </w:rPr>
      </w:pPr>
      <w:r w:rsidRPr="00D135F3">
        <w:rPr>
          <w:b/>
          <w:bCs/>
          <w:color w:val="auto"/>
          <w:sz w:val="18"/>
          <w:szCs w:val="18"/>
        </w:rPr>
        <w:t>Asistencia de los PPN a la</w:t>
      </w:r>
      <w:r w:rsidR="00D06DED" w:rsidRPr="00D135F3">
        <w:rPr>
          <w:b/>
          <w:bCs/>
          <w:color w:val="auto"/>
          <w:sz w:val="18"/>
          <w:szCs w:val="18"/>
        </w:rPr>
        <w:t>s</w:t>
      </w:r>
      <w:r w:rsidRPr="00D135F3">
        <w:rPr>
          <w:b/>
          <w:bCs/>
          <w:color w:val="auto"/>
          <w:sz w:val="18"/>
          <w:szCs w:val="18"/>
        </w:rPr>
        <w:t xml:space="preserve"> sesi</w:t>
      </w:r>
      <w:r w:rsidR="00D06DED" w:rsidRPr="00D135F3">
        <w:rPr>
          <w:b/>
          <w:bCs/>
          <w:color w:val="auto"/>
          <w:sz w:val="18"/>
          <w:szCs w:val="18"/>
        </w:rPr>
        <w:t>ones</w:t>
      </w:r>
      <w:r w:rsidRPr="00D135F3">
        <w:rPr>
          <w:b/>
          <w:bCs/>
          <w:color w:val="auto"/>
          <w:sz w:val="18"/>
          <w:szCs w:val="18"/>
        </w:rPr>
        <w:t xml:space="preserve"> extraordinaria</w:t>
      </w:r>
      <w:r w:rsidR="00D06DED" w:rsidRPr="00D135F3">
        <w:rPr>
          <w:b/>
          <w:bCs/>
          <w:color w:val="auto"/>
          <w:sz w:val="18"/>
          <w:szCs w:val="18"/>
        </w:rPr>
        <w:t>s</w:t>
      </w:r>
      <w:r w:rsidRPr="00D135F3">
        <w:rPr>
          <w:b/>
          <w:bCs/>
          <w:color w:val="auto"/>
          <w:sz w:val="18"/>
          <w:szCs w:val="18"/>
        </w:rPr>
        <w:t xml:space="preserve"> del </w:t>
      </w:r>
      <w:r w:rsidRPr="00D135F3">
        <w:rPr>
          <w:b/>
          <w:bCs/>
          <w:smallCaps/>
          <w:color w:val="auto"/>
          <w:sz w:val="18"/>
          <w:szCs w:val="18"/>
        </w:rPr>
        <w:t>cd</w:t>
      </w:r>
    </w:p>
    <w:tbl>
      <w:tblPr>
        <w:tblW w:w="8512" w:type="dxa"/>
        <w:jc w:val="center"/>
        <w:tblCellMar>
          <w:left w:w="70" w:type="dxa"/>
          <w:right w:w="70" w:type="dxa"/>
        </w:tblCellMar>
        <w:tblLook w:val="04A0" w:firstRow="1" w:lastRow="0" w:firstColumn="1" w:lastColumn="0" w:noHBand="0" w:noVBand="1"/>
      </w:tblPr>
      <w:tblGrid>
        <w:gridCol w:w="426"/>
        <w:gridCol w:w="448"/>
        <w:gridCol w:w="247"/>
        <w:gridCol w:w="894"/>
        <w:gridCol w:w="1077"/>
        <w:gridCol w:w="1077"/>
        <w:gridCol w:w="1077"/>
        <w:gridCol w:w="1077"/>
        <w:gridCol w:w="1077"/>
        <w:gridCol w:w="1112"/>
      </w:tblGrid>
      <w:tr w:rsidR="00A9791C" w:rsidRPr="00D135F3" w14:paraId="67B9804B" w14:textId="77777777" w:rsidTr="00050112">
        <w:trPr>
          <w:trHeight w:val="664"/>
          <w:jc w:val="center"/>
        </w:trPr>
        <w:tc>
          <w:tcPr>
            <w:tcW w:w="874" w:type="dxa"/>
            <w:gridSpan w:val="2"/>
            <w:tcBorders>
              <w:bottom w:val="single" w:sz="8" w:space="0" w:color="FFFFFF" w:themeColor="background1"/>
              <w:right w:val="single" w:sz="4" w:space="0" w:color="FFFFFF" w:themeColor="background1"/>
            </w:tcBorders>
            <w:noWrap/>
            <w:vAlign w:val="center"/>
            <w:hideMark/>
          </w:tcPr>
          <w:p w14:paraId="4D1B960B" w14:textId="4C509D19" w:rsidR="00A9791C" w:rsidRPr="00D135F3" w:rsidRDefault="00A9791C" w:rsidP="00A9791C">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noProof/>
                <w:color w:val="FFFFFF" w:themeColor="background1"/>
                <w:kern w:val="0"/>
                <w:sz w:val="20"/>
                <w:szCs w:val="20"/>
                <w:lang w:eastAsia="es-MX"/>
              </w:rPr>
              <mc:AlternateContent>
                <mc:Choice Requires="wps">
                  <w:drawing>
                    <wp:anchor distT="0" distB="0" distL="114300" distR="114300" simplePos="0" relativeHeight="251777026" behindDoc="1" locked="0" layoutInCell="1" allowOverlap="1" wp14:anchorId="7994DC56" wp14:editId="42E9C38F">
                      <wp:simplePos x="0" y="0"/>
                      <wp:positionH relativeFrom="column">
                        <wp:posOffset>-56515</wp:posOffset>
                      </wp:positionH>
                      <wp:positionV relativeFrom="paragraph">
                        <wp:posOffset>-21590</wp:posOffset>
                      </wp:positionV>
                      <wp:extent cx="1266825" cy="864870"/>
                      <wp:effectExtent l="0" t="0" r="9525" b="0"/>
                      <wp:wrapNone/>
                      <wp:docPr id="296105074" name="Rectángulo: esquinas redondeadas 5"/>
                      <wp:cNvGraphicFramePr/>
                      <a:graphic xmlns:a="http://schemas.openxmlformats.org/drawingml/2006/main">
                        <a:graphicData uri="http://schemas.microsoft.com/office/word/2010/wordprocessingShape">
                          <wps:wsp>
                            <wps:cNvSpPr/>
                            <wps:spPr>
                              <a:xfrm>
                                <a:off x="0" y="0"/>
                                <a:ext cx="1266825" cy="864870"/>
                              </a:xfrm>
                              <a:prstGeom prst="roundRect">
                                <a:avLst/>
                              </a:prstGeom>
                              <a:solidFill>
                                <a:srgbClr val="C373A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C8178A" id="Rectángulo: esquinas redondeadas 5" o:spid="_x0000_s1026" style="position:absolute;margin-left:-4.45pt;margin-top:-1.7pt;width:99.75pt;height:68.1pt;z-index:-251539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" fillcolor="#c373ad" stroked="f" strokeweight="1pt">
                      <v:stroke joinstyle="miter"/>
                    </v:roundrect>
                  </w:pict>
                </mc:Fallback>
              </mc:AlternateContent>
            </w:r>
          </w:p>
          <w:p w14:paraId="328A0864" w14:textId="4E63235E" w:rsidR="00A9791C" w:rsidRPr="00D135F3" w:rsidRDefault="00A9791C" w:rsidP="00A9791C">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1141" w:type="dxa"/>
            <w:gridSpan w:val="2"/>
            <w:tcBorders>
              <w:left w:val="single" w:sz="4" w:space="0" w:color="FFFFFF" w:themeColor="background1"/>
              <w:bottom w:val="single" w:sz="4" w:space="0" w:color="FFFFFF" w:themeColor="background1"/>
            </w:tcBorders>
            <w:vAlign w:val="center"/>
          </w:tcPr>
          <w:p w14:paraId="40935B1E" w14:textId="2C2D6111" w:rsidR="00A9791C" w:rsidRPr="00D135F3" w:rsidRDefault="00A9791C" w:rsidP="00A9791C">
            <w:pPr>
              <w:spacing w:after="0" w:line="240" w:lineRule="auto"/>
              <w:jc w:val="center"/>
              <w:rPr>
                <w:rFonts w:ascii="Arial" w:eastAsia="Times New Roman" w:hAnsi="Arial" w:cs="Arial"/>
                <w:b/>
                <w:bCs/>
                <w:noProof/>
                <w:color w:val="FFFFFF"/>
                <w:sz w:val="16"/>
                <w:szCs w:val="16"/>
                <w:lang w:eastAsia="es-MX"/>
              </w:rPr>
            </w:pPr>
            <w:r w:rsidRPr="00D135F3">
              <w:rPr>
                <w:rFonts w:ascii="Arial" w:eastAsia="Times New Roman" w:hAnsi="Arial" w:cs="Arial"/>
                <w:b/>
                <w:bCs/>
                <w:noProof/>
                <w:color w:val="FFFFFF"/>
                <w:sz w:val="20"/>
                <w:szCs w:val="20"/>
                <w:lang w:eastAsia="es-MX"/>
              </w:rPr>
              <w:t>Sesión</w:t>
            </w:r>
          </w:p>
        </w:tc>
        <w:tc>
          <w:tcPr>
            <w:tcW w:w="1077" w:type="dxa"/>
            <w:tcBorders>
              <w:bottom w:val="single" w:sz="4" w:space="0" w:color="FFFFFF" w:themeColor="background1"/>
            </w:tcBorders>
            <w:noWrap/>
            <w:vAlign w:val="center"/>
          </w:tcPr>
          <w:p w14:paraId="7470ADE8" w14:textId="77638933"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808C56E" wp14:editId="6FF6DD28">
                  <wp:extent cx="381600" cy="385200"/>
                  <wp:effectExtent l="0" t="0" r="0" b="0"/>
                  <wp:docPr id="643585038" name="Imagen 643585038" descr="Una señal de transito azul&#10;&#10;Descripción generada automáticamente con confianza baj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n 11" descr="Una señal de transito azul&#10;&#10;Descripción generada automáticamente con confianza baja"/>
                          <pic:cNvPicPr/>
                        </pic:nvPicPr>
                        <pic:blipFill rotWithShape="1">
                          <a:blip r:embed="rId17" cstate="print">
                            <a:extLst>
                              <a:ext uri="{28A0092B-C50C-407E-A947-70E740481C1C}">
                                <a14:useLocalDpi xmlns:a14="http://schemas.microsoft.com/office/drawing/2010/main" val="0"/>
                              </a:ext>
                            </a:extLst>
                          </a:blip>
                          <a:srcRect l="12352" t="13119" r="10380" b="8854"/>
                          <a:stretch>
                            <a:fillRect/>
                          </a:stretch>
                        </pic:blipFill>
                        <pic:spPr bwMode="auto">
                          <a:xfrm>
                            <a:off x="0" y="0"/>
                            <a:ext cx="381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21CC855C" w14:textId="77777777"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052C3C8C" wp14:editId="0D1B814F">
                  <wp:extent cx="417053" cy="385200"/>
                  <wp:effectExtent l="0" t="0" r="2540" b="0"/>
                  <wp:docPr id="928026211" name="Imagen 928026211"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cono&#10;&#10;Descripción generada automáticamente"/>
                          <pic:cNvPicPr/>
                        </pic:nvPicPr>
                        <pic:blipFill rotWithShape="1">
                          <a:blip r:embed="rId18" cstate="print">
                            <a:extLst>
                              <a:ext uri="{28A0092B-C50C-407E-A947-70E740481C1C}">
                                <a14:useLocalDpi xmlns:a14="http://schemas.microsoft.com/office/drawing/2010/main" val="0"/>
                              </a:ext>
                            </a:extLst>
                          </a:blip>
                          <a:srcRect l="9282" t="12057" r="6167" b="9850"/>
                          <a:stretch>
                            <a:fillRect/>
                          </a:stretch>
                        </pic:blipFill>
                        <pic:spPr bwMode="auto">
                          <a:xfrm>
                            <a:off x="0" y="0"/>
                            <a:ext cx="417053"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3E24D970" w14:textId="77777777"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733C5AE2" wp14:editId="76BA9BC5">
                  <wp:extent cx="417600" cy="385200"/>
                  <wp:effectExtent l="0" t="0" r="1905" b="0"/>
                  <wp:docPr id="1654496516" name="Imagen 1654496516" descr="Imagen que contiene Icon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n 13" descr="Imagen que contiene Icono&#10;&#10;Descripción generada automáticamente"/>
                          <pic:cNvPicPr/>
                        </pic:nvPicPr>
                        <pic:blipFill rotWithShape="1">
                          <a:blip r:embed="rId19" cstate="print">
                            <a:extLst>
                              <a:ext uri="{28A0092B-C50C-407E-A947-70E740481C1C}">
                                <a14:useLocalDpi xmlns:a14="http://schemas.microsoft.com/office/drawing/2010/main" val="0"/>
                              </a:ext>
                            </a:extLst>
                          </a:blip>
                          <a:srcRect l="10196" t="12040" r="9156" b="4454"/>
                          <a:stretch>
                            <a:fillRect/>
                          </a:stretch>
                        </pic:blipFill>
                        <pic:spPr bwMode="auto">
                          <a:xfrm>
                            <a:off x="0" y="0"/>
                            <a:ext cx="417600" cy="385200"/>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26B66E50" w14:textId="77777777"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1EE4F24A" wp14:editId="08F9EB0A">
                  <wp:extent cx="417600" cy="436906"/>
                  <wp:effectExtent l="0" t="0" r="1905" b="1270"/>
                  <wp:docPr id="978710389" name="Imagen 978710389" descr="Icon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cono&#10;&#10;Descripción generada automáticamente con confianza media"/>
                          <pic:cNvPicPr/>
                        </pic:nvPicPr>
                        <pic:blipFill rotWithShape="1">
                          <a:blip r:embed="rId20" cstate="print">
                            <a:extLst>
                              <a:ext uri="{28A0092B-C50C-407E-A947-70E740481C1C}">
                                <a14:useLocalDpi xmlns:a14="http://schemas.microsoft.com/office/drawing/2010/main" val="0"/>
                              </a:ext>
                            </a:extLst>
                          </a:blip>
                          <a:srcRect l="9231" t="10145" r="10391" b="5762"/>
                          <a:stretch>
                            <a:fillRect/>
                          </a:stretch>
                        </pic:blipFill>
                        <pic:spPr bwMode="auto">
                          <a:xfrm>
                            <a:off x="0" y="0"/>
                            <a:ext cx="417600" cy="436906"/>
                          </a:xfrm>
                          <a:prstGeom prst="rect">
                            <a:avLst/>
                          </a:prstGeom>
                          <a:ln>
                            <a:noFill/>
                          </a:ln>
                          <a:extLst>
                            <a:ext uri="{53640926-AAD7-44D8-BBD7-CCE9431645EC}">
                              <a14:shadowObscured xmlns:a14="http://schemas.microsoft.com/office/drawing/2010/main"/>
                            </a:ext>
                          </a:extLst>
                        </pic:spPr>
                      </pic:pic>
                    </a:graphicData>
                  </a:graphic>
                </wp:inline>
              </w:drawing>
            </w:r>
          </w:p>
        </w:tc>
        <w:tc>
          <w:tcPr>
            <w:tcW w:w="1077" w:type="dxa"/>
            <w:tcBorders>
              <w:bottom w:val="single" w:sz="4" w:space="0" w:color="FFFFFF" w:themeColor="background1"/>
            </w:tcBorders>
            <w:noWrap/>
            <w:vAlign w:val="center"/>
          </w:tcPr>
          <w:p w14:paraId="3FB2B79F" w14:textId="77777777"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noProof/>
                <w:color w:val="FFFFFF"/>
                <w:sz w:val="16"/>
                <w:szCs w:val="16"/>
                <w:lang w:eastAsia="es-MX"/>
              </w:rPr>
              <w:drawing>
                <wp:inline distT="0" distB="0" distL="0" distR="0" wp14:anchorId="53CD6092" wp14:editId="08FEB34F">
                  <wp:extent cx="417600" cy="437425"/>
                  <wp:effectExtent l="0" t="0" r="1905" b="1270"/>
                  <wp:docPr id="1185292107" name="Imagen 1185292107"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Imagen de la pantalla de un celular con letras&#10;&#10;Descripción generada automáticamente con confianza baja"/>
                          <pic:cNvPicPr/>
                        </pic:nvPicPr>
                        <pic:blipFill rotWithShape="1">
                          <a:blip r:embed="rId21" cstate="print">
                            <a:extLst>
                              <a:ext uri="{28A0092B-C50C-407E-A947-70E740481C1C}">
                                <a14:useLocalDpi xmlns:a14="http://schemas.microsoft.com/office/drawing/2010/main" val="0"/>
                              </a:ext>
                            </a:extLst>
                          </a:blip>
                          <a:srcRect l="10181" t="12022" r="10208" b="4589"/>
                          <a:stretch>
                            <a:fillRect/>
                          </a:stretch>
                        </pic:blipFill>
                        <pic:spPr bwMode="auto">
                          <a:xfrm>
                            <a:off x="0" y="0"/>
                            <a:ext cx="417600" cy="437425"/>
                          </a:xfrm>
                          <a:prstGeom prst="rect">
                            <a:avLst/>
                          </a:prstGeom>
                          <a:ln>
                            <a:noFill/>
                          </a:ln>
                          <a:extLst>
                            <a:ext uri="{53640926-AAD7-44D8-BBD7-CCE9431645EC}">
                              <a14:shadowObscured xmlns:a14="http://schemas.microsoft.com/office/drawing/2010/main"/>
                            </a:ext>
                          </a:extLst>
                        </pic:spPr>
                      </pic:pic>
                    </a:graphicData>
                  </a:graphic>
                </wp:inline>
              </w:drawing>
            </w:r>
          </w:p>
        </w:tc>
        <w:tc>
          <w:tcPr>
            <w:tcW w:w="1112" w:type="dxa"/>
            <w:tcBorders>
              <w:bottom w:val="single" w:sz="4" w:space="0" w:color="FFFFFF" w:themeColor="background1"/>
            </w:tcBorders>
            <w:noWrap/>
            <w:vAlign w:val="center"/>
          </w:tcPr>
          <w:p w14:paraId="463B3051" w14:textId="77777777"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noProof/>
                <w:color w:val="FFFFFF" w:themeColor="background1"/>
                <w:sz w:val="20"/>
                <w:szCs w:val="20"/>
                <w:lang w:eastAsia="es-MX"/>
              </w:rPr>
              <mc:AlternateContent>
                <mc:Choice Requires="wps">
                  <w:drawing>
                    <wp:anchor distT="0" distB="0" distL="114300" distR="114300" simplePos="0" relativeHeight="251769858" behindDoc="1" locked="0" layoutInCell="1" allowOverlap="1" wp14:anchorId="2E319140" wp14:editId="3E9E1CE4">
                      <wp:simplePos x="0" y="0"/>
                      <wp:positionH relativeFrom="column">
                        <wp:posOffset>-3489325</wp:posOffset>
                      </wp:positionH>
                      <wp:positionV relativeFrom="paragraph">
                        <wp:posOffset>-33020</wp:posOffset>
                      </wp:positionV>
                      <wp:extent cx="4169410" cy="434975"/>
                      <wp:effectExtent l="0" t="0" r="21590" b="22225"/>
                      <wp:wrapNone/>
                      <wp:docPr id="1600104998" name="Rectángulo: esquinas redondeadas 7"/>
                      <wp:cNvGraphicFramePr/>
                      <a:graphic xmlns:a="http://schemas.openxmlformats.org/drawingml/2006/main">
                        <a:graphicData uri="http://schemas.microsoft.com/office/word/2010/wordprocessingShape">
                          <wps:wsp>
                            <wps:cNvSpPr/>
                            <wps:spPr>
                              <a:xfrm>
                                <a:off x="0" y="0"/>
                                <a:ext cx="4169410" cy="434975"/>
                              </a:xfrm>
                              <a:prstGeom prst="roundRect">
                                <a:avLst/>
                              </a:prstGeom>
                              <a:noFill/>
                              <a:ln>
                                <a:solidFill>
                                  <a:schemeClr val="bg2">
                                    <a:lumMod val="9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9D319B" id="Rectángulo: esquinas redondeadas 7" o:spid="_x0000_s1026" style="position:absolute;margin-left:-274.75pt;margin-top:-2.6pt;width:328.3pt;height:34.25pt;z-index:-2515466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" filled="f" strokecolor="#d0d0d0 [2894]" strokeweight="1pt">
                      <v:stroke joinstyle="miter"/>
                    </v:roundrect>
                  </w:pict>
                </mc:Fallback>
              </mc:AlternateContent>
            </w:r>
            <w:r w:rsidRPr="00D135F3">
              <w:rPr>
                <w:rFonts w:ascii="Arial" w:eastAsia="Times New Roman" w:hAnsi="Arial" w:cs="Arial"/>
                <w:b/>
                <w:bCs/>
                <w:noProof/>
                <w:color w:val="FFFFFF"/>
                <w:sz w:val="16"/>
                <w:szCs w:val="16"/>
                <w:lang w:eastAsia="es-MX"/>
              </w:rPr>
              <w:drawing>
                <wp:inline distT="0" distB="0" distL="0" distR="0" wp14:anchorId="52C72C18" wp14:editId="5FA99D06">
                  <wp:extent cx="417195" cy="417195"/>
                  <wp:effectExtent l="0" t="0" r="1905" b="0"/>
                  <wp:docPr id="579298019" name="Imagen 579298019"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Logotipo&#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18949" cy="418949"/>
                          </a:xfrm>
                          <a:prstGeom prst="rect">
                            <a:avLst/>
                          </a:prstGeom>
                        </pic:spPr>
                      </pic:pic>
                    </a:graphicData>
                  </a:graphic>
                </wp:inline>
              </w:drawing>
            </w:r>
          </w:p>
        </w:tc>
      </w:tr>
      <w:tr w:rsidR="00A9791C" w:rsidRPr="00D135F3" w14:paraId="0FEE6B73" w14:textId="77777777" w:rsidTr="00050112">
        <w:trPr>
          <w:trHeight w:val="300"/>
          <w:jc w:val="center"/>
        </w:trPr>
        <w:tc>
          <w:tcPr>
            <w:tcW w:w="874" w:type="dxa"/>
            <w:gridSpan w:val="2"/>
            <w:tcBorders>
              <w:top w:val="single" w:sz="8" w:space="0" w:color="FFFFFF" w:themeColor="background1"/>
              <w:bottom w:val="single" w:sz="6" w:space="0" w:color="D1D1D1" w:themeColor="background2" w:themeShade="E6"/>
              <w:right w:val="single" w:sz="4" w:space="0" w:color="FFFFFF" w:themeColor="background1"/>
            </w:tcBorders>
            <w:noWrap/>
            <w:vAlign w:val="center"/>
          </w:tcPr>
          <w:p w14:paraId="527BBA87" w14:textId="7071CA58"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05</w:t>
            </w:r>
          </w:p>
        </w:tc>
        <w:tc>
          <w:tcPr>
            <w:tcW w:w="1141" w:type="dxa"/>
            <w:gridSpan w:val="2"/>
            <w:tcBorders>
              <w:top w:val="single" w:sz="4" w:space="0" w:color="FFFFFF" w:themeColor="background1"/>
              <w:bottom w:val="single" w:sz="6" w:space="0" w:color="D1D1D1" w:themeColor="background2" w:themeShade="E6"/>
              <w:right w:val="single" w:sz="4" w:space="0" w:color="FFFFFF" w:themeColor="background1"/>
            </w:tcBorders>
          </w:tcPr>
          <w:p w14:paraId="38999027" w14:textId="05F428D2" w:rsidR="00A9791C" w:rsidRPr="00D135F3" w:rsidRDefault="00A9791C"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11/02/2026</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F2F2F2" w:themeFill="background1" w:themeFillShade="F2"/>
            <w:noWrap/>
            <w:vAlign w:val="center"/>
          </w:tcPr>
          <w:p w14:paraId="6FAF9B7E" w14:textId="29A84CDD" w:rsidR="00A9791C" w:rsidRPr="00D135F3" w:rsidRDefault="00A9791C" w:rsidP="00BD1836">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eastAsia="Times New Roman" w:hAnsi="Arial" w:cs="Arial"/>
                <w:b/>
                <w:bCs/>
                <w:color w:val="000000"/>
                <w:kern w:val="0"/>
                <w:sz w:val="20"/>
                <w:szCs w:val="20"/>
                <w:lang w:eastAsia="es-MX"/>
                <w14:ligatures w14:val="none"/>
              </w:rPr>
              <w:t>N/A</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3EED116E" w14:textId="77777777" w:rsidR="00A9791C" w:rsidRPr="00D135F3" w:rsidRDefault="00A9791C"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27C28F17" w14:textId="77777777" w:rsidR="00A9791C" w:rsidRPr="00D135F3" w:rsidRDefault="00A9791C" w:rsidP="00BD1836">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FF0000"/>
            <w:noWrap/>
            <w:vAlign w:val="center"/>
          </w:tcPr>
          <w:p w14:paraId="6DF82EEF" w14:textId="77777777" w:rsidR="00A9791C" w:rsidRPr="00D135F3" w:rsidRDefault="00A9791C" w:rsidP="00BD1836">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eastAsia="Times New Roman" w:hAnsi="Arial" w:cs="Arial"/>
                <w:b/>
                <w:bCs/>
                <w:color w:val="FFFFFF" w:themeColor="background1"/>
                <w:kern w:val="0"/>
                <w:sz w:val="20"/>
                <w:szCs w:val="20"/>
                <w:lang w:eastAsia="es-MX"/>
                <w14:ligatures w14:val="none"/>
              </w:rPr>
              <w:t>N</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652D6EE6" w14:textId="77777777" w:rsidR="00A9791C" w:rsidRPr="00D135F3" w:rsidRDefault="00A9791C"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1112" w:type="dxa"/>
            <w:tcBorders>
              <w:top w:val="single" w:sz="4" w:space="0" w:color="FFFFFF" w:themeColor="background1"/>
              <w:left w:val="single" w:sz="4" w:space="0" w:color="FFFFFF" w:themeColor="background1"/>
              <w:bottom w:val="single" w:sz="6" w:space="0" w:color="D1D1D1" w:themeColor="background2" w:themeShade="E6"/>
            </w:tcBorders>
            <w:shd w:val="clear" w:color="auto" w:fill="FF0000"/>
            <w:noWrap/>
            <w:vAlign w:val="center"/>
            <w:hideMark/>
          </w:tcPr>
          <w:p w14:paraId="1B0452EF" w14:textId="77777777" w:rsidR="00A9791C" w:rsidRPr="00D135F3" w:rsidRDefault="00A9791C" w:rsidP="00BD1836">
            <w:pPr>
              <w:spacing w:after="0" w:line="240" w:lineRule="auto"/>
              <w:jc w:val="center"/>
              <w:rPr>
                <w:rFonts w:ascii="Arial" w:eastAsia="Times New Roman" w:hAnsi="Arial" w:cs="Arial"/>
                <w:b/>
                <w:bCs/>
                <w:kern w:val="0"/>
                <w:sz w:val="20"/>
                <w:szCs w:val="20"/>
                <w:lang w:eastAsia="es-MX"/>
                <w14:ligatures w14:val="none"/>
              </w:rPr>
            </w:pPr>
            <w:r w:rsidRPr="00D135F3">
              <w:rPr>
                <w:rFonts w:ascii="Arial" w:eastAsia="Times New Roman" w:hAnsi="Arial" w:cs="Arial"/>
                <w:b/>
                <w:bCs/>
                <w:color w:val="FFFFFF" w:themeColor="background1"/>
                <w:kern w:val="0"/>
                <w:sz w:val="20"/>
                <w:szCs w:val="20"/>
                <w:lang w:eastAsia="es-MX"/>
                <w14:ligatures w14:val="none"/>
              </w:rPr>
              <w:t>N</w:t>
            </w:r>
          </w:p>
        </w:tc>
      </w:tr>
      <w:tr w:rsidR="00050112" w:rsidRPr="00D135F3" w14:paraId="336E44ED" w14:textId="77777777" w:rsidTr="00050112">
        <w:trPr>
          <w:trHeight w:val="300"/>
          <w:jc w:val="center"/>
        </w:trPr>
        <w:tc>
          <w:tcPr>
            <w:tcW w:w="874" w:type="dxa"/>
            <w:gridSpan w:val="2"/>
            <w:tcBorders>
              <w:top w:val="single" w:sz="8" w:space="0" w:color="FFFFFF" w:themeColor="background1"/>
              <w:bottom w:val="single" w:sz="6" w:space="0" w:color="D1D1D1" w:themeColor="background2" w:themeShade="E6"/>
              <w:right w:val="single" w:sz="4" w:space="0" w:color="FFFFFF" w:themeColor="background1"/>
            </w:tcBorders>
            <w:noWrap/>
            <w:vAlign w:val="center"/>
          </w:tcPr>
          <w:p w14:paraId="774A6B9B" w14:textId="074B7E67" w:rsidR="00050112" w:rsidRPr="00D135F3" w:rsidRDefault="00050112" w:rsidP="00050112">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05</w:t>
            </w:r>
          </w:p>
        </w:tc>
        <w:tc>
          <w:tcPr>
            <w:tcW w:w="1141" w:type="dxa"/>
            <w:gridSpan w:val="2"/>
            <w:tcBorders>
              <w:top w:val="single" w:sz="4" w:space="0" w:color="FFFFFF" w:themeColor="background1"/>
              <w:bottom w:val="single" w:sz="6" w:space="0" w:color="D1D1D1" w:themeColor="background2" w:themeShade="E6"/>
              <w:right w:val="single" w:sz="4" w:space="0" w:color="FFFFFF" w:themeColor="background1"/>
            </w:tcBorders>
          </w:tcPr>
          <w:p w14:paraId="55028657" w14:textId="49E859F6" w:rsidR="00050112" w:rsidRPr="00D135F3" w:rsidRDefault="00050112" w:rsidP="00050112">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20/02/2026</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F2F2F2" w:themeFill="background1" w:themeFillShade="F2"/>
            <w:noWrap/>
            <w:vAlign w:val="center"/>
          </w:tcPr>
          <w:p w14:paraId="7D0F0BCC" w14:textId="7574AC0E" w:rsidR="00050112" w:rsidRPr="00D135F3" w:rsidRDefault="00050112" w:rsidP="00050112">
            <w:pPr>
              <w:spacing w:after="0" w:line="240" w:lineRule="auto"/>
              <w:jc w:val="center"/>
              <w:rPr>
                <w:rFonts w:ascii="Arial" w:eastAsia="Times New Roman" w:hAnsi="Arial" w:cs="Arial"/>
                <w:b/>
                <w:bCs/>
                <w:color w:val="000000"/>
                <w:kern w:val="0"/>
                <w:sz w:val="20"/>
                <w:szCs w:val="20"/>
                <w:lang w:eastAsia="es-MX"/>
                <w14:ligatures w14:val="none"/>
              </w:rPr>
            </w:pPr>
            <w:r w:rsidRPr="00D135F3">
              <w:rPr>
                <w:rFonts w:ascii="Arial" w:eastAsia="Times New Roman" w:hAnsi="Arial" w:cs="Arial"/>
                <w:b/>
                <w:bCs/>
                <w:color w:val="000000"/>
                <w:kern w:val="0"/>
                <w:sz w:val="20"/>
                <w:szCs w:val="20"/>
                <w:lang w:eastAsia="es-MX"/>
                <w14:ligatures w14:val="none"/>
              </w:rPr>
              <w:t>N/A</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45447FEE" w14:textId="17F97B37" w:rsidR="00050112" w:rsidRPr="00D135F3" w:rsidRDefault="00050112" w:rsidP="00050112">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6FEC99CF" w14:textId="58F8B6A2" w:rsidR="00050112" w:rsidRPr="00D135F3" w:rsidRDefault="00050112" w:rsidP="00050112">
            <w:pPr>
              <w:spacing w:after="0" w:line="240" w:lineRule="auto"/>
              <w:jc w:val="center"/>
              <w:rPr>
                <w:rFonts w:ascii="Arial" w:eastAsia="Times New Roman" w:hAnsi="Arial" w:cs="Arial"/>
                <w:color w:val="000000"/>
                <w:kern w:val="0"/>
                <w:sz w:val="20"/>
                <w:szCs w:val="20"/>
                <w:lang w:eastAsia="es-MX"/>
                <w14:ligatures w14:val="none"/>
              </w:rPr>
            </w:pPr>
            <w:r w:rsidRPr="00D135F3">
              <w:rPr>
                <w:rFonts w:ascii="Arial" w:eastAsia="Times New Roman" w:hAnsi="Arial" w:cs="Arial"/>
                <w:color w:val="000000"/>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62D59DEC" w14:textId="588353E5" w:rsidR="00050112" w:rsidRPr="00D135F3" w:rsidRDefault="00050112" w:rsidP="00050112">
            <w:pPr>
              <w:spacing w:after="0" w:line="240" w:lineRule="auto"/>
              <w:jc w:val="center"/>
              <w:rPr>
                <w:rFonts w:ascii="Arial" w:eastAsia="Times New Roman" w:hAnsi="Arial" w:cs="Arial"/>
                <w:b/>
                <w:bCs/>
                <w:color w:val="FFFFFF" w:themeColor="background1"/>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1077" w:type="dxa"/>
            <w:tcBorders>
              <w:top w:val="single" w:sz="4" w:space="0" w:color="FFFFFF" w:themeColor="background1"/>
              <w:left w:val="single" w:sz="4" w:space="0" w:color="FFFFFF" w:themeColor="background1"/>
              <w:bottom w:val="single" w:sz="6" w:space="0" w:color="D1D1D1" w:themeColor="background2" w:themeShade="E6"/>
              <w:right w:val="single" w:sz="4" w:space="0" w:color="FFFFFF" w:themeColor="background1"/>
            </w:tcBorders>
            <w:shd w:val="clear" w:color="auto" w:fill="C1F0C7" w:themeFill="accent3" w:themeFillTint="33"/>
            <w:noWrap/>
            <w:vAlign w:val="center"/>
          </w:tcPr>
          <w:p w14:paraId="38184D2A" w14:textId="41365960" w:rsidR="00050112" w:rsidRPr="00D135F3" w:rsidRDefault="00050112" w:rsidP="00050112">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S</w:t>
            </w:r>
          </w:p>
        </w:tc>
        <w:tc>
          <w:tcPr>
            <w:tcW w:w="1112" w:type="dxa"/>
            <w:tcBorders>
              <w:top w:val="single" w:sz="4" w:space="0" w:color="FFFFFF" w:themeColor="background1"/>
              <w:left w:val="single" w:sz="4" w:space="0" w:color="FFFFFF" w:themeColor="background1"/>
              <w:bottom w:val="single" w:sz="6" w:space="0" w:color="D1D1D1" w:themeColor="background2" w:themeShade="E6"/>
            </w:tcBorders>
            <w:shd w:val="clear" w:color="auto" w:fill="FAE2D5" w:themeFill="accent2" w:themeFillTint="33"/>
            <w:noWrap/>
            <w:vAlign w:val="center"/>
          </w:tcPr>
          <w:p w14:paraId="1755035A" w14:textId="5D0F81E7" w:rsidR="00050112" w:rsidRPr="00D135F3" w:rsidRDefault="00050112" w:rsidP="00050112">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b/>
                <w:bCs/>
                <w:kern w:val="0"/>
                <w:sz w:val="20"/>
                <w:szCs w:val="20"/>
                <w:lang w:eastAsia="es-MX"/>
                <w14:ligatures w14:val="none"/>
              </w:rPr>
              <w:t>J</w:t>
            </w:r>
          </w:p>
        </w:tc>
      </w:tr>
      <w:tr w:rsidR="00A9791C" w:rsidRPr="00D135F3" w14:paraId="4530C7CD" w14:textId="77777777" w:rsidTr="00050112">
        <w:trPr>
          <w:trHeight w:val="83"/>
          <w:jc w:val="center"/>
        </w:trPr>
        <w:tc>
          <w:tcPr>
            <w:tcW w:w="1121" w:type="dxa"/>
            <w:gridSpan w:val="3"/>
            <w:tcBorders>
              <w:top w:val="single" w:sz="6" w:space="0" w:color="D1D1D1" w:themeColor="background2" w:themeShade="E6"/>
            </w:tcBorders>
          </w:tcPr>
          <w:p w14:paraId="762130A1" w14:textId="77777777" w:rsidR="00A9791C" w:rsidRPr="00D135F3" w:rsidRDefault="00A9791C" w:rsidP="00BD1836">
            <w:pPr>
              <w:spacing w:after="0" w:line="240" w:lineRule="auto"/>
              <w:jc w:val="center"/>
              <w:rPr>
                <w:rFonts w:ascii="Arial" w:eastAsia="Times New Roman" w:hAnsi="Arial" w:cs="Arial"/>
                <w:color w:val="000000"/>
                <w:kern w:val="0"/>
                <w:sz w:val="2"/>
                <w:szCs w:val="2"/>
                <w:lang w:eastAsia="es-MX"/>
                <w14:ligatures w14:val="none"/>
              </w:rPr>
            </w:pPr>
          </w:p>
        </w:tc>
        <w:tc>
          <w:tcPr>
            <w:tcW w:w="7391" w:type="dxa"/>
            <w:gridSpan w:val="7"/>
            <w:tcBorders>
              <w:top w:val="single" w:sz="6" w:space="0" w:color="D1D1D1" w:themeColor="background2" w:themeShade="E6"/>
            </w:tcBorders>
            <w:noWrap/>
            <w:vAlign w:val="center"/>
          </w:tcPr>
          <w:p w14:paraId="489CDF56" w14:textId="0C4CB750" w:rsidR="00A9791C" w:rsidRPr="00D135F3" w:rsidRDefault="00A9791C" w:rsidP="00BD1836">
            <w:pPr>
              <w:spacing w:after="0" w:line="240" w:lineRule="auto"/>
              <w:jc w:val="center"/>
              <w:rPr>
                <w:rFonts w:ascii="Arial" w:eastAsia="Times New Roman" w:hAnsi="Arial" w:cs="Arial"/>
                <w:color w:val="000000"/>
                <w:kern w:val="0"/>
                <w:sz w:val="2"/>
                <w:szCs w:val="2"/>
                <w:lang w:eastAsia="es-MX"/>
                <w14:ligatures w14:val="none"/>
              </w:rPr>
            </w:pPr>
          </w:p>
        </w:tc>
      </w:tr>
      <w:tr w:rsidR="00AC4590" w:rsidRPr="00D135F3" w14:paraId="6734A8E5" w14:textId="77777777" w:rsidTr="00C565FC">
        <w:trPr>
          <w:trHeight w:val="86"/>
          <w:jc w:val="center"/>
        </w:trPr>
        <w:tc>
          <w:tcPr>
            <w:tcW w:w="426" w:type="dxa"/>
            <w:shd w:val="clear" w:color="auto" w:fill="C1F0C7" w:themeFill="accent3" w:themeFillTint="33"/>
            <w:noWrap/>
            <w:vAlign w:val="center"/>
          </w:tcPr>
          <w:p w14:paraId="7B6DC9FA" w14:textId="77777777" w:rsidR="00AC4590" w:rsidRPr="00D135F3" w:rsidRDefault="00AC4590"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S</w:t>
            </w:r>
          </w:p>
        </w:tc>
        <w:tc>
          <w:tcPr>
            <w:tcW w:w="8086" w:type="dxa"/>
            <w:gridSpan w:val="9"/>
          </w:tcPr>
          <w:p w14:paraId="3DEA791A" w14:textId="49DFF2E6" w:rsidR="00AC4590" w:rsidRPr="00D135F3" w:rsidRDefault="00AC4590"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Asistencia</w:t>
            </w:r>
          </w:p>
        </w:tc>
      </w:tr>
      <w:tr w:rsidR="00AC4590" w:rsidRPr="00D135F3" w14:paraId="15E92A35" w14:textId="77777777" w:rsidTr="00EE2812">
        <w:trPr>
          <w:trHeight w:val="85"/>
          <w:jc w:val="center"/>
        </w:trPr>
        <w:tc>
          <w:tcPr>
            <w:tcW w:w="426" w:type="dxa"/>
            <w:shd w:val="clear" w:color="auto" w:fill="FF0000"/>
            <w:noWrap/>
            <w:vAlign w:val="center"/>
          </w:tcPr>
          <w:p w14:paraId="6A4039D9" w14:textId="77777777" w:rsidR="00AC4590" w:rsidRPr="00D135F3" w:rsidRDefault="00AC4590"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color w:val="FFFFFF" w:themeColor="background1"/>
                <w:kern w:val="0"/>
                <w:sz w:val="16"/>
                <w:szCs w:val="16"/>
                <w:lang w:eastAsia="es-MX"/>
                <w14:ligatures w14:val="none"/>
              </w:rPr>
              <w:t>N</w:t>
            </w:r>
          </w:p>
        </w:tc>
        <w:tc>
          <w:tcPr>
            <w:tcW w:w="8086" w:type="dxa"/>
            <w:gridSpan w:val="9"/>
          </w:tcPr>
          <w:p w14:paraId="3CF81FCF" w14:textId="2DAFA1AE" w:rsidR="00AC4590" w:rsidRPr="00D135F3" w:rsidRDefault="00AC4590"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Inasistencia</w:t>
            </w:r>
          </w:p>
        </w:tc>
      </w:tr>
      <w:tr w:rsidR="00AC4590" w:rsidRPr="00D135F3" w14:paraId="540EDBE5" w14:textId="77777777" w:rsidTr="00E25D26">
        <w:trPr>
          <w:trHeight w:val="85"/>
          <w:jc w:val="center"/>
        </w:trPr>
        <w:tc>
          <w:tcPr>
            <w:tcW w:w="426" w:type="dxa"/>
            <w:shd w:val="clear" w:color="auto" w:fill="FAE2D5" w:themeFill="accent2" w:themeFillTint="33"/>
            <w:noWrap/>
            <w:vAlign w:val="center"/>
          </w:tcPr>
          <w:p w14:paraId="2D04FD36" w14:textId="77777777" w:rsidR="00AC4590" w:rsidRPr="00D135F3" w:rsidRDefault="00AC4590"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J</w:t>
            </w:r>
          </w:p>
        </w:tc>
        <w:tc>
          <w:tcPr>
            <w:tcW w:w="8086" w:type="dxa"/>
            <w:gridSpan w:val="9"/>
          </w:tcPr>
          <w:p w14:paraId="3372BECF" w14:textId="61E5C2C5" w:rsidR="00AC4590" w:rsidRPr="00D135F3" w:rsidRDefault="00AC4590"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 xml:space="preserve">Inasistencia justificada </w:t>
            </w:r>
          </w:p>
        </w:tc>
      </w:tr>
      <w:tr w:rsidR="00AC4590" w:rsidRPr="00D135F3" w14:paraId="4A474C0F" w14:textId="77777777" w:rsidTr="00E325F5">
        <w:trPr>
          <w:trHeight w:val="85"/>
          <w:jc w:val="center"/>
        </w:trPr>
        <w:tc>
          <w:tcPr>
            <w:tcW w:w="426" w:type="dxa"/>
            <w:shd w:val="clear" w:color="auto" w:fill="F2F2F2" w:themeFill="background1" w:themeFillShade="F2"/>
            <w:noWrap/>
            <w:vAlign w:val="center"/>
          </w:tcPr>
          <w:p w14:paraId="5916D215" w14:textId="77777777" w:rsidR="00AC4590" w:rsidRPr="00D135F3" w:rsidRDefault="00AC4590" w:rsidP="00BD1836">
            <w:pPr>
              <w:spacing w:after="0" w:line="240" w:lineRule="auto"/>
              <w:jc w:val="center"/>
              <w:rPr>
                <w:rFonts w:ascii="Arial" w:eastAsia="Times New Roman" w:hAnsi="Arial" w:cs="Arial"/>
                <w:b/>
                <w:bCs/>
                <w:kern w:val="0"/>
                <w:sz w:val="16"/>
                <w:szCs w:val="16"/>
                <w:lang w:eastAsia="es-MX"/>
                <w14:ligatures w14:val="none"/>
              </w:rPr>
            </w:pPr>
            <w:r w:rsidRPr="00D135F3">
              <w:rPr>
                <w:rFonts w:ascii="Arial" w:eastAsia="Times New Roman" w:hAnsi="Arial" w:cs="Arial"/>
                <w:b/>
                <w:bCs/>
                <w:kern w:val="0"/>
                <w:sz w:val="16"/>
                <w:szCs w:val="16"/>
                <w:lang w:eastAsia="es-MX"/>
                <w14:ligatures w14:val="none"/>
              </w:rPr>
              <w:t>N/A</w:t>
            </w:r>
          </w:p>
        </w:tc>
        <w:tc>
          <w:tcPr>
            <w:tcW w:w="8086" w:type="dxa"/>
            <w:gridSpan w:val="9"/>
          </w:tcPr>
          <w:p w14:paraId="5B864D10" w14:textId="1C04D22D" w:rsidR="00AC4590" w:rsidRPr="00D135F3" w:rsidRDefault="00AC4590" w:rsidP="00BD1836">
            <w:pPr>
              <w:spacing w:after="0" w:line="240" w:lineRule="auto"/>
              <w:rPr>
                <w:rFonts w:ascii="Arial" w:eastAsia="Times New Roman" w:hAnsi="Arial" w:cs="Arial"/>
                <w:kern w:val="0"/>
                <w:sz w:val="16"/>
                <w:szCs w:val="16"/>
                <w:lang w:eastAsia="es-MX"/>
                <w14:ligatures w14:val="none"/>
              </w:rPr>
            </w:pPr>
            <w:r w:rsidRPr="00D135F3">
              <w:rPr>
                <w:rFonts w:ascii="Arial" w:eastAsia="Times New Roman" w:hAnsi="Arial" w:cs="Arial"/>
                <w:kern w:val="0"/>
                <w:sz w:val="16"/>
                <w:szCs w:val="16"/>
                <w:lang w:eastAsia="es-MX"/>
                <w14:ligatures w14:val="none"/>
              </w:rPr>
              <w:t>No acreditado</w:t>
            </w:r>
          </w:p>
        </w:tc>
      </w:tr>
    </w:tbl>
    <w:p w14:paraId="2C3DAED9" w14:textId="77777777" w:rsidR="00350D4F" w:rsidRPr="00D135F3" w:rsidRDefault="00350D4F" w:rsidP="00350D4F">
      <w:pPr>
        <w:pStyle w:val="Default"/>
        <w:spacing w:line="276" w:lineRule="auto"/>
        <w:ind w:left="709"/>
        <w:jc w:val="both"/>
        <w:rPr>
          <w:smallCaps/>
          <w:sz w:val="14"/>
          <w:szCs w:val="14"/>
        </w:rPr>
      </w:pPr>
      <w:r w:rsidRPr="00D135F3">
        <w:rPr>
          <w:sz w:val="14"/>
          <w:szCs w:val="14"/>
        </w:rPr>
        <w:t xml:space="preserve">Fuente: Elaborado por la DEOE con información </w:t>
      </w:r>
      <w:r w:rsidRPr="00D135F3">
        <w:rPr>
          <w:sz w:val="14"/>
          <w:szCs w:val="14"/>
          <w:lang w:val="es-MX"/>
        </w:rPr>
        <w:t>del Sistema de Sesiones de Consejo del PELEX 2026.</w:t>
      </w:r>
    </w:p>
    <w:p w14:paraId="556974AD" w14:textId="77777777" w:rsidR="00350D4F" w:rsidRPr="00D135F3" w:rsidRDefault="00350D4F" w:rsidP="00350D4F">
      <w:pPr>
        <w:pStyle w:val="Tema"/>
        <w:numPr>
          <w:ilvl w:val="0"/>
          <w:numId w:val="0"/>
        </w:numPr>
        <w:jc w:val="both"/>
        <w:rPr>
          <w:color w:val="auto"/>
        </w:rPr>
      </w:pPr>
    </w:p>
    <w:p w14:paraId="49ADF361" w14:textId="77777777" w:rsidR="00350D4F" w:rsidRPr="00D135F3" w:rsidRDefault="00350D4F" w:rsidP="00350D4F">
      <w:pPr>
        <w:autoSpaceDE w:val="0"/>
        <w:autoSpaceDN w:val="0"/>
        <w:adjustRightInd w:val="0"/>
        <w:spacing w:line="276" w:lineRule="auto"/>
        <w:jc w:val="both"/>
        <w:rPr>
          <w:rFonts w:ascii="Arial" w:hAnsi="Arial" w:cs="Arial"/>
        </w:rPr>
      </w:pPr>
      <w:r w:rsidRPr="00D135F3">
        <w:rPr>
          <w:rFonts w:ascii="Arial" w:hAnsi="Arial" w:cs="Arial"/>
        </w:rPr>
        <w:t>En lo que se refiere a los partidos políticos locales es preciso mencionar que en el estado de Veracruz no cuentan con registro.</w:t>
      </w:r>
    </w:p>
    <w:p w14:paraId="315EA49C" w14:textId="77777777" w:rsidR="00350D4F" w:rsidRPr="00D135F3" w:rsidRDefault="00350D4F" w:rsidP="00350D4F">
      <w:pPr>
        <w:pStyle w:val="Tema"/>
        <w:numPr>
          <w:ilvl w:val="0"/>
          <w:numId w:val="0"/>
        </w:numPr>
        <w:rPr>
          <w:color w:val="3A3A3A" w:themeColor="background2" w:themeShade="40"/>
        </w:rPr>
      </w:pPr>
    </w:p>
    <w:p w14:paraId="16DDBC62" w14:textId="37A86E2E" w:rsidR="00350D4F" w:rsidRPr="00D135F3" w:rsidRDefault="00185AAE" w:rsidP="00350D4F">
      <w:pPr>
        <w:pStyle w:val="Tema"/>
        <w:numPr>
          <w:ilvl w:val="0"/>
          <w:numId w:val="0"/>
        </w:numPr>
        <w:spacing w:after="0"/>
        <w:outlineLvl w:val="1"/>
        <w:rPr>
          <w:color w:val="3A3A3A" w:themeColor="background2" w:themeShade="40"/>
        </w:rPr>
      </w:pPr>
      <w:bookmarkStart w:id="89" w:name="_Toc221723695"/>
      <w:bookmarkStart w:id="90" w:name="_Toc223689486"/>
      <w:r w:rsidRPr="00D135F3">
        <w:rPr>
          <w:color w:val="3A3A3A" w:themeColor="background2" w:themeShade="40"/>
        </w:rPr>
        <w:t>VI</w:t>
      </w:r>
      <w:r w:rsidR="00350D4F" w:rsidRPr="00D135F3">
        <w:rPr>
          <w:color w:val="3A3A3A" w:themeColor="background2" w:themeShade="40"/>
        </w:rPr>
        <w:t>I.2 Acuerdos e Informes presentados</w:t>
      </w:r>
      <w:bookmarkEnd w:id="89"/>
      <w:bookmarkEnd w:id="90"/>
    </w:p>
    <w:p w14:paraId="5390A88F" w14:textId="77777777" w:rsidR="00350D4F" w:rsidRPr="00D135F3" w:rsidRDefault="00350D4F" w:rsidP="00350D4F">
      <w:pPr>
        <w:spacing w:after="0" w:line="240" w:lineRule="auto"/>
        <w:jc w:val="both"/>
        <w:rPr>
          <w:rFonts w:ascii="Arial" w:hAnsi="Arial" w:cs="Arial"/>
          <w:lang w:val="es-ES"/>
        </w:rPr>
      </w:pPr>
    </w:p>
    <w:p w14:paraId="0AFA9CC7" w14:textId="6560AFD2" w:rsidR="007C5544" w:rsidRPr="00D135F3" w:rsidRDefault="007C5544" w:rsidP="007C5544">
      <w:pPr>
        <w:spacing w:line="276" w:lineRule="auto"/>
        <w:jc w:val="both"/>
      </w:pPr>
      <w:r w:rsidRPr="00D135F3">
        <w:rPr>
          <w:rFonts w:ascii="Arial" w:hAnsi="Arial" w:cs="Arial"/>
          <w:lang w:val="es-ES"/>
        </w:rPr>
        <w:t xml:space="preserve">Durante la sesión extraordinaria </w:t>
      </w:r>
      <w:r w:rsidRPr="00D135F3">
        <w:rPr>
          <w:rFonts w:ascii="Arial" w:hAnsi="Arial" w:cs="Arial"/>
        </w:rPr>
        <w:t>del 20 de febrero de 2026</w:t>
      </w:r>
      <w:r w:rsidRPr="00D135F3">
        <w:rPr>
          <w:rFonts w:ascii="Arial" w:hAnsi="Arial" w:cs="Arial"/>
          <w:smallCaps/>
        </w:rPr>
        <w:t xml:space="preserve"> </w:t>
      </w:r>
      <w:r w:rsidRPr="00D135F3">
        <w:rPr>
          <w:rFonts w:ascii="Arial" w:hAnsi="Arial" w:cs="Arial"/>
          <w:lang w:val="es-ES"/>
        </w:rPr>
        <w:t xml:space="preserve">se aprobó por unanimidad el </w:t>
      </w:r>
      <w:r w:rsidR="006D1C16" w:rsidRPr="00D135F3">
        <w:rPr>
          <w:rFonts w:ascii="Arial" w:hAnsi="Arial" w:cs="Arial"/>
          <w:lang w:val="es-ES"/>
        </w:rPr>
        <w:t>a</w:t>
      </w:r>
      <w:r w:rsidRPr="00D135F3">
        <w:rPr>
          <w:rFonts w:ascii="Arial" w:hAnsi="Arial" w:cs="Arial"/>
          <w:lang w:val="es-ES"/>
        </w:rPr>
        <w:t>cuerdo por el que se aprueba la lista que contiene el número y ubicación de las casillas básicas, contiguas y extraordinarias que se instalarán para la Jornada Electoral del 29 de marzo de 2026</w:t>
      </w:r>
      <w:r w:rsidRPr="00D135F3">
        <w:t>.</w:t>
      </w:r>
    </w:p>
    <w:p w14:paraId="4A9A51BF" w14:textId="608313EA" w:rsidR="00DD5FEE" w:rsidRPr="00D135F3" w:rsidRDefault="00DD5FEE" w:rsidP="00DD5FEE">
      <w:pPr>
        <w:pStyle w:val="Tema"/>
        <w:numPr>
          <w:ilvl w:val="0"/>
          <w:numId w:val="0"/>
        </w:numPr>
        <w:spacing w:after="0" w:line="276" w:lineRule="auto"/>
        <w:jc w:val="both"/>
        <w:rPr>
          <w:color w:val="auto"/>
        </w:rPr>
      </w:pPr>
      <w:r w:rsidRPr="00D135F3">
        <w:rPr>
          <w:color w:val="auto"/>
        </w:rPr>
        <w:t>Asimismo, durante las sesiones extraordinarias se presentaron los siguientes informes:</w:t>
      </w:r>
    </w:p>
    <w:p w14:paraId="4DADCB17" w14:textId="18FC4304" w:rsidR="00350D4F" w:rsidRPr="00D135F3" w:rsidRDefault="0050305B" w:rsidP="008135B1">
      <w:pPr>
        <w:pStyle w:val="Tema"/>
        <w:numPr>
          <w:ilvl w:val="0"/>
          <w:numId w:val="10"/>
        </w:numPr>
        <w:spacing w:after="0" w:line="276" w:lineRule="auto"/>
        <w:ind w:left="426" w:hanging="426"/>
        <w:jc w:val="both"/>
        <w:rPr>
          <w:color w:val="auto"/>
        </w:rPr>
      </w:pPr>
      <w:r w:rsidRPr="00D135F3">
        <w:rPr>
          <w:color w:val="auto"/>
        </w:rPr>
        <w:t>D</w:t>
      </w:r>
      <w:r w:rsidR="00350D4F" w:rsidRPr="00D135F3">
        <w:rPr>
          <w:color w:val="auto"/>
        </w:rPr>
        <w:t xml:space="preserve">e la </w:t>
      </w:r>
      <w:proofErr w:type="spellStart"/>
      <w:r w:rsidR="00350D4F" w:rsidRPr="00D135F3">
        <w:rPr>
          <w:smallCaps/>
          <w:color w:val="auto"/>
        </w:rPr>
        <w:t>jde</w:t>
      </w:r>
      <w:proofErr w:type="spellEnd"/>
      <w:r w:rsidR="00350D4F" w:rsidRPr="00D135F3">
        <w:rPr>
          <w:color w:val="auto"/>
        </w:rPr>
        <w:t xml:space="preserve"> sobre la conclusión de los recorridos realizados con el propósito de localizar los lugares que cumplan con los requisitos legales para ubicar las casillas en el </w:t>
      </w:r>
      <w:proofErr w:type="spellStart"/>
      <w:r w:rsidR="00350D4F" w:rsidRPr="00D135F3">
        <w:rPr>
          <w:smallCaps/>
          <w:color w:val="auto"/>
        </w:rPr>
        <w:t>pelex</w:t>
      </w:r>
      <w:proofErr w:type="spellEnd"/>
      <w:r w:rsidR="00350D4F" w:rsidRPr="00D135F3">
        <w:rPr>
          <w:color w:val="auto"/>
        </w:rPr>
        <w:t xml:space="preserve"> 2026.</w:t>
      </w:r>
    </w:p>
    <w:p w14:paraId="1F550581" w14:textId="7EDEA095" w:rsidR="00350D4F" w:rsidRPr="00D135F3" w:rsidRDefault="0050305B" w:rsidP="008135B1">
      <w:pPr>
        <w:pStyle w:val="Tema"/>
        <w:numPr>
          <w:ilvl w:val="0"/>
          <w:numId w:val="10"/>
        </w:numPr>
        <w:spacing w:after="0" w:line="276" w:lineRule="auto"/>
        <w:ind w:left="426" w:hanging="426"/>
        <w:jc w:val="both"/>
        <w:rPr>
          <w:color w:val="auto"/>
        </w:rPr>
      </w:pPr>
      <w:r w:rsidRPr="00D135F3">
        <w:rPr>
          <w:color w:val="auto"/>
        </w:rPr>
        <w:t>S</w:t>
      </w:r>
      <w:r w:rsidR="00350D4F" w:rsidRPr="00D135F3">
        <w:rPr>
          <w:color w:val="auto"/>
        </w:rPr>
        <w:t>obre el programa de las visitas de examinación por parte del 05 Consejo Distrital a los lugares propuestos para la ubicación de casillas.</w:t>
      </w:r>
    </w:p>
    <w:p w14:paraId="17D24108" w14:textId="77777777" w:rsidR="0050305B" w:rsidRPr="00D135F3" w:rsidRDefault="0050305B" w:rsidP="008135B1">
      <w:pPr>
        <w:pStyle w:val="Tema"/>
        <w:numPr>
          <w:ilvl w:val="0"/>
          <w:numId w:val="10"/>
        </w:numPr>
        <w:spacing w:after="0" w:line="276" w:lineRule="auto"/>
        <w:ind w:left="426" w:hanging="426"/>
        <w:jc w:val="both"/>
        <w:rPr>
          <w:color w:val="auto"/>
        </w:rPr>
      </w:pPr>
      <w:r w:rsidRPr="00D135F3">
        <w:rPr>
          <w:color w:val="auto"/>
        </w:rPr>
        <w:t xml:space="preserve">Sobre el desarrollo de las visitas de examinación por parte del </w:t>
      </w:r>
      <w:r w:rsidRPr="00D135F3">
        <w:rPr>
          <w:smallCaps/>
          <w:color w:val="auto"/>
        </w:rPr>
        <w:t>cd</w:t>
      </w:r>
      <w:r w:rsidRPr="00D135F3">
        <w:rPr>
          <w:color w:val="auto"/>
        </w:rPr>
        <w:t xml:space="preserve"> a los lugares propuestos para la ubicación de casillas, así como la verificación de las medidas de accesibilidad en los domicilios propuestos para el </w:t>
      </w:r>
      <w:proofErr w:type="spellStart"/>
      <w:r w:rsidRPr="00D135F3">
        <w:rPr>
          <w:smallCaps/>
          <w:color w:val="auto"/>
        </w:rPr>
        <w:t>pelex</w:t>
      </w:r>
      <w:proofErr w:type="spellEnd"/>
      <w:r w:rsidRPr="00D135F3">
        <w:rPr>
          <w:color w:val="auto"/>
        </w:rPr>
        <w:t xml:space="preserve"> 2026.</w:t>
      </w:r>
    </w:p>
    <w:p w14:paraId="78158A59" w14:textId="77777777" w:rsidR="0050305B" w:rsidRPr="00D135F3" w:rsidRDefault="0050305B" w:rsidP="008135B1">
      <w:pPr>
        <w:pStyle w:val="Tema"/>
        <w:numPr>
          <w:ilvl w:val="0"/>
          <w:numId w:val="10"/>
        </w:numPr>
        <w:spacing w:after="0" w:line="276" w:lineRule="auto"/>
        <w:ind w:left="426" w:hanging="426"/>
        <w:jc w:val="both"/>
        <w:rPr>
          <w:color w:val="auto"/>
        </w:rPr>
      </w:pPr>
      <w:r w:rsidRPr="00D135F3">
        <w:rPr>
          <w:color w:val="auto"/>
        </w:rPr>
        <w:lastRenderedPageBreak/>
        <w:t>Sobre el procedimiento para la ubicación y número de casillas que se instalarán para la Jornada Electoral del 29 de marzo del 2026.</w:t>
      </w:r>
    </w:p>
    <w:p w14:paraId="6D696C3E" w14:textId="77777777" w:rsidR="0050305B" w:rsidRPr="00D135F3" w:rsidRDefault="0050305B" w:rsidP="008135B1">
      <w:pPr>
        <w:pStyle w:val="Tema"/>
        <w:numPr>
          <w:ilvl w:val="0"/>
          <w:numId w:val="10"/>
        </w:numPr>
        <w:spacing w:after="0" w:line="276" w:lineRule="auto"/>
        <w:ind w:left="426" w:hanging="426"/>
        <w:jc w:val="both"/>
        <w:rPr>
          <w:color w:val="auto"/>
        </w:rPr>
      </w:pPr>
      <w:r w:rsidRPr="00D135F3">
        <w:rPr>
          <w:color w:val="auto"/>
        </w:rPr>
        <w:t xml:space="preserve">Sobre el procedimiento y el programa para la publicación de la lista que contiene la ubicación e integración de las mesas directivas de casilla, en los estrados, edificios y lugares públicos más concurridos del municipio de Tamiahua para el </w:t>
      </w:r>
      <w:proofErr w:type="spellStart"/>
      <w:r w:rsidRPr="00D135F3">
        <w:rPr>
          <w:smallCaps/>
          <w:color w:val="auto"/>
        </w:rPr>
        <w:t>pelex</w:t>
      </w:r>
      <w:proofErr w:type="spellEnd"/>
      <w:r w:rsidRPr="00D135F3">
        <w:rPr>
          <w:color w:val="auto"/>
        </w:rPr>
        <w:t xml:space="preserve"> 2026.</w:t>
      </w:r>
    </w:p>
    <w:p w14:paraId="006A86BB" w14:textId="16D38FDD" w:rsidR="0050305B" w:rsidRPr="00D135F3" w:rsidRDefault="0050305B" w:rsidP="008135B1">
      <w:pPr>
        <w:pStyle w:val="Tema"/>
        <w:numPr>
          <w:ilvl w:val="0"/>
          <w:numId w:val="10"/>
        </w:numPr>
        <w:spacing w:after="0" w:line="276" w:lineRule="auto"/>
        <w:ind w:left="426" w:hanging="426"/>
        <w:jc w:val="both"/>
        <w:rPr>
          <w:color w:val="auto"/>
        </w:rPr>
      </w:pPr>
      <w:r w:rsidRPr="00D135F3">
        <w:rPr>
          <w:color w:val="auto"/>
        </w:rPr>
        <w:t>Sobre el avance en la entrega de nombramientos y capacitación para la integración de las Mesas Directiva</w:t>
      </w:r>
      <w:r w:rsidR="00465735" w:rsidRPr="00D135F3">
        <w:rPr>
          <w:color w:val="auto"/>
        </w:rPr>
        <w:t>s</w:t>
      </w:r>
      <w:r w:rsidRPr="00D135F3">
        <w:rPr>
          <w:color w:val="auto"/>
        </w:rPr>
        <w:t xml:space="preserve"> de Casilla para el </w:t>
      </w:r>
      <w:proofErr w:type="spellStart"/>
      <w:r w:rsidRPr="00D135F3">
        <w:rPr>
          <w:smallCaps/>
          <w:color w:val="auto"/>
        </w:rPr>
        <w:t>pelex</w:t>
      </w:r>
      <w:proofErr w:type="spellEnd"/>
      <w:r w:rsidRPr="00D135F3">
        <w:rPr>
          <w:smallCaps/>
          <w:color w:val="auto"/>
        </w:rPr>
        <w:t xml:space="preserve"> </w:t>
      </w:r>
      <w:r w:rsidRPr="00D135F3">
        <w:rPr>
          <w:color w:val="auto"/>
        </w:rPr>
        <w:t>de la elección de Ayuntamiento del municipio de Tamiahua, Veracruz.</w:t>
      </w:r>
    </w:p>
    <w:p w14:paraId="11BF5F52" w14:textId="77777777" w:rsidR="0050305B" w:rsidRPr="00D135F3" w:rsidRDefault="0050305B" w:rsidP="008135B1">
      <w:pPr>
        <w:pStyle w:val="Tema"/>
        <w:numPr>
          <w:ilvl w:val="0"/>
          <w:numId w:val="10"/>
        </w:numPr>
        <w:spacing w:after="0" w:line="276" w:lineRule="auto"/>
        <w:ind w:left="426" w:hanging="426"/>
        <w:jc w:val="both"/>
        <w:rPr>
          <w:color w:val="auto"/>
        </w:rPr>
      </w:pPr>
      <w:r w:rsidRPr="00D135F3">
        <w:rPr>
          <w:color w:val="auto"/>
        </w:rPr>
        <w:t xml:space="preserve">Sobre la capacitación a las personas Supervisoras Electorales y Capacitadoras Asistentes Electorales, para el </w:t>
      </w:r>
      <w:proofErr w:type="spellStart"/>
      <w:r w:rsidRPr="00D135F3">
        <w:rPr>
          <w:smallCaps/>
          <w:color w:val="auto"/>
        </w:rPr>
        <w:t>pelex</w:t>
      </w:r>
      <w:proofErr w:type="spellEnd"/>
      <w:r w:rsidRPr="00D135F3">
        <w:rPr>
          <w:color w:val="auto"/>
        </w:rPr>
        <w:t xml:space="preserve"> de la elección de Ayuntamiento del municipio de Tamiahua, Veracruz.</w:t>
      </w:r>
    </w:p>
    <w:p w14:paraId="53484D81" w14:textId="77777777" w:rsidR="0050305B" w:rsidRPr="00D135F3" w:rsidRDefault="0050305B" w:rsidP="0050305B">
      <w:pPr>
        <w:pStyle w:val="Tema"/>
        <w:numPr>
          <w:ilvl w:val="0"/>
          <w:numId w:val="0"/>
        </w:numPr>
        <w:spacing w:after="0" w:line="276" w:lineRule="auto"/>
        <w:ind w:left="426"/>
        <w:jc w:val="both"/>
        <w:rPr>
          <w:color w:val="auto"/>
        </w:rPr>
      </w:pPr>
    </w:p>
    <w:p w14:paraId="5044D171" w14:textId="77777777" w:rsidR="00350D4F" w:rsidRPr="00D135F3" w:rsidRDefault="00350D4F" w:rsidP="00350D4F">
      <w:pPr>
        <w:pStyle w:val="Tema"/>
        <w:numPr>
          <w:ilvl w:val="0"/>
          <w:numId w:val="0"/>
        </w:numPr>
        <w:spacing w:after="0" w:line="276" w:lineRule="auto"/>
        <w:jc w:val="both"/>
        <w:rPr>
          <w:color w:val="auto"/>
        </w:rPr>
      </w:pPr>
      <w:r w:rsidRPr="00D135F3">
        <w:rPr>
          <w:color w:val="auto"/>
        </w:rPr>
        <w:t>Finalmente, se realizó la presentación de los siguientes documentos:</w:t>
      </w:r>
    </w:p>
    <w:p w14:paraId="7B23B42A" w14:textId="77777777" w:rsidR="00350D4F" w:rsidRPr="00D135F3" w:rsidRDefault="00350D4F" w:rsidP="00350D4F">
      <w:pPr>
        <w:pStyle w:val="Tema"/>
        <w:numPr>
          <w:ilvl w:val="0"/>
          <w:numId w:val="0"/>
        </w:numPr>
        <w:spacing w:after="0" w:line="276" w:lineRule="auto"/>
        <w:jc w:val="both"/>
        <w:rPr>
          <w:color w:val="auto"/>
        </w:rPr>
      </w:pPr>
    </w:p>
    <w:p w14:paraId="23C3A07A" w14:textId="77777777" w:rsidR="00350D4F" w:rsidRPr="00D135F3" w:rsidRDefault="00350D4F" w:rsidP="008135B1">
      <w:pPr>
        <w:pStyle w:val="Tema"/>
        <w:numPr>
          <w:ilvl w:val="0"/>
          <w:numId w:val="11"/>
        </w:numPr>
        <w:spacing w:after="0" w:line="276" w:lineRule="auto"/>
        <w:ind w:left="426" w:hanging="426"/>
        <w:jc w:val="both"/>
        <w:rPr>
          <w:color w:val="auto"/>
        </w:rPr>
      </w:pPr>
      <w:r w:rsidRPr="00D135F3">
        <w:rPr>
          <w:color w:val="auto"/>
        </w:rPr>
        <w:t xml:space="preserve">Lista que contiene los lugares propuestos para la ubicación de casillas aprobadas por Acuerdo de la 05 </w:t>
      </w:r>
      <w:proofErr w:type="spellStart"/>
      <w:r w:rsidRPr="00D135F3">
        <w:rPr>
          <w:smallCaps/>
          <w:color w:val="auto"/>
        </w:rPr>
        <w:t>jde</w:t>
      </w:r>
      <w:proofErr w:type="spellEnd"/>
      <w:r w:rsidRPr="00D135F3">
        <w:rPr>
          <w:smallCaps/>
          <w:color w:val="auto"/>
        </w:rPr>
        <w:t>.</w:t>
      </w:r>
    </w:p>
    <w:p w14:paraId="22F02D7B" w14:textId="77777777" w:rsidR="00350D4F" w:rsidRPr="00D135F3" w:rsidRDefault="00350D4F" w:rsidP="008135B1">
      <w:pPr>
        <w:pStyle w:val="Tema"/>
        <w:numPr>
          <w:ilvl w:val="0"/>
          <w:numId w:val="11"/>
        </w:numPr>
        <w:spacing w:after="0" w:line="276" w:lineRule="auto"/>
        <w:ind w:left="426" w:hanging="426"/>
        <w:jc w:val="both"/>
        <w:rPr>
          <w:color w:val="auto"/>
        </w:rPr>
      </w:pPr>
      <w:r w:rsidRPr="00D135F3">
        <w:rPr>
          <w:color w:val="auto"/>
        </w:rPr>
        <w:t xml:space="preserve">Estudio de Factibilidad para la implementación de los mecanismos para la recolección de los paquetes electorales que contendrán los expedientes de casilla de la elección local extraordinaria 2026, elaborados por la </w:t>
      </w:r>
      <w:proofErr w:type="spellStart"/>
      <w:r w:rsidRPr="00D135F3">
        <w:rPr>
          <w:smallCaps/>
          <w:color w:val="auto"/>
        </w:rPr>
        <w:t>jde</w:t>
      </w:r>
      <w:proofErr w:type="spellEnd"/>
      <w:r w:rsidRPr="00D135F3">
        <w:rPr>
          <w:smallCaps/>
          <w:color w:val="auto"/>
        </w:rPr>
        <w:t>.</w:t>
      </w:r>
    </w:p>
    <w:p w14:paraId="730D9442" w14:textId="77777777" w:rsidR="00350D4F" w:rsidRPr="00D135F3" w:rsidRDefault="00350D4F" w:rsidP="00350D4F">
      <w:pPr>
        <w:pStyle w:val="Tema"/>
        <w:numPr>
          <w:ilvl w:val="0"/>
          <w:numId w:val="0"/>
        </w:numPr>
        <w:spacing w:after="0" w:line="276" w:lineRule="auto"/>
        <w:ind w:left="426"/>
        <w:jc w:val="both"/>
        <w:rPr>
          <w:color w:val="auto"/>
        </w:rPr>
      </w:pPr>
    </w:p>
    <w:p w14:paraId="6AFD9A3D" w14:textId="7B7553BB" w:rsidR="00350D4F" w:rsidRPr="00D135F3" w:rsidRDefault="00185AAE" w:rsidP="00350D4F">
      <w:pPr>
        <w:pStyle w:val="Tema"/>
        <w:numPr>
          <w:ilvl w:val="0"/>
          <w:numId w:val="0"/>
        </w:numPr>
        <w:spacing w:after="0"/>
        <w:outlineLvl w:val="1"/>
        <w:rPr>
          <w:color w:val="3A3A3A" w:themeColor="background2" w:themeShade="40"/>
        </w:rPr>
      </w:pPr>
      <w:bookmarkStart w:id="91" w:name="_Toc221723696"/>
      <w:bookmarkStart w:id="92" w:name="_Toc223689487"/>
      <w:r w:rsidRPr="00D135F3">
        <w:rPr>
          <w:color w:val="3A3A3A" w:themeColor="background2" w:themeShade="40"/>
        </w:rPr>
        <w:t>VI</w:t>
      </w:r>
      <w:r w:rsidR="00350D4F" w:rsidRPr="00D135F3">
        <w:rPr>
          <w:color w:val="3A3A3A" w:themeColor="background2" w:themeShade="40"/>
        </w:rPr>
        <w:t>I.3 Asuntos relevantes</w:t>
      </w:r>
      <w:bookmarkEnd w:id="91"/>
      <w:bookmarkEnd w:id="92"/>
    </w:p>
    <w:p w14:paraId="1E131684" w14:textId="77777777" w:rsidR="00350D4F" w:rsidRPr="00D135F3" w:rsidRDefault="00350D4F" w:rsidP="00350D4F">
      <w:pPr>
        <w:spacing w:line="276" w:lineRule="auto"/>
        <w:jc w:val="both"/>
        <w:rPr>
          <w:rFonts w:ascii="Arial" w:hAnsi="Arial" w:cs="Arial"/>
          <w:lang w:val="es-ES"/>
        </w:rPr>
      </w:pPr>
    </w:p>
    <w:p w14:paraId="5D537F46" w14:textId="184B52DD" w:rsidR="00350D4F" w:rsidRPr="00D135F3" w:rsidRDefault="00350D4F" w:rsidP="00350D4F">
      <w:pPr>
        <w:spacing w:line="276" w:lineRule="auto"/>
        <w:jc w:val="both"/>
        <w:rPr>
          <w:rFonts w:ascii="Arial" w:hAnsi="Arial" w:cs="Arial"/>
          <w:lang w:val="es-ES"/>
        </w:rPr>
      </w:pPr>
      <w:r w:rsidRPr="00D135F3">
        <w:rPr>
          <w:rFonts w:ascii="Arial" w:hAnsi="Arial" w:cs="Arial"/>
          <w:lang w:val="es-ES"/>
        </w:rPr>
        <w:t>Durante el desarrollo de la</w:t>
      </w:r>
      <w:r w:rsidR="0052112F" w:rsidRPr="00D135F3">
        <w:rPr>
          <w:rFonts w:ascii="Arial" w:hAnsi="Arial" w:cs="Arial"/>
          <w:lang w:val="es-ES"/>
        </w:rPr>
        <w:t>s</w:t>
      </w:r>
      <w:r w:rsidRPr="00D135F3">
        <w:rPr>
          <w:rFonts w:ascii="Arial" w:hAnsi="Arial" w:cs="Arial"/>
          <w:lang w:val="es-ES"/>
        </w:rPr>
        <w:t xml:space="preserve"> sesi</w:t>
      </w:r>
      <w:r w:rsidR="0052112F" w:rsidRPr="00D135F3">
        <w:rPr>
          <w:rFonts w:ascii="Arial" w:hAnsi="Arial" w:cs="Arial"/>
          <w:lang w:val="es-ES"/>
        </w:rPr>
        <w:t>ones</w:t>
      </w:r>
      <w:r w:rsidRPr="00D135F3">
        <w:rPr>
          <w:rFonts w:ascii="Arial" w:hAnsi="Arial" w:cs="Arial"/>
          <w:lang w:val="es-ES"/>
        </w:rPr>
        <w:t xml:space="preserve"> extraordinaria</w:t>
      </w:r>
      <w:r w:rsidR="0052112F" w:rsidRPr="00D135F3">
        <w:rPr>
          <w:rFonts w:ascii="Arial" w:hAnsi="Arial" w:cs="Arial"/>
          <w:lang w:val="es-ES"/>
        </w:rPr>
        <w:t>s</w:t>
      </w:r>
      <w:r w:rsidRPr="00D135F3">
        <w:rPr>
          <w:rFonts w:ascii="Arial" w:hAnsi="Arial" w:cs="Arial"/>
          <w:lang w:val="es-ES"/>
        </w:rPr>
        <w:t xml:space="preserve"> del </w:t>
      </w:r>
      <w:r w:rsidRPr="00D135F3">
        <w:rPr>
          <w:rFonts w:ascii="Arial" w:hAnsi="Arial" w:cs="Arial"/>
          <w:smallCaps/>
          <w:lang w:val="es-ES"/>
        </w:rPr>
        <w:t>cd</w:t>
      </w:r>
      <w:r w:rsidRPr="00D135F3">
        <w:rPr>
          <w:rFonts w:ascii="Arial" w:hAnsi="Arial" w:cs="Arial"/>
          <w:lang w:val="es-ES"/>
        </w:rPr>
        <w:t xml:space="preserve"> con motivo del </w:t>
      </w:r>
      <w:proofErr w:type="spellStart"/>
      <w:r w:rsidRPr="00D135F3">
        <w:rPr>
          <w:rFonts w:eastAsia="Arial"/>
          <w:smallCaps/>
        </w:rPr>
        <w:t>pelex</w:t>
      </w:r>
      <w:proofErr w:type="spellEnd"/>
      <w:r w:rsidRPr="00D135F3">
        <w:rPr>
          <w:rFonts w:ascii="Arial" w:hAnsi="Arial" w:cs="Arial"/>
          <w:lang w:val="es-ES"/>
        </w:rPr>
        <w:t xml:space="preserve"> 2026 no se presentaron asuntos que desta</w:t>
      </w:r>
      <w:r w:rsidR="00E07B19" w:rsidRPr="00D135F3">
        <w:rPr>
          <w:rFonts w:ascii="Arial" w:hAnsi="Arial" w:cs="Arial"/>
          <w:lang w:val="es-ES"/>
        </w:rPr>
        <w:t>quen</w:t>
      </w:r>
      <w:r w:rsidRPr="00D135F3">
        <w:rPr>
          <w:rFonts w:ascii="Arial" w:hAnsi="Arial" w:cs="Arial"/>
          <w:lang w:val="es-ES"/>
        </w:rPr>
        <w:t xml:space="preserve"> por su trascendencia.</w:t>
      </w:r>
    </w:p>
    <w:p w14:paraId="505CC5B1" w14:textId="1C671B02" w:rsidR="0052356D" w:rsidRPr="00D135F3" w:rsidRDefault="0052356D">
      <w:pPr>
        <w:rPr>
          <w:rFonts w:ascii="Arial" w:hAnsi="Arial" w:cs="Arial"/>
        </w:rPr>
      </w:pPr>
      <w:r w:rsidRPr="00D135F3">
        <w:rPr>
          <w:rFonts w:ascii="Arial" w:hAnsi="Arial" w:cs="Arial"/>
        </w:rPr>
        <w:br w:type="page"/>
      </w:r>
    </w:p>
    <w:p w14:paraId="1458E636" w14:textId="09EF0D4A" w:rsidR="000067CA" w:rsidRPr="00D135F3" w:rsidRDefault="000067CA" w:rsidP="000067CA">
      <w:pPr>
        <w:pStyle w:val="Estilo1"/>
        <w:jc w:val="both"/>
        <w:rPr>
          <w:b/>
          <w:bCs/>
          <w:color w:val="3A3A3A" w:themeColor="background2" w:themeShade="40"/>
        </w:rPr>
      </w:pPr>
      <w:bookmarkStart w:id="93" w:name="_Toc221306022"/>
      <w:bookmarkStart w:id="94" w:name="_Toc223023722"/>
      <w:bookmarkStart w:id="95" w:name="_Toc223689488"/>
      <w:r w:rsidRPr="00D135F3">
        <w:rPr>
          <w:b/>
          <w:bCs/>
          <w:color w:val="3A3A3A" w:themeColor="background2" w:themeShade="40"/>
        </w:rPr>
        <w:lastRenderedPageBreak/>
        <w:t>V</w:t>
      </w:r>
      <w:r w:rsidR="00185AAE" w:rsidRPr="00D135F3">
        <w:rPr>
          <w:b/>
          <w:bCs/>
          <w:color w:val="3A3A3A" w:themeColor="background2" w:themeShade="40"/>
        </w:rPr>
        <w:t>II</w:t>
      </w:r>
      <w:r w:rsidRPr="00D135F3">
        <w:rPr>
          <w:b/>
          <w:bCs/>
          <w:color w:val="3A3A3A" w:themeColor="background2" w:themeShade="40"/>
        </w:rPr>
        <w:t>I. Acreditaciones de representaciones en los CLYD</w:t>
      </w:r>
      <w:bookmarkEnd w:id="93"/>
      <w:r w:rsidRPr="00D135F3">
        <w:rPr>
          <w:b/>
          <w:bCs/>
          <w:color w:val="3A3A3A" w:themeColor="background2" w:themeShade="40"/>
        </w:rPr>
        <w:t>, PELEX 2026</w:t>
      </w:r>
      <w:bookmarkEnd w:id="94"/>
      <w:bookmarkEnd w:id="95"/>
    </w:p>
    <w:p w14:paraId="31846695" w14:textId="77777777" w:rsidR="000067CA" w:rsidRPr="00D135F3" w:rsidRDefault="000067CA" w:rsidP="000067CA">
      <w:pPr>
        <w:spacing w:after="0" w:line="240" w:lineRule="auto"/>
        <w:jc w:val="both"/>
        <w:rPr>
          <w:rFonts w:ascii="Arial" w:hAnsi="Arial" w:cs="Arial"/>
        </w:rPr>
      </w:pPr>
    </w:p>
    <w:p w14:paraId="3F60281D" w14:textId="00F03B51" w:rsidR="000067CA" w:rsidRPr="00D135F3" w:rsidRDefault="000067CA" w:rsidP="000067CA">
      <w:pPr>
        <w:jc w:val="both"/>
        <w:rPr>
          <w:rFonts w:ascii="Arial" w:hAnsi="Arial" w:cs="Arial"/>
        </w:rPr>
      </w:pPr>
      <w:r w:rsidRPr="00D135F3">
        <w:rPr>
          <w:rFonts w:ascii="Arial" w:hAnsi="Arial" w:cs="Arial"/>
        </w:rPr>
        <w:t xml:space="preserve">En las tablas </w:t>
      </w:r>
      <w:r w:rsidR="00AF3A6A" w:rsidRPr="00D135F3">
        <w:rPr>
          <w:rFonts w:ascii="Arial" w:hAnsi="Arial" w:cs="Arial"/>
        </w:rPr>
        <w:t>2</w:t>
      </w:r>
      <w:r w:rsidRPr="00D135F3">
        <w:rPr>
          <w:rFonts w:ascii="Arial" w:hAnsi="Arial" w:cs="Arial"/>
        </w:rPr>
        <w:t xml:space="preserve">2 y </w:t>
      </w:r>
      <w:r w:rsidR="00AF3A6A" w:rsidRPr="00D135F3">
        <w:rPr>
          <w:rFonts w:ascii="Arial" w:hAnsi="Arial" w:cs="Arial"/>
        </w:rPr>
        <w:t>2</w:t>
      </w:r>
      <w:r w:rsidRPr="00D135F3">
        <w:rPr>
          <w:rFonts w:ascii="Arial" w:hAnsi="Arial" w:cs="Arial"/>
        </w:rPr>
        <w:t xml:space="preserve">3 se muestran las acreditaciones registradas ante los </w:t>
      </w:r>
      <w:proofErr w:type="spellStart"/>
      <w:r w:rsidRPr="00D135F3">
        <w:rPr>
          <w:rFonts w:ascii="Arial" w:hAnsi="Arial" w:cs="Arial"/>
          <w:smallCaps/>
        </w:rPr>
        <w:t>clyd</w:t>
      </w:r>
      <w:proofErr w:type="spellEnd"/>
      <w:r w:rsidRPr="00D135F3">
        <w:rPr>
          <w:rFonts w:ascii="Arial" w:hAnsi="Arial" w:cs="Arial"/>
        </w:rPr>
        <w:t xml:space="preserve"> del estado de Veracruz por parte de las representaciones de los partidos políticos nacionales para participar en el </w:t>
      </w:r>
      <w:proofErr w:type="spellStart"/>
      <w:r w:rsidRPr="00D135F3">
        <w:rPr>
          <w:rFonts w:ascii="Arial" w:hAnsi="Arial" w:cs="Arial"/>
          <w:smallCaps/>
        </w:rPr>
        <w:t>pelex</w:t>
      </w:r>
      <w:proofErr w:type="spellEnd"/>
      <w:r w:rsidRPr="00D135F3">
        <w:rPr>
          <w:rFonts w:ascii="Arial" w:hAnsi="Arial" w:cs="Arial"/>
          <w:smallCaps/>
        </w:rPr>
        <w:t xml:space="preserve"> </w:t>
      </w:r>
      <w:r w:rsidRPr="00D135F3">
        <w:rPr>
          <w:rFonts w:ascii="Arial" w:hAnsi="Arial" w:cs="Arial"/>
        </w:rPr>
        <w:t>2026:</w:t>
      </w:r>
    </w:p>
    <w:p w14:paraId="66EFAD09" w14:textId="127F1BF3" w:rsidR="000067CA" w:rsidRPr="00D135F3" w:rsidRDefault="000067CA" w:rsidP="000067CA">
      <w:pPr>
        <w:pStyle w:val="Tema"/>
        <w:numPr>
          <w:ilvl w:val="0"/>
          <w:numId w:val="0"/>
        </w:numPr>
        <w:spacing w:after="0"/>
        <w:jc w:val="center"/>
        <w:rPr>
          <w:b/>
          <w:bCs/>
          <w:color w:val="auto"/>
          <w:sz w:val="18"/>
          <w:szCs w:val="18"/>
        </w:rPr>
      </w:pPr>
      <w:r w:rsidRPr="00D135F3">
        <w:rPr>
          <w:b/>
          <w:bCs/>
          <w:color w:val="auto"/>
          <w:sz w:val="18"/>
          <w:szCs w:val="18"/>
        </w:rPr>
        <w:t xml:space="preserve">Tabla </w:t>
      </w:r>
      <w:r w:rsidR="00AF3A6A" w:rsidRPr="00D135F3">
        <w:rPr>
          <w:b/>
          <w:bCs/>
          <w:color w:val="auto"/>
          <w:sz w:val="18"/>
          <w:szCs w:val="18"/>
        </w:rPr>
        <w:t>22</w:t>
      </w:r>
    </w:p>
    <w:p w14:paraId="13CE1D92" w14:textId="77777777" w:rsidR="000067CA" w:rsidRPr="00D135F3" w:rsidRDefault="000067CA" w:rsidP="000067CA">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655121B5" w14:textId="77777777" w:rsidR="000067CA" w:rsidRPr="00D135F3" w:rsidRDefault="000067CA" w:rsidP="000067CA">
      <w:pPr>
        <w:spacing w:after="0" w:line="240" w:lineRule="auto"/>
        <w:jc w:val="center"/>
        <w:rPr>
          <w:rFonts w:ascii="Arial" w:hAnsi="Arial" w:cs="Arial"/>
          <w:b/>
          <w:bCs/>
          <w:sz w:val="18"/>
          <w:szCs w:val="18"/>
        </w:rPr>
      </w:pPr>
      <w:r w:rsidRPr="00D135F3">
        <w:rPr>
          <w:rFonts w:ascii="Arial" w:hAnsi="Arial" w:cs="Arial"/>
          <w:b/>
          <w:bCs/>
          <w:sz w:val="18"/>
          <w:szCs w:val="18"/>
        </w:rPr>
        <w:t>Acreditaciones de representaciones de PPN ante el CL,</w:t>
      </w:r>
    </w:p>
    <w:p w14:paraId="74871B61" w14:textId="77777777" w:rsidR="000067CA" w:rsidRPr="00D135F3" w:rsidRDefault="000067CA" w:rsidP="000067CA">
      <w:pPr>
        <w:spacing w:after="0" w:line="240" w:lineRule="auto"/>
        <w:jc w:val="center"/>
        <w:rPr>
          <w:rFonts w:ascii="Arial" w:hAnsi="Arial" w:cs="Arial"/>
          <w:b/>
          <w:bCs/>
          <w:sz w:val="18"/>
          <w:szCs w:val="18"/>
        </w:rPr>
      </w:pPr>
      <w:r w:rsidRPr="00D135F3">
        <w:rPr>
          <w:rFonts w:ascii="Arial" w:hAnsi="Arial" w:cs="Arial"/>
          <w:b/>
          <w:bCs/>
          <w:sz w:val="18"/>
          <w:szCs w:val="18"/>
        </w:rPr>
        <w:t>por fecha de recepción en el INE</w:t>
      </w:r>
    </w:p>
    <w:p w14:paraId="7E325763" w14:textId="77777777" w:rsidR="000067CA" w:rsidRPr="00D135F3" w:rsidRDefault="000067CA" w:rsidP="000067CA">
      <w:pPr>
        <w:spacing w:after="0" w:line="240" w:lineRule="auto"/>
        <w:jc w:val="center"/>
        <w:rPr>
          <w:rFonts w:ascii="Arial" w:hAnsi="Arial" w:cs="Arial"/>
          <w:sz w:val="18"/>
          <w:szCs w:val="18"/>
        </w:rPr>
      </w:pPr>
    </w:p>
    <w:tbl>
      <w:tblPr>
        <w:tblW w:w="5939" w:type="dxa"/>
        <w:jc w:val="center"/>
        <w:tblBorders>
          <w:top w:val="single" w:sz="2" w:space="0" w:color="ADADAD" w:themeColor="background2" w:themeShade="BF"/>
          <w:bottom w:val="single" w:sz="2" w:space="0" w:color="ADADAD" w:themeColor="background2" w:themeShade="BF"/>
          <w:insideH w:val="single" w:sz="2" w:space="0" w:color="ADADAD" w:themeColor="background2" w:themeShade="BF"/>
          <w:insideV w:val="single" w:sz="2" w:space="0" w:color="ADADAD" w:themeColor="background2" w:themeShade="BF"/>
        </w:tblBorders>
        <w:tblCellMar>
          <w:left w:w="70" w:type="dxa"/>
          <w:right w:w="70" w:type="dxa"/>
        </w:tblCellMar>
        <w:tblLook w:val="04A0" w:firstRow="1" w:lastRow="0" w:firstColumn="1" w:lastColumn="0" w:noHBand="0" w:noVBand="1"/>
      </w:tblPr>
      <w:tblGrid>
        <w:gridCol w:w="874"/>
        <w:gridCol w:w="2655"/>
        <w:gridCol w:w="2410"/>
      </w:tblGrid>
      <w:tr w:rsidR="000067CA" w:rsidRPr="00D135F3" w14:paraId="5C6DCCC0" w14:textId="77777777" w:rsidTr="00BD1836">
        <w:trPr>
          <w:trHeight w:val="489"/>
          <w:jc w:val="center"/>
        </w:trPr>
        <w:tc>
          <w:tcPr>
            <w:tcW w:w="874" w:type="dxa"/>
            <w:shd w:val="clear" w:color="auto" w:fill="C373AD"/>
            <w:noWrap/>
            <w:vAlign w:val="center"/>
            <w:hideMark/>
          </w:tcPr>
          <w:p w14:paraId="6C4F7A9B" w14:textId="77777777" w:rsidR="000067CA" w:rsidRPr="00D135F3" w:rsidRDefault="000067C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2655" w:type="dxa"/>
            <w:tcBorders>
              <w:bottom w:val="single" w:sz="2" w:space="0" w:color="ADADAD" w:themeColor="background2" w:themeShade="BF"/>
            </w:tcBorders>
            <w:shd w:val="clear" w:color="auto" w:fill="C373AD"/>
            <w:noWrap/>
            <w:vAlign w:val="center"/>
            <w:hideMark/>
          </w:tcPr>
          <w:p w14:paraId="401F8013" w14:textId="77777777" w:rsidR="000067CA" w:rsidRPr="00D135F3" w:rsidRDefault="000067C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Partido Político Nacional</w:t>
            </w:r>
          </w:p>
        </w:tc>
        <w:tc>
          <w:tcPr>
            <w:tcW w:w="2410" w:type="dxa"/>
            <w:shd w:val="clear" w:color="auto" w:fill="C373AD"/>
            <w:noWrap/>
            <w:vAlign w:val="center"/>
            <w:hideMark/>
          </w:tcPr>
          <w:p w14:paraId="138124CF" w14:textId="77777777" w:rsidR="000067CA" w:rsidRPr="00D135F3" w:rsidRDefault="000067C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 de acreditación</w:t>
            </w:r>
          </w:p>
        </w:tc>
      </w:tr>
      <w:tr w:rsidR="000067CA" w:rsidRPr="00D135F3" w14:paraId="6E189A1E" w14:textId="77777777" w:rsidTr="00BD1836">
        <w:trPr>
          <w:trHeight w:val="300"/>
          <w:jc w:val="center"/>
        </w:trPr>
        <w:tc>
          <w:tcPr>
            <w:tcW w:w="874" w:type="dxa"/>
            <w:vMerge w:val="restart"/>
            <w:noWrap/>
            <w:vAlign w:val="center"/>
          </w:tcPr>
          <w:p w14:paraId="7B54BA63"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CL</w:t>
            </w:r>
          </w:p>
        </w:tc>
        <w:tc>
          <w:tcPr>
            <w:tcW w:w="2655" w:type="dxa"/>
            <w:tcBorders>
              <w:bottom w:val="dotted" w:sz="4" w:space="0" w:color="ADADAD" w:themeColor="background2" w:themeShade="BF"/>
              <w:right w:val="dotted" w:sz="4" w:space="0" w:color="ADADAD" w:themeColor="background2" w:themeShade="BF"/>
            </w:tcBorders>
            <w:noWrap/>
            <w:vAlign w:val="center"/>
          </w:tcPr>
          <w:p w14:paraId="7C7F6398"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PAN</w:t>
            </w:r>
          </w:p>
        </w:tc>
        <w:tc>
          <w:tcPr>
            <w:tcW w:w="2410" w:type="dxa"/>
            <w:tcBorders>
              <w:left w:val="dotted" w:sz="4" w:space="0" w:color="ADADAD" w:themeColor="background2" w:themeShade="BF"/>
              <w:bottom w:val="dotted" w:sz="4" w:space="0" w:color="ADADAD" w:themeColor="background2" w:themeShade="BF"/>
            </w:tcBorders>
            <w:noWrap/>
            <w:vAlign w:val="center"/>
          </w:tcPr>
          <w:p w14:paraId="3E1CB355"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17/02/2026</w:t>
            </w:r>
          </w:p>
        </w:tc>
      </w:tr>
      <w:tr w:rsidR="000067CA" w:rsidRPr="00D135F3" w14:paraId="5B468BFC" w14:textId="77777777" w:rsidTr="00BD1836">
        <w:trPr>
          <w:trHeight w:val="300"/>
          <w:jc w:val="center"/>
        </w:trPr>
        <w:tc>
          <w:tcPr>
            <w:tcW w:w="874" w:type="dxa"/>
            <w:vMerge/>
            <w:shd w:val="clear" w:color="auto" w:fill="F2F2F2" w:themeFill="background1" w:themeFillShade="F2"/>
            <w:noWrap/>
            <w:vAlign w:val="center"/>
          </w:tcPr>
          <w:p w14:paraId="40DD73B9"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0AAD5FBF"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PRI</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383EC634"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10/02/2026</w:t>
            </w:r>
          </w:p>
        </w:tc>
      </w:tr>
      <w:tr w:rsidR="000067CA" w:rsidRPr="00D135F3" w14:paraId="724F9F4E" w14:textId="77777777" w:rsidTr="00BD1836">
        <w:trPr>
          <w:trHeight w:val="300"/>
          <w:jc w:val="center"/>
        </w:trPr>
        <w:tc>
          <w:tcPr>
            <w:tcW w:w="874" w:type="dxa"/>
            <w:vMerge/>
            <w:noWrap/>
            <w:vAlign w:val="center"/>
          </w:tcPr>
          <w:p w14:paraId="3C752D3F"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6559689"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PVEM</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4C7CFF01"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r w:rsidR="000067CA" w:rsidRPr="00D135F3" w14:paraId="62666C9D" w14:textId="77777777" w:rsidTr="00BD1836">
        <w:trPr>
          <w:trHeight w:val="300"/>
          <w:jc w:val="center"/>
        </w:trPr>
        <w:tc>
          <w:tcPr>
            <w:tcW w:w="874" w:type="dxa"/>
            <w:vMerge/>
            <w:shd w:val="clear" w:color="auto" w:fill="F2F2F2" w:themeFill="background1" w:themeFillShade="F2"/>
            <w:noWrap/>
            <w:vAlign w:val="center"/>
          </w:tcPr>
          <w:p w14:paraId="739F5A49"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357928A"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PT</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119D80E4"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r w:rsidR="000067CA" w:rsidRPr="00D135F3" w14:paraId="58995DDB" w14:textId="77777777" w:rsidTr="00BD1836">
        <w:trPr>
          <w:trHeight w:val="300"/>
          <w:jc w:val="center"/>
        </w:trPr>
        <w:tc>
          <w:tcPr>
            <w:tcW w:w="874" w:type="dxa"/>
            <w:vMerge/>
            <w:noWrap/>
            <w:vAlign w:val="center"/>
          </w:tcPr>
          <w:p w14:paraId="0E61AF4F"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48F2F3B"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Movimiento Ciudadano</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1413D9DB"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r w:rsidR="000067CA" w:rsidRPr="00D135F3" w14:paraId="186B56F1" w14:textId="77777777" w:rsidTr="00BD1836">
        <w:trPr>
          <w:trHeight w:val="300"/>
          <w:jc w:val="center"/>
        </w:trPr>
        <w:tc>
          <w:tcPr>
            <w:tcW w:w="874" w:type="dxa"/>
            <w:vMerge/>
            <w:shd w:val="clear" w:color="auto" w:fill="F2F2F2" w:themeFill="background1" w:themeFillShade="F2"/>
            <w:noWrap/>
            <w:vAlign w:val="center"/>
          </w:tcPr>
          <w:p w14:paraId="0EB27659"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right w:val="dotted" w:sz="4" w:space="0" w:color="ADADAD" w:themeColor="background2" w:themeShade="BF"/>
            </w:tcBorders>
            <w:noWrap/>
            <w:vAlign w:val="center"/>
          </w:tcPr>
          <w:p w14:paraId="6F72FB5D"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Morena</w:t>
            </w:r>
          </w:p>
        </w:tc>
        <w:tc>
          <w:tcPr>
            <w:tcW w:w="2410" w:type="dxa"/>
            <w:tcBorders>
              <w:top w:val="dotted" w:sz="4" w:space="0" w:color="ADADAD" w:themeColor="background2" w:themeShade="BF"/>
              <w:left w:val="dotted" w:sz="4" w:space="0" w:color="ADADAD" w:themeColor="background2" w:themeShade="BF"/>
            </w:tcBorders>
            <w:noWrap/>
            <w:vAlign w:val="center"/>
          </w:tcPr>
          <w:p w14:paraId="2922001E"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bl>
    <w:p w14:paraId="68F31F6F" w14:textId="77777777" w:rsidR="000067CA" w:rsidRPr="00D135F3" w:rsidRDefault="000067CA" w:rsidP="000067CA">
      <w:pPr>
        <w:autoSpaceDE w:val="0"/>
        <w:autoSpaceDN w:val="0"/>
        <w:adjustRightInd w:val="0"/>
        <w:spacing w:after="0" w:line="276" w:lineRule="auto"/>
        <w:ind w:left="1418" w:right="850"/>
        <w:jc w:val="both"/>
        <w:rPr>
          <w:rFonts w:ascii="Arial" w:hAnsi="Arial" w:cs="Arial"/>
          <w:sz w:val="14"/>
          <w:szCs w:val="14"/>
        </w:rPr>
      </w:pPr>
      <w:r w:rsidRPr="00D135F3">
        <w:rPr>
          <w:rFonts w:ascii="Arial" w:hAnsi="Arial" w:cs="Arial"/>
          <w:sz w:val="14"/>
          <w:szCs w:val="14"/>
        </w:rPr>
        <w:t>Fuente: Elaborado por la DEOE, con las acreditaciones recibidas con corte al 17 de febrero de 2026.</w:t>
      </w:r>
    </w:p>
    <w:p w14:paraId="5209D4E4" w14:textId="77777777" w:rsidR="000067CA" w:rsidRPr="00D135F3" w:rsidRDefault="000067CA" w:rsidP="000067CA">
      <w:pPr>
        <w:autoSpaceDE w:val="0"/>
        <w:autoSpaceDN w:val="0"/>
        <w:adjustRightInd w:val="0"/>
        <w:spacing w:line="276" w:lineRule="auto"/>
        <w:ind w:left="1418" w:right="850"/>
        <w:jc w:val="both"/>
        <w:rPr>
          <w:rFonts w:ascii="Arial" w:hAnsi="Arial" w:cs="Arial"/>
          <w:sz w:val="14"/>
          <w:szCs w:val="14"/>
        </w:rPr>
      </w:pPr>
    </w:p>
    <w:p w14:paraId="5E391A6C" w14:textId="77777777" w:rsidR="000067CA" w:rsidRPr="00D135F3" w:rsidRDefault="000067CA" w:rsidP="000067CA">
      <w:pPr>
        <w:spacing w:after="0" w:line="240" w:lineRule="auto"/>
        <w:jc w:val="both"/>
        <w:rPr>
          <w:rFonts w:ascii="Arial" w:hAnsi="Arial" w:cs="Arial"/>
        </w:rPr>
      </w:pPr>
    </w:p>
    <w:p w14:paraId="4FB79B24" w14:textId="12C9BE15" w:rsidR="000067CA" w:rsidRPr="00D135F3" w:rsidRDefault="000067CA" w:rsidP="000067CA">
      <w:pPr>
        <w:pStyle w:val="Tema"/>
        <w:numPr>
          <w:ilvl w:val="0"/>
          <w:numId w:val="0"/>
        </w:numPr>
        <w:spacing w:after="0"/>
        <w:jc w:val="center"/>
        <w:rPr>
          <w:b/>
          <w:bCs/>
          <w:color w:val="auto"/>
          <w:sz w:val="18"/>
          <w:szCs w:val="18"/>
        </w:rPr>
      </w:pPr>
      <w:r w:rsidRPr="00D135F3">
        <w:rPr>
          <w:b/>
          <w:bCs/>
          <w:color w:val="auto"/>
          <w:sz w:val="18"/>
          <w:szCs w:val="18"/>
        </w:rPr>
        <w:t xml:space="preserve">Tabla </w:t>
      </w:r>
      <w:r w:rsidR="00AF3A6A" w:rsidRPr="00D135F3">
        <w:rPr>
          <w:b/>
          <w:bCs/>
          <w:color w:val="auto"/>
          <w:sz w:val="18"/>
          <w:szCs w:val="18"/>
        </w:rPr>
        <w:t>23</w:t>
      </w:r>
    </w:p>
    <w:p w14:paraId="51C7A239" w14:textId="77777777" w:rsidR="000067CA" w:rsidRPr="00D135F3" w:rsidRDefault="000067CA" w:rsidP="000067CA">
      <w:pPr>
        <w:pStyle w:val="Default"/>
        <w:spacing w:line="276" w:lineRule="auto"/>
        <w:jc w:val="center"/>
        <w:rPr>
          <w:b/>
          <w:bCs/>
          <w:color w:val="auto"/>
          <w:sz w:val="18"/>
          <w:szCs w:val="18"/>
        </w:rPr>
      </w:pPr>
      <w:r w:rsidRPr="00D135F3">
        <w:rPr>
          <w:b/>
          <w:bCs/>
          <w:color w:val="auto"/>
          <w:sz w:val="18"/>
          <w:szCs w:val="18"/>
        </w:rPr>
        <w:t>Proceso Electoral Local Extraordinario 2026</w:t>
      </w:r>
    </w:p>
    <w:p w14:paraId="72A73EFE" w14:textId="77777777" w:rsidR="000067CA" w:rsidRPr="00D135F3" w:rsidRDefault="000067CA" w:rsidP="000067CA">
      <w:pPr>
        <w:spacing w:after="0" w:line="240" w:lineRule="auto"/>
        <w:jc w:val="center"/>
        <w:rPr>
          <w:rFonts w:ascii="Arial" w:hAnsi="Arial" w:cs="Arial"/>
          <w:b/>
          <w:bCs/>
          <w:sz w:val="18"/>
          <w:szCs w:val="18"/>
        </w:rPr>
      </w:pPr>
      <w:r w:rsidRPr="00D135F3">
        <w:rPr>
          <w:rFonts w:ascii="Arial" w:hAnsi="Arial" w:cs="Arial"/>
          <w:b/>
          <w:bCs/>
          <w:sz w:val="18"/>
          <w:szCs w:val="18"/>
        </w:rPr>
        <w:t>Acreditaciones de representaciones de PPN ante los CD,</w:t>
      </w:r>
    </w:p>
    <w:p w14:paraId="152891C2" w14:textId="77777777" w:rsidR="000067CA" w:rsidRPr="00D135F3" w:rsidRDefault="000067CA" w:rsidP="000067CA">
      <w:pPr>
        <w:jc w:val="center"/>
        <w:rPr>
          <w:rFonts w:ascii="Arial" w:hAnsi="Arial" w:cs="Arial"/>
          <w:sz w:val="14"/>
          <w:szCs w:val="14"/>
        </w:rPr>
      </w:pPr>
      <w:r w:rsidRPr="00D135F3">
        <w:rPr>
          <w:rFonts w:ascii="Arial" w:hAnsi="Arial" w:cs="Arial"/>
          <w:b/>
          <w:bCs/>
          <w:sz w:val="18"/>
          <w:szCs w:val="18"/>
        </w:rPr>
        <w:t>por fecha de recepción en el INE</w:t>
      </w:r>
    </w:p>
    <w:tbl>
      <w:tblPr>
        <w:tblW w:w="5939" w:type="dxa"/>
        <w:jc w:val="center"/>
        <w:tblBorders>
          <w:top w:val="single" w:sz="2" w:space="0" w:color="ADADAD" w:themeColor="background2" w:themeShade="BF"/>
          <w:bottom w:val="single" w:sz="2" w:space="0" w:color="ADADAD" w:themeColor="background2" w:themeShade="BF"/>
          <w:insideH w:val="single" w:sz="2" w:space="0" w:color="ADADAD" w:themeColor="background2" w:themeShade="BF"/>
          <w:insideV w:val="single" w:sz="2" w:space="0" w:color="ADADAD" w:themeColor="background2" w:themeShade="BF"/>
        </w:tblBorders>
        <w:tblCellMar>
          <w:left w:w="70" w:type="dxa"/>
          <w:right w:w="70" w:type="dxa"/>
        </w:tblCellMar>
        <w:tblLook w:val="04A0" w:firstRow="1" w:lastRow="0" w:firstColumn="1" w:lastColumn="0" w:noHBand="0" w:noVBand="1"/>
      </w:tblPr>
      <w:tblGrid>
        <w:gridCol w:w="874"/>
        <w:gridCol w:w="2655"/>
        <w:gridCol w:w="2410"/>
      </w:tblGrid>
      <w:tr w:rsidR="000067CA" w:rsidRPr="00D135F3" w14:paraId="15AD3E21" w14:textId="77777777" w:rsidTr="00BD1836">
        <w:trPr>
          <w:trHeight w:val="489"/>
          <w:tblHeader/>
          <w:jc w:val="center"/>
        </w:trPr>
        <w:tc>
          <w:tcPr>
            <w:tcW w:w="874" w:type="dxa"/>
            <w:tcBorders>
              <w:right w:val="dotted" w:sz="4" w:space="0" w:color="ADADAD" w:themeColor="background2" w:themeShade="BF"/>
            </w:tcBorders>
            <w:shd w:val="clear" w:color="auto" w:fill="C373AD"/>
            <w:noWrap/>
            <w:vAlign w:val="center"/>
            <w:hideMark/>
          </w:tcPr>
          <w:p w14:paraId="506C8024" w14:textId="77777777" w:rsidR="000067CA" w:rsidRPr="00D135F3" w:rsidRDefault="000067C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Consejo</w:t>
            </w:r>
          </w:p>
        </w:tc>
        <w:tc>
          <w:tcPr>
            <w:tcW w:w="2655" w:type="dxa"/>
            <w:tcBorders>
              <w:left w:val="dotted" w:sz="4" w:space="0" w:color="ADADAD" w:themeColor="background2" w:themeShade="BF"/>
              <w:bottom w:val="dotted" w:sz="4" w:space="0" w:color="ADADAD" w:themeColor="background2" w:themeShade="BF"/>
              <w:right w:val="dotted" w:sz="4" w:space="0" w:color="ADADAD" w:themeColor="background2" w:themeShade="BF"/>
            </w:tcBorders>
            <w:shd w:val="clear" w:color="auto" w:fill="C373AD"/>
            <w:noWrap/>
            <w:vAlign w:val="center"/>
            <w:hideMark/>
          </w:tcPr>
          <w:p w14:paraId="6D7CB58C" w14:textId="77777777" w:rsidR="000067CA" w:rsidRPr="00D135F3" w:rsidRDefault="000067C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Partido Político Nacional</w:t>
            </w:r>
          </w:p>
        </w:tc>
        <w:tc>
          <w:tcPr>
            <w:tcW w:w="2410" w:type="dxa"/>
            <w:tcBorders>
              <w:left w:val="dotted" w:sz="4" w:space="0" w:color="ADADAD" w:themeColor="background2" w:themeShade="BF"/>
              <w:bottom w:val="dotted" w:sz="4" w:space="0" w:color="ADADAD" w:themeColor="background2" w:themeShade="BF"/>
            </w:tcBorders>
            <w:shd w:val="clear" w:color="auto" w:fill="C373AD"/>
            <w:noWrap/>
            <w:vAlign w:val="center"/>
            <w:hideMark/>
          </w:tcPr>
          <w:p w14:paraId="644DBF35" w14:textId="77777777" w:rsidR="000067CA" w:rsidRPr="00D135F3" w:rsidRDefault="000067CA" w:rsidP="00BD1836">
            <w:pPr>
              <w:spacing w:after="0" w:line="240" w:lineRule="auto"/>
              <w:jc w:val="center"/>
              <w:rPr>
                <w:rFonts w:ascii="Arial" w:eastAsia="Times New Roman" w:hAnsi="Arial" w:cs="Arial"/>
                <w:color w:val="FFFFFF" w:themeColor="background1"/>
                <w:kern w:val="0"/>
                <w:sz w:val="20"/>
                <w:szCs w:val="20"/>
                <w:lang w:eastAsia="es-MX"/>
                <w14:ligatures w14:val="none"/>
              </w:rPr>
            </w:pPr>
            <w:r w:rsidRPr="00D135F3">
              <w:rPr>
                <w:rFonts w:ascii="Arial" w:eastAsia="Times New Roman" w:hAnsi="Arial" w:cs="Arial"/>
                <w:color w:val="FFFFFF" w:themeColor="background1"/>
                <w:kern w:val="0"/>
                <w:sz w:val="20"/>
                <w:szCs w:val="20"/>
                <w:lang w:eastAsia="es-MX"/>
                <w14:ligatures w14:val="none"/>
              </w:rPr>
              <w:t>Fecha de acreditación</w:t>
            </w:r>
          </w:p>
        </w:tc>
      </w:tr>
      <w:tr w:rsidR="000067CA" w:rsidRPr="00D135F3" w14:paraId="19B6A142" w14:textId="77777777" w:rsidTr="00BD1836">
        <w:trPr>
          <w:trHeight w:val="300"/>
          <w:jc w:val="center"/>
        </w:trPr>
        <w:tc>
          <w:tcPr>
            <w:tcW w:w="874" w:type="dxa"/>
            <w:vMerge w:val="restart"/>
            <w:tcBorders>
              <w:right w:val="dotted" w:sz="4" w:space="0" w:color="ADADAD" w:themeColor="background2" w:themeShade="BF"/>
            </w:tcBorders>
            <w:noWrap/>
            <w:vAlign w:val="center"/>
          </w:tcPr>
          <w:p w14:paraId="323544B7"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CD 05</w:t>
            </w:r>
          </w:p>
        </w:tc>
        <w:tc>
          <w:tcPr>
            <w:tcW w:w="265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4099FA52"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PAN</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E24ED75"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N/A</w:t>
            </w:r>
          </w:p>
        </w:tc>
      </w:tr>
      <w:tr w:rsidR="000067CA" w:rsidRPr="00D135F3" w14:paraId="7E256A87" w14:textId="77777777" w:rsidTr="00BD1836">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0E552F48"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75038983"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PRI</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23BF54D0"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10/02/2026</w:t>
            </w:r>
          </w:p>
        </w:tc>
      </w:tr>
      <w:tr w:rsidR="000067CA" w:rsidRPr="00D135F3" w14:paraId="71570469" w14:textId="77777777" w:rsidTr="00BD1836">
        <w:trPr>
          <w:trHeight w:val="300"/>
          <w:jc w:val="center"/>
        </w:trPr>
        <w:tc>
          <w:tcPr>
            <w:tcW w:w="874" w:type="dxa"/>
            <w:vMerge/>
            <w:tcBorders>
              <w:right w:val="dotted" w:sz="4" w:space="0" w:color="ADADAD" w:themeColor="background2" w:themeShade="BF"/>
            </w:tcBorders>
            <w:noWrap/>
            <w:vAlign w:val="center"/>
          </w:tcPr>
          <w:p w14:paraId="7C74BB5E"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25450EF2"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PVEM</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655B0EE3"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r w:rsidR="000067CA" w:rsidRPr="00D135F3" w14:paraId="24B86E9B" w14:textId="77777777" w:rsidTr="00BD1836">
        <w:trPr>
          <w:trHeight w:val="300"/>
          <w:jc w:val="center"/>
        </w:trPr>
        <w:tc>
          <w:tcPr>
            <w:tcW w:w="874" w:type="dxa"/>
            <w:vMerge/>
            <w:tcBorders>
              <w:right w:val="dotted" w:sz="4" w:space="0" w:color="ADADAD" w:themeColor="background2" w:themeShade="BF"/>
            </w:tcBorders>
            <w:shd w:val="clear" w:color="auto" w:fill="F2F2F2" w:themeFill="background1" w:themeFillShade="F2"/>
            <w:noWrap/>
            <w:vAlign w:val="center"/>
          </w:tcPr>
          <w:p w14:paraId="32512A34"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6ECCE2AE"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PT</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45212C97"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r w:rsidR="000067CA" w:rsidRPr="00D135F3" w14:paraId="6613F82A" w14:textId="77777777" w:rsidTr="00BD1836">
        <w:trPr>
          <w:trHeight w:val="300"/>
          <w:jc w:val="center"/>
        </w:trPr>
        <w:tc>
          <w:tcPr>
            <w:tcW w:w="874" w:type="dxa"/>
            <w:vMerge/>
            <w:tcBorders>
              <w:right w:val="dotted" w:sz="4" w:space="0" w:color="ADADAD" w:themeColor="background2" w:themeShade="BF"/>
            </w:tcBorders>
            <w:noWrap/>
            <w:vAlign w:val="center"/>
          </w:tcPr>
          <w:p w14:paraId="5277EA4D"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left w:val="dotted" w:sz="4" w:space="0" w:color="ADADAD" w:themeColor="background2" w:themeShade="BF"/>
              <w:bottom w:val="dotted" w:sz="4" w:space="0" w:color="ADADAD" w:themeColor="background2" w:themeShade="BF"/>
              <w:right w:val="dotted" w:sz="4" w:space="0" w:color="ADADAD" w:themeColor="background2" w:themeShade="BF"/>
            </w:tcBorders>
            <w:noWrap/>
            <w:vAlign w:val="center"/>
          </w:tcPr>
          <w:p w14:paraId="5D647C70"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Movimiento Ciudadano</w:t>
            </w:r>
          </w:p>
        </w:tc>
        <w:tc>
          <w:tcPr>
            <w:tcW w:w="2410" w:type="dxa"/>
            <w:tcBorders>
              <w:top w:val="dotted" w:sz="4" w:space="0" w:color="ADADAD" w:themeColor="background2" w:themeShade="BF"/>
              <w:left w:val="dotted" w:sz="4" w:space="0" w:color="ADADAD" w:themeColor="background2" w:themeShade="BF"/>
              <w:bottom w:val="dotted" w:sz="4" w:space="0" w:color="ADADAD" w:themeColor="background2" w:themeShade="BF"/>
            </w:tcBorders>
            <w:noWrap/>
            <w:vAlign w:val="center"/>
          </w:tcPr>
          <w:p w14:paraId="7306C72D"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r w:rsidR="000067CA" w:rsidRPr="00D135F3" w14:paraId="3830F868" w14:textId="77777777" w:rsidTr="00BD1836">
        <w:trPr>
          <w:trHeight w:val="300"/>
          <w:jc w:val="center"/>
        </w:trPr>
        <w:tc>
          <w:tcPr>
            <w:tcW w:w="874" w:type="dxa"/>
            <w:vMerge/>
            <w:tcBorders>
              <w:bottom w:val="single" w:sz="4" w:space="0" w:color="7F7F7F" w:themeColor="text1" w:themeTint="80"/>
              <w:right w:val="dotted" w:sz="4" w:space="0" w:color="ADADAD" w:themeColor="background2" w:themeShade="BF"/>
            </w:tcBorders>
            <w:shd w:val="clear" w:color="auto" w:fill="F2F2F2" w:themeFill="background1" w:themeFillShade="F2"/>
            <w:noWrap/>
            <w:vAlign w:val="center"/>
          </w:tcPr>
          <w:p w14:paraId="272455FA"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p>
        </w:tc>
        <w:tc>
          <w:tcPr>
            <w:tcW w:w="2655" w:type="dxa"/>
            <w:tcBorders>
              <w:top w:val="dotted" w:sz="4" w:space="0" w:color="ADADAD" w:themeColor="background2" w:themeShade="BF"/>
              <w:left w:val="dotted" w:sz="4" w:space="0" w:color="ADADAD" w:themeColor="background2" w:themeShade="BF"/>
              <w:bottom w:val="single" w:sz="4" w:space="0" w:color="7F7F7F" w:themeColor="text1" w:themeTint="80"/>
              <w:right w:val="dotted" w:sz="4" w:space="0" w:color="ADADAD" w:themeColor="background2" w:themeShade="BF"/>
            </w:tcBorders>
            <w:noWrap/>
            <w:vAlign w:val="center"/>
          </w:tcPr>
          <w:p w14:paraId="38030ED2" w14:textId="77777777" w:rsidR="000067CA" w:rsidRPr="00D135F3" w:rsidRDefault="000067CA" w:rsidP="00BD1836">
            <w:pPr>
              <w:spacing w:after="0" w:line="240" w:lineRule="auto"/>
              <w:rPr>
                <w:rFonts w:ascii="Arial" w:eastAsia="Times New Roman" w:hAnsi="Arial" w:cs="Arial"/>
                <w:kern w:val="0"/>
                <w:sz w:val="20"/>
                <w:szCs w:val="20"/>
                <w:lang w:eastAsia="es-MX"/>
                <w14:ligatures w14:val="none"/>
              </w:rPr>
            </w:pPr>
            <w:r w:rsidRPr="00D135F3">
              <w:rPr>
                <w:rFonts w:ascii="Arial" w:hAnsi="Arial" w:cs="Arial"/>
                <w:sz w:val="20"/>
                <w:szCs w:val="20"/>
              </w:rPr>
              <w:t>Morena</w:t>
            </w:r>
          </w:p>
        </w:tc>
        <w:tc>
          <w:tcPr>
            <w:tcW w:w="2410" w:type="dxa"/>
            <w:tcBorders>
              <w:top w:val="dotted" w:sz="4" w:space="0" w:color="ADADAD" w:themeColor="background2" w:themeShade="BF"/>
              <w:left w:val="dotted" w:sz="4" w:space="0" w:color="ADADAD" w:themeColor="background2" w:themeShade="BF"/>
              <w:bottom w:val="single" w:sz="4" w:space="0" w:color="7F7F7F" w:themeColor="text1" w:themeTint="80"/>
            </w:tcBorders>
            <w:noWrap/>
            <w:vAlign w:val="center"/>
          </w:tcPr>
          <w:p w14:paraId="685C4E33" w14:textId="77777777" w:rsidR="000067CA" w:rsidRPr="00D135F3" w:rsidRDefault="000067CA" w:rsidP="00BD1836">
            <w:pPr>
              <w:spacing w:after="0" w:line="240" w:lineRule="auto"/>
              <w:jc w:val="center"/>
              <w:rPr>
                <w:rFonts w:ascii="Arial" w:eastAsia="Times New Roman" w:hAnsi="Arial" w:cs="Arial"/>
                <w:kern w:val="0"/>
                <w:sz w:val="20"/>
                <w:szCs w:val="20"/>
                <w:lang w:eastAsia="es-MX"/>
                <w14:ligatures w14:val="none"/>
              </w:rPr>
            </w:pPr>
            <w:r w:rsidRPr="00D135F3">
              <w:rPr>
                <w:rFonts w:ascii="Arial" w:eastAsia="Times New Roman" w:hAnsi="Arial" w:cs="Arial"/>
                <w:kern w:val="0"/>
                <w:sz w:val="20"/>
                <w:szCs w:val="20"/>
                <w:lang w:eastAsia="es-MX"/>
                <w14:ligatures w14:val="none"/>
              </w:rPr>
              <w:t>05/02/2026</w:t>
            </w:r>
          </w:p>
        </w:tc>
      </w:tr>
    </w:tbl>
    <w:p w14:paraId="49B68D9D" w14:textId="5A4656C7" w:rsidR="000067CA" w:rsidRPr="00D135F3" w:rsidRDefault="000067CA" w:rsidP="000067CA">
      <w:pPr>
        <w:autoSpaceDE w:val="0"/>
        <w:autoSpaceDN w:val="0"/>
        <w:adjustRightInd w:val="0"/>
        <w:spacing w:after="0" w:line="240" w:lineRule="auto"/>
        <w:ind w:left="1418" w:right="851"/>
        <w:jc w:val="both"/>
        <w:rPr>
          <w:rFonts w:ascii="Arial" w:hAnsi="Arial" w:cs="Arial"/>
          <w:sz w:val="14"/>
          <w:szCs w:val="14"/>
        </w:rPr>
      </w:pPr>
      <w:r w:rsidRPr="00D135F3">
        <w:rPr>
          <w:rFonts w:ascii="Arial" w:hAnsi="Arial" w:cs="Arial"/>
          <w:sz w:val="14"/>
          <w:szCs w:val="14"/>
        </w:rPr>
        <w:t xml:space="preserve">Fuente: Elaborado por la DEOE, con las acreditaciones recibidas con corte al </w:t>
      </w:r>
      <w:r w:rsidR="00F27ED8" w:rsidRPr="00D135F3">
        <w:rPr>
          <w:rFonts w:ascii="Arial" w:hAnsi="Arial" w:cs="Arial"/>
          <w:sz w:val="14"/>
          <w:szCs w:val="14"/>
        </w:rPr>
        <w:t>6 de marzo</w:t>
      </w:r>
      <w:r w:rsidRPr="00D135F3">
        <w:rPr>
          <w:rFonts w:ascii="Arial" w:hAnsi="Arial" w:cs="Arial"/>
          <w:sz w:val="14"/>
          <w:szCs w:val="14"/>
        </w:rPr>
        <w:t xml:space="preserve"> de 2026.</w:t>
      </w:r>
    </w:p>
    <w:p w14:paraId="7B63A616" w14:textId="77777777" w:rsidR="000067CA" w:rsidRPr="00D135F3" w:rsidRDefault="000067CA" w:rsidP="000067CA">
      <w:pPr>
        <w:autoSpaceDE w:val="0"/>
        <w:autoSpaceDN w:val="0"/>
        <w:adjustRightInd w:val="0"/>
        <w:spacing w:after="0" w:line="240" w:lineRule="auto"/>
        <w:ind w:left="1418" w:right="851"/>
        <w:jc w:val="both"/>
        <w:rPr>
          <w:rFonts w:ascii="Arial" w:hAnsi="Arial" w:cs="Arial"/>
          <w:sz w:val="14"/>
          <w:szCs w:val="14"/>
        </w:rPr>
      </w:pPr>
      <w:r w:rsidRPr="00D135F3">
        <w:rPr>
          <w:rFonts w:ascii="Arial" w:hAnsi="Arial" w:cs="Arial"/>
          <w:sz w:val="14"/>
          <w:szCs w:val="14"/>
        </w:rPr>
        <w:t>N/A: No se han recibido acreditaciones al corte.</w:t>
      </w:r>
    </w:p>
    <w:p w14:paraId="7BDBDB4A" w14:textId="6E8E259A" w:rsidR="0052356D" w:rsidRPr="00D135F3" w:rsidRDefault="0052356D">
      <w:pPr>
        <w:rPr>
          <w:rFonts w:ascii="Arial" w:hAnsi="Arial" w:cs="Arial"/>
        </w:rPr>
      </w:pPr>
      <w:r w:rsidRPr="00D135F3">
        <w:rPr>
          <w:rFonts w:ascii="Arial" w:hAnsi="Arial" w:cs="Arial"/>
        </w:rPr>
        <w:br w:type="page"/>
      </w:r>
    </w:p>
    <w:p w14:paraId="7BCD1F89" w14:textId="58BE980A" w:rsidR="000067CA" w:rsidRPr="00D135F3" w:rsidRDefault="000067CA" w:rsidP="000067CA">
      <w:pPr>
        <w:pStyle w:val="Estilo1"/>
        <w:jc w:val="both"/>
        <w:rPr>
          <w:b/>
          <w:bCs/>
          <w:color w:val="3A3A3A" w:themeColor="background2" w:themeShade="40"/>
        </w:rPr>
      </w:pPr>
      <w:bookmarkStart w:id="96" w:name="_Toc223023723"/>
      <w:bookmarkStart w:id="97" w:name="_Toc223689489"/>
      <w:r w:rsidRPr="00D135F3">
        <w:rPr>
          <w:b/>
          <w:bCs/>
          <w:color w:val="3A3A3A" w:themeColor="background2" w:themeShade="40"/>
        </w:rPr>
        <w:lastRenderedPageBreak/>
        <w:t>I</w:t>
      </w:r>
      <w:r w:rsidR="00185AAE" w:rsidRPr="00D135F3">
        <w:rPr>
          <w:b/>
          <w:bCs/>
          <w:color w:val="3A3A3A" w:themeColor="background2" w:themeShade="40"/>
        </w:rPr>
        <w:t>X</w:t>
      </w:r>
      <w:r w:rsidRPr="00D135F3">
        <w:rPr>
          <w:b/>
          <w:bCs/>
          <w:color w:val="3A3A3A" w:themeColor="background2" w:themeShade="40"/>
        </w:rPr>
        <w:t>. Integración de los CLYD, PELEX 2026</w:t>
      </w:r>
      <w:bookmarkEnd w:id="96"/>
      <w:bookmarkEnd w:id="97"/>
    </w:p>
    <w:p w14:paraId="073FB40C" w14:textId="77777777" w:rsidR="000067CA" w:rsidRPr="00D135F3" w:rsidRDefault="000067CA" w:rsidP="000067CA">
      <w:pPr>
        <w:rPr>
          <w:rFonts w:ascii="Arial" w:hAnsi="Arial" w:cs="Arial"/>
        </w:rPr>
      </w:pPr>
    </w:p>
    <w:tbl>
      <w:tblPr>
        <w:tblStyle w:val="Tablaconcuadrcula"/>
        <w:tblW w:w="5000" w:type="pct"/>
        <w:jc w:val="center"/>
        <w:tblBorders>
          <w:top w:val="single" w:sz="12" w:space="0" w:color="D1D1D1" w:themeColor="background2" w:themeShade="E6"/>
          <w:left w:val="single" w:sz="12" w:space="0" w:color="D1D1D1" w:themeColor="background2" w:themeShade="E6"/>
          <w:bottom w:val="single" w:sz="12" w:space="0" w:color="D1D1D1" w:themeColor="background2" w:themeShade="E6"/>
          <w:right w:val="single" w:sz="12" w:space="0" w:color="D1D1D1" w:themeColor="background2" w:themeShade="E6"/>
          <w:insideH w:val="single" w:sz="12" w:space="0" w:color="D1D1D1" w:themeColor="background2" w:themeShade="E6"/>
          <w:insideV w:val="single" w:sz="12" w:space="0" w:color="D1D1D1" w:themeColor="background2" w:themeShade="E6"/>
        </w:tblBorders>
        <w:tblLook w:val="04A0" w:firstRow="1" w:lastRow="0" w:firstColumn="1" w:lastColumn="0" w:noHBand="0" w:noVBand="1"/>
      </w:tblPr>
      <w:tblGrid>
        <w:gridCol w:w="4404"/>
        <w:gridCol w:w="4404"/>
      </w:tblGrid>
      <w:tr w:rsidR="000067CA" w:rsidRPr="00D135F3" w14:paraId="00BE1447" w14:textId="77777777" w:rsidTr="00BD1836">
        <w:trPr>
          <w:jc w:val="center"/>
        </w:trPr>
        <w:tc>
          <w:tcPr>
            <w:tcW w:w="2500" w:type="pct"/>
            <w:shd w:val="clear" w:color="auto" w:fill="C373AD"/>
            <w:vAlign w:val="center"/>
          </w:tcPr>
          <w:p w14:paraId="31EAEBC7" w14:textId="77777777" w:rsidR="000067CA" w:rsidRPr="00D135F3" w:rsidRDefault="000067CA" w:rsidP="00BD1836">
            <w:pPr>
              <w:pStyle w:val="Sinespaciado"/>
              <w:jc w:val="center"/>
              <w:rPr>
                <w:rFonts w:ascii="Aptos" w:hAnsi="Aptos"/>
                <w:b/>
                <w:bCs/>
                <w:sz w:val="20"/>
                <w:szCs w:val="20"/>
              </w:rPr>
            </w:pPr>
            <w:r w:rsidRPr="00D135F3">
              <w:rPr>
                <w:rFonts w:ascii="Aptos" w:hAnsi="Aptos"/>
                <w:b/>
                <w:bCs/>
                <w:color w:val="FFFFFF" w:themeColor="background1"/>
                <w:sz w:val="20"/>
                <w:szCs w:val="20"/>
              </w:rPr>
              <w:t>CONSEJO LOCAL</w:t>
            </w:r>
          </w:p>
        </w:tc>
        <w:tc>
          <w:tcPr>
            <w:tcW w:w="2500" w:type="pct"/>
            <w:shd w:val="clear" w:color="auto" w:fill="C373AD"/>
          </w:tcPr>
          <w:p w14:paraId="1C640CB5" w14:textId="77777777" w:rsidR="000067CA" w:rsidRPr="00D135F3" w:rsidRDefault="000067CA" w:rsidP="00BD1836">
            <w:pPr>
              <w:jc w:val="center"/>
              <w:rPr>
                <w:rFonts w:ascii="Aptos" w:hAnsi="Aptos" w:cs="Arial"/>
                <w:b/>
                <w:bCs/>
                <w:color w:val="FFFFFF" w:themeColor="background1"/>
                <w:sz w:val="20"/>
                <w:szCs w:val="20"/>
              </w:rPr>
            </w:pPr>
            <w:r w:rsidRPr="00D135F3">
              <w:rPr>
                <w:rFonts w:ascii="Aptos" w:hAnsi="Aptos" w:cs="Arial"/>
                <w:b/>
                <w:bCs/>
                <w:color w:val="FFFFFF" w:themeColor="background1"/>
                <w:sz w:val="20"/>
                <w:szCs w:val="20"/>
              </w:rPr>
              <w:t>CONSEJO DISTRITAL 05</w:t>
            </w:r>
          </w:p>
          <w:p w14:paraId="4548464F" w14:textId="77777777" w:rsidR="000067CA" w:rsidRPr="00D135F3" w:rsidRDefault="000067CA" w:rsidP="00BD1836">
            <w:pPr>
              <w:jc w:val="center"/>
              <w:rPr>
                <w:rFonts w:ascii="Aptos" w:hAnsi="Aptos" w:cs="Arial"/>
                <w:b/>
                <w:bCs/>
                <w:color w:val="FFFFFF" w:themeColor="background1"/>
                <w:sz w:val="20"/>
                <w:szCs w:val="20"/>
              </w:rPr>
            </w:pPr>
            <w:r w:rsidRPr="00D135F3">
              <w:rPr>
                <w:rFonts w:ascii="Aptos" w:hAnsi="Aptos" w:cs="Arial"/>
                <w:b/>
                <w:bCs/>
                <w:color w:val="FFFFFF" w:themeColor="background1"/>
                <w:sz w:val="20"/>
                <w:szCs w:val="20"/>
              </w:rPr>
              <w:t>POZA RICA DE HIDALGO</w:t>
            </w:r>
          </w:p>
        </w:tc>
      </w:tr>
      <w:tr w:rsidR="000067CA" w:rsidRPr="00D135F3" w14:paraId="6FCCFB81" w14:textId="77777777" w:rsidTr="00BD1836">
        <w:trPr>
          <w:jc w:val="center"/>
        </w:trPr>
        <w:tc>
          <w:tcPr>
            <w:tcW w:w="2500" w:type="pct"/>
          </w:tcPr>
          <w:p w14:paraId="171C9786" w14:textId="77777777" w:rsidR="000067CA" w:rsidRPr="00D135F3" w:rsidRDefault="000067CA" w:rsidP="00BD1836">
            <w:pPr>
              <w:jc w:val="both"/>
              <w:rPr>
                <w:rFonts w:ascii="Aptos" w:hAnsi="Aptos" w:cs="Arial"/>
                <w:sz w:val="18"/>
                <w:szCs w:val="18"/>
                <w:lang w:val="pt-BR"/>
              </w:rPr>
            </w:pPr>
            <w:r w:rsidRPr="00D135F3">
              <w:rPr>
                <w:rFonts w:ascii="Aptos" w:hAnsi="Aptos" w:cs="Arial"/>
                <w:b/>
                <w:bCs/>
                <w:sz w:val="18"/>
                <w:szCs w:val="18"/>
              </w:rPr>
              <w:t>DOMICILIO:</w:t>
            </w:r>
            <w:r w:rsidRPr="00D135F3">
              <w:rPr>
                <w:rFonts w:ascii="Aptos" w:hAnsi="Aptos" w:cs="Arial"/>
                <w:sz w:val="18"/>
                <w:szCs w:val="18"/>
              </w:rPr>
              <w:t xml:space="preserve"> CALLE NUEVO LEÓN NO. 87, COL. </w:t>
            </w:r>
            <w:r w:rsidRPr="00D135F3">
              <w:rPr>
                <w:rFonts w:ascii="Aptos" w:hAnsi="Aptos" w:cs="Arial"/>
                <w:sz w:val="18"/>
                <w:szCs w:val="18"/>
                <w:lang w:val="pt-BR"/>
              </w:rPr>
              <w:t>PROGRESO MACUILTEPETL. C.P. 91130, XALAPA, VERACRUZ.</w:t>
            </w:r>
          </w:p>
          <w:p w14:paraId="3EEDBE35" w14:textId="77777777" w:rsidR="000067CA" w:rsidRPr="00D135F3" w:rsidRDefault="000067CA" w:rsidP="00BD1836">
            <w:pPr>
              <w:jc w:val="both"/>
              <w:rPr>
                <w:rFonts w:ascii="Aptos" w:hAnsi="Aptos" w:cs="Arial"/>
                <w:b/>
                <w:bCs/>
                <w:sz w:val="18"/>
                <w:szCs w:val="18"/>
                <w:lang w:val="pt-BR"/>
              </w:rPr>
            </w:pPr>
          </w:p>
          <w:p w14:paraId="41A6C405" w14:textId="77777777" w:rsidR="000067CA" w:rsidRPr="00D135F3" w:rsidRDefault="000067CA" w:rsidP="00BD1836">
            <w:pPr>
              <w:jc w:val="center"/>
              <w:rPr>
                <w:rFonts w:ascii="Aptos" w:hAnsi="Aptos" w:cs="Arial"/>
                <w:b/>
                <w:bCs/>
                <w:sz w:val="18"/>
                <w:szCs w:val="18"/>
                <w:u w:val="single"/>
                <w:lang w:val="pt-BR"/>
              </w:rPr>
            </w:pPr>
            <w:r w:rsidRPr="00D135F3">
              <w:rPr>
                <w:rFonts w:ascii="Aptos" w:hAnsi="Aptos" w:cs="Arial"/>
                <w:b/>
                <w:bCs/>
                <w:sz w:val="18"/>
                <w:szCs w:val="18"/>
                <w:u w:val="single"/>
                <w:lang w:val="pt-BR"/>
              </w:rPr>
              <w:t>PRESIDENCIA</w:t>
            </w:r>
          </w:p>
          <w:p w14:paraId="35BABDFF" w14:textId="77777777" w:rsidR="000067CA" w:rsidRPr="00D135F3" w:rsidRDefault="000067CA" w:rsidP="00BD1836">
            <w:pPr>
              <w:jc w:val="center"/>
              <w:rPr>
                <w:rFonts w:ascii="Aptos" w:hAnsi="Aptos" w:cs="Arial"/>
                <w:b/>
                <w:bCs/>
                <w:sz w:val="18"/>
                <w:szCs w:val="18"/>
                <w:lang w:val="pt-BR"/>
              </w:rPr>
            </w:pPr>
          </w:p>
          <w:p w14:paraId="5817B2BB" w14:textId="77777777" w:rsidR="000067CA" w:rsidRPr="00D135F3" w:rsidRDefault="000067CA" w:rsidP="00BD1836">
            <w:pPr>
              <w:jc w:val="center"/>
              <w:rPr>
                <w:rFonts w:ascii="Aptos" w:hAnsi="Aptos" w:cs="Arial"/>
                <w:sz w:val="18"/>
                <w:szCs w:val="18"/>
                <w:lang w:val="pt-BR"/>
              </w:rPr>
            </w:pPr>
            <w:r w:rsidRPr="00D135F3">
              <w:rPr>
                <w:rFonts w:ascii="Aptos" w:hAnsi="Aptos" w:cs="Arial"/>
                <w:sz w:val="18"/>
                <w:szCs w:val="18"/>
                <w:lang w:val="pt-BR"/>
              </w:rPr>
              <w:t>C. SERGIO VERA OLVERA</w:t>
            </w:r>
          </w:p>
          <w:p w14:paraId="20309AA2" w14:textId="77777777" w:rsidR="000067CA" w:rsidRPr="00D135F3" w:rsidRDefault="000067CA" w:rsidP="00BD1836">
            <w:pPr>
              <w:jc w:val="center"/>
              <w:rPr>
                <w:rFonts w:ascii="Aptos" w:hAnsi="Aptos" w:cs="Arial"/>
                <w:sz w:val="18"/>
                <w:szCs w:val="18"/>
                <w:lang w:val="pt-BR"/>
              </w:rPr>
            </w:pPr>
          </w:p>
          <w:p w14:paraId="03A90582" w14:textId="77777777" w:rsidR="000067CA" w:rsidRPr="00D135F3" w:rsidRDefault="000067CA" w:rsidP="00BD1836">
            <w:pPr>
              <w:jc w:val="center"/>
              <w:rPr>
                <w:rFonts w:ascii="Aptos" w:hAnsi="Aptos" w:cs="Arial"/>
                <w:b/>
                <w:bCs/>
                <w:sz w:val="18"/>
                <w:szCs w:val="18"/>
                <w:u w:val="single"/>
                <w:lang w:val="pt-BR"/>
              </w:rPr>
            </w:pPr>
            <w:r w:rsidRPr="00D135F3">
              <w:rPr>
                <w:rFonts w:ascii="Aptos" w:hAnsi="Aptos" w:cs="Arial"/>
                <w:b/>
                <w:bCs/>
                <w:sz w:val="18"/>
                <w:szCs w:val="18"/>
                <w:u w:val="single"/>
                <w:lang w:val="pt-BR"/>
              </w:rPr>
              <w:t>SECRETARÍA</w:t>
            </w:r>
          </w:p>
          <w:p w14:paraId="0644F8BD" w14:textId="77777777" w:rsidR="000067CA" w:rsidRPr="00D135F3" w:rsidRDefault="000067CA" w:rsidP="00BD1836">
            <w:pPr>
              <w:jc w:val="center"/>
              <w:rPr>
                <w:rFonts w:ascii="Aptos" w:hAnsi="Aptos" w:cs="Arial"/>
                <w:b/>
                <w:bCs/>
                <w:sz w:val="18"/>
                <w:szCs w:val="18"/>
                <w:lang w:val="pt-BR"/>
              </w:rPr>
            </w:pPr>
          </w:p>
          <w:p w14:paraId="1F071A18" w14:textId="77777777" w:rsidR="000067CA" w:rsidRPr="00D135F3" w:rsidRDefault="000067CA" w:rsidP="00BD1836">
            <w:pPr>
              <w:jc w:val="center"/>
              <w:rPr>
                <w:rFonts w:ascii="Aptos" w:hAnsi="Aptos" w:cs="Arial"/>
                <w:sz w:val="18"/>
                <w:szCs w:val="18"/>
                <w:lang w:val="pt-BR"/>
              </w:rPr>
            </w:pPr>
            <w:r w:rsidRPr="00D135F3">
              <w:rPr>
                <w:rFonts w:ascii="Aptos" w:hAnsi="Aptos" w:cs="Arial"/>
                <w:sz w:val="18"/>
                <w:szCs w:val="18"/>
                <w:lang w:val="pt-BR"/>
              </w:rPr>
              <w:t>C. VERÓNICA PERALTA ALARCÓN</w:t>
            </w:r>
          </w:p>
          <w:p w14:paraId="6E80BD5E" w14:textId="77777777" w:rsidR="000067CA" w:rsidRPr="00D135F3" w:rsidRDefault="000067CA" w:rsidP="00BD1836">
            <w:pPr>
              <w:jc w:val="both"/>
              <w:rPr>
                <w:rFonts w:ascii="Aptos" w:hAnsi="Aptos" w:cs="Arial"/>
                <w:sz w:val="18"/>
                <w:szCs w:val="18"/>
                <w:lang w:val="pt-BR"/>
              </w:rPr>
            </w:pPr>
          </w:p>
          <w:p w14:paraId="5BEDB742" w14:textId="77777777" w:rsidR="000067CA" w:rsidRPr="00D135F3" w:rsidRDefault="000067CA" w:rsidP="00BD1836">
            <w:pPr>
              <w:jc w:val="center"/>
              <w:rPr>
                <w:rFonts w:ascii="Aptos" w:hAnsi="Aptos" w:cs="Arial"/>
                <w:b/>
                <w:bCs/>
                <w:sz w:val="18"/>
                <w:szCs w:val="18"/>
                <w:u w:val="single"/>
                <w:lang w:val="pt-BR"/>
              </w:rPr>
            </w:pPr>
            <w:r w:rsidRPr="00D135F3">
              <w:rPr>
                <w:rFonts w:ascii="Aptos" w:hAnsi="Aptos" w:cs="Arial"/>
                <w:b/>
                <w:bCs/>
                <w:sz w:val="18"/>
                <w:szCs w:val="18"/>
                <w:u w:val="single"/>
                <w:lang w:val="pt-BR"/>
              </w:rPr>
              <w:t>CONSEJERÍAS ELECTORALES</w:t>
            </w:r>
          </w:p>
          <w:p w14:paraId="499C3F69" w14:textId="77777777" w:rsidR="000067CA" w:rsidRPr="00D135F3" w:rsidRDefault="000067CA" w:rsidP="00BD1836">
            <w:pPr>
              <w:jc w:val="center"/>
              <w:rPr>
                <w:rFonts w:ascii="Aptos" w:hAnsi="Aptos" w:cs="Arial"/>
                <w:b/>
                <w:bCs/>
                <w:sz w:val="18"/>
                <w:szCs w:val="18"/>
                <w:lang w:val="pt-BR"/>
              </w:rPr>
            </w:pPr>
          </w:p>
          <w:p w14:paraId="0A397038" w14:textId="77777777" w:rsidR="000067CA" w:rsidRPr="00D135F3" w:rsidRDefault="000067CA" w:rsidP="00BD1836">
            <w:pPr>
              <w:rPr>
                <w:rFonts w:ascii="Aptos" w:hAnsi="Aptos" w:cs="Arial"/>
                <w:sz w:val="18"/>
                <w:szCs w:val="18"/>
                <w:lang w:val="pt-BR"/>
              </w:rPr>
            </w:pPr>
            <w:r w:rsidRPr="00D135F3">
              <w:rPr>
                <w:rFonts w:ascii="Aptos" w:hAnsi="Aptos" w:cs="Arial"/>
                <w:sz w:val="18"/>
                <w:szCs w:val="18"/>
                <w:lang w:val="pt-BR"/>
              </w:rPr>
              <w:t>C.  YAHAIRA BURELA PINTADO</w:t>
            </w:r>
          </w:p>
          <w:p w14:paraId="5892DC59" w14:textId="77777777" w:rsidR="000067CA" w:rsidRPr="00D135F3" w:rsidRDefault="000067CA" w:rsidP="00BD1836">
            <w:pPr>
              <w:rPr>
                <w:rFonts w:ascii="Aptos" w:hAnsi="Aptos" w:cs="Arial"/>
                <w:sz w:val="18"/>
                <w:szCs w:val="18"/>
                <w:lang w:val="pt-BR"/>
              </w:rPr>
            </w:pPr>
            <w:r w:rsidRPr="00D135F3">
              <w:rPr>
                <w:rFonts w:ascii="Aptos" w:hAnsi="Aptos" w:cs="Arial"/>
                <w:sz w:val="18"/>
                <w:szCs w:val="18"/>
                <w:lang w:val="pt-BR"/>
              </w:rPr>
              <w:t>C.  JUAN FRANCISCO ROSAS</w:t>
            </w:r>
          </w:p>
          <w:p w14:paraId="151C3187" w14:textId="77777777" w:rsidR="000067CA" w:rsidRPr="00D135F3" w:rsidRDefault="000067CA" w:rsidP="00BD1836">
            <w:pPr>
              <w:rPr>
                <w:rFonts w:ascii="Aptos" w:hAnsi="Aptos" w:cs="Arial"/>
                <w:sz w:val="18"/>
                <w:szCs w:val="18"/>
              </w:rPr>
            </w:pPr>
            <w:r w:rsidRPr="00D135F3">
              <w:rPr>
                <w:rFonts w:ascii="Aptos" w:hAnsi="Aptos" w:cs="Arial"/>
                <w:sz w:val="18"/>
                <w:szCs w:val="18"/>
                <w:lang w:val="pt-BR"/>
              </w:rPr>
              <w:t xml:space="preserve">C.  </w:t>
            </w:r>
            <w:r w:rsidRPr="00D135F3">
              <w:rPr>
                <w:rFonts w:ascii="Aptos" w:hAnsi="Aptos" w:cs="Arial"/>
                <w:sz w:val="18"/>
                <w:szCs w:val="18"/>
              </w:rPr>
              <w:t>LUIS ALEJANDRO GAZCA HERRERA</w:t>
            </w:r>
          </w:p>
          <w:p w14:paraId="75A4D0CC" w14:textId="77777777" w:rsidR="000067CA" w:rsidRPr="00D135F3" w:rsidRDefault="000067CA" w:rsidP="00BD1836">
            <w:pPr>
              <w:rPr>
                <w:rFonts w:ascii="Aptos" w:hAnsi="Aptos" w:cs="Arial"/>
                <w:sz w:val="18"/>
                <w:szCs w:val="18"/>
              </w:rPr>
            </w:pPr>
            <w:r w:rsidRPr="00D135F3">
              <w:rPr>
                <w:rFonts w:ascii="Aptos" w:hAnsi="Aptos" w:cs="Arial"/>
                <w:sz w:val="18"/>
                <w:szCs w:val="18"/>
              </w:rPr>
              <w:t>C.</w:t>
            </w:r>
            <w:r w:rsidRPr="00D135F3">
              <w:rPr>
                <w:rFonts w:ascii="Aptos" w:hAnsi="Aptos" w:cs="Arial"/>
                <w:sz w:val="18"/>
                <w:szCs w:val="18"/>
                <w:lang w:val="es-ES"/>
              </w:rPr>
              <w:t xml:space="preserve"> </w:t>
            </w:r>
            <w:r w:rsidRPr="00D135F3">
              <w:rPr>
                <w:rFonts w:ascii="Aptos" w:hAnsi="Aptos" w:cs="Arial"/>
                <w:sz w:val="18"/>
                <w:szCs w:val="18"/>
              </w:rPr>
              <w:t>JESÚS GRANADA BAUTISTA</w:t>
            </w:r>
          </w:p>
          <w:p w14:paraId="4EEB0A42" w14:textId="77777777" w:rsidR="000067CA" w:rsidRPr="00D135F3" w:rsidRDefault="000067CA" w:rsidP="00BD1836">
            <w:pPr>
              <w:rPr>
                <w:rFonts w:ascii="Aptos" w:hAnsi="Aptos" w:cs="Arial"/>
                <w:sz w:val="18"/>
                <w:szCs w:val="18"/>
              </w:rPr>
            </w:pPr>
            <w:r w:rsidRPr="00D135F3">
              <w:rPr>
                <w:rFonts w:ascii="Aptos" w:hAnsi="Aptos" w:cs="Arial"/>
                <w:sz w:val="18"/>
                <w:szCs w:val="18"/>
              </w:rPr>
              <w:t>C.</w:t>
            </w:r>
            <w:r w:rsidRPr="00D135F3">
              <w:rPr>
                <w:rFonts w:ascii="Aptos" w:hAnsi="Aptos" w:cs="Arial"/>
                <w:sz w:val="18"/>
                <w:szCs w:val="18"/>
                <w:lang w:val="es-ES"/>
              </w:rPr>
              <w:t xml:space="preserve">  </w:t>
            </w:r>
            <w:r w:rsidRPr="00D135F3">
              <w:rPr>
                <w:rFonts w:ascii="Aptos" w:hAnsi="Aptos" w:cs="Arial"/>
                <w:sz w:val="18"/>
                <w:szCs w:val="18"/>
              </w:rPr>
              <w:t>GABRIELA SAINZ CADENA</w:t>
            </w:r>
          </w:p>
          <w:p w14:paraId="29F57266" w14:textId="77777777" w:rsidR="000067CA" w:rsidRPr="00D135F3" w:rsidRDefault="000067CA" w:rsidP="00BD1836">
            <w:pPr>
              <w:rPr>
                <w:rFonts w:ascii="Aptos" w:hAnsi="Aptos" w:cs="Arial"/>
                <w:sz w:val="18"/>
                <w:szCs w:val="18"/>
              </w:rPr>
            </w:pPr>
            <w:r w:rsidRPr="00D135F3">
              <w:rPr>
                <w:rFonts w:ascii="Aptos" w:hAnsi="Aptos" w:cs="Arial"/>
                <w:sz w:val="18"/>
                <w:szCs w:val="18"/>
              </w:rPr>
              <w:t>C.</w:t>
            </w:r>
            <w:r w:rsidRPr="00D135F3">
              <w:rPr>
                <w:rFonts w:ascii="Aptos" w:hAnsi="Aptos" w:cs="Arial"/>
                <w:sz w:val="18"/>
                <w:szCs w:val="18"/>
                <w:lang w:val="es-ES"/>
              </w:rPr>
              <w:t xml:space="preserve">  </w:t>
            </w:r>
            <w:r w:rsidRPr="00D135F3">
              <w:rPr>
                <w:rFonts w:ascii="Aptos" w:hAnsi="Aptos" w:cs="Arial"/>
                <w:sz w:val="18"/>
                <w:szCs w:val="18"/>
              </w:rPr>
              <w:t>CRISTHY DEL CARMEN MAYO ALARCÓN</w:t>
            </w:r>
          </w:p>
          <w:p w14:paraId="48328686" w14:textId="77777777" w:rsidR="000067CA" w:rsidRPr="00D135F3" w:rsidRDefault="000067CA" w:rsidP="00BD1836">
            <w:pPr>
              <w:jc w:val="both"/>
              <w:rPr>
                <w:rFonts w:ascii="Aptos" w:hAnsi="Aptos" w:cs="Arial"/>
                <w:b/>
                <w:bCs/>
                <w:sz w:val="18"/>
                <w:szCs w:val="18"/>
              </w:rPr>
            </w:pPr>
          </w:p>
          <w:p w14:paraId="555FA9DB" w14:textId="77777777" w:rsidR="000067CA" w:rsidRPr="00D135F3" w:rsidRDefault="000067CA" w:rsidP="00BD1836">
            <w:pPr>
              <w:jc w:val="center"/>
              <w:rPr>
                <w:rFonts w:ascii="Aptos" w:hAnsi="Aptos" w:cs="Arial"/>
                <w:b/>
                <w:bCs/>
                <w:sz w:val="18"/>
                <w:szCs w:val="18"/>
                <w:u w:val="single"/>
              </w:rPr>
            </w:pPr>
            <w:r w:rsidRPr="00D135F3">
              <w:rPr>
                <w:rFonts w:ascii="Aptos" w:hAnsi="Aptos" w:cs="Arial"/>
                <w:b/>
                <w:bCs/>
                <w:sz w:val="18"/>
                <w:szCs w:val="18"/>
                <w:u w:val="single"/>
              </w:rPr>
              <w:t>REPRESENTACIONES DE LOS PARTIDOS POLÍTICOS ACREDITADOS</w:t>
            </w:r>
          </w:p>
          <w:p w14:paraId="520414F8" w14:textId="77777777" w:rsidR="000067CA" w:rsidRPr="00D135F3" w:rsidRDefault="000067CA" w:rsidP="00BD1836">
            <w:pPr>
              <w:jc w:val="center"/>
              <w:rPr>
                <w:rFonts w:ascii="Aptos" w:hAnsi="Aptos" w:cs="Arial"/>
                <w:sz w:val="18"/>
                <w:szCs w:val="18"/>
              </w:rPr>
            </w:pPr>
          </w:p>
          <w:p w14:paraId="01A542D7" w14:textId="1790F91C" w:rsidR="000067CA" w:rsidRPr="00D135F3" w:rsidRDefault="000067CA" w:rsidP="00BD1836">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lang w:val="es-ES"/>
              </w:rPr>
              <w:t>PAN:</w:t>
            </w:r>
            <w:r w:rsidRPr="00D135F3">
              <w:rPr>
                <w:rFonts w:ascii="Aptos" w:eastAsia="+mn-ea" w:hAnsi="Aptos" w:cs="Arial"/>
                <w:kern w:val="24"/>
                <w:sz w:val="18"/>
                <w:szCs w:val="18"/>
                <w:lang w:val="es-ES"/>
              </w:rPr>
              <w:t xml:space="preserve"> </w:t>
            </w:r>
            <w:r w:rsidR="00BC1BA0" w:rsidRPr="00D135F3">
              <w:rPr>
                <w:rFonts w:ascii="Aptos" w:eastAsia="+mn-ea" w:hAnsi="Aptos" w:cs="Arial"/>
                <w:kern w:val="24"/>
                <w:sz w:val="18"/>
                <w:szCs w:val="18"/>
                <w:lang w:val="es-ES"/>
              </w:rPr>
              <w:t xml:space="preserve">C. </w:t>
            </w:r>
            <w:r w:rsidRPr="00D135F3">
              <w:rPr>
                <w:rFonts w:ascii="Aptos" w:eastAsia="+mn-ea" w:hAnsi="Aptos" w:cs="Arial"/>
                <w:kern w:val="24"/>
                <w:sz w:val="18"/>
                <w:szCs w:val="18"/>
                <w:lang w:val="es-ES"/>
              </w:rPr>
              <w:t>ETHEL GONZÁLEZ LÓPEZ</w:t>
            </w:r>
          </w:p>
          <w:p w14:paraId="3C01F64A" w14:textId="77777777" w:rsidR="000067CA" w:rsidRPr="00D135F3" w:rsidRDefault="000067CA" w:rsidP="00BD1836">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lang w:val="es-ES"/>
              </w:rPr>
              <w:t>PRI:</w:t>
            </w:r>
            <w:r w:rsidRPr="00D135F3">
              <w:rPr>
                <w:rFonts w:ascii="Aptos" w:eastAsia="+mn-ea" w:hAnsi="Aptos" w:cs="Arial"/>
                <w:kern w:val="24"/>
                <w:sz w:val="18"/>
                <w:szCs w:val="18"/>
                <w:lang w:val="es-ES"/>
              </w:rPr>
              <w:t xml:space="preserve"> C. </w:t>
            </w:r>
            <w:r w:rsidRPr="00D135F3">
              <w:rPr>
                <w:rFonts w:ascii="Aptos" w:eastAsia="+mn-ea" w:hAnsi="Aptos" w:cs="Arial"/>
                <w:kern w:val="24"/>
                <w:sz w:val="18"/>
                <w:szCs w:val="18"/>
              </w:rPr>
              <w:t>MEZTLI TLAHUITL RODRÍGUEZ ANOTA</w:t>
            </w:r>
          </w:p>
          <w:p w14:paraId="325259F7" w14:textId="77777777" w:rsidR="000067CA" w:rsidRPr="00D135F3" w:rsidRDefault="000067CA" w:rsidP="00BD1836">
            <w:pPr>
              <w:pStyle w:val="NormalWeb"/>
              <w:kinsoku w:val="0"/>
              <w:overflowPunct w:val="0"/>
              <w:spacing w:before="0" w:beforeAutospacing="0" w:after="0" w:afterAutospacing="0"/>
              <w:jc w:val="both"/>
              <w:textAlignment w:val="baseline"/>
              <w:rPr>
                <w:rFonts w:ascii="Aptos" w:hAnsi="Aptos" w:cs="Arial"/>
                <w:sz w:val="18"/>
                <w:szCs w:val="18"/>
                <w:lang w:val="pt-BR"/>
              </w:rPr>
            </w:pPr>
            <w:r w:rsidRPr="00D135F3">
              <w:rPr>
                <w:rFonts w:ascii="Aptos" w:eastAsia="+mn-ea" w:hAnsi="Aptos" w:cs="Arial"/>
                <w:b/>
                <w:bCs/>
                <w:kern w:val="24"/>
                <w:sz w:val="18"/>
                <w:szCs w:val="18"/>
                <w:lang w:val="pt-BR"/>
              </w:rPr>
              <w:t>PVEM:</w:t>
            </w:r>
            <w:r w:rsidRPr="00D135F3">
              <w:rPr>
                <w:rFonts w:ascii="Aptos" w:eastAsia="+mn-ea" w:hAnsi="Aptos" w:cs="Arial"/>
                <w:kern w:val="24"/>
                <w:sz w:val="18"/>
                <w:szCs w:val="18"/>
                <w:lang w:val="pt-BR"/>
              </w:rPr>
              <w:t xml:space="preserve"> C. CARLOS ALBERTO HERNÁNDEZ DORANTES</w:t>
            </w:r>
          </w:p>
          <w:p w14:paraId="1C5218F2" w14:textId="77777777" w:rsidR="000067CA" w:rsidRPr="00D135F3" w:rsidRDefault="000067CA" w:rsidP="00BD1836">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PT:</w:t>
            </w:r>
            <w:r w:rsidRPr="00D135F3">
              <w:rPr>
                <w:rFonts w:ascii="Aptos" w:eastAsia="+mn-ea" w:hAnsi="Aptos" w:cs="Arial"/>
                <w:kern w:val="24"/>
                <w:sz w:val="18"/>
                <w:szCs w:val="18"/>
              </w:rPr>
              <w:t xml:space="preserve"> C. ANA ISABEL LLAMAS ARROYO</w:t>
            </w:r>
          </w:p>
          <w:p w14:paraId="1493C8F1" w14:textId="77777777" w:rsidR="000067CA" w:rsidRPr="00D135F3" w:rsidRDefault="000067CA" w:rsidP="00BD1836">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MC:</w:t>
            </w:r>
            <w:r w:rsidRPr="00D135F3">
              <w:rPr>
                <w:rFonts w:ascii="Aptos" w:eastAsia="+mn-ea" w:hAnsi="Aptos" w:cs="Arial"/>
                <w:kern w:val="24"/>
                <w:sz w:val="18"/>
                <w:szCs w:val="18"/>
              </w:rPr>
              <w:t xml:space="preserve"> C. FROYLÁN RAMÍREZ LARA</w:t>
            </w:r>
          </w:p>
          <w:p w14:paraId="049094E7" w14:textId="77777777" w:rsidR="000067CA" w:rsidRPr="00D135F3" w:rsidRDefault="000067CA" w:rsidP="00BD1836">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lang w:val="es-ES"/>
              </w:rPr>
              <w:t>MORENA</w:t>
            </w:r>
            <w:r w:rsidRPr="00D135F3">
              <w:rPr>
                <w:rFonts w:ascii="Aptos" w:eastAsia="+mn-ea" w:hAnsi="Aptos" w:cs="Arial"/>
                <w:kern w:val="24"/>
                <w:sz w:val="18"/>
                <w:szCs w:val="18"/>
                <w:lang w:val="es-ES"/>
              </w:rPr>
              <w:t xml:space="preserve">: C. </w:t>
            </w:r>
            <w:r w:rsidRPr="00D135F3">
              <w:rPr>
                <w:rFonts w:ascii="Aptos" w:eastAsia="+mn-ea" w:hAnsi="Aptos" w:cs="Arial"/>
                <w:kern w:val="24"/>
                <w:sz w:val="18"/>
                <w:szCs w:val="18"/>
              </w:rPr>
              <w:t>GABRIEL ONÉSIMO ZÚÑIGA OBANDO</w:t>
            </w:r>
          </w:p>
          <w:p w14:paraId="39AD231B" w14:textId="77777777" w:rsidR="000067CA" w:rsidRPr="00D135F3" w:rsidRDefault="000067CA" w:rsidP="00BD1836">
            <w:pPr>
              <w:jc w:val="both"/>
              <w:rPr>
                <w:rFonts w:ascii="Aptos" w:hAnsi="Aptos" w:cs="Arial"/>
                <w:sz w:val="18"/>
                <w:szCs w:val="18"/>
              </w:rPr>
            </w:pPr>
          </w:p>
          <w:p w14:paraId="42289DB2" w14:textId="77777777" w:rsidR="000067CA" w:rsidRPr="00D135F3" w:rsidRDefault="000067CA" w:rsidP="00BD1836">
            <w:pPr>
              <w:jc w:val="center"/>
              <w:rPr>
                <w:rFonts w:ascii="Aptos" w:hAnsi="Aptos" w:cs="Arial"/>
                <w:b/>
                <w:bCs/>
                <w:sz w:val="18"/>
                <w:szCs w:val="18"/>
                <w:u w:val="single"/>
              </w:rPr>
            </w:pPr>
            <w:r w:rsidRPr="00D135F3">
              <w:rPr>
                <w:rFonts w:ascii="Aptos" w:hAnsi="Aptos" w:cs="Arial"/>
                <w:b/>
                <w:bCs/>
                <w:sz w:val="18"/>
                <w:szCs w:val="18"/>
                <w:u w:val="single"/>
              </w:rPr>
              <w:t>VOCALÍAS</w:t>
            </w:r>
          </w:p>
          <w:p w14:paraId="2B369C2B" w14:textId="77777777" w:rsidR="000067CA" w:rsidRPr="00D135F3" w:rsidRDefault="000067CA" w:rsidP="00BD1836">
            <w:pPr>
              <w:jc w:val="center"/>
              <w:rPr>
                <w:rFonts w:ascii="Aptos" w:hAnsi="Aptos" w:cs="Arial"/>
                <w:b/>
                <w:bCs/>
                <w:sz w:val="18"/>
                <w:szCs w:val="18"/>
              </w:rPr>
            </w:pPr>
          </w:p>
          <w:p w14:paraId="6911E3AD" w14:textId="77777777" w:rsidR="000067CA" w:rsidRPr="00D135F3" w:rsidRDefault="000067CA" w:rsidP="00BD1836">
            <w:pPr>
              <w:jc w:val="both"/>
              <w:rPr>
                <w:rFonts w:ascii="Aptos" w:hAnsi="Aptos" w:cs="Arial"/>
                <w:sz w:val="18"/>
                <w:szCs w:val="18"/>
              </w:rPr>
            </w:pPr>
            <w:r w:rsidRPr="00D135F3">
              <w:rPr>
                <w:rFonts w:ascii="Aptos" w:hAnsi="Aptos" w:cs="Arial"/>
                <w:b/>
                <w:bCs/>
                <w:sz w:val="18"/>
                <w:szCs w:val="18"/>
                <w:lang w:val="es-ES"/>
              </w:rPr>
              <w:t xml:space="preserve">VOE: </w:t>
            </w:r>
            <w:r w:rsidRPr="00D135F3">
              <w:rPr>
                <w:rFonts w:ascii="Aptos" w:hAnsi="Aptos" w:cs="Arial"/>
                <w:sz w:val="18"/>
                <w:szCs w:val="18"/>
                <w:lang w:val="es-ES"/>
              </w:rPr>
              <w:t>C. SILVIA MELÉNDEZ PÉREZ</w:t>
            </w:r>
          </w:p>
          <w:p w14:paraId="6E585DAE" w14:textId="77777777" w:rsidR="000067CA" w:rsidRPr="00D135F3" w:rsidRDefault="000067CA" w:rsidP="00BD1836">
            <w:pPr>
              <w:jc w:val="both"/>
              <w:rPr>
                <w:rFonts w:ascii="Aptos" w:hAnsi="Aptos" w:cs="Arial"/>
                <w:sz w:val="18"/>
                <w:szCs w:val="18"/>
              </w:rPr>
            </w:pPr>
            <w:r w:rsidRPr="00D135F3">
              <w:rPr>
                <w:rFonts w:ascii="Aptos" w:hAnsi="Aptos" w:cs="Arial"/>
                <w:b/>
                <w:bCs/>
                <w:sz w:val="18"/>
                <w:szCs w:val="18"/>
                <w:lang w:val="es-ES"/>
              </w:rPr>
              <w:t xml:space="preserve">VRFE: </w:t>
            </w:r>
            <w:r w:rsidRPr="00D135F3">
              <w:rPr>
                <w:rFonts w:ascii="Aptos" w:hAnsi="Aptos" w:cs="Arial"/>
                <w:sz w:val="18"/>
                <w:szCs w:val="18"/>
                <w:lang w:val="es-ES"/>
              </w:rPr>
              <w:t>C. MARÍA ISABEL AVIÑA GUTIÉRREZ</w:t>
            </w:r>
          </w:p>
          <w:p w14:paraId="4F0EC363" w14:textId="77777777" w:rsidR="000067CA" w:rsidRPr="00D135F3" w:rsidRDefault="000067CA" w:rsidP="00BD1836">
            <w:pPr>
              <w:jc w:val="both"/>
              <w:rPr>
                <w:rFonts w:ascii="Aptos" w:hAnsi="Aptos" w:cs="Arial"/>
                <w:sz w:val="18"/>
                <w:szCs w:val="18"/>
              </w:rPr>
            </w:pPr>
            <w:r w:rsidRPr="00D135F3">
              <w:rPr>
                <w:rFonts w:ascii="Aptos" w:hAnsi="Aptos" w:cs="Arial"/>
                <w:b/>
                <w:bCs/>
                <w:sz w:val="18"/>
                <w:szCs w:val="18"/>
                <w:lang w:val="es-ES"/>
              </w:rPr>
              <w:t xml:space="preserve">VCEYEC: </w:t>
            </w:r>
            <w:r w:rsidRPr="00D135F3">
              <w:rPr>
                <w:rFonts w:ascii="Aptos" w:hAnsi="Aptos" w:cs="Arial"/>
                <w:sz w:val="18"/>
                <w:szCs w:val="18"/>
                <w:lang w:val="es-ES"/>
              </w:rPr>
              <w:t>C. ASDRÚBAL RAFAEL GUILLÉN LUGO</w:t>
            </w:r>
          </w:p>
        </w:tc>
        <w:tc>
          <w:tcPr>
            <w:tcW w:w="2500" w:type="pct"/>
          </w:tcPr>
          <w:p w14:paraId="046A8B74" w14:textId="77777777" w:rsidR="000067CA" w:rsidRPr="00D135F3" w:rsidRDefault="000067CA" w:rsidP="00BD1836">
            <w:pPr>
              <w:jc w:val="both"/>
              <w:rPr>
                <w:rFonts w:ascii="Aptos" w:hAnsi="Aptos" w:cs="Arial"/>
                <w:sz w:val="18"/>
                <w:szCs w:val="18"/>
              </w:rPr>
            </w:pPr>
            <w:r w:rsidRPr="00D135F3">
              <w:rPr>
                <w:rFonts w:ascii="Aptos" w:hAnsi="Aptos" w:cs="Arial"/>
                <w:b/>
                <w:bCs/>
                <w:sz w:val="18"/>
                <w:szCs w:val="18"/>
              </w:rPr>
              <w:t>DOMICILIO:</w:t>
            </w:r>
            <w:r w:rsidRPr="00D135F3">
              <w:rPr>
                <w:rFonts w:ascii="Aptos" w:hAnsi="Aptos" w:cs="Arial"/>
                <w:sz w:val="18"/>
                <w:szCs w:val="18"/>
              </w:rPr>
              <w:t xml:space="preserve"> CALLE REPÚBLICA DEL SALVADOR NO. 910, COL. 27 DE SEPTIEMBRE. C.P. 93320, POZA RICA DE HIDALGO, VERACRUZ.</w:t>
            </w:r>
          </w:p>
          <w:p w14:paraId="0674967E" w14:textId="77777777" w:rsidR="000067CA" w:rsidRPr="00D135F3" w:rsidRDefault="000067CA" w:rsidP="00BD1836">
            <w:pPr>
              <w:jc w:val="both"/>
              <w:rPr>
                <w:rFonts w:ascii="Aptos" w:hAnsi="Aptos" w:cs="Arial"/>
                <w:b/>
                <w:bCs/>
                <w:sz w:val="18"/>
                <w:szCs w:val="18"/>
              </w:rPr>
            </w:pPr>
          </w:p>
          <w:p w14:paraId="5AD087AD" w14:textId="77777777" w:rsidR="0051187B" w:rsidRPr="00D135F3" w:rsidRDefault="0051187B" w:rsidP="0051187B">
            <w:pPr>
              <w:jc w:val="center"/>
              <w:rPr>
                <w:rFonts w:ascii="Aptos" w:hAnsi="Aptos" w:cs="Arial"/>
                <w:b/>
                <w:bCs/>
                <w:sz w:val="18"/>
                <w:szCs w:val="18"/>
                <w:u w:val="single"/>
              </w:rPr>
            </w:pPr>
            <w:r w:rsidRPr="00D135F3">
              <w:rPr>
                <w:rFonts w:ascii="Aptos" w:hAnsi="Aptos" w:cs="Arial"/>
                <w:b/>
                <w:bCs/>
                <w:sz w:val="18"/>
                <w:szCs w:val="18"/>
                <w:u w:val="single"/>
              </w:rPr>
              <w:t>PRESIDENCIA</w:t>
            </w:r>
          </w:p>
          <w:p w14:paraId="0CF1EE04" w14:textId="77777777" w:rsidR="0051187B" w:rsidRPr="00D135F3" w:rsidRDefault="0051187B" w:rsidP="0051187B">
            <w:pPr>
              <w:jc w:val="center"/>
              <w:rPr>
                <w:rFonts w:ascii="Aptos" w:hAnsi="Aptos" w:cs="Arial"/>
                <w:b/>
                <w:bCs/>
                <w:sz w:val="18"/>
                <w:szCs w:val="18"/>
              </w:rPr>
            </w:pPr>
          </w:p>
          <w:p w14:paraId="3844C4BA" w14:textId="77777777" w:rsidR="0051187B" w:rsidRPr="00D135F3" w:rsidRDefault="0051187B" w:rsidP="0051187B">
            <w:pPr>
              <w:jc w:val="center"/>
              <w:rPr>
                <w:rFonts w:ascii="Aptos" w:hAnsi="Aptos" w:cs="Arial"/>
                <w:sz w:val="18"/>
                <w:szCs w:val="18"/>
              </w:rPr>
            </w:pPr>
            <w:r w:rsidRPr="00D135F3">
              <w:rPr>
                <w:rFonts w:ascii="Aptos" w:hAnsi="Aptos" w:cs="Arial"/>
                <w:sz w:val="18"/>
                <w:szCs w:val="18"/>
              </w:rPr>
              <w:t>C. HUBER BERMUDEZ BARAJAS</w:t>
            </w:r>
          </w:p>
          <w:p w14:paraId="413BF307" w14:textId="77777777" w:rsidR="0051187B" w:rsidRPr="00D135F3" w:rsidRDefault="0051187B" w:rsidP="0051187B">
            <w:pPr>
              <w:jc w:val="center"/>
              <w:rPr>
                <w:rFonts w:ascii="Aptos" w:hAnsi="Aptos" w:cs="Arial"/>
                <w:sz w:val="18"/>
                <w:szCs w:val="18"/>
              </w:rPr>
            </w:pPr>
          </w:p>
          <w:p w14:paraId="33E73D1E" w14:textId="77777777" w:rsidR="0051187B" w:rsidRPr="00D135F3" w:rsidRDefault="0051187B" w:rsidP="0051187B">
            <w:pPr>
              <w:jc w:val="center"/>
              <w:rPr>
                <w:rFonts w:ascii="Aptos" w:hAnsi="Aptos" w:cs="Arial"/>
                <w:b/>
                <w:bCs/>
                <w:sz w:val="18"/>
                <w:szCs w:val="18"/>
                <w:u w:val="single"/>
              </w:rPr>
            </w:pPr>
            <w:r w:rsidRPr="00D135F3">
              <w:rPr>
                <w:rFonts w:ascii="Aptos" w:hAnsi="Aptos" w:cs="Arial"/>
                <w:b/>
                <w:bCs/>
                <w:sz w:val="18"/>
                <w:szCs w:val="18"/>
                <w:u w:val="single"/>
              </w:rPr>
              <w:t>SECRETARÍA</w:t>
            </w:r>
          </w:p>
          <w:p w14:paraId="49207F1D" w14:textId="77777777" w:rsidR="0051187B" w:rsidRPr="00D135F3" w:rsidRDefault="0051187B" w:rsidP="0051187B">
            <w:pPr>
              <w:jc w:val="center"/>
              <w:rPr>
                <w:rFonts w:ascii="Aptos" w:hAnsi="Aptos" w:cs="Arial"/>
                <w:b/>
                <w:bCs/>
                <w:sz w:val="18"/>
                <w:szCs w:val="18"/>
              </w:rPr>
            </w:pPr>
          </w:p>
          <w:p w14:paraId="7EB965DB" w14:textId="77777777" w:rsidR="0051187B" w:rsidRPr="00D135F3" w:rsidRDefault="0051187B" w:rsidP="0051187B">
            <w:pPr>
              <w:jc w:val="center"/>
              <w:rPr>
                <w:rFonts w:ascii="Aptos" w:hAnsi="Aptos" w:cs="Arial"/>
                <w:sz w:val="18"/>
                <w:szCs w:val="18"/>
              </w:rPr>
            </w:pPr>
            <w:r w:rsidRPr="00D135F3">
              <w:rPr>
                <w:rFonts w:ascii="Aptos" w:hAnsi="Aptos" w:cs="Arial"/>
                <w:sz w:val="18"/>
                <w:szCs w:val="18"/>
              </w:rPr>
              <w:t>C. MARTÍN MÁRQUEZ DE GANTE</w:t>
            </w:r>
          </w:p>
          <w:p w14:paraId="29857919" w14:textId="77777777" w:rsidR="0051187B" w:rsidRPr="00D135F3" w:rsidRDefault="0051187B" w:rsidP="0051187B">
            <w:pPr>
              <w:jc w:val="both"/>
              <w:rPr>
                <w:rFonts w:ascii="Aptos" w:hAnsi="Aptos" w:cs="Arial"/>
                <w:sz w:val="18"/>
                <w:szCs w:val="18"/>
              </w:rPr>
            </w:pPr>
          </w:p>
          <w:p w14:paraId="00837559" w14:textId="77777777" w:rsidR="0051187B" w:rsidRPr="00D135F3" w:rsidRDefault="0051187B" w:rsidP="0051187B">
            <w:pPr>
              <w:jc w:val="center"/>
              <w:rPr>
                <w:rFonts w:ascii="Aptos" w:hAnsi="Aptos" w:cs="Arial"/>
                <w:b/>
                <w:bCs/>
                <w:sz w:val="18"/>
                <w:szCs w:val="18"/>
                <w:u w:val="single"/>
              </w:rPr>
            </w:pPr>
            <w:r w:rsidRPr="00D135F3">
              <w:rPr>
                <w:rFonts w:ascii="Aptos" w:hAnsi="Aptos" w:cs="Arial"/>
                <w:b/>
                <w:bCs/>
                <w:sz w:val="18"/>
                <w:szCs w:val="18"/>
                <w:u w:val="single"/>
              </w:rPr>
              <w:t>CONSEJERÍAS ELECTORALES</w:t>
            </w:r>
          </w:p>
          <w:p w14:paraId="4E3992D3" w14:textId="77777777" w:rsidR="0051187B" w:rsidRPr="00D135F3" w:rsidRDefault="0051187B" w:rsidP="0051187B">
            <w:pPr>
              <w:jc w:val="center"/>
              <w:rPr>
                <w:rFonts w:ascii="Aptos" w:hAnsi="Aptos" w:cs="Arial"/>
                <w:b/>
                <w:bCs/>
                <w:sz w:val="18"/>
                <w:szCs w:val="18"/>
              </w:rPr>
            </w:pPr>
          </w:p>
          <w:p w14:paraId="11C28B0A" w14:textId="77777777" w:rsidR="0051187B" w:rsidRPr="00D135F3" w:rsidRDefault="0051187B" w:rsidP="0051187B">
            <w:pPr>
              <w:rPr>
                <w:rFonts w:ascii="Aptos" w:hAnsi="Aptos" w:cs="Arial"/>
                <w:sz w:val="18"/>
                <w:szCs w:val="18"/>
              </w:rPr>
            </w:pPr>
            <w:r w:rsidRPr="00D135F3">
              <w:rPr>
                <w:rFonts w:ascii="Aptos" w:hAnsi="Aptos" w:cs="Arial"/>
                <w:sz w:val="18"/>
                <w:szCs w:val="18"/>
              </w:rPr>
              <w:t>C.</w:t>
            </w:r>
            <w:r w:rsidRPr="00D135F3">
              <w:rPr>
                <w:rFonts w:ascii="Aptos" w:hAnsi="Aptos" w:cs="Arial"/>
                <w:sz w:val="18"/>
                <w:szCs w:val="18"/>
                <w:lang w:val="es-ES"/>
              </w:rPr>
              <w:t xml:space="preserve"> </w:t>
            </w:r>
            <w:r w:rsidRPr="00D135F3">
              <w:rPr>
                <w:rFonts w:ascii="Aptos" w:hAnsi="Aptos" w:cs="Arial"/>
                <w:sz w:val="18"/>
                <w:szCs w:val="18"/>
              </w:rPr>
              <w:t>DIANA MÓNICA CHÁVEZ DEL VALLE</w:t>
            </w:r>
          </w:p>
          <w:p w14:paraId="6F5CAA2A" w14:textId="77777777" w:rsidR="0051187B" w:rsidRPr="00D135F3" w:rsidRDefault="0051187B" w:rsidP="0051187B">
            <w:pPr>
              <w:rPr>
                <w:rFonts w:ascii="Aptos" w:hAnsi="Aptos" w:cs="Arial"/>
                <w:sz w:val="18"/>
                <w:szCs w:val="18"/>
              </w:rPr>
            </w:pPr>
            <w:r w:rsidRPr="00D135F3">
              <w:rPr>
                <w:rFonts w:ascii="Aptos" w:hAnsi="Aptos" w:cs="Arial"/>
                <w:sz w:val="18"/>
                <w:szCs w:val="18"/>
              </w:rPr>
              <w:t>C. BENJAMÍN CISNEROS RUIZ</w:t>
            </w:r>
          </w:p>
          <w:p w14:paraId="50F8FB8D" w14:textId="77777777" w:rsidR="0051187B" w:rsidRPr="00D135F3" w:rsidRDefault="0051187B" w:rsidP="0051187B">
            <w:pPr>
              <w:rPr>
                <w:rFonts w:ascii="Aptos" w:hAnsi="Aptos" w:cs="Arial"/>
                <w:sz w:val="18"/>
                <w:szCs w:val="18"/>
              </w:rPr>
            </w:pPr>
            <w:r w:rsidRPr="00D135F3">
              <w:rPr>
                <w:rFonts w:ascii="Aptos" w:hAnsi="Aptos" w:cs="Arial"/>
                <w:sz w:val="18"/>
                <w:szCs w:val="18"/>
              </w:rPr>
              <w:t>C. ALMA GABRIELA BARRIOS GARCÍA</w:t>
            </w:r>
          </w:p>
          <w:p w14:paraId="7AD73872" w14:textId="77777777" w:rsidR="0051187B" w:rsidRPr="00D135F3" w:rsidRDefault="0051187B" w:rsidP="0051187B">
            <w:pPr>
              <w:rPr>
                <w:rFonts w:ascii="Aptos" w:hAnsi="Aptos" w:cs="Arial"/>
                <w:sz w:val="18"/>
                <w:szCs w:val="18"/>
              </w:rPr>
            </w:pPr>
            <w:r w:rsidRPr="00D135F3">
              <w:rPr>
                <w:rFonts w:ascii="Aptos" w:hAnsi="Aptos" w:cs="Arial"/>
                <w:sz w:val="18"/>
                <w:szCs w:val="18"/>
              </w:rPr>
              <w:t>C.</w:t>
            </w:r>
            <w:r w:rsidRPr="00D135F3">
              <w:rPr>
                <w:rFonts w:ascii="Aptos" w:hAnsi="Aptos" w:cs="Arial"/>
                <w:sz w:val="18"/>
                <w:szCs w:val="18"/>
                <w:lang w:val="es-ES"/>
              </w:rPr>
              <w:t xml:space="preserve"> </w:t>
            </w:r>
            <w:r w:rsidRPr="00D135F3">
              <w:rPr>
                <w:rFonts w:ascii="Aptos" w:hAnsi="Aptos" w:cs="Arial"/>
                <w:sz w:val="18"/>
                <w:szCs w:val="18"/>
              </w:rPr>
              <w:t>CRISANTO ABAD BAUTISTA GARCÍA</w:t>
            </w:r>
          </w:p>
          <w:p w14:paraId="2D9D60A8" w14:textId="77777777" w:rsidR="0051187B" w:rsidRPr="00D135F3" w:rsidRDefault="0051187B" w:rsidP="0051187B">
            <w:pPr>
              <w:rPr>
                <w:rFonts w:ascii="Aptos" w:hAnsi="Aptos" w:cs="Arial"/>
                <w:sz w:val="18"/>
                <w:szCs w:val="18"/>
              </w:rPr>
            </w:pPr>
            <w:r w:rsidRPr="00D135F3">
              <w:rPr>
                <w:rFonts w:ascii="Aptos" w:hAnsi="Aptos" w:cs="Arial"/>
                <w:sz w:val="18"/>
                <w:szCs w:val="18"/>
              </w:rPr>
              <w:t>C. MARÍA ISABEL ORTEGA AMARO</w:t>
            </w:r>
          </w:p>
          <w:p w14:paraId="0991CE99" w14:textId="77777777" w:rsidR="0051187B" w:rsidRPr="00D135F3" w:rsidRDefault="0051187B" w:rsidP="0051187B">
            <w:pPr>
              <w:rPr>
                <w:rFonts w:ascii="Aptos" w:hAnsi="Aptos" w:cs="Arial"/>
                <w:sz w:val="18"/>
                <w:szCs w:val="18"/>
              </w:rPr>
            </w:pPr>
            <w:r w:rsidRPr="00D135F3">
              <w:rPr>
                <w:rFonts w:ascii="Aptos" w:hAnsi="Aptos" w:cs="Arial"/>
                <w:sz w:val="18"/>
                <w:szCs w:val="18"/>
              </w:rPr>
              <w:t>C. CIRO ENRIQUE LÓPEZ ROMERO</w:t>
            </w:r>
          </w:p>
          <w:p w14:paraId="39AF7496" w14:textId="77777777" w:rsidR="0051187B" w:rsidRPr="00D135F3" w:rsidRDefault="0051187B" w:rsidP="0051187B">
            <w:pPr>
              <w:jc w:val="both"/>
              <w:rPr>
                <w:rFonts w:ascii="Aptos" w:hAnsi="Aptos" w:cs="Arial"/>
                <w:sz w:val="18"/>
                <w:szCs w:val="18"/>
              </w:rPr>
            </w:pPr>
          </w:p>
          <w:p w14:paraId="1B187064" w14:textId="77777777" w:rsidR="0051187B" w:rsidRPr="00D135F3" w:rsidRDefault="0051187B" w:rsidP="0051187B">
            <w:pPr>
              <w:jc w:val="center"/>
              <w:rPr>
                <w:rFonts w:ascii="Aptos" w:hAnsi="Aptos" w:cs="Arial"/>
                <w:b/>
                <w:bCs/>
                <w:sz w:val="18"/>
                <w:szCs w:val="18"/>
                <w:u w:val="single"/>
              </w:rPr>
            </w:pPr>
            <w:r w:rsidRPr="00D135F3">
              <w:rPr>
                <w:rFonts w:ascii="Aptos" w:hAnsi="Aptos" w:cs="Arial"/>
                <w:b/>
                <w:bCs/>
                <w:sz w:val="18"/>
                <w:szCs w:val="18"/>
                <w:u w:val="single"/>
              </w:rPr>
              <w:t>REPRESENTACIONES DE LOS PARTIDOS POLÍTICOS ACREDITADOS</w:t>
            </w:r>
          </w:p>
          <w:p w14:paraId="139C7443" w14:textId="77777777" w:rsidR="0051187B" w:rsidRPr="00D135F3" w:rsidRDefault="0051187B" w:rsidP="0051187B">
            <w:pPr>
              <w:jc w:val="center"/>
              <w:rPr>
                <w:rFonts w:ascii="Aptos" w:hAnsi="Aptos" w:cs="Arial"/>
                <w:sz w:val="18"/>
                <w:szCs w:val="18"/>
              </w:rPr>
            </w:pPr>
          </w:p>
          <w:p w14:paraId="7424F033" w14:textId="77777777" w:rsidR="0051187B" w:rsidRPr="00D135F3" w:rsidRDefault="0051187B" w:rsidP="0051187B">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PAN:</w:t>
            </w:r>
            <w:r w:rsidRPr="00D135F3">
              <w:rPr>
                <w:rFonts w:ascii="Aptos" w:eastAsia="+mn-ea" w:hAnsi="Aptos" w:cs="Arial"/>
                <w:kern w:val="24"/>
                <w:sz w:val="18"/>
                <w:szCs w:val="18"/>
              </w:rPr>
              <w:t xml:space="preserve"> N/A* </w:t>
            </w:r>
          </w:p>
          <w:p w14:paraId="481FC7C4" w14:textId="77777777" w:rsidR="0051187B" w:rsidRPr="00D135F3" w:rsidRDefault="0051187B" w:rsidP="0051187B">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PRI:</w:t>
            </w:r>
            <w:r w:rsidRPr="00D135F3">
              <w:rPr>
                <w:rFonts w:ascii="Aptos" w:eastAsia="+mn-ea" w:hAnsi="Aptos" w:cs="Arial"/>
                <w:kern w:val="24"/>
                <w:sz w:val="18"/>
                <w:szCs w:val="18"/>
              </w:rPr>
              <w:t xml:space="preserve"> C. ABEL ADRIÁN DELGADO TOLEDO</w:t>
            </w:r>
          </w:p>
          <w:p w14:paraId="063F9222" w14:textId="77777777" w:rsidR="0051187B" w:rsidRPr="00D135F3" w:rsidRDefault="0051187B" w:rsidP="0051187B">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PVEM:</w:t>
            </w:r>
            <w:r w:rsidRPr="00D135F3">
              <w:rPr>
                <w:rFonts w:ascii="Aptos" w:eastAsia="+mn-ea" w:hAnsi="Aptos" w:cs="Arial"/>
                <w:kern w:val="24"/>
                <w:sz w:val="18"/>
                <w:szCs w:val="18"/>
              </w:rPr>
              <w:t xml:space="preserve"> C. XAVIER ARENAS VÁZQUEZ</w:t>
            </w:r>
          </w:p>
          <w:p w14:paraId="4FD5D35B" w14:textId="77777777" w:rsidR="0051187B" w:rsidRPr="00D135F3" w:rsidRDefault="0051187B" w:rsidP="0051187B">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PT:</w:t>
            </w:r>
            <w:r w:rsidRPr="00D135F3">
              <w:rPr>
                <w:rFonts w:ascii="Aptos" w:eastAsia="+mn-ea" w:hAnsi="Aptos" w:cs="Arial"/>
                <w:kern w:val="24"/>
                <w:sz w:val="18"/>
                <w:szCs w:val="18"/>
              </w:rPr>
              <w:t xml:space="preserve"> C. MIGUEL ÁNGEL ARELLANO DURÁN</w:t>
            </w:r>
          </w:p>
          <w:p w14:paraId="591A1BF4" w14:textId="77777777" w:rsidR="0051187B" w:rsidRPr="00D135F3" w:rsidRDefault="0051187B" w:rsidP="0051187B">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MC:</w:t>
            </w:r>
            <w:r w:rsidRPr="00D135F3">
              <w:rPr>
                <w:rFonts w:ascii="Aptos" w:eastAsia="+mn-ea" w:hAnsi="Aptos" w:cs="Arial"/>
                <w:kern w:val="24"/>
                <w:sz w:val="18"/>
                <w:szCs w:val="18"/>
              </w:rPr>
              <w:t xml:space="preserve"> C. LESLIE CAROLINA TAPIA ORTIZ</w:t>
            </w:r>
          </w:p>
          <w:p w14:paraId="59AF4DEF" w14:textId="77777777" w:rsidR="0051187B" w:rsidRPr="00D135F3" w:rsidRDefault="0051187B" w:rsidP="0051187B">
            <w:pPr>
              <w:pStyle w:val="NormalWeb"/>
              <w:kinsoku w:val="0"/>
              <w:overflowPunct w:val="0"/>
              <w:spacing w:before="0" w:beforeAutospacing="0" w:after="0" w:afterAutospacing="0"/>
              <w:jc w:val="both"/>
              <w:textAlignment w:val="baseline"/>
              <w:rPr>
                <w:rFonts w:ascii="Aptos" w:hAnsi="Aptos" w:cs="Arial"/>
                <w:sz w:val="18"/>
                <w:szCs w:val="18"/>
              </w:rPr>
            </w:pPr>
            <w:r w:rsidRPr="00D135F3">
              <w:rPr>
                <w:rFonts w:ascii="Aptos" w:eastAsia="+mn-ea" w:hAnsi="Aptos" w:cs="Arial"/>
                <w:b/>
                <w:bCs/>
                <w:kern w:val="24"/>
                <w:sz w:val="18"/>
                <w:szCs w:val="18"/>
              </w:rPr>
              <w:t>MORENA</w:t>
            </w:r>
            <w:r w:rsidRPr="00D135F3">
              <w:rPr>
                <w:rFonts w:ascii="Aptos" w:eastAsia="+mn-ea" w:hAnsi="Aptos" w:cs="Arial"/>
                <w:kern w:val="24"/>
                <w:sz w:val="18"/>
                <w:szCs w:val="18"/>
              </w:rPr>
              <w:t>: C. HÉCTOR HUGO VIVEROS G. SALDAÑA</w:t>
            </w:r>
          </w:p>
          <w:p w14:paraId="354DB20D" w14:textId="77777777" w:rsidR="0051187B" w:rsidRPr="00D135F3" w:rsidRDefault="0051187B" w:rsidP="0051187B">
            <w:pPr>
              <w:jc w:val="both"/>
              <w:rPr>
                <w:rFonts w:ascii="Aptos" w:hAnsi="Aptos" w:cs="Arial"/>
                <w:sz w:val="18"/>
                <w:szCs w:val="18"/>
              </w:rPr>
            </w:pPr>
          </w:p>
          <w:p w14:paraId="00B4699A" w14:textId="77777777" w:rsidR="0051187B" w:rsidRPr="00D135F3" w:rsidRDefault="0051187B" w:rsidP="0051187B">
            <w:pPr>
              <w:jc w:val="center"/>
              <w:rPr>
                <w:rFonts w:ascii="Aptos" w:hAnsi="Aptos" w:cs="Arial"/>
                <w:b/>
                <w:bCs/>
                <w:sz w:val="18"/>
                <w:szCs w:val="18"/>
                <w:u w:val="single"/>
              </w:rPr>
            </w:pPr>
            <w:r w:rsidRPr="00D135F3">
              <w:rPr>
                <w:rFonts w:ascii="Aptos" w:hAnsi="Aptos" w:cs="Arial"/>
                <w:b/>
                <w:bCs/>
                <w:sz w:val="18"/>
                <w:szCs w:val="18"/>
                <w:u w:val="single"/>
              </w:rPr>
              <w:t>VOCALÍAS</w:t>
            </w:r>
          </w:p>
          <w:p w14:paraId="2443FA5C" w14:textId="77777777" w:rsidR="0051187B" w:rsidRPr="00D135F3" w:rsidRDefault="0051187B" w:rsidP="0051187B">
            <w:pPr>
              <w:jc w:val="center"/>
              <w:rPr>
                <w:rFonts w:ascii="Aptos" w:hAnsi="Aptos" w:cs="Arial"/>
                <w:b/>
                <w:bCs/>
                <w:sz w:val="18"/>
                <w:szCs w:val="18"/>
              </w:rPr>
            </w:pPr>
          </w:p>
          <w:p w14:paraId="5EE864DA" w14:textId="77777777" w:rsidR="0051187B" w:rsidRPr="00D135F3" w:rsidRDefault="0051187B" w:rsidP="0051187B">
            <w:pPr>
              <w:jc w:val="both"/>
              <w:rPr>
                <w:rFonts w:ascii="Aptos" w:hAnsi="Aptos" w:cs="Arial"/>
                <w:sz w:val="18"/>
                <w:szCs w:val="18"/>
              </w:rPr>
            </w:pPr>
            <w:r w:rsidRPr="00D135F3">
              <w:rPr>
                <w:rFonts w:ascii="Aptos" w:hAnsi="Aptos" w:cs="Arial"/>
                <w:b/>
                <w:bCs/>
                <w:sz w:val="18"/>
                <w:szCs w:val="18"/>
                <w:lang w:val="es-ES"/>
              </w:rPr>
              <w:t xml:space="preserve">VOE: </w:t>
            </w:r>
            <w:r w:rsidRPr="00D135F3">
              <w:rPr>
                <w:rFonts w:ascii="Aptos" w:hAnsi="Aptos" w:cs="Arial"/>
                <w:sz w:val="18"/>
                <w:szCs w:val="18"/>
                <w:lang w:val="es-ES"/>
              </w:rPr>
              <w:t xml:space="preserve">C. </w:t>
            </w:r>
            <w:r w:rsidRPr="00D135F3">
              <w:rPr>
                <w:rFonts w:ascii="Aptos" w:hAnsi="Aptos" w:cs="Arial"/>
                <w:sz w:val="18"/>
                <w:szCs w:val="18"/>
              </w:rPr>
              <w:t>SERGIO ROJAS HERNANDEZ</w:t>
            </w:r>
          </w:p>
          <w:p w14:paraId="1471E4D7" w14:textId="77777777" w:rsidR="0051187B" w:rsidRPr="00D135F3" w:rsidRDefault="0051187B" w:rsidP="0051187B">
            <w:pPr>
              <w:jc w:val="both"/>
              <w:rPr>
                <w:rFonts w:ascii="Aptos" w:hAnsi="Aptos" w:cs="Arial"/>
                <w:sz w:val="18"/>
                <w:szCs w:val="18"/>
              </w:rPr>
            </w:pPr>
            <w:r w:rsidRPr="00D135F3">
              <w:rPr>
                <w:rFonts w:ascii="Aptos" w:hAnsi="Aptos" w:cs="Arial"/>
                <w:b/>
                <w:bCs/>
                <w:sz w:val="18"/>
                <w:szCs w:val="18"/>
                <w:lang w:val="es-ES"/>
              </w:rPr>
              <w:t xml:space="preserve">VRFE: </w:t>
            </w:r>
            <w:r w:rsidRPr="00D135F3">
              <w:rPr>
                <w:rFonts w:ascii="Aptos" w:hAnsi="Aptos" w:cs="Arial"/>
                <w:sz w:val="18"/>
                <w:szCs w:val="18"/>
                <w:lang w:val="es-ES"/>
              </w:rPr>
              <w:t xml:space="preserve">C. </w:t>
            </w:r>
            <w:r w:rsidRPr="00D135F3">
              <w:rPr>
                <w:rFonts w:ascii="Aptos" w:hAnsi="Aptos" w:cs="Arial"/>
                <w:sz w:val="18"/>
                <w:szCs w:val="18"/>
              </w:rPr>
              <w:t>MANUEL GERARDO RAMÍREZ MARTÍNEZ</w:t>
            </w:r>
          </w:p>
          <w:p w14:paraId="271BC7CE" w14:textId="7064BB9B" w:rsidR="000067CA" w:rsidRPr="00D135F3" w:rsidRDefault="0051187B" w:rsidP="0051187B">
            <w:pPr>
              <w:jc w:val="both"/>
              <w:rPr>
                <w:rFonts w:ascii="Aptos" w:hAnsi="Aptos" w:cs="Arial"/>
                <w:sz w:val="18"/>
                <w:szCs w:val="18"/>
                <w:lang w:val="fr-BE"/>
              </w:rPr>
            </w:pPr>
            <w:r w:rsidRPr="00D135F3">
              <w:rPr>
                <w:rFonts w:ascii="Aptos" w:hAnsi="Aptos" w:cs="Arial"/>
                <w:b/>
                <w:bCs/>
                <w:sz w:val="18"/>
                <w:szCs w:val="18"/>
                <w:lang w:val="fr-BE"/>
              </w:rPr>
              <w:t xml:space="preserve">VCEYEC : </w:t>
            </w:r>
            <w:r w:rsidRPr="00D135F3">
              <w:rPr>
                <w:rFonts w:ascii="Aptos" w:hAnsi="Aptos" w:cs="Arial"/>
                <w:sz w:val="18"/>
                <w:szCs w:val="18"/>
                <w:lang w:val="fr-BE"/>
              </w:rPr>
              <w:t>C.  MOISÉS CANO BONILLA</w:t>
            </w:r>
          </w:p>
        </w:tc>
      </w:tr>
    </w:tbl>
    <w:p w14:paraId="25D9839E" w14:textId="5E79194F" w:rsidR="000067CA" w:rsidRPr="00AF3A6A" w:rsidRDefault="000067CA" w:rsidP="000067CA">
      <w:pPr>
        <w:rPr>
          <w:rFonts w:ascii="Arial" w:hAnsi="Arial" w:cs="Arial"/>
          <w:sz w:val="14"/>
          <w:szCs w:val="14"/>
        </w:rPr>
      </w:pPr>
      <w:r w:rsidRPr="00D135F3">
        <w:rPr>
          <w:rFonts w:ascii="Arial" w:hAnsi="Arial" w:cs="Arial"/>
          <w:sz w:val="14"/>
          <w:szCs w:val="14"/>
        </w:rPr>
        <w:t xml:space="preserve">* No se ha recibido acreditación de parte del PAN, al corte del </w:t>
      </w:r>
      <w:r w:rsidR="009112A3" w:rsidRPr="00D135F3">
        <w:rPr>
          <w:rFonts w:ascii="Arial" w:hAnsi="Arial" w:cs="Arial"/>
          <w:sz w:val="14"/>
          <w:szCs w:val="14"/>
        </w:rPr>
        <w:t>20</w:t>
      </w:r>
      <w:r w:rsidR="00AF3A6A" w:rsidRPr="00D135F3">
        <w:rPr>
          <w:rFonts w:ascii="Arial" w:hAnsi="Arial" w:cs="Arial"/>
          <w:sz w:val="14"/>
          <w:szCs w:val="14"/>
        </w:rPr>
        <w:t xml:space="preserve"> de marzo</w:t>
      </w:r>
      <w:r w:rsidRPr="00D135F3">
        <w:rPr>
          <w:rFonts w:ascii="Arial" w:hAnsi="Arial" w:cs="Arial"/>
          <w:sz w:val="14"/>
          <w:szCs w:val="14"/>
        </w:rPr>
        <w:t xml:space="preserve"> de 2026.</w:t>
      </w:r>
    </w:p>
    <w:p w14:paraId="476BF9BF" w14:textId="77777777" w:rsidR="000067CA" w:rsidRPr="000067CA" w:rsidRDefault="000067CA" w:rsidP="000067CA">
      <w:pPr>
        <w:rPr>
          <w:rFonts w:ascii="Arial" w:hAnsi="Arial" w:cs="Arial"/>
        </w:rPr>
      </w:pPr>
    </w:p>
    <w:sectPr w:rsidR="000067CA" w:rsidRPr="000067CA" w:rsidSect="00112BDA">
      <w:pgSz w:w="12240" w:h="15840"/>
      <w:pgMar w:top="1417" w:right="1701" w:bottom="1417" w:left="1701" w:header="708" w:footer="51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B88485" w14:textId="77777777" w:rsidR="004D390C" w:rsidRDefault="004D390C" w:rsidP="00CB30C3">
      <w:pPr>
        <w:spacing w:after="0" w:line="240" w:lineRule="auto"/>
      </w:pPr>
      <w:r>
        <w:separator/>
      </w:r>
    </w:p>
  </w:endnote>
  <w:endnote w:type="continuationSeparator" w:id="0">
    <w:p w14:paraId="11A06BFC" w14:textId="77777777" w:rsidR="004D390C" w:rsidRDefault="004D390C" w:rsidP="00CB3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8918580"/>
      <w:docPartObj>
        <w:docPartGallery w:val="Page Numbers (Bottom of Page)"/>
        <w:docPartUnique/>
      </w:docPartObj>
    </w:sdtPr>
    <w:sdtContent>
      <w:p w14:paraId="7CC0BF9C" w14:textId="4A6FAE3F" w:rsidR="00EB5C94" w:rsidRDefault="00EB5C94">
        <w:pPr>
          <w:pStyle w:val="Piedepgina"/>
          <w:jc w:val="right"/>
        </w:pPr>
        <w:r>
          <w:fldChar w:fldCharType="begin"/>
        </w:r>
        <w:r>
          <w:instrText>PAGE   \* MERGEFORMAT</w:instrText>
        </w:r>
        <w:r>
          <w:fldChar w:fldCharType="separate"/>
        </w:r>
        <w:r>
          <w:t>2</w:t>
        </w:r>
        <w:r>
          <w:fldChar w:fldCharType="end"/>
        </w:r>
      </w:p>
    </w:sdtContent>
  </w:sdt>
  <w:p w14:paraId="5EF63734" w14:textId="17D69756" w:rsidR="00CB30C3" w:rsidRDefault="00EB5C94">
    <w:pPr>
      <w:pStyle w:val="Piedepgina"/>
    </w:pPr>
    <w:r w:rsidRPr="00937E30">
      <w:rPr>
        <w:noProof/>
      </w:rPr>
      <w:drawing>
        <wp:anchor distT="0" distB="0" distL="114300" distR="114300" simplePos="0" relativeHeight="251658246" behindDoc="0" locked="0" layoutInCell="1" allowOverlap="1" wp14:anchorId="1E7886DA" wp14:editId="725CC355">
          <wp:simplePos x="0" y="0"/>
          <wp:positionH relativeFrom="column">
            <wp:posOffset>-1052830</wp:posOffset>
          </wp:positionH>
          <wp:positionV relativeFrom="paragraph">
            <wp:posOffset>314498</wp:posOffset>
          </wp:positionV>
          <wp:extent cx="7716520" cy="168275"/>
          <wp:effectExtent l="0" t="0" r="0" b="3175"/>
          <wp:wrapSquare wrapText="bothSides"/>
          <wp:docPr id="198273832" name="Imagen 4">
            <a:extLst xmlns:a="http://schemas.openxmlformats.org/drawingml/2006/main">
              <a:ext uri="{FF2B5EF4-FFF2-40B4-BE49-F238E27FC236}">
                <a16:creationId xmlns:a16="http://schemas.microsoft.com/office/drawing/2014/main" id="{56B4DCFB-127F-6643-592F-259544EEC3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56B4DCFB-127F-6643-592F-259544EEC389}"/>
                      </a:ext>
                    </a:extLst>
                  </pic:cNvPr>
                  <pic:cNvPicPr>
                    <a:picLocks noChangeAspect="1"/>
                  </pic:cNvPicPr>
                </pic:nvPicPr>
                <pic:blipFill rotWithShape="1">
                  <a:blip r:embed="rId1">
                    <a:extLst>
                      <a:ext uri="{28A0092B-C50C-407E-A947-70E740481C1C}">
                        <a14:useLocalDpi xmlns:a14="http://schemas.microsoft.com/office/drawing/2010/main" val="0"/>
                      </a:ext>
                    </a:extLst>
                  </a:blip>
                  <a:srcRect l="13793" t="88652" r="119"/>
                  <a:stretch>
                    <a:fillRect/>
                  </a:stretch>
                </pic:blipFill>
                <pic:spPr bwMode="auto">
                  <a:xfrm>
                    <a:off x="0" y="0"/>
                    <a:ext cx="7716520" cy="168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8F85A" w14:textId="7A7AE27F" w:rsidR="00D4059D" w:rsidRDefault="00691A41">
    <w:pPr>
      <w:pStyle w:val="Piedepgina"/>
    </w:pPr>
    <w:r w:rsidRPr="00937E30">
      <w:rPr>
        <w:noProof/>
      </w:rPr>
      <w:drawing>
        <wp:anchor distT="0" distB="0" distL="114300" distR="114300" simplePos="0" relativeHeight="251666438" behindDoc="0" locked="0" layoutInCell="1" allowOverlap="1" wp14:anchorId="57500FFB" wp14:editId="6D8FA07A">
          <wp:simplePos x="0" y="0"/>
          <wp:positionH relativeFrom="column">
            <wp:posOffset>-1051288</wp:posOffset>
          </wp:positionH>
          <wp:positionV relativeFrom="paragraph">
            <wp:posOffset>324938</wp:posOffset>
          </wp:positionV>
          <wp:extent cx="7716520" cy="168275"/>
          <wp:effectExtent l="0" t="0" r="0" b="3175"/>
          <wp:wrapSquare wrapText="bothSides"/>
          <wp:docPr id="290550651" name="Imagen 4">
            <a:extLst xmlns:a="http://schemas.openxmlformats.org/drawingml/2006/main">
              <a:ext uri="{FF2B5EF4-FFF2-40B4-BE49-F238E27FC236}">
                <a16:creationId xmlns:a16="http://schemas.microsoft.com/office/drawing/2014/main" id="{56B4DCFB-127F-6643-592F-259544EEC3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56B4DCFB-127F-6643-592F-259544EEC389}"/>
                      </a:ext>
                    </a:extLst>
                  </pic:cNvPr>
                  <pic:cNvPicPr>
                    <a:picLocks noChangeAspect="1"/>
                  </pic:cNvPicPr>
                </pic:nvPicPr>
                <pic:blipFill rotWithShape="1">
                  <a:blip r:embed="rId1">
                    <a:extLst>
                      <a:ext uri="{28A0092B-C50C-407E-A947-70E740481C1C}">
                        <a14:useLocalDpi xmlns:a14="http://schemas.microsoft.com/office/drawing/2010/main" val="0"/>
                      </a:ext>
                    </a:extLst>
                  </a:blip>
                  <a:srcRect l="13793" t="88652" r="119"/>
                  <a:stretch>
                    <a:fillRect/>
                  </a:stretch>
                </pic:blipFill>
                <pic:spPr bwMode="auto">
                  <a:xfrm>
                    <a:off x="0" y="0"/>
                    <a:ext cx="7716520" cy="168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B33CD" w14:textId="0D95D668" w:rsidR="00EF18C0" w:rsidRDefault="00EF18C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4BA7B0" w14:textId="77777777" w:rsidR="004D390C" w:rsidRDefault="004D390C" w:rsidP="00CB30C3">
      <w:pPr>
        <w:spacing w:after="0" w:line="240" w:lineRule="auto"/>
      </w:pPr>
      <w:r>
        <w:separator/>
      </w:r>
    </w:p>
  </w:footnote>
  <w:footnote w:type="continuationSeparator" w:id="0">
    <w:p w14:paraId="25A3653B" w14:textId="77777777" w:rsidR="004D390C" w:rsidRDefault="004D390C" w:rsidP="00CB30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88E3F" w14:textId="4706D65F" w:rsidR="00701A40" w:rsidRPr="00DC36C9" w:rsidRDefault="008F02F6" w:rsidP="00701A40">
    <w:pPr>
      <w:spacing w:after="0"/>
      <w:jc w:val="right"/>
      <w:rPr>
        <w:rFonts w:ascii="Arial Narrow" w:hAnsi="Arial Narrow" w:cs="Arial"/>
        <w:i/>
        <w:iCs/>
        <w:color w:val="000000" w:themeColor="text1"/>
        <w:sz w:val="20"/>
        <w:szCs w:val="20"/>
        <w14:textOutline w14:w="0" w14:cap="flat" w14:cmpd="sng" w14:algn="ctr">
          <w14:noFill/>
          <w14:prstDash w14:val="solid"/>
          <w14:round/>
        </w14:textOutline>
      </w:rPr>
    </w:pPr>
    <w:r w:rsidRPr="00DC36C9">
      <w:rPr>
        <w:rFonts w:ascii="Arial" w:hAnsi="Arial" w:cs="Arial"/>
        <w:b/>
        <w:i/>
        <w:iCs/>
        <w:noProof/>
        <w:sz w:val="28"/>
        <w:szCs w:val="28"/>
        <w:lang w:eastAsia="es-MX"/>
      </w:rPr>
      <w:drawing>
        <wp:anchor distT="0" distB="0" distL="114300" distR="114300" simplePos="0" relativeHeight="251658245" behindDoc="0" locked="0" layoutInCell="1" allowOverlap="1" wp14:anchorId="1CC53D11" wp14:editId="55981544">
          <wp:simplePos x="0" y="0"/>
          <wp:positionH relativeFrom="margin">
            <wp:posOffset>33020</wp:posOffset>
          </wp:positionH>
          <wp:positionV relativeFrom="margin">
            <wp:posOffset>-619578</wp:posOffset>
          </wp:positionV>
          <wp:extent cx="818226" cy="314927"/>
          <wp:effectExtent l="0" t="0" r="1270" b="9525"/>
          <wp:wrapNone/>
          <wp:docPr id="440701857" name="Imagen 44070185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818226" cy="314927"/>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701A40" w:rsidRPr="00DC36C9">
      <w:rPr>
        <w:rFonts w:ascii="Arial Narrow" w:hAnsi="Arial Narrow" w:cs="Arial"/>
        <w:i/>
        <w:iCs/>
        <w:color w:val="000000" w:themeColor="text1"/>
        <w:sz w:val="20"/>
        <w:szCs w:val="20"/>
        <w14:textOutline w14:w="0" w14:cap="flat" w14:cmpd="sng" w14:algn="ctr">
          <w14:noFill/>
          <w14:prstDash w14:val="solid"/>
          <w14:round/>
        </w14:textOutline>
      </w:rPr>
      <w:t xml:space="preserve">Informe sobre las sesiones </w:t>
    </w:r>
    <w:r w:rsidR="00161E50">
      <w:rPr>
        <w:rFonts w:ascii="Arial Narrow" w:hAnsi="Arial Narrow" w:cs="Arial"/>
        <w:i/>
        <w:iCs/>
        <w:color w:val="000000" w:themeColor="text1"/>
        <w:sz w:val="20"/>
        <w:szCs w:val="20"/>
        <w14:textOutline w14:w="0" w14:cap="flat" w14:cmpd="sng" w14:algn="ctr">
          <w14:noFill/>
          <w14:prstDash w14:val="solid"/>
          <w14:round/>
        </w14:textOutline>
      </w:rPr>
      <w:t>de los Consejos Local</w:t>
    </w:r>
    <w:r w:rsidR="00A27F5F">
      <w:rPr>
        <w:rFonts w:ascii="Arial Narrow" w:hAnsi="Arial Narrow" w:cs="Arial"/>
        <w:i/>
        <w:iCs/>
        <w:color w:val="000000" w:themeColor="text1"/>
        <w:sz w:val="20"/>
        <w:szCs w:val="20"/>
        <w14:textOutline w14:w="0" w14:cap="flat" w14:cmpd="sng" w14:algn="ctr">
          <w14:noFill/>
          <w14:prstDash w14:val="solid"/>
          <w14:round/>
        </w14:textOutline>
      </w:rPr>
      <w:t>es</w:t>
    </w:r>
    <w:r w:rsidR="00161E50">
      <w:rPr>
        <w:rFonts w:ascii="Arial Narrow" w:hAnsi="Arial Narrow" w:cs="Arial"/>
        <w:i/>
        <w:iCs/>
        <w:color w:val="000000" w:themeColor="text1"/>
        <w:sz w:val="20"/>
        <w:szCs w:val="20"/>
        <w14:textOutline w14:w="0" w14:cap="flat" w14:cmpd="sng" w14:algn="ctr">
          <w14:noFill/>
          <w14:prstDash w14:val="solid"/>
          <w14:round/>
        </w14:textOutline>
      </w:rPr>
      <w:t xml:space="preserve"> y Distritales</w:t>
    </w:r>
  </w:p>
  <w:p w14:paraId="3235D916" w14:textId="4F618D1A" w:rsidR="00701A40" w:rsidRDefault="00701A40" w:rsidP="00701A40">
    <w:pPr>
      <w:tabs>
        <w:tab w:val="right" w:pos="7454"/>
      </w:tabs>
      <w:spacing w:after="0"/>
      <w:jc w:val="right"/>
      <w:rPr>
        <w:rFonts w:ascii="Arial Narrow" w:hAnsi="Arial Narrow" w:cs="Arial"/>
        <w:color w:val="000000" w:themeColor="text1"/>
        <w:sz w:val="20"/>
        <w:szCs w:val="20"/>
        <w14:textOutline w14:w="0" w14:cap="flat" w14:cmpd="sng" w14:algn="ctr">
          <w14:noFill/>
          <w14:prstDash w14:val="solid"/>
          <w14:round/>
        </w14:textOutline>
      </w:rPr>
    </w:pPr>
    <w:r w:rsidRPr="00701A40">
      <w:rPr>
        <w:rFonts w:ascii="Arial Narrow" w:hAnsi="Arial Narrow" w:cs="Arial"/>
        <w:color w:val="000000" w:themeColor="text1"/>
        <w:sz w:val="20"/>
        <w:szCs w:val="20"/>
        <w14:textOutline w14:w="0" w14:cap="flat" w14:cmpd="sng" w14:algn="ctr">
          <w14:noFill/>
          <w14:prstDash w14:val="solid"/>
          <w14:round/>
        </w14:textOutline>
      </w:rPr>
      <w:tab/>
      <w:t xml:space="preserve">Proceso Electoral Local </w:t>
    </w:r>
    <w:r w:rsidR="00FA06CF">
      <w:rPr>
        <w:rFonts w:ascii="Arial Narrow" w:hAnsi="Arial Narrow" w:cs="Arial"/>
        <w:color w:val="000000" w:themeColor="text1"/>
        <w:sz w:val="20"/>
        <w:szCs w:val="20"/>
        <w14:textOutline w14:w="0" w14:cap="flat" w14:cmpd="sng" w14:algn="ctr">
          <w14:noFill/>
          <w14:prstDash w14:val="solid"/>
          <w14:round/>
        </w14:textOutline>
      </w:rPr>
      <w:t xml:space="preserve">de </w:t>
    </w:r>
    <w:r w:rsidRPr="00FA06CF">
      <w:rPr>
        <w:rFonts w:ascii="Arial Narrow" w:hAnsi="Arial Narrow" w:cs="Arial"/>
        <w:color w:val="000000" w:themeColor="text1"/>
        <w:sz w:val="20"/>
        <w:szCs w:val="20"/>
        <w14:textOutline w14:w="0" w14:cap="flat" w14:cmpd="sng" w14:algn="ctr">
          <w14:noFill/>
          <w14:prstDash w14:val="solid"/>
          <w14:round/>
        </w14:textOutline>
      </w:rPr>
      <w:t>Coahuila 202</w:t>
    </w:r>
    <w:r w:rsidR="007576A4">
      <w:rPr>
        <w:rFonts w:ascii="Arial Narrow" w:hAnsi="Arial Narrow" w:cs="Arial"/>
        <w:color w:val="000000" w:themeColor="text1"/>
        <w:sz w:val="20"/>
        <w:szCs w:val="20"/>
        <w14:textOutline w14:w="0" w14:cap="flat" w14:cmpd="sng" w14:algn="ctr">
          <w14:noFill/>
          <w14:prstDash w14:val="solid"/>
          <w14:round/>
        </w14:textOutline>
      </w:rPr>
      <w:t>5-2026</w:t>
    </w:r>
  </w:p>
  <w:p w14:paraId="71AE6817" w14:textId="4D1FDF79" w:rsidR="00A27F5F" w:rsidRPr="00FA06CF" w:rsidRDefault="00A27F5F" w:rsidP="00701A40">
    <w:pPr>
      <w:tabs>
        <w:tab w:val="right" w:pos="7454"/>
      </w:tabs>
      <w:spacing w:after="0"/>
      <w:jc w:val="right"/>
      <w:rPr>
        <w:rFonts w:ascii="Arial Narrow" w:hAnsi="Arial Narrow" w:cs="Arial"/>
        <w:b/>
        <w:bCs/>
        <w:color w:val="000000" w:themeColor="text1"/>
        <w:sz w:val="20"/>
        <w:szCs w:val="20"/>
        <w14:textOutline w14:w="0" w14:cap="flat" w14:cmpd="sng" w14:algn="ctr">
          <w14:noFill/>
          <w14:prstDash w14:val="solid"/>
          <w14:round/>
        </w14:textOutline>
      </w:rPr>
    </w:pPr>
    <w:r>
      <w:rPr>
        <w:rFonts w:ascii="Arial Narrow" w:hAnsi="Arial Narrow" w:cs="Arial"/>
        <w:color w:val="000000" w:themeColor="text1"/>
        <w:sz w:val="20"/>
        <w:szCs w:val="20"/>
        <w14:textOutline w14:w="0" w14:cap="flat" w14:cmpd="sng" w14:algn="ctr">
          <w14:noFill/>
          <w14:prstDash w14:val="solid"/>
          <w14:round/>
        </w14:textOutline>
      </w:rPr>
      <w:t>Proceso Electoral Local Extraordinario 2026, Veracruz</w:t>
    </w:r>
  </w:p>
  <w:p w14:paraId="472B9900" w14:textId="70B95E4D" w:rsidR="00701A40" w:rsidRDefault="00771E85">
    <w:pPr>
      <w:pStyle w:val="Encabezado"/>
    </w:pPr>
    <w:r>
      <w:rPr>
        <w:rFonts w:ascii="Arial Narrow" w:hAnsi="Arial Narrow" w:cs="Arial"/>
        <w:noProof/>
        <w:color w:val="000000" w:themeColor="text1"/>
        <w:sz w:val="20"/>
        <w:szCs w:val="20"/>
      </w:rPr>
      <mc:AlternateContent>
        <mc:Choice Requires="wps">
          <w:drawing>
            <wp:anchor distT="0" distB="0" distL="114300" distR="114300" simplePos="0" relativeHeight="251658242" behindDoc="0" locked="0" layoutInCell="1" allowOverlap="1" wp14:anchorId="7449B414" wp14:editId="50B2C4A5">
              <wp:simplePos x="0" y="0"/>
              <wp:positionH relativeFrom="column">
                <wp:posOffset>33020</wp:posOffset>
              </wp:positionH>
              <wp:positionV relativeFrom="paragraph">
                <wp:posOffset>67945</wp:posOffset>
              </wp:positionV>
              <wp:extent cx="5615940" cy="0"/>
              <wp:effectExtent l="0" t="0" r="0" b="0"/>
              <wp:wrapNone/>
              <wp:docPr id="1411636950" name="Conector recto 1"/>
              <wp:cNvGraphicFramePr/>
              <a:graphic xmlns:a="http://schemas.openxmlformats.org/drawingml/2006/main">
                <a:graphicData uri="http://schemas.microsoft.com/office/word/2010/wordprocessingShape">
                  <wps:wsp>
                    <wps:cNvCnPr/>
                    <wps:spPr>
                      <a:xfrm>
                        <a:off x="0" y="0"/>
                        <a:ext cx="5615940" cy="0"/>
                      </a:xfrm>
                      <a:prstGeom prst="line">
                        <a:avLst/>
                      </a:prstGeom>
                      <a:ln w="6350" cap="rnd">
                        <a:solidFill>
                          <a:srgbClr val="D500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29B6440" id="Conector recto 1" o:spid="_x0000_s1026" style="position:absolute;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pt,5.35pt" to="444.8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" strokecolor="#d5007f" strokeweight=".5pt">
              <v:stroke joinstyle="miter" endcap="round"/>
            </v:line>
          </w:pict>
        </mc:Fallback>
      </mc:AlternateContent>
    </w:r>
    <w:r>
      <w:rPr>
        <w:rFonts w:ascii="Arial Narrow" w:hAnsi="Arial Narrow" w:cs="Arial"/>
        <w:noProof/>
        <w:color w:val="000000" w:themeColor="text1"/>
        <w:sz w:val="20"/>
        <w:szCs w:val="20"/>
      </w:rPr>
      <mc:AlternateContent>
        <mc:Choice Requires="wps">
          <w:drawing>
            <wp:anchor distT="0" distB="0" distL="114300" distR="114300" simplePos="0" relativeHeight="251658244" behindDoc="0" locked="0" layoutInCell="1" allowOverlap="1" wp14:anchorId="0B0DF841" wp14:editId="12FAD8C8">
              <wp:simplePos x="0" y="0"/>
              <wp:positionH relativeFrom="column">
                <wp:posOffset>5584190</wp:posOffset>
              </wp:positionH>
              <wp:positionV relativeFrom="paragraph">
                <wp:posOffset>40640</wp:posOffset>
              </wp:positionV>
              <wp:extent cx="73660" cy="78105"/>
              <wp:effectExtent l="0" t="0" r="2540" b="0"/>
              <wp:wrapNone/>
              <wp:docPr id="622452530" name="Rectángulo: esquinas redondeadas 3"/>
              <wp:cNvGraphicFramePr/>
              <a:graphic xmlns:a="http://schemas.openxmlformats.org/drawingml/2006/main">
                <a:graphicData uri="http://schemas.microsoft.com/office/word/2010/wordprocessingShape">
                  <wps:wsp>
                    <wps:cNvSpPr/>
                    <wps:spPr>
                      <a:xfrm>
                        <a:off x="0" y="0"/>
                        <a:ext cx="73660" cy="78105"/>
                      </a:xfrm>
                      <a:prstGeom prst="roundRect">
                        <a:avLst/>
                      </a:prstGeom>
                      <a:gradFill flip="none" rotWithShape="1">
                        <a:gsLst>
                          <a:gs pos="0">
                            <a:srgbClr val="D5007F">
                              <a:tint val="66000"/>
                              <a:satMod val="160000"/>
                            </a:srgbClr>
                          </a:gs>
                          <a:gs pos="50000">
                            <a:srgbClr val="D5007F">
                              <a:tint val="44500"/>
                              <a:satMod val="160000"/>
                            </a:srgbClr>
                          </a:gs>
                          <a:gs pos="100000">
                            <a:srgbClr val="D5007F">
                              <a:tint val="23500"/>
                              <a:satMod val="160000"/>
                            </a:srgbClr>
                          </a:gs>
                        </a:gsLst>
                        <a:lin ang="810000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2072C1" id="Rectángulo: esquinas redondeadas 3" o:spid="_x0000_s1026" style="position:absolute;margin-left:439.7pt;margin-top:3.2pt;width:5.8pt;height:6.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" fillcolor="#fa88b3" stroked="f" strokeweight="1pt">
              <v:fill color2="#fcdde7" rotate="t" angle="315" colors="0 #fa88b3;.5 #fab8cf;1 #fcdde7" focus="100%" type="gradient"/>
              <v:stroke joinstyle="miter"/>
            </v:roundrect>
          </w:pict>
        </mc:Fallback>
      </mc:AlternateContent>
    </w:r>
    <w:r>
      <w:rPr>
        <w:rFonts w:ascii="Arial Narrow" w:hAnsi="Arial Narrow" w:cs="Arial"/>
        <w:noProof/>
        <w:color w:val="000000" w:themeColor="text1"/>
        <w:sz w:val="20"/>
        <w:szCs w:val="20"/>
      </w:rPr>
      <mc:AlternateContent>
        <mc:Choice Requires="wps">
          <w:drawing>
            <wp:anchor distT="0" distB="0" distL="114300" distR="114300" simplePos="0" relativeHeight="251658243" behindDoc="0" locked="0" layoutInCell="1" allowOverlap="1" wp14:anchorId="66A6D8DE" wp14:editId="0F98BD0B">
              <wp:simplePos x="0" y="0"/>
              <wp:positionH relativeFrom="column">
                <wp:posOffset>33020</wp:posOffset>
              </wp:positionH>
              <wp:positionV relativeFrom="paragraph">
                <wp:posOffset>99060</wp:posOffset>
              </wp:positionV>
              <wp:extent cx="5615940" cy="0"/>
              <wp:effectExtent l="0" t="0" r="0" b="0"/>
              <wp:wrapNone/>
              <wp:docPr id="1768836416" name="Conector recto 1"/>
              <wp:cNvGraphicFramePr/>
              <a:graphic xmlns:a="http://schemas.openxmlformats.org/drawingml/2006/main">
                <a:graphicData uri="http://schemas.microsoft.com/office/word/2010/wordprocessingShape">
                  <wps:wsp>
                    <wps:cNvCnPr/>
                    <wps:spPr>
                      <a:xfrm flipV="1">
                        <a:off x="0" y="0"/>
                        <a:ext cx="5615940" cy="0"/>
                      </a:xfrm>
                      <a:prstGeom prst="line">
                        <a:avLst/>
                      </a:prstGeom>
                      <a:ln w="6350" cap="rnd">
                        <a:solidFill>
                          <a:schemeClr val="bg2">
                            <a:lumMod val="9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8DF60D" id="Conector recto 1" o:spid="_x0000_s1026" style="position:absolute;flip:y;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pt,7.8pt" to="444.8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" strokecolor="#d0d0d0 [2894]" strokeweight=".5pt">
              <v:stroke joinstyle="miter" endcap="round"/>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C4D68" w14:textId="4625783A" w:rsidR="00D4059D" w:rsidRDefault="00EF18C0">
    <w:pPr>
      <w:pStyle w:val="Encabezado"/>
    </w:pPr>
    <w:r w:rsidRPr="00937E30">
      <w:rPr>
        <w:noProof/>
      </w:rPr>
      <w:drawing>
        <wp:anchor distT="0" distB="0" distL="114300" distR="114300" simplePos="0" relativeHeight="251660294" behindDoc="0" locked="0" layoutInCell="1" allowOverlap="1" wp14:anchorId="3E898FC2" wp14:editId="2CC246B6">
          <wp:simplePos x="0" y="0"/>
          <wp:positionH relativeFrom="column">
            <wp:posOffset>-1184275</wp:posOffset>
          </wp:positionH>
          <wp:positionV relativeFrom="paragraph">
            <wp:posOffset>-475615</wp:posOffset>
          </wp:positionV>
          <wp:extent cx="7997190" cy="2053590"/>
          <wp:effectExtent l="0" t="0" r="3810" b="3810"/>
          <wp:wrapSquare wrapText="bothSides"/>
          <wp:docPr id="952223058" name="Imagen 5">
            <a:extLst xmlns:a="http://schemas.openxmlformats.org/drawingml/2006/main">
              <a:ext uri="{FF2B5EF4-FFF2-40B4-BE49-F238E27FC236}">
                <a16:creationId xmlns:a16="http://schemas.microsoft.com/office/drawing/2014/main" id="{E66AE350-3B0B-6B17-EA37-ADB8C895F2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E66AE350-3B0B-6B17-EA37-ADB8C895F2C6}"/>
                      </a:ext>
                    </a:extLst>
                  </pic:cNvPr>
                  <pic:cNvPicPr>
                    <a:picLocks noChangeAspect="1"/>
                  </pic:cNvPicPr>
                </pic:nvPicPr>
                <pic:blipFill rotWithShape="1">
                  <a:blip r:embed="rId1">
                    <a:extLst>
                      <a:ext uri="{28A0092B-C50C-407E-A947-70E740481C1C}">
                        <a14:useLocalDpi xmlns:a14="http://schemas.microsoft.com/office/drawing/2010/main" val="0"/>
                      </a:ext>
                    </a:extLst>
                  </a:blip>
                  <a:srcRect l="17979" b="22086"/>
                  <a:stretch>
                    <a:fillRect/>
                  </a:stretch>
                </pic:blipFill>
                <pic:spPr bwMode="auto">
                  <a:xfrm>
                    <a:off x="0" y="0"/>
                    <a:ext cx="7997190" cy="20535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91A41" w:rsidRPr="00937E30">
      <w:rPr>
        <w:noProof/>
      </w:rPr>
      <w:drawing>
        <wp:anchor distT="0" distB="0" distL="114300" distR="114300" simplePos="0" relativeHeight="251667462" behindDoc="0" locked="0" layoutInCell="1" allowOverlap="1" wp14:anchorId="6F5DAE9D" wp14:editId="4889E545">
          <wp:simplePos x="0" y="0"/>
          <wp:positionH relativeFrom="column">
            <wp:posOffset>4889500</wp:posOffset>
          </wp:positionH>
          <wp:positionV relativeFrom="paragraph">
            <wp:posOffset>-410845</wp:posOffset>
          </wp:positionV>
          <wp:extent cx="1774825" cy="809625"/>
          <wp:effectExtent l="0" t="0" r="0" b="9525"/>
          <wp:wrapSquare wrapText="bothSides"/>
          <wp:docPr id="2741143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946634" name=""/>
                  <pic:cNvPicPr/>
                </pic:nvPicPr>
                <pic:blipFill>
                  <a:blip r:embed="rId2">
                    <a:extLst>
                      <a:ext uri="{28A0092B-C50C-407E-A947-70E740481C1C}">
                        <a14:useLocalDpi xmlns:a14="http://schemas.microsoft.com/office/drawing/2010/main" val="0"/>
                      </a:ext>
                    </a:extLst>
                  </a:blip>
                  <a:stretch>
                    <a:fillRect/>
                  </a:stretch>
                </pic:blipFill>
                <pic:spPr>
                  <a:xfrm>
                    <a:off x="0" y="0"/>
                    <a:ext cx="1774825" cy="809625"/>
                  </a:xfrm>
                  <a:prstGeom prst="rect">
                    <a:avLst/>
                  </a:prstGeom>
                </pic:spPr>
              </pic:pic>
            </a:graphicData>
          </a:graphic>
          <wp14:sizeRelH relativeFrom="margin">
            <wp14:pctWidth>0</wp14:pctWidth>
          </wp14:sizeRelH>
        </wp:anchor>
      </w:drawing>
    </w:r>
    <w:r w:rsidR="00691A41" w:rsidRPr="00937E30">
      <w:rPr>
        <w:noProof/>
      </w:rPr>
      <w:drawing>
        <wp:anchor distT="0" distB="0" distL="114300" distR="114300" simplePos="0" relativeHeight="251664390" behindDoc="0" locked="0" layoutInCell="1" allowOverlap="1" wp14:anchorId="0311F2F6" wp14:editId="51273737">
          <wp:simplePos x="0" y="0"/>
          <wp:positionH relativeFrom="column">
            <wp:posOffset>4889591</wp:posOffset>
          </wp:positionH>
          <wp:positionV relativeFrom="paragraph">
            <wp:posOffset>-410391</wp:posOffset>
          </wp:positionV>
          <wp:extent cx="7716520" cy="168275"/>
          <wp:effectExtent l="0" t="0" r="0" b="3175"/>
          <wp:wrapSquare wrapText="bothSides"/>
          <wp:docPr id="1428852347" name="Imagen 4">
            <a:extLst xmlns:a="http://schemas.openxmlformats.org/drawingml/2006/main">
              <a:ext uri="{FF2B5EF4-FFF2-40B4-BE49-F238E27FC236}">
                <a16:creationId xmlns:a16="http://schemas.microsoft.com/office/drawing/2014/main" id="{56B4DCFB-127F-6643-592F-259544EEC3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56B4DCFB-127F-6643-592F-259544EEC389}"/>
                      </a:ext>
                    </a:extLst>
                  </pic:cNvPr>
                  <pic:cNvPicPr>
                    <a:picLocks noChangeAspect="1"/>
                  </pic:cNvPicPr>
                </pic:nvPicPr>
                <pic:blipFill rotWithShape="1">
                  <a:blip r:embed="rId3">
                    <a:extLst>
                      <a:ext uri="{28A0092B-C50C-407E-A947-70E740481C1C}">
                        <a14:useLocalDpi xmlns:a14="http://schemas.microsoft.com/office/drawing/2010/main" val="0"/>
                      </a:ext>
                    </a:extLst>
                  </a:blip>
                  <a:srcRect l="13793" t="88652" r="119"/>
                  <a:stretch>
                    <a:fillRect/>
                  </a:stretch>
                </pic:blipFill>
                <pic:spPr bwMode="auto">
                  <a:xfrm>
                    <a:off x="0" y="0"/>
                    <a:ext cx="7716520" cy="1682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C192E" w14:textId="484F0A41" w:rsidR="00EF18C0" w:rsidRDefault="00EF18C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0F471C"/>
    <w:multiLevelType w:val="hybridMultilevel"/>
    <w:tmpl w:val="79841C40"/>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237B6BED"/>
    <w:multiLevelType w:val="hybridMultilevel"/>
    <w:tmpl w:val="5A608128"/>
    <w:lvl w:ilvl="0" w:tplc="421A4E1A">
      <w:start w:val="1"/>
      <w:numFmt w:val="bullet"/>
      <w:lvlText w:val=""/>
      <w:lvlJc w:val="left"/>
      <w:pPr>
        <w:ind w:left="720" w:hanging="360"/>
      </w:pPr>
      <w:rPr>
        <w:rFonts w:ascii="Wingdings" w:hAnsi="Wingdings" w:hint="default"/>
        <w:color w:val="D5007F"/>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4B7493C"/>
    <w:multiLevelType w:val="hybridMultilevel"/>
    <w:tmpl w:val="9F18F04C"/>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4BF823AA"/>
    <w:multiLevelType w:val="hybridMultilevel"/>
    <w:tmpl w:val="E48EB766"/>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4F8F6361"/>
    <w:multiLevelType w:val="hybridMultilevel"/>
    <w:tmpl w:val="81DC50E0"/>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54727052"/>
    <w:multiLevelType w:val="hybridMultilevel"/>
    <w:tmpl w:val="A1221820"/>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A9C65B8"/>
    <w:multiLevelType w:val="hybridMultilevel"/>
    <w:tmpl w:val="3D7E5B82"/>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65984A0C"/>
    <w:multiLevelType w:val="hybridMultilevel"/>
    <w:tmpl w:val="0084422A"/>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69C02EBC"/>
    <w:multiLevelType w:val="hybridMultilevel"/>
    <w:tmpl w:val="45E49F4A"/>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75602B1B"/>
    <w:multiLevelType w:val="hybridMultilevel"/>
    <w:tmpl w:val="DCAEB49E"/>
    <w:lvl w:ilvl="0" w:tplc="421A4E1A">
      <w:start w:val="1"/>
      <w:numFmt w:val="bullet"/>
      <w:lvlText w:val=""/>
      <w:lvlJc w:val="left"/>
      <w:pPr>
        <w:ind w:left="720" w:hanging="360"/>
      </w:pPr>
      <w:rPr>
        <w:rFonts w:ascii="Wingdings" w:hAnsi="Wingdings" w:hint="default"/>
        <w:color w:val="D5007F"/>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7F1A6467"/>
    <w:multiLevelType w:val="hybridMultilevel"/>
    <w:tmpl w:val="68B208BE"/>
    <w:lvl w:ilvl="0" w:tplc="D9A2C490">
      <w:start w:val="1"/>
      <w:numFmt w:val="upperRoman"/>
      <w:pStyle w:val="Tema"/>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60187253">
    <w:abstractNumId w:val="10"/>
  </w:num>
  <w:num w:numId="2" w16cid:durableId="553858353">
    <w:abstractNumId w:val="4"/>
  </w:num>
  <w:num w:numId="3" w16cid:durableId="308706404">
    <w:abstractNumId w:val="3"/>
  </w:num>
  <w:num w:numId="4" w16cid:durableId="1529639991">
    <w:abstractNumId w:val="2"/>
  </w:num>
  <w:num w:numId="5" w16cid:durableId="658773365">
    <w:abstractNumId w:val="7"/>
  </w:num>
  <w:num w:numId="6" w16cid:durableId="1387028518">
    <w:abstractNumId w:val="8"/>
  </w:num>
  <w:num w:numId="7" w16cid:durableId="1740594681">
    <w:abstractNumId w:val="5"/>
  </w:num>
  <w:num w:numId="8" w16cid:durableId="725301171">
    <w:abstractNumId w:val="0"/>
  </w:num>
  <w:num w:numId="9" w16cid:durableId="823670053">
    <w:abstractNumId w:val="1"/>
  </w:num>
  <w:num w:numId="10" w16cid:durableId="934289175">
    <w:abstractNumId w:val="9"/>
  </w:num>
  <w:num w:numId="11" w16cid:durableId="1561211595">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0C3"/>
    <w:rsid w:val="0000302C"/>
    <w:rsid w:val="000067CA"/>
    <w:rsid w:val="00007260"/>
    <w:rsid w:val="00012763"/>
    <w:rsid w:val="00014CDB"/>
    <w:rsid w:val="00014EF1"/>
    <w:rsid w:val="00016DC4"/>
    <w:rsid w:val="00016E65"/>
    <w:rsid w:val="00017B25"/>
    <w:rsid w:val="00021679"/>
    <w:rsid w:val="00021BC1"/>
    <w:rsid w:val="00023090"/>
    <w:rsid w:val="00024C04"/>
    <w:rsid w:val="0002798F"/>
    <w:rsid w:val="0003167B"/>
    <w:rsid w:val="000327D6"/>
    <w:rsid w:val="000343B5"/>
    <w:rsid w:val="00037A97"/>
    <w:rsid w:val="00037C61"/>
    <w:rsid w:val="00040090"/>
    <w:rsid w:val="000458A9"/>
    <w:rsid w:val="00045FEB"/>
    <w:rsid w:val="000467A7"/>
    <w:rsid w:val="00046C45"/>
    <w:rsid w:val="00047370"/>
    <w:rsid w:val="00050112"/>
    <w:rsid w:val="00053E46"/>
    <w:rsid w:val="000561C2"/>
    <w:rsid w:val="00056547"/>
    <w:rsid w:val="00062256"/>
    <w:rsid w:val="00063958"/>
    <w:rsid w:val="000643E7"/>
    <w:rsid w:val="00072E5E"/>
    <w:rsid w:val="000765CA"/>
    <w:rsid w:val="00076B71"/>
    <w:rsid w:val="00081D09"/>
    <w:rsid w:val="00081FA4"/>
    <w:rsid w:val="00083A0D"/>
    <w:rsid w:val="00084453"/>
    <w:rsid w:val="000846AA"/>
    <w:rsid w:val="000848D0"/>
    <w:rsid w:val="00086132"/>
    <w:rsid w:val="00091E5D"/>
    <w:rsid w:val="00095FCE"/>
    <w:rsid w:val="000A2DAA"/>
    <w:rsid w:val="000A310A"/>
    <w:rsid w:val="000A3B6E"/>
    <w:rsid w:val="000A4339"/>
    <w:rsid w:val="000A4534"/>
    <w:rsid w:val="000A6E4A"/>
    <w:rsid w:val="000A7D5F"/>
    <w:rsid w:val="000A7E03"/>
    <w:rsid w:val="000B4C73"/>
    <w:rsid w:val="000B6220"/>
    <w:rsid w:val="000B6909"/>
    <w:rsid w:val="000C0744"/>
    <w:rsid w:val="000C0CD2"/>
    <w:rsid w:val="000C2935"/>
    <w:rsid w:val="000C7841"/>
    <w:rsid w:val="000D075B"/>
    <w:rsid w:val="000D1FD6"/>
    <w:rsid w:val="000D2965"/>
    <w:rsid w:val="000D69E2"/>
    <w:rsid w:val="000D6B1A"/>
    <w:rsid w:val="000E041A"/>
    <w:rsid w:val="000E17EF"/>
    <w:rsid w:val="000E4685"/>
    <w:rsid w:val="000E6D18"/>
    <w:rsid w:val="000F12C9"/>
    <w:rsid w:val="000F1552"/>
    <w:rsid w:val="000F4B3A"/>
    <w:rsid w:val="000F5082"/>
    <w:rsid w:val="001048BD"/>
    <w:rsid w:val="00104D49"/>
    <w:rsid w:val="001064E0"/>
    <w:rsid w:val="00107926"/>
    <w:rsid w:val="00110ECB"/>
    <w:rsid w:val="00112BDA"/>
    <w:rsid w:val="00115143"/>
    <w:rsid w:val="00122557"/>
    <w:rsid w:val="00122769"/>
    <w:rsid w:val="0012395C"/>
    <w:rsid w:val="0013507C"/>
    <w:rsid w:val="00136D67"/>
    <w:rsid w:val="00137B3D"/>
    <w:rsid w:val="00142F86"/>
    <w:rsid w:val="00145323"/>
    <w:rsid w:val="001457BC"/>
    <w:rsid w:val="001460ED"/>
    <w:rsid w:val="001479DE"/>
    <w:rsid w:val="00147E50"/>
    <w:rsid w:val="00150EC5"/>
    <w:rsid w:val="00154AC2"/>
    <w:rsid w:val="0016063E"/>
    <w:rsid w:val="0016092A"/>
    <w:rsid w:val="001609B5"/>
    <w:rsid w:val="00161D8B"/>
    <w:rsid w:val="00161E50"/>
    <w:rsid w:val="00162072"/>
    <w:rsid w:val="00163F78"/>
    <w:rsid w:val="00163FC9"/>
    <w:rsid w:val="001647FC"/>
    <w:rsid w:val="0016575F"/>
    <w:rsid w:val="00167E73"/>
    <w:rsid w:val="0017266B"/>
    <w:rsid w:val="0017298E"/>
    <w:rsid w:val="0018138A"/>
    <w:rsid w:val="00181A03"/>
    <w:rsid w:val="001839FA"/>
    <w:rsid w:val="00183DDB"/>
    <w:rsid w:val="00185813"/>
    <w:rsid w:val="00185AAE"/>
    <w:rsid w:val="001921AF"/>
    <w:rsid w:val="00192F91"/>
    <w:rsid w:val="00196AFD"/>
    <w:rsid w:val="0019718A"/>
    <w:rsid w:val="001973C4"/>
    <w:rsid w:val="00197AD9"/>
    <w:rsid w:val="001A020B"/>
    <w:rsid w:val="001A1056"/>
    <w:rsid w:val="001A478D"/>
    <w:rsid w:val="001A5979"/>
    <w:rsid w:val="001A66DD"/>
    <w:rsid w:val="001A6C2B"/>
    <w:rsid w:val="001B06A2"/>
    <w:rsid w:val="001B106F"/>
    <w:rsid w:val="001B140B"/>
    <w:rsid w:val="001B2FC7"/>
    <w:rsid w:val="001B4535"/>
    <w:rsid w:val="001B6624"/>
    <w:rsid w:val="001C10B9"/>
    <w:rsid w:val="001C1633"/>
    <w:rsid w:val="001C1E2D"/>
    <w:rsid w:val="001C3775"/>
    <w:rsid w:val="001C39C7"/>
    <w:rsid w:val="001C75EE"/>
    <w:rsid w:val="001D0B43"/>
    <w:rsid w:val="001D1614"/>
    <w:rsid w:val="001D3C62"/>
    <w:rsid w:val="001D5CF3"/>
    <w:rsid w:val="001D60A5"/>
    <w:rsid w:val="001E279C"/>
    <w:rsid w:val="001E3E3C"/>
    <w:rsid w:val="001E61B8"/>
    <w:rsid w:val="001F1614"/>
    <w:rsid w:val="001F5CF5"/>
    <w:rsid w:val="001F71C1"/>
    <w:rsid w:val="00201C14"/>
    <w:rsid w:val="00204057"/>
    <w:rsid w:val="00204C08"/>
    <w:rsid w:val="00205CF7"/>
    <w:rsid w:val="0020724A"/>
    <w:rsid w:val="002112D4"/>
    <w:rsid w:val="0021246B"/>
    <w:rsid w:val="002130A3"/>
    <w:rsid w:val="00217C0D"/>
    <w:rsid w:val="00224075"/>
    <w:rsid w:val="00227F4E"/>
    <w:rsid w:val="002320BA"/>
    <w:rsid w:val="002320C0"/>
    <w:rsid w:val="002336D4"/>
    <w:rsid w:val="00237420"/>
    <w:rsid w:val="00241564"/>
    <w:rsid w:val="00242F16"/>
    <w:rsid w:val="002438D2"/>
    <w:rsid w:val="00246A04"/>
    <w:rsid w:val="002475B1"/>
    <w:rsid w:val="0025075B"/>
    <w:rsid w:val="002511A5"/>
    <w:rsid w:val="0025257A"/>
    <w:rsid w:val="00256DC0"/>
    <w:rsid w:val="002574EC"/>
    <w:rsid w:val="00261133"/>
    <w:rsid w:val="00263BE1"/>
    <w:rsid w:val="002716F9"/>
    <w:rsid w:val="0027394B"/>
    <w:rsid w:val="002740D4"/>
    <w:rsid w:val="002747F6"/>
    <w:rsid w:val="00275FB3"/>
    <w:rsid w:val="00280076"/>
    <w:rsid w:val="00285569"/>
    <w:rsid w:val="00286CBC"/>
    <w:rsid w:val="00293726"/>
    <w:rsid w:val="002956BF"/>
    <w:rsid w:val="00296A11"/>
    <w:rsid w:val="00296DA1"/>
    <w:rsid w:val="00296DE0"/>
    <w:rsid w:val="002A6D85"/>
    <w:rsid w:val="002A7951"/>
    <w:rsid w:val="002B1201"/>
    <w:rsid w:val="002B2342"/>
    <w:rsid w:val="002B3CAE"/>
    <w:rsid w:val="002C3508"/>
    <w:rsid w:val="002C47B0"/>
    <w:rsid w:val="002C6900"/>
    <w:rsid w:val="002C6FA1"/>
    <w:rsid w:val="002D0667"/>
    <w:rsid w:val="002D26AC"/>
    <w:rsid w:val="002D2777"/>
    <w:rsid w:val="002D5380"/>
    <w:rsid w:val="002E2FF7"/>
    <w:rsid w:val="002E3531"/>
    <w:rsid w:val="002E4068"/>
    <w:rsid w:val="002E4E1C"/>
    <w:rsid w:val="002F0D7C"/>
    <w:rsid w:val="002F1C4E"/>
    <w:rsid w:val="002F6045"/>
    <w:rsid w:val="002F62F9"/>
    <w:rsid w:val="002F73F2"/>
    <w:rsid w:val="002F745B"/>
    <w:rsid w:val="002F7794"/>
    <w:rsid w:val="002F7E9A"/>
    <w:rsid w:val="003050C4"/>
    <w:rsid w:val="003067F4"/>
    <w:rsid w:val="00315406"/>
    <w:rsid w:val="0031792E"/>
    <w:rsid w:val="00320109"/>
    <w:rsid w:val="0032066F"/>
    <w:rsid w:val="00320C3B"/>
    <w:rsid w:val="003214FF"/>
    <w:rsid w:val="00324567"/>
    <w:rsid w:val="0032603F"/>
    <w:rsid w:val="003337AB"/>
    <w:rsid w:val="00335B5B"/>
    <w:rsid w:val="0033604E"/>
    <w:rsid w:val="00336442"/>
    <w:rsid w:val="00336C93"/>
    <w:rsid w:val="00336E70"/>
    <w:rsid w:val="003471D8"/>
    <w:rsid w:val="00350D4F"/>
    <w:rsid w:val="00354C9B"/>
    <w:rsid w:val="003553D4"/>
    <w:rsid w:val="00355F7D"/>
    <w:rsid w:val="0035698E"/>
    <w:rsid w:val="00356B98"/>
    <w:rsid w:val="003570E2"/>
    <w:rsid w:val="00362013"/>
    <w:rsid w:val="00364946"/>
    <w:rsid w:val="00367AF7"/>
    <w:rsid w:val="003725FB"/>
    <w:rsid w:val="003753F5"/>
    <w:rsid w:val="00375718"/>
    <w:rsid w:val="00377D10"/>
    <w:rsid w:val="00380409"/>
    <w:rsid w:val="0038056C"/>
    <w:rsid w:val="003873B0"/>
    <w:rsid w:val="00387D7A"/>
    <w:rsid w:val="003923A7"/>
    <w:rsid w:val="00392D91"/>
    <w:rsid w:val="0039538F"/>
    <w:rsid w:val="003969A3"/>
    <w:rsid w:val="003A1C53"/>
    <w:rsid w:val="003A4374"/>
    <w:rsid w:val="003B0493"/>
    <w:rsid w:val="003B08D2"/>
    <w:rsid w:val="003B10C9"/>
    <w:rsid w:val="003B17D1"/>
    <w:rsid w:val="003B245D"/>
    <w:rsid w:val="003B282F"/>
    <w:rsid w:val="003B68EE"/>
    <w:rsid w:val="003B7E98"/>
    <w:rsid w:val="003C0DDB"/>
    <w:rsid w:val="003C100C"/>
    <w:rsid w:val="003C150B"/>
    <w:rsid w:val="003C1A4D"/>
    <w:rsid w:val="003C3C47"/>
    <w:rsid w:val="003C5C14"/>
    <w:rsid w:val="003C5CF9"/>
    <w:rsid w:val="003C743D"/>
    <w:rsid w:val="003D1141"/>
    <w:rsid w:val="003D3BF0"/>
    <w:rsid w:val="003D4A28"/>
    <w:rsid w:val="003D4E1E"/>
    <w:rsid w:val="003D5959"/>
    <w:rsid w:val="003D6F00"/>
    <w:rsid w:val="003E238B"/>
    <w:rsid w:val="003E40BD"/>
    <w:rsid w:val="003E4157"/>
    <w:rsid w:val="003E4817"/>
    <w:rsid w:val="003E6034"/>
    <w:rsid w:val="003E61A0"/>
    <w:rsid w:val="003F0F74"/>
    <w:rsid w:val="003F2395"/>
    <w:rsid w:val="003F6E69"/>
    <w:rsid w:val="00402429"/>
    <w:rsid w:val="00406689"/>
    <w:rsid w:val="00410476"/>
    <w:rsid w:val="00410AB6"/>
    <w:rsid w:val="00411D1E"/>
    <w:rsid w:val="00415E49"/>
    <w:rsid w:val="00416200"/>
    <w:rsid w:val="00417E7C"/>
    <w:rsid w:val="00421CCD"/>
    <w:rsid w:val="00423E83"/>
    <w:rsid w:val="00425EC6"/>
    <w:rsid w:val="00426714"/>
    <w:rsid w:val="00427B03"/>
    <w:rsid w:val="00432BDC"/>
    <w:rsid w:val="00433132"/>
    <w:rsid w:val="00434D72"/>
    <w:rsid w:val="00435088"/>
    <w:rsid w:val="00435595"/>
    <w:rsid w:val="004506FB"/>
    <w:rsid w:val="00452D29"/>
    <w:rsid w:val="00453B7A"/>
    <w:rsid w:val="0045781A"/>
    <w:rsid w:val="00462B69"/>
    <w:rsid w:val="00464F89"/>
    <w:rsid w:val="00465735"/>
    <w:rsid w:val="00466850"/>
    <w:rsid w:val="00466A57"/>
    <w:rsid w:val="00467013"/>
    <w:rsid w:val="00472B94"/>
    <w:rsid w:val="00474F02"/>
    <w:rsid w:val="00476146"/>
    <w:rsid w:val="00476363"/>
    <w:rsid w:val="00476CE3"/>
    <w:rsid w:val="004825A6"/>
    <w:rsid w:val="00484EC2"/>
    <w:rsid w:val="0048561E"/>
    <w:rsid w:val="00485B85"/>
    <w:rsid w:val="00487EAE"/>
    <w:rsid w:val="00490F1E"/>
    <w:rsid w:val="004965BA"/>
    <w:rsid w:val="004A2E76"/>
    <w:rsid w:val="004A3281"/>
    <w:rsid w:val="004A336A"/>
    <w:rsid w:val="004A344A"/>
    <w:rsid w:val="004A3A55"/>
    <w:rsid w:val="004B1798"/>
    <w:rsid w:val="004B17F2"/>
    <w:rsid w:val="004B6802"/>
    <w:rsid w:val="004C206B"/>
    <w:rsid w:val="004C2E7D"/>
    <w:rsid w:val="004C3488"/>
    <w:rsid w:val="004D390C"/>
    <w:rsid w:val="004D6E6C"/>
    <w:rsid w:val="004D7429"/>
    <w:rsid w:val="004E0F2E"/>
    <w:rsid w:val="004E3169"/>
    <w:rsid w:val="004E69BE"/>
    <w:rsid w:val="004F1883"/>
    <w:rsid w:val="004F2CB9"/>
    <w:rsid w:val="004F3A32"/>
    <w:rsid w:val="004F5E51"/>
    <w:rsid w:val="0050305B"/>
    <w:rsid w:val="0050386F"/>
    <w:rsid w:val="00504146"/>
    <w:rsid w:val="0051085B"/>
    <w:rsid w:val="0051187B"/>
    <w:rsid w:val="00515783"/>
    <w:rsid w:val="005207F6"/>
    <w:rsid w:val="0052112F"/>
    <w:rsid w:val="0052356D"/>
    <w:rsid w:val="00523A9A"/>
    <w:rsid w:val="00523B3E"/>
    <w:rsid w:val="00524BF5"/>
    <w:rsid w:val="0053297F"/>
    <w:rsid w:val="00532E82"/>
    <w:rsid w:val="00533E3C"/>
    <w:rsid w:val="005353A8"/>
    <w:rsid w:val="005358DD"/>
    <w:rsid w:val="00535A90"/>
    <w:rsid w:val="005374EA"/>
    <w:rsid w:val="005407A7"/>
    <w:rsid w:val="00546F97"/>
    <w:rsid w:val="00547AB0"/>
    <w:rsid w:val="00547E81"/>
    <w:rsid w:val="00550754"/>
    <w:rsid w:val="00553695"/>
    <w:rsid w:val="00555922"/>
    <w:rsid w:val="005564B7"/>
    <w:rsid w:val="0055650B"/>
    <w:rsid w:val="00556AA0"/>
    <w:rsid w:val="00562D86"/>
    <w:rsid w:val="00565657"/>
    <w:rsid w:val="00567511"/>
    <w:rsid w:val="005702E8"/>
    <w:rsid w:val="005723E6"/>
    <w:rsid w:val="00572E99"/>
    <w:rsid w:val="00575F37"/>
    <w:rsid w:val="00577A11"/>
    <w:rsid w:val="005838F8"/>
    <w:rsid w:val="005839B4"/>
    <w:rsid w:val="00584FF1"/>
    <w:rsid w:val="0058553D"/>
    <w:rsid w:val="005875BC"/>
    <w:rsid w:val="00592228"/>
    <w:rsid w:val="0059664C"/>
    <w:rsid w:val="00596AA0"/>
    <w:rsid w:val="005A1B62"/>
    <w:rsid w:val="005A5206"/>
    <w:rsid w:val="005A5F79"/>
    <w:rsid w:val="005A6C86"/>
    <w:rsid w:val="005A6CC0"/>
    <w:rsid w:val="005B38FA"/>
    <w:rsid w:val="005B5281"/>
    <w:rsid w:val="005B57CD"/>
    <w:rsid w:val="005B69BA"/>
    <w:rsid w:val="005D071D"/>
    <w:rsid w:val="005D110B"/>
    <w:rsid w:val="005D1524"/>
    <w:rsid w:val="005D223B"/>
    <w:rsid w:val="005D4A2D"/>
    <w:rsid w:val="005E03E5"/>
    <w:rsid w:val="005F002F"/>
    <w:rsid w:val="005F0689"/>
    <w:rsid w:val="005F0E4F"/>
    <w:rsid w:val="005F61E3"/>
    <w:rsid w:val="005F6425"/>
    <w:rsid w:val="005F6D6C"/>
    <w:rsid w:val="005F6F4E"/>
    <w:rsid w:val="005F7849"/>
    <w:rsid w:val="006008CC"/>
    <w:rsid w:val="00600ECC"/>
    <w:rsid w:val="00602A56"/>
    <w:rsid w:val="006033FF"/>
    <w:rsid w:val="0060356F"/>
    <w:rsid w:val="00605C05"/>
    <w:rsid w:val="00605CFA"/>
    <w:rsid w:val="00606393"/>
    <w:rsid w:val="006120A4"/>
    <w:rsid w:val="0061429C"/>
    <w:rsid w:val="00615E44"/>
    <w:rsid w:val="00616B2F"/>
    <w:rsid w:val="00620270"/>
    <w:rsid w:val="006204E6"/>
    <w:rsid w:val="006215BA"/>
    <w:rsid w:val="00624EEC"/>
    <w:rsid w:val="00625AA5"/>
    <w:rsid w:val="006260AF"/>
    <w:rsid w:val="006278FD"/>
    <w:rsid w:val="00627E5C"/>
    <w:rsid w:val="006322F6"/>
    <w:rsid w:val="006336DA"/>
    <w:rsid w:val="00633F5A"/>
    <w:rsid w:val="00636D85"/>
    <w:rsid w:val="0063750E"/>
    <w:rsid w:val="0063765D"/>
    <w:rsid w:val="006421BF"/>
    <w:rsid w:val="00642283"/>
    <w:rsid w:val="00642A94"/>
    <w:rsid w:val="00647D8D"/>
    <w:rsid w:val="006527EC"/>
    <w:rsid w:val="00657A21"/>
    <w:rsid w:val="00662018"/>
    <w:rsid w:val="0066703C"/>
    <w:rsid w:val="006718E6"/>
    <w:rsid w:val="006740BB"/>
    <w:rsid w:val="006749D9"/>
    <w:rsid w:val="006758CA"/>
    <w:rsid w:val="00677B15"/>
    <w:rsid w:val="00677C6E"/>
    <w:rsid w:val="00685B78"/>
    <w:rsid w:val="00691A41"/>
    <w:rsid w:val="006925CC"/>
    <w:rsid w:val="0069406D"/>
    <w:rsid w:val="00694DAD"/>
    <w:rsid w:val="006A070F"/>
    <w:rsid w:val="006A6370"/>
    <w:rsid w:val="006A68EA"/>
    <w:rsid w:val="006A6F40"/>
    <w:rsid w:val="006B61F8"/>
    <w:rsid w:val="006C1709"/>
    <w:rsid w:val="006D0E2E"/>
    <w:rsid w:val="006D1C16"/>
    <w:rsid w:val="006D3CF5"/>
    <w:rsid w:val="006D5472"/>
    <w:rsid w:val="006D57CF"/>
    <w:rsid w:val="006D7C71"/>
    <w:rsid w:val="006E217D"/>
    <w:rsid w:val="006E2FEE"/>
    <w:rsid w:val="006E46AD"/>
    <w:rsid w:val="006E7445"/>
    <w:rsid w:val="006F1104"/>
    <w:rsid w:val="006F45AB"/>
    <w:rsid w:val="006F69C3"/>
    <w:rsid w:val="006F6F1D"/>
    <w:rsid w:val="00701A40"/>
    <w:rsid w:val="00703E57"/>
    <w:rsid w:val="00707DB4"/>
    <w:rsid w:val="00711A3B"/>
    <w:rsid w:val="00713724"/>
    <w:rsid w:val="00721104"/>
    <w:rsid w:val="007224E5"/>
    <w:rsid w:val="00724E52"/>
    <w:rsid w:val="007279E3"/>
    <w:rsid w:val="00730114"/>
    <w:rsid w:val="00731340"/>
    <w:rsid w:val="00733D55"/>
    <w:rsid w:val="0073765A"/>
    <w:rsid w:val="007377A4"/>
    <w:rsid w:val="00737C13"/>
    <w:rsid w:val="0074021A"/>
    <w:rsid w:val="00742225"/>
    <w:rsid w:val="0074306E"/>
    <w:rsid w:val="007442E8"/>
    <w:rsid w:val="00745ADB"/>
    <w:rsid w:val="00745E41"/>
    <w:rsid w:val="00753EB7"/>
    <w:rsid w:val="00754A2C"/>
    <w:rsid w:val="007576A4"/>
    <w:rsid w:val="007607A4"/>
    <w:rsid w:val="00762107"/>
    <w:rsid w:val="00762DDE"/>
    <w:rsid w:val="0076613B"/>
    <w:rsid w:val="0076652B"/>
    <w:rsid w:val="00766B00"/>
    <w:rsid w:val="007678CA"/>
    <w:rsid w:val="00771E85"/>
    <w:rsid w:val="00772FFF"/>
    <w:rsid w:val="00773026"/>
    <w:rsid w:val="00774532"/>
    <w:rsid w:val="00776A4A"/>
    <w:rsid w:val="007904CE"/>
    <w:rsid w:val="00793E79"/>
    <w:rsid w:val="0079431E"/>
    <w:rsid w:val="00795181"/>
    <w:rsid w:val="00795201"/>
    <w:rsid w:val="007A27DA"/>
    <w:rsid w:val="007A3BDE"/>
    <w:rsid w:val="007A3C6A"/>
    <w:rsid w:val="007A4762"/>
    <w:rsid w:val="007A5852"/>
    <w:rsid w:val="007A7D83"/>
    <w:rsid w:val="007B144B"/>
    <w:rsid w:val="007B1FF2"/>
    <w:rsid w:val="007B278A"/>
    <w:rsid w:val="007B2DC9"/>
    <w:rsid w:val="007B5141"/>
    <w:rsid w:val="007B6F66"/>
    <w:rsid w:val="007B7B7D"/>
    <w:rsid w:val="007C2B73"/>
    <w:rsid w:val="007C45D9"/>
    <w:rsid w:val="007C51D9"/>
    <w:rsid w:val="007C5544"/>
    <w:rsid w:val="007C5EC1"/>
    <w:rsid w:val="007D2B20"/>
    <w:rsid w:val="007D2F52"/>
    <w:rsid w:val="007E094C"/>
    <w:rsid w:val="007E13EE"/>
    <w:rsid w:val="007E27EF"/>
    <w:rsid w:val="007E72BB"/>
    <w:rsid w:val="007E745F"/>
    <w:rsid w:val="007F0D76"/>
    <w:rsid w:val="007F5361"/>
    <w:rsid w:val="007F60A2"/>
    <w:rsid w:val="007F642E"/>
    <w:rsid w:val="00801C65"/>
    <w:rsid w:val="0080318A"/>
    <w:rsid w:val="00806BAD"/>
    <w:rsid w:val="00810C85"/>
    <w:rsid w:val="008135B1"/>
    <w:rsid w:val="00814069"/>
    <w:rsid w:val="0081667E"/>
    <w:rsid w:val="00816C5D"/>
    <w:rsid w:val="008236E2"/>
    <w:rsid w:val="008246AF"/>
    <w:rsid w:val="00824821"/>
    <w:rsid w:val="008269D2"/>
    <w:rsid w:val="00830F07"/>
    <w:rsid w:val="00831EE1"/>
    <w:rsid w:val="00834AD7"/>
    <w:rsid w:val="008400B5"/>
    <w:rsid w:val="0084064F"/>
    <w:rsid w:val="00843C72"/>
    <w:rsid w:val="008459C7"/>
    <w:rsid w:val="00846EAF"/>
    <w:rsid w:val="00850E8A"/>
    <w:rsid w:val="00853D65"/>
    <w:rsid w:val="00861E56"/>
    <w:rsid w:val="00863C55"/>
    <w:rsid w:val="008645F7"/>
    <w:rsid w:val="00864E6E"/>
    <w:rsid w:val="00873C9D"/>
    <w:rsid w:val="00882668"/>
    <w:rsid w:val="00884783"/>
    <w:rsid w:val="008868AF"/>
    <w:rsid w:val="00887D52"/>
    <w:rsid w:val="00887E19"/>
    <w:rsid w:val="008940D7"/>
    <w:rsid w:val="008976C2"/>
    <w:rsid w:val="008A0E43"/>
    <w:rsid w:val="008A3AB7"/>
    <w:rsid w:val="008A5AA3"/>
    <w:rsid w:val="008A6FA7"/>
    <w:rsid w:val="008B0CC4"/>
    <w:rsid w:val="008B3071"/>
    <w:rsid w:val="008B43A8"/>
    <w:rsid w:val="008B4F9B"/>
    <w:rsid w:val="008C2E6D"/>
    <w:rsid w:val="008C2FE0"/>
    <w:rsid w:val="008C46DE"/>
    <w:rsid w:val="008C487C"/>
    <w:rsid w:val="008C5909"/>
    <w:rsid w:val="008C742E"/>
    <w:rsid w:val="008C7D55"/>
    <w:rsid w:val="008D0D23"/>
    <w:rsid w:val="008D14E0"/>
    <w:rsid w:val="008D170E"/>
    <w:rsid w:val="008D27FF"/>
    <w:rsid w:val="008D3C10"/>
    <w:rsid w:val="008D3E36"/>
    <w:rsid w:val="008D7AD2"/>
    <w:rsid w:val="008D7C03"/>
    <w:rsid w:val="008E24C0"/>
    <w:rsid w:val="008E2A89"/>
    <w:rsid w:val="008E431F"/>
    <w:rsid w:val="008E499E"/>
    <w:rsid w:val="008E5845"/>
    <w:rsid w:val="008E5E36"/>
    <w:rsid w:val="008E79C6"/>
    <w:rsid w:val="008E7CB0"/>
    <w:rsid w:val="008F02F6"/>
    <w:rsid w:val="008F0495"/>
    <w:rsid w:val="008F3696"/>
    <w:rsid w:val="008F3C28"/>
    <w:rsid w:val="008F5145"/>
    <w:rsid w:val="008F7562"/>
    <w:rsid w:val="0090233D"/>
    <w:rsid w:val="009031F3"/>
    <w:rsid w:val="00903485"/>
    <w:rsid w:val="009035CF"/>
    <w:rsid w:val="00903F9F"/>
    <w:rsid w:val="009066BD"/>
    <w:rsid w:val="009112A3"/>
    <w:rsid w:val="00920C06"/>
    <w:rsid w:val="00924B11"/>
    <w:rsid w:val="0092526C"/>
    <w:rsid w:val="00925844"/>
    <w:rsid w:val="00926D04"/>
    <w:rsid w:val="00930EDA"/>
    <w:rsid w:val="00933D0C"/>
    <w:rsid w:val="00933FEC"/>
    <w:rsid w:val="009406C7"/>
    <w:rsid w:val="00940BC5"/>
    <w:rsid w:val="0094162C"/>
    <w:rsid w:val="009447AD"/>
    <w:rsid w:val="00944F16"/>
    <w:rsid w:val="009456DB"/>
    <w:rsid w:val="00951CC4"/>
    <w:rsid w:val="009533FD"/>
    <w:rsid w:val="0095577E"/>
    <w:rsid w:val="00955ACE"/>
    <w:rsid w:val="00955D7A"/>
    <w:rsid w:val="00956A77"/>
    <w:rsid w:val="00961810"/>
    <w:rsid w:val="009622FC"/>
    <w:rsid w:val="00962B6D"/>
    <w:rsid w:val="009668C5"/>
    <w:rsid w:val="00966CB6"/>
    <w:rsid w:val="00966CD6"/>
    <w:rsid w:val="009678C6"/>
    <w:rsid w:val="009679B1"/>
    <w:rsid w:val="00967F0D"/>
    <w:rsid w:val="0097048C"/>
    <w:rsid w:val="009759FD"/>
    <w:rsid w:val="00983816"/>
    <w:rsid w:val="00983E91"/>
    <w:rsid w:val="009853A2"/>
    <w:rsid w:val="009902B1"/>
    <w:rsid w:val="00990D10"/>
    <w:rsid w:val="00992005"/>
    <w:rsid w:val="0099368C"/>
    <w:rsid w:val="00994851"/>
    <w:rsid w:val="00994B5E"/>
    <w:rsid w:val="009959CF"/>
    <w:rsid w:val="0099619C"/>
    <w:rsid w:val="00997C4A"/>
    <w:rsid w:val="009A0143"/>
    <w:rsid w:val="009A0243"/>
    <w:rsid w:val="009A1B59"/>
    <w:rsid w:val="009A1BA8"/>
    <w:rsid w:val="009B2CF5"/>
    <w:rsid w:val="009B2EAC"/>
    <w:rsid w:val="009B51B9"/>
    <w:rsid w:val="009C0DE7"/>
    <w:rsid w:val="009C3A5F"/>
    <w:rsid w:val="009C6A9C"/>
    <w:rsid w:val="009D1581"/>
    <w:rsid w:val="009D167D"/>
    <w:rsid w:val="009D2C10"/>
    <w:rsid w:val="009D2CE8"/>
    <w:rsid w:val="009D36C3"/>
    <w:rsid w:val="009D6152"/>
    <w:rsid w:val="009D6B22"/>
    <w:rsid w:val="009E3180"/>
    <w:rsid w:val="009E5A7A"/>
    <w:rsid w:val="009E75A6"/>
    <w:rsid w:val="009E7690"/>
    <w:rsid w:val="009F0CE7"/>
    <w:rsid w:val="009F0F38"/>
    <w:rsid w:val="009F119B"/>
    <w:rsid w:val="009F1512"/>
    <w:rsid w:val="00A035E8"/>
    <w:rsid w:val="00A04970"/>
    <w:rsid w:val="00A050FC"/>
    <w:rsid w:val="00A06144"/>
    <w:rsid w:val="00A0762D"/>
    <w:rsid w:val="00A077F6"/>
    <w:rsid w:val="00A1495A"/>
    <w:rsid w:val="00A21846"/>
    <w:rsid w:val="00A22857"/>
    <w:rsid w:val="00A23FD5"/>
    <w:rsid w:val="00A244D4"/>
    <w:rsid w:val="00A25B90"/>
    <w:rsid w:val="00A27F5F"/>
    <w:rsid w:val="00A31012"/>
    <w:rsid w:val="00A363C2"/>
    <w:rsid w:val="00A42848"/>
    <w:rsid w:val="00A42D26"/>
    <w:rsid w:val="00A4446A"/>
    <w:rsid w:val="00A47717"/>
    <w:rsid w:val="00A5125C"/>
    <w:rsid w:val="00A5196F"/>
    <w:rsid w:val="00A52061"/>
    <w:rsid w:val="00A55287"/>
    <w:rsid w:val="00A56CF0"/>
    <w:rsid w:val="00A6193B"/>
    <w:rsid w:val="00A62C81"/>
    <w:rsid w:val="00A63D1B"/>
    <w:rsid w:val="00A63F0F"/>
    <w:rsid w:val="00A64618"/>
    <w:rsid w:val="00A662AA"/>
    <w:rsid w:val="00A70152"/>
    <w:rsid w:val="00A71A59"/>
    <w:rsid w:val="00A725C3"/>
    <w:rsid w:val="00A72E2E"/>
    <w:rsid w:val="00A743E9"/>
    <w:rsid w:val="00A7543B"/>
    <w:rsid w:val="00A75F6D"/>
    <w:rsid w:val="00A871D3"/>
    <w:rsid w:val="00A8799A"/>
    <w:rsid w:val="00A92FF1"/>
    <w:rsid w:val="00A9791C"/>
    <w:rsid w:val="00AA0431"/>
    <w:rsid w:val="00AA0AD5"/>
    <w:rsid w:val="00AA2620"/>
    <w:rsid w:val="00AA64AE"/>
    <w:rsid w:val="00AA68B2"/>
    <w:rsid w:val="00AA6F8D"/>
    <w:rsid w:val="00AB0AF0"/>
    <w:rsid w:val="00AB179D"/>
    <w:rsid w:val="00AB2BA5"/>
    <w:rsid w:val="00AB3053"/>
    <w:rsid w:val="00AB412C"/>
    <w:rsid w:val="00AB5792"/>
    <w:rsid w:val="00AB7312"/>
    <w:rsid w:val="00AC0E59"/>
    <w:rsid w:val="00AC1A66"/>
    <w:rsid w:val="00AC1F02"/>
    <w:rsid w:val="00AC323E"/>
    <w:rsid w:val="00AC4590"/>
    <w:rsid w:val="00AC673D"/>
    <w:rsid w:val="00AC790D"/>
    <w:rsid w:val="00AD4CB3"/>
    <w:rsid w:val="00AD77CF"/>
    <w:rsid w:val="00AE2939"/>
    <w:rsid w:val="00AE650F"/>
    <w:rsid w:val="00AE65FF"/>
    <w:rsid w:val="00AE6BD2"/>
    <w:rsid w:val="00AE7365"/>
    <w:rsid w:val="00AE75A6"/>
    <w:rsid w:val="00AF392E"/>
    <w:rsid w:val="00AF3A6A"/>
    <w:rsid w:val="00AF4B21"/>
    <w:rsid w:val="00B00AA8"/>
    <w:rsid w:val="00B04BD4"/>
    <w:rsid w:val="00B06B85"/>
    <w:rsid w:val="00B07B86"/>
    <w:rsid w:val="00B10241"/>
    <w:rsid w:val="00B11547"/>
    <w:rsid w:val="00B1154D"/>
    <w:rsid w:val="00B14523"/>
    <w:rsid w:val="00B14679"/>
    <w:rsid w:val="00B155C1"/>
    <w:rsid w:val="00B2155B"/>
    <w:rsid w:val="00B26ABF"/>
    <w:rsid w:val="00B27D9B"/>
    <w:rsid w:val="00B31B90"/>
    <w:rsid w:val="00B37485"/>
    <w:rsid w:val="00B425A0"/>
    <w:rsid w:val="00B44626"/>
    <w:rsid w:val="00B468A5"/>
    <w:rsid w:val="00B4690D"/>
    <w:rsid w:val="00B46B4C"/>
    <w:rsid w:val="00B50D70"/>
    <w:rsid w:val="00B52612"/>
    <w:rsid w:val="00B62C66"/>
    <w:rsid w:val="00B63993"/>
    <w:rsid w:val="00B65C22"/>
    <w:rsid w:val="00B667BD"/>
    <w:rsid w:val="00B66ED1"/>
    <w:rsid w:val="00B678D9"/>
    <w:rsid w:val="00B709E8"/>
    <w:rsid w:val="00B7165E"/>
    <w:rsid w:val="00B72BE9"/>
    <w:rsid w:val="00B7479B"/>
    <w:rsid w:val="00B77051"/>
    <w:rsid w:val="00B83B71"/>
    <w:rsid w:val="00B85B7B"/>
    <w:rsid w:val="00B85EE6"/>
    <w:rsid w:val="00B863BB"/>
    <w:rsid w:val="00B93BDD"/>
    <w:rsid w:val="00B94FEA"/>
    <w:rsid w:val="00B9611A"/>
    <w:rsid w:val="00BA08DA"/>
    <w:rsid w:val="00BA3AF3"/>
    <w:rsid w:val="00BA5FB1"/>
    <w:rsid w:val="00BA67CF"/>
    <w:rsid w:val="00BA7270"/>
    <w:rsid w:val="00BB0F88"/>
    <w:rsid w:val="00BB1837"/>
    <w:rsid w:val="00BB29A8"/>
    <w:rsid w:val="00BB5754"/>
    <w:rsid w:val="00BB6D08"/>
    <w:rsid w:val="00BB7A8C"/>
    <w:rsid w:val="00BC1BA0"/>
    <w:rsid w:val="00BC1D75"/>
    <w:rsid w:val="00BC240F"/>
    <w:rsid w:val="00BC2C49"/>
    <w:rsid w:val="00BC2CE7"/>
    <w:rsid w:val="00BC3F4F"/>
    <w:rsid w:val="00BC4DBD"/>
    <w:rsid w:val="00BC71F7"/>
    <w:rsid w:val="00BE0154"/>
    <w:rsid w:val="00BE3416"/>
    <w:rsid w:val="00BE4A3B"/>
    <w:rsid w:val="00BE67E0"/>
    <w:rsid w:val="00BE6CE4"/>
    <w:rsid w:val="00BE7D78"/>
    <w:rsid w:val="00BE7E6E"/>
    <w:rsid w:val="00BF229E"/>
    <w:rsid w:val="00BF708A"/>
    <w:rsid w:val="00C02279"/>
    <w:rsid w:val="00C14C00"/>
    <w:rsid w:val="00C15906"/>
    <w:rsid w:val="00C17BF6"/>
    <w:rsid w:val="00C20BDC"/>
    <w:rsid w:val="00C224F2"/>
    <w:rsid w:val="00C3415F"/>
    <w:rsid w:val="00C40656"/>
    <w:rsid w:val="00C40BA0"/>
    <w:rsid w:val="00C47250"/>
    <w:rsid w:val="00C47CCE"/>
    <w:rsid w:val="00C50751"/>
    <w:rsid w:val="00C511B9"/>
    <w:rsid w:val="00C5219A"/>
    <w:rsid w:val="00C52372"/>
    <w:rsid w:val="00C576F0"/>
    <w:rsid w:val="00C61D2B"/>
    <w:rsid w:val="00C647B2"/>
    <w:rsid w:val="00C6550F"/>
    <w:rsid w:val="00C65B77"/>
    <w:rsid w:val="00C66711"/>
    <w:rsid w:val="00C7067C"/>
    <w:rsid w:val="00C70F70"/>
    <w:rsid w:val="00C710A4"/>
    <w:rsid w:val="00C728CF"/>
    <w:rsid w:val="00C7343B"/>
    <w:rsid w:val="00C752E4"/>
    <w:rsid w:val="00C7661C"/>
    <w:rsid w:val="00C77EEB"/>
    <w:rsid w:val="00C8271E"/>
    <w:rsid w:val="00C853A4"/>
    <w:rsid w:val="00C8611B"/>
    <w:rsid w:val="00C91021"/>
    <w:rsid w:val="00C936A0"/>
    <w:rsid w:val="00CA0ABB"/>
    <w:rsid w:val="00CA0DD9"/>
    <w:rsid w:val="00CA1FEB"/>
    <w:rsid w:val="00CA21F2"/>
    <w:rsid w:val="00CA26A0"/>
    <w:rsid w:val="00CA3241"/>
    <w:rsid w:val="00CA3E03"/>
    <w:rsid w:val="00CA7958"/>
    <w:rsid w:val="00CB30C3"/>
    <w:rsid w:val="00CB3142"/>
    <w:rsid w:val="00CB3266"/>
    <w:rsid w:val="00CB4315"/>
    <w:rsid w:val="00CB4BAF"/>
    <w:rsid w:val="00CB5067"/>
    <w:rsid w:val="00CB5509"/>
    <w:rsid w:val="00CB6927"/>
    <w:rsid w:val="00CD5261"/>
    <w:rsid w:val="00CD67EF"/>
    <w:rsid w:val="00CE0516"/>
    <w:rsid w:val="00CE05C6"/>
    <w:rsid w:val="00CE31BF"/>
    <w:rsid w:val="00CE3CB4"/>
    <w:rsid w:val="00CE428B"/>
    <w:rsid w:val="00CE4DED"/>
    <w:rsid w:val="00CF281B"/>
    <w:rsid w:val="00CF451F"/>
    <w:rsid w:val="00CF54C7"/>
    <w:rsid w:val="00D00C36"/>
    <w:rsid w:val="00D052D3"/>
    <w:rsid w:val="00D05B5B"/>
    <w:rsid w:val="00D06D11"/>
    <w:rsid w:val="00D06DED"/>
    <w:rsid w:val="00D077B2"/>
    <w:rsid w:val="00D07B77"/>
    <w:rsid w:val="00D135F3"/>
    <w:rsid w:val="00D15A0B"/>
    <w:rsid w:val="00D16FCD"/>
    <w:rsid w:val="00D22018"/>
    <w:rsid w:val="00D2204B"/>
    <w:rsid w:val="00D22F5D"/>
    <w:rsid w:val="00D26A92"/>
    <w:rsid w:val="00D27448"/>
    <w:rsid w:val="00D30F24"/>
    <w:rsid w:val="00D310E4"/>
    <w:rsid w:val="00D3165F"/>
    <w:rsid w:val="00D3166A"/>
    <w:rsid w:val="00D3666E"/>
    <w:rsid w:val="00D371B7"/>
    <w:rsid w:val="00D37953"/>
    <w:rsid w:val="00D4059D"/>
    <w:rsid w:val="00D452E2"/>
    <w:rsid w:val="00D47C23"/>
    <w:rsid w:val="00D51792"/>
    <w:rsid w:val="00D52704"/>
    <w:rsid w:val="00D535B8"/>
    <w:rsid w:val="00D53631"/>
    <w:rsid w:val="00D541B5"/>
    <w:rsid w:val="00D5621C"/>
    <w:rsid w:val="00D56B38"/>
    <w:rsid w:val="00D57677"/>
    <w:rsid w:val="00D57E86"/>
    <w:rsid w:val="00D60BBC"/>
    <w:rsid w:val="00D61C0D"/>
    <w:rsid w:val="00D63023"/>
    <w:rsid w:val="00D63DA0"/>
    <w:rsid w:val="00D648E1"/>
    <w:rsid w:val="00D65F43"/>
    <w:rsid w:val="00D66F8C"/>
    <w:rsid w:val="00D67F8C"/>
    <w:rsid w:val="00D71F14"/>
    <w:rsid w:val="00D73540"/>
    <w:rsid w:val="00D73BDD"/>
    <w:rsid w:val="00D764F2"/>
    <w:rsid w:val="00D8552A"/>
    <w:rsid w:val="00D93956"/>
    <w:rsid w:val="00D954BC"/>
    <w:rsid w:val="00D95F56"/>
    <w:rsid w:val="00DA42D4"/>
    <w:rsid w:val="00DA5228"/>
    <w:rsid w:val="00DA5775"/>
    <w:rsid w:val="00DA75DF"/>
    <w:rsid w:val="00DB1816"/>
    <w:rsid w:val="00DB2572"/>
    <w:rsid w:val="00DB5EDF"/>
    <w:rsid w:val="00DC10A6"/>
    <w:rsid w:val="00DC36C9"/>
    <w:rsid w:val="00DC3B1C"/>
    <w:rsid w:val="00DD0B19"/>
    <w:rsid w:val="00DD0BC6"/>
    <w:rsid w:val="00DD5FEE"/>
    <w:rsid w:val="00DD705E"/>
    <w:rsid w:val="00DE072F"/>
    <w:rsid w:val="00DE29A0"/>
    <w:rsid w:val="00DE2A74"/>
    <w:rsid w:val="00DE3868"/>
    <w:rsid w:val="00DE3FB3"/>
    <w:rsid w:val="00DE5B72"/>
    <w:rsid w:val="00DE6009"/>
    <w:rsid w:val="00DF3378"/>
    <w:rsid w:val="00DF5AAA"/>
    <w:rsid w:val="00DF5DDB"/>
    <w:rsid w:val="00DF6CEC"/>
    <w:rsid w:val="00DF7E29"/>
    <w:rsid w:val="00E000A9"/>
    <w:rsid w:val="00E006AB"/>
    <w:rsid w:val="00E011C5"/>
    <w:rsid w:val="00E03C2A"/>
    <w:rsid w:val="00E07316"/>
    <w:rsid w:val="00E07B0A"/>
    <w:rsid w:val="00E07B19"/>
    <w:rsid w:val="00E11A2A"/>
    <w:rsid w:val="00E1342A"/>
    <w:rsid w:val="00E14DCD"/>
    <w:rsid w:val="00E215F7"/>
    <w:rsid w:val="00E2215E"/>
    <w:rsid w:val="00E2323F"/>
    <w:rsid w:val="00E241A5"/>
    <w:rsid w:val="00E2692A"/>
    <w:rsid w:val="00E338C3"/>
    <w:rsid w:val="00E33A27"/>
    <w:rsid w:val="00E35290"/>
    <w:rsid w:val="00E364A0"/>
    <w:rsid w:val="00E37DA1"/>
    <w:rsid w:val="00E43C1D"/>
    <w:rsid w:val="00E44638"/>
    <w:rsid w:val="00E50D0E"/>
    <w:rsid w:val="00E5213E"/>
    <w:rsid w:val="00E61E21"/>
    <w:rsid w:val="00E66292"/>
    <w:rsid w:val="00E70FFC"/>
    <w:rsid w:val="00E711FE"/>
    <w:rsid w:val="00E72F82"/>
    <w:rsid w:val="00E77657"/>
    <w:rsid w:val="00E81128"/>
    <w:rsid w:val="00E81459"/>
    <w:rsid w:val="00E8274E"/>
    <w:rsid w:val="00E830A0"/>
    <w:rsid w:val="00E869F9"/>
    <w:rsid w:val="00E873F1"/>
    <w:rsid w:val="00E878EB"/>
    <w:rsid w:val="00E87B04"/>
    <w:rsid w:val="00E91391"/>
    <w:rsid w:val="00E92B8F"/>
    <w:rsid w:val="00E9340C"/>
    <w:rsid w:val="00E96787"/>
    <w:rsid w:val="00E96D64"/>
    <w:rsid w:val="00E97160"/>
    <w:rsid w:val="00E973AF"/>
    <w:rsid w:val="00EA1BA1"/>
    <w:rsid w:val="00EA1DA1"/>
    <w:rsid w:val="00EA2A4C"/>
    <w:rsid w:val="00EA5CEF"/>
    <w:rsid w:val="00EA7AF7"/>
    <w:rsid w:val="00EB1224"/>
    <w:rsid w:val="00EB1F0D"/>
    <w:rsid w:val="00EB3D30"/>
    <w:rsid w:val="00EB3E97"/>
    <w:rsid w:val="00EB56D7"/>
    <w:rsid w:val="00EB5C94"/>
    <w:rsid w:val="00EB60DF"/>
    <w:rsid w:val="00EC2645"/>
    <w:rsid w:val="00EC26DE"/>
    <w:rsid w:val="00EC2DDA"/>
    <w:rsid w:val="00EC4E0F"/>
    <w:rsid w:val="00EC5D43"/>
    <w:rsid w:val="00ED14AB"/>
    <w:rsid w:val="00ED3461"/>
    <w:rsid w:val="00ED34C0"/>
    <w:rsid w:val="00ED5057"/>
    <w:rsid w:val="00ED585A"/>
    <w:rsid w:val="00EE0184"/>
    <w:rsid w:val="00EE65C8"/>
    <w:rsid w:val="00EF0020"/>
    <w:rsid w:val="00EF016D"/>
    <w:rsid w:val="00EF18C0"/>
    <w:rsid w:val="00EF29A6"/>
    <w:rsid w:val="00EF335F"/>
    <w:rsid w:val="00EF4755"/>
    <w:rsid w:val="00EF67F3"/>
    <w:rsid w:val="00EF6DF2"/>
    <w:rsid w:val="00F00743"/>
    <w:rsid w:val="00F01535"/>
    <w:rsid w:val="00F1066C"/>
    <w:rsid w:val="00F11164"/>
    <w:rsid w:val="00F122A7"/>
    <w:rsid w:val="00F16762"/>
    <w:rsid w:val="00F17BDF"/>
    <w:rsid w:val="00F202C1"/>
    <w:rsid w:val="00F2175F"/>
    <w:rsid w:val="00F22289"/>
    <w:rsid w:val="00F23E9A"/>
    <w:rsid w:val="00F255CD"/>
    <w:rsid w:val="00F25B41"/>
    <w:rsid w:val="00F27ED8"/>
    <w:rsid w:val="00F3034D"/>
    <w:rsid w:val="00F3187A"/>
    <w:rsid w:val="00F31FEE"/>
    <w:rsid w:val="00F34141"/>
    <w:rsid w:val="00F35DE8"/>
    <w:rsid w:val="00F37608"/>
    <w:rsid w:val="00F37DCC"/>
    <w:rsid w:val="00F403BE"/>
    <w:rsid w:val="00F4231A"/>
    <w:rsid w:val="00F44714"/>
    <w:rsid w:val="00F46209"/>
    <w:rsid w:val="00F4664D"/>
    <w:rsid w:val="00F5270E"/>
    <w:rsid w:val="00F54563"/>
    <w:rsid w:val="00F57294"/>
    <w:rsid w:val="00F57B1D"/>
    <w:rsid w:val="00F60DE9"/>
    <w:rsid w:val="00F648F0"/>
    <w:rsid w:val="00F64AF2"/>
    <w:rsid w:val="00F65D9E"/>
    <w:rsid w:val="00F65F0E"/>
    <w:rsid w:val="00F67135"/>
    <w:rsid w:val="00F7290C"/>
    <w:rsid w:val="00F734F4"/>
    <w:rsid w:val="00F75B1A"/>
    <w:rsid w:val="00F76142"/>
    <w:rsid w:val="00F76491"/>
    <w:rsid w:val="00F76843"/>
    <w:rsid w:val="00F8020A"/>
    <w:rsid w:val="00F82C26"/>
    <w:rsid w:val="00F82EE2"/>
    <w:rsid w:val="00F83648"/>
    <w:rsid w:val="00F83858"/>
    <w:rsid w:val="00F83CEE"/>
    <w:rsid w:val="00F85F88"/>
    <w:rsid w:val="00F90034"/>
    <w:rsid w:val="00F90960"/>
    <w:rsid w:val="00F90F5B"/>
    <w:rsid w:val="00F91E8B"/>
    <w:rsid w:val="00F93106"/>
    <w:rsid w:val="00FA06CF"/>
    <w:rsid w:val="00FA1885"/>
    <w:rsid w:val="00FA378C"/>
    <w:rsid w:val="00FA55FC"/>
    <w:rsid w:val="00FB1496"/>
    <w:rsid w:val="00FB409E"/>
    <w:rsid w:val="00FB439A"/>
    <w:rsid w:val="00FB5E48"/>
    <w:rsid w:val="00FB7A34"/>
    <w:rsid w:val="00FB7B01"/>
    <w:rsid w:val="00FB7BC0"/>
    <w:rsid w:val="00FC38D2"/>
    <w:rsid w:val="00FC6A76"/>
    <w:rsid w:val="00FD0984"/>
    <w:rsid w:val="00FD1B61"/>
    <w:rsid w:val="00FD1E96"/>
    <w:rsid w:val="00FD2276"/>
    <w:rsid w:val="00FD72BE"/>
    <w:rsid w:val="00FD79A9"/>
    <w:rsid w:val="00FE10BF"/>
    <w:rsid w:val="00FE1295"/>
    <w:rsid w:val="00FE4A6F"/>
    <w:rsid w:val="00FE5682"/>
    <w:rsid w:val="00FE66A8"/>
    <w:rsid w:val="00FE7C44"/>
    <w:rsid w:val="00FF0D99"/>
    <w:rsid w:val="00FF1EEA"/>
    <w:rsid w:val="00FF21EE"/>
    <w:rsid w:val="00FF67C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FC13A"/>
  <w15:chartTrackingRefBased/>
  <w15:docId w15:val="{967434FD-DEB6-4349-8B62-351DCC13D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B30C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B30C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B30C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B30C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B30C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B30C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B30C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B30C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B30C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B30C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B30C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B30C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B30C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B30C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B30C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B30C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B30C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B30C3"/>
    <w:rPr>
      <w:rFonts w:eastAsiaTheme="majorEastAsia" w:cstheme="majorBidi"/>
      <w:color w:val="272727" w:themeColor="text1" w:themeTint="D8"/>
    </w:rPr>
  </w:style>
  <w:style w:type="paragraph" w:styleId="Ttulo">
    <w:name w:val="Title"/>
    <w:basedOn w:val="Normal"/>
    <w:next w:val="Normal"/>
    <w:link w:val="TtuloCar"/>
    <w:uiPriority w:val="10"/>
    <w:qFormat/>
    <w:rsid w:val="00CB30C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B30C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B30C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B30C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B30C3"/>
    <w:pPr>
      <w:spacing w:before="160"/>
      <w:jc w:val="center"/>
    </w:pPr>
    <w:rPr>
      <w:i/>
      <w:iCs/>
      <w:color w:val="404040" w:themeColor="text1" w:themeTint="BF"/>
    </w:rPr>
  </w:style>
  <w:style w:type="character" w:customStyle="1" w:styleId="CitaCar">
    <w:name w:val="Cita Car"/>
    <w:basedOn w:val="Fuentedeprrafopredeter"/>
    <w:link w:val="Cita"/>
    <w:uiPriority w:val="29"/>
    <w:rsid w:val="00CB30C3"/>
    <w:rPr>
      <w:i/>
      <w:iCs/>
      <w:color w:val="404040" w:themeColor="text1" w:themeTint="BF"/>
    </w:rPr>
  </w:style>
  <w:style w:type="paragraph" w:styleId="Prrafodelista">
    <w:name w:val="List Paragraph"/>
    <w:basedOn w:val="Normal"/>
    <w:link w:val="PrrafodelistaCar"/>
    <w:uiPriority w:val="99"/>
    <w:qFormat/>
    <w:rsid w:val="00CB30C3"/>
    <w:pPr>
      <w:ind w:left="720"/>
      <w:contextualSpacing/>
    </w:pPr>
  </w:style>
  <w:style w:type="character" w:styleId="nfasisintenso">
    <w:name w:val="Intense Emphasis"/>
    <w:basedOn w:val="Fuentedeprrafopredeter"/>
    <w:uiPriority w:val="21"/>
    <w:qFormat/>
    <w:rsid w:val="00CB30C3"/>
    <w:rPr>
      <w:i/>
      <w:iCs/>
      <w:color w:val="0F4761" w:themeColor="accent1" w:themeShade="BF"/>
    </w:rPr>
  </w:style>
  <w:style w:type="paragraph" w:styleId="Citadestacada">
    <w:name w:val="Intense Quote"/>
    <w:basedOn w:val="Normal"/>
    <w:next w:val="Normal"/>
    <w:link w:val="CitadestacadaCar"/>
    <w:uiPriority w:val="30"/>
    <w:qFormat/>
    <w:rsid w:val="00CB30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B30C3"/>
    <w:rPr>
      <w:i/>
      <w:iCs/>
      <w:color w:val="0F4761" w:themeColor="accent1" w:themeShade="BF"/>
    </w:rPr>
  </w:style>
  <w:style w:type="character" w:styleId="Referenciaintensa">
    <w:name w:val="Intense Reference"/>
    <w:basedOn w:val="Fuentedeprrafopredeter"/>
    <w:uiPriority w:val="32"/>
    <w:qFormat/>
    <w:rsid w:val="00CB30C3"/>
    <w:rPr>
      <w:b/>
      <w:bCs/>
      <w:smallCaps/>
      <w:color w:val="0F4761" w:themeColor="accent1" w:themeShade="BF"/>
      <w:spacing w:val="5"/>
    </w:rPr>
  </w:style>
  <w:style w:type="paragraph" w:styleId="Encabezado">
    <w:name w:val="header"/>
    <w:basedOn w:val="Normal"/>
    <w:link w:val="EncabezadoCar"/>
    <w:uiPriority w:val="99"/>
    <w:unhideWhenUsed/>
    <w:rsid w:val="00CB30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30C3"/>
  </w:style>
  <w:style w:type="paragraph" w:styleId="Piedepgina">
    <w:name w:val="footer"/>
    <w:basedOn w:val="Normal"/>
    <w:link w:val="PiedepginaCar"/>
    <w:uiPriority w:val="99"/>
    <w:unhideWhenUsed/>
    <w:rsid w:val="00CB30C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30C3"/>
  </w:style>
  <w:style w:type="paragraph" w:customStyle="1" w:styleId="Principal">
    <w:name w:val="Principal"/>
    <w:basedOn w:val="Normal"/>
    <w:link w:val="PrincipalCar"/>
    <w:qFormat/>
    <w:rsid w:val="00315406"/>
    <w:rPr>
      <w:rFonts w:ascii="Arial" w:hAnsi="Arial" w:cs="Arial"/>
      <w:b/>
      <w:bCs/>
      <w:color w:val="D5007F"/>
      <w:sz w:val="28"/>
      <w:szCs w:val="28"/>
    </w:rPr>
  </w:style>
  <w:style w:type="character" w:customStyle="1" w:styleId="PrincipalCar">
    <w:name w:val="Principal Car"/>
    <w:basedOn w:val="Fuentedeprrafopredeter"/>
    <w:link w:val="Principal"/>
    <w:rsid w:val="00315406"/>
    <w:rPr>
      <w:rFonts w:ascii="Arial" w:hAnsi="Arial" w:cs="Arial"/>
      <w:b/>
      <w:bCs/>
      <w:color w:val="D5007F"/>
      <w:sz w:val="28"/>
      <w:szCs w:val="28"/>
    </w:rPr>
  </w:style>
  <w:style w:type="paragraph" w:customStyle="1" w:styleId="Tema">
    <w:name w:val="Tema"/>
    <w:basedOn w:val="Prrafodelista"/>
    <w:link w:val="TemaCar"/>
    <w:qFormat/>
    <w:rsid w:val="00315406"/>
    <w:pPr>
      <w:numPr>
        <w:numId w:val="1"/>
      </w:numPr>
    </w:pPr>
    <w:rPr>
      <w:rFonts w:ascii="Arial" w:hAnsi="Arial" w:cs="Arial"/>
      <w:color w:val="D5007F"/>
    </w:rPr>
  </w:style>
  <w:style w:type="character" w:customStyle="1" w:styleId="PrrafodelistaCar">
    <w:name w:val="Párrafo de lista Car"/>
    <w:basedOn w:val="Fuentedeprrafopredeter"/>
    <w:link w:val="Prrafodelista"/>
    <w:uiPriority w:val="34"/>
    <w:rsid w:val="00315406"/>
  </w:style>
  <w:style w:type="character" w:customStyle="1" w:styleId="TemaCar">
    <w:name w:val="Tema Car"/>
    <w:basedOn w:val="PrrafodelistaCar"/>
    <w:link w:val="Tema"/>
    <w:rsid w:val="00315406"/>
    <w:rPr>
      <w:rFonts w:ascii="Arial" w:hAnsi="Arial" w:cs="Arial"/>
      <w:color w:val="D5007F"/>
    </w:rPr>
  </w:style>
  <w:style w:type="paragraph" w:styleId="TtuloTDC">
    <w:name w:val="TOC Heading"/>
    <w:basedOn w:val="Ttulo1"/>
    <w:next w:val="Normal"/>
    <w:uiPriority w:val="39"/>
    <w:unhideWhenUsed/>
    <w:qFormat/>
    <w:rsid w:val="00C752E4"/>
    <w:pPr>
      <w:spacing w:before="240" w:after="0" w:line="259" w:lineRule="auto"/>
      <w:outlineLvl w:val="9"/>
    </w:pPr>
    <w:rPr>
      <w:kern w:val="0"/>
      <w:sz w:val="32"/>
      <w:szCs w:val="32"/>
      <w:lang w:eastAsia="es-MX"/>
      <w14:ligatures w14:val="none"/>
    </w:rPr>
  </w:style>
  <w:style w:type="paragraph" w:styleId="ndice1">
    <w:name w:val="index 1"/>
    <w:basedOn w:val="Normal"/>
    <w:next w:val="Normal"/>
    <w:autoRedefine/>
    <w:uiPriority w:val="99"/>
    <w:semiHidden/>
    <w:unhideWhenUsed/>
    <w:rsid w:val="00FE66A8"/>
    <w:pPr>
      <w:spacing w:after="0" w:line="240" w:lineRule="auto"/>
      <w:ind w:left="240" w:hanging="240"/>
    </w:pPr>
  </w:style>
  <w:style w:type="paragraph" w:styleId="TDC1">
    <w:name w:val="toc 1"/>
    <w:basedOn w:val="Normal"/>
    <w:next w:val="Normal"/>
    <w:autoRedefine/>
    <w:uiPriority w:val="39"/>
    <w:unhideWhenUsed/>
    <w:rsid w:val="00FD1E96"/>
    <w:pPr>
      <w:tabs>
        <w:tab w:val="right" w:leader="dot" w:pos="8828"/>
      </w:tabs>
      <w:spacing w:before="360" w:after="0" w:line="276" w:lineRule="auto"/>
    </w:pPr>
    <w:rPr>
      <w:rFonts w:asciiTheme="majorHAnsi" w:hAnsiTheme="majorHAnsi"/>
      <w:b/>
      <w:bCs/>
      <w:caps/>
      <w:noProof/>
    </w:rPr>
  </w:style>
  <w:style w:type="paragraph" w:styleId="TDC2">
    <w:name w:val="toc 2"/>
    <w:basedOn w:val="Normal"/>
    <w:next w:val="Normal"/>
    <w:autoRedefine/>
    <w:uiPriority w:val="39"/>
    <w:unhideWhenUsed/>
    <w:rsid w:val="00AA64AE"/>
    <w:pPr>
      <w:spacing w:before="240" w:after="0"/>
    </w:pPr>
    <w:rPr>
      <w:b/>
      <w:bCs/>
      <w:sz w:val="20"/>
      <w:szCs w:val="20"/>
    </w:rPr>
  </w:style>
  <w:style w:type="paragraph" w:styleId="TDC3">
    <w:name w:val="toc 3"/>
    <w:basedOn w:val="Normal"/>
    <w:next w:val="Normal"/>
    <w:autoRedefine/>
    <w:uiPriority w:val="39"/>
    <w:unhideWhenUsed/>
    <w:rsid w:val="00AA64AE"/>
    <w:pPr>
      <w:spacing w:after="0"/>
      <w:ind w:left="240"/>
    </w:pPr>
    <w:rPr>
      <w:sz w:val="20"/>
      <w:szCs w:val="20"/>
    </w:rPr>
  </w:style>
  <w:style w:type="character" w:styleId="Hipervnculo">
    <w:name w:val="Hyperlink"/>
    <w:basedOn w:val="Fuentedeprrafopredeter"/>
    <w:uiPriority w:val="99"/>
    <w:unhideWhenUsed/>
    <w:rsid w:val="00AA64AE"/>
    <w:rPr>
      <w:color w:val="467886" w:themeColor="hyperlink"/>
      <w:u w:val="single"/>
    </w:rPr>
  </w:style>
  <w:style w:type="paragraph" w:styleId="TDC4">
    <w:name w:val="toc 4"/>
    <w:basedOn w:val="Normal"/>
    <w:next w:val="Normal"/>
    <w:autoRedefine/>
    <w:uiPriority w:val="39"/>
    <w:unhideWhenUsed/>
    <w:rsid w:val="009D1581"/>
    <w:pPr>
      <w:spacing w:after="0"/>
      <w:ind w:left="480"/>
    </w:pPr>
    <w:rPr>
      <w:sz w:val="20"/>
      <w:szCs w:val="20"/>
    </w:rPr>
  </w:style>
  <w:style w:type="paragraph" w:styleId="TDC5">
    <w:name w:val="toc 5"/>
    <w:basedOn w:val="Normal"/>
    <w:next w:val="Normal"/>
    <w:autoRedefine/>
    <w:uiPriority w:val="39"/>
    <w:unhideWhenUsed/>
    <w:rsid w:val="009D1581"/>
    <w:pPr>
      <w:spacing w:after="0"/>
      <w:ind w:left="720"/>
    </w:pPr>
    <w:rPr>
      <w:sz w:val="20"/>
      <w:szCs w:val="20"/>
    </w:rPr>
  </w:style>
  <w:style w:type="paragraph" w:styleId="TDC6">
    <w:name w:val="toc 6"/>
    <w:basedOn w:val="Normal"/>
    <w:next w:val="Normal"/>
    <w:autoRedefine/>
    <w:uiPriority w:val="39"/>
    <w:unhideWhenUsed/>
    <w:rsid w:val="009D1581"/>
    <w:pPr>
      <w:spacing w:after="0"/>
      <w:ind w:left="960"/>
    </w:pPr>
    <w:rPr>
      <w:sz w:val="20"/>
      <w:szCs w:val="20"/>
    </w:rPr>
  </w:style>
  <w:style w:type="paragraph" w:styleId="TDC7">
    <w:name w:val="toc 7"/>
    <w:basedOn w:val="Normal"/>
    <w:next w:val="Normal"/>
    <w:autoRedefine/>
    <w:uiPriority w:val="39"/>
    <w:unhideWhenUsed/>
    <w:rsid w:val="009D1581"/>
    <w:pPr>
      <w:spacing w:after="0"/>
      <w:ind w:left="1200"/>
    </w:pPr>
    <w:rPr>
      <w:sz w:val="20"/>
      <w:szCs w:val="20"/>
    </w:rPr>
  </w:style>
  <w:style w:type="paragraph" w:styleId="TDC8">
    <w:name w:val="toc 8"/>
    <w:basedOn w:val="Normal"/>
    <w:next w:val="Normal"/>
    <w:autoRedefine/>
    <w:uiPriority w:val="39"/>
    <w:unhideWhenUsed/>
    <w:rsid w:val="009D1581"/>
    <w:pPr>
      <w:spacing w:after="0"/>
      <w:ind w:left="1440"/>
    </w:pPr>
    <w:rPr>
      <w:sz w:val="20"/>
      <w:szCs w:val="20"/>
    </w:rPr>
  </w:style>
  <w:style w:type="paragraph" w:styleId="TDC9">
    <w:name w:val="toc 9"/>
    <w:basedOn w:val="Normal"/>
    <w:next w:val="Normal"/>
    <w:autoRedefine/>
    <w:uiPriority w:val="39"/>
    <w:unhideWhenUsed/>
    <w:rsid w:val="009D1581"/>
    <w:pPr>
      <w:spacing w:after="0"/>
      <w:ind w:left="1680"/>
    </w:pPr>
    <w:rPr>
      <w:sz w:val="20"/>
      <w:szCs w:val="20"/>
    </w:rPr>
  </w:style>
  <w:style w:type="table" w:styleId="Tablaconcuadrcula">
    <w:name w:val="Table Grid"/>
    <w:aliases w:val="Tabla INE"/>
    <w:basedOn w:val="Tablanormal"/>
    <w:uiPriority w:val="39"/>
    <w:rsid w:val="00FD0984"/>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D69E2"/>
    <w:pPr>
      <w:autoSpaceDE w:val="0"/>
      <w:autoSpaceDN w:val="0"/>
      <w:adjustRightInd w:val="0"/>
      <w:spacing w:after="0" w:line="240" w:lineRule="auto"/>
    </w:pPr>
    <w:rPr>
      <w:rFonts w:ascii="Arial" w:eastAsia="Times New Roman" w:hAnsi="Arial" w:cs="Arial"/>
      <w:color w:val="000000"/>
      <w:kern w:val="0"/>
      <w:lang w:val="es-ES" w:eastAsia="es-ES"/>
      <w14:ligatures w14:val="none"/>
    </w:rPr>
  </w:style>
  <w:style w:type="paragraph" w:customStyle="1" w:styleId="Estilo1">
    <w:name w:val="Estilo1"/>
    <w:basedOn w:val="Ttulo1"/>
    <w:link w:val="Estilo1Car"/>
    <w:qFormat/>
    <w:rsid w:val="00AF4B21"/>
    <w:rPr>
      <w:rFonts w:ascii="Arial" w:hAnsi="Arial" w:cs="Arial"/>
      <w:color w:val="auto"/>
      <w:sz w:val="28"/>
      <w:szCs w:val="28"/>
    </w:rPr>
  </w:style>
  <w:style w:type="character" w:customStyle="1" w:styleId="Estilo1Car">
    <w:name w:val="Estilo1 Car"/>
    <w:basedOn w:val="Ttulo1Car"/>
    <w:link w:val="Estilo1"/>
    <w:rsid w:val="00AF4B21"/>
    <w:rPr>
      <w:rFonts w:ascii="Arial" w:eastAsiaTheme="majorEastAsia" w:hAnsi="Arial" w:cs="Arial"/>
      <w:color w:val="0F4761" w:themeColor="accent1" w:themeShade="BF"/>
      <w:sz w:val="28"/>
      <w:szCs w:val="28"/>
    </w:rPr>
  </w:style>
  <w:style w:type="character" w:styleId="Refdecomentario">
    <w:name w:val="annotation reference"/>
    <w:basedOn w:val="Fuentedeprrafopredeter"/>
    <w:uiPriority w:val="99"/>
    <w:semiHidden/>
    <w:unhideWhenUsed/>
    <w:rsid w:val="00B14679"/>
    <w:rPr>
      <w:sz w:val="16"/>
      <w:szCs w:val="16"/>
    </w:rPr>
  </w:style>
  <w:style w:type="paragraph" w:styleId="Textocomentario">
    <w:name w:val="annotation text"/>
    <w:basedOn w:val="Normal"/>
    <w:link w:val="TextocomentarioCar"/>
    <w:uiPriority w:val="99"/>
    <w:unhideWhenUsed/>
    <w:rsid w:val="00B14679"/>
    <w:pPr>
      <w:spacing w:line="240" w:lineRule="auto"/>
    </w:pPr>
    <w:rPr>
      <w:sz w:val="20"/>
      <w:szCs w:val="20"/>
    </w:rPr>
  </w:style>
  <w:style w:type="character" w:customStyle="1" w:styleId="TextocomentarioCar">
    <w:name w:val="Texto comentario Car"/>
    <w:basedOn w:val="Fuentedeprrafopredeter"/>
    <w:link w:val="Textocomentario"/>
    <w:uiPriority w:val="99"/>
    <w:rsid w:val="00B14679"/>
    <w:rPr>
      <w:sz w:val="20"/>
      <w:szCs w:val="20"/>
    </w:rPr>
  </w:style>
  <w:style w:type="paragraph" w:styleId="Asuntodelcomentario">
    <w:name w:val="annotation subject"/>
    <w:basedOn w:val="Textocomentario"/>
    <w:next w:val="Textocomentario"/>
    <w:link w:val="AsuntodelcomentarioCar"/>
    <w:uiPriority w:val="99"/>
    <w:semiHidden/>
    <w:unhideWhenUsed/>
    <w:rsid w:val="00B14679"/>
    <w:rPr>
      <w:b/>
      <w:bCs/>
    </w:rPr>
  </w:style>
  <w:style w:type="character" w:customStyle="1" w:styleId="AsuntodelcomentarioCar">
    <w:name w:val="Asunto del comentario Car"/>
    <w:basedOn w:val="TextocomentarioCar"/>
    <w:link w:val="Asuntodelcomentario"/>
    <w:uiPriority w:val="99"/>
    <w:semiHidden/>
    <w:rsid w:val="00B14679"/>
    <w:rPr>
      <w:b/>
      <w:bCs/>
      <w:sz w:val="20"/>
      <w:szCs w:val="20"/>
    </w:rPr>
  </w:style>
  <w:style w:type="character" w:styleId="Referenciasutil">
    <w:name w:val="Subtle Reference"/>
    <w:basedOn w:val="Fuentedeprrafopredeter"/>
    <w:uiPriority w:val="31"/>
    <w:qFormat/>
    <w:rsid w:val="00F93106"/>
    <w:rPr>
      <w:smallCaps/>
      <w:color w:val="5A5A5A" w:themeColor="text1" w:themeTint="A5"/>
    </w:rPr>
  </w:style>
  <w:style w:type="paragraph" w:styleId="Descripcin">
    <w:name w:val="caption"/>
    <w:basedOn w:val="Normal"/>
    <w:next w:val="Normal"/>
    <w:uiPriority w:val="35"/>
    <w:unhideWhenUsed/>
    <w:qFormat/>
    <w:rsid w:val="0018138A"/>
    <w:pPr>
      <w:spacing w:after="200" w:line="240" w:lineRule="auto"/>
    </w:pPr>
    <w:rPr>
      <w:i/>
      <w:iCs/>
      <w:color w:val="0E2841" w:themeColor="text2"/>
      <w:sz w:val="18"/>
      <w:szCs w:val="18"/>
    </w:rPr>
  </w:style>
  <w:style w:type="paragraph" w:customStyle="1" w:styleId="Estilo2">
    <w:name w:val="Estilo2"/>
    <w:basedOn w:val="Principal"/>
    <w:link w:val="Estilo2Car"/>
    <w:qFormat/>
    <w:rsid w:val="0018138A"/>
    <w:pPr>
      <w:keepNext/>
    </w:pPr>
  </w:style>
  <w:style w:type="character" w:customStyle="1" w:styleId="Estilo2Car">
    <w:name w:val="Estilo2 Car"/>
    <w:basedOn w:val="PrincipalCar"/>
    <w:link w:val="Estilo2"/>
    <w:rsid w:val="0018138A"/>
    <w:rPr>
      <w:rFonts w:ascii="Arial" w:hAnsi="Arial" w:cs="Arial"/>
      <w:b/>
      <w:bCs/>
      <w:color w:val="D5007F"/>
      <w:sz w:val="28"/>
      <w:szCs w:val="28"/>
    </w:rPr>
  </w:style>
  <w:style w:type="paragraph" w:styleId="NormalWeb">
    <w:name w:val="Normal (Web)"/>
    <w:basedOn w:val="Normal"/>
    <w:uiPriority w:val="99"/>
    <w:semiHidden/>
    <w:unhideWhenUsed/>
    <w:rsid w:val="000067CA"/>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paragraph" w:styleId="Sinespaciado">
    <w:name w:val="No Spacing"/>
    <w:uiPriority w:val="1"/>
    <w:qFormat/>
    <w:rsid w:val="000067CA"/>
    <w:pPr>
      <w:spacing w:after="0" w:line="240" w:lineRule="auto"/>
    </w:pPr>
  </w:style>
  <w:style w:type="paragraph" w:customStyle="1" w:styleId="Style2">
    <w:name w:val="Style2"/>
    <w:basedOn w:val="Normal"/>
    <w:uiPriority w:val="99"/>
    <w:rsid w:val="008269D2"/>
    <w:pPr>
      <w:widowControl w:val="0"/>
      <w:autoSpaceDE w:val="0"/>
      <w:autoSpaceDN w:val="0"/>
      <w:adjustRightInd w:val="0"/>
      <w:spacing w:after="0" w:line="269" w:lineRule="exact"/>
      <w:jc w:val="both"/>
    </w:pPr>
    <w:rPr>
      <w:rFonts w:ascii="Arial" w:eastAsiaTheme="minorEastAsia" w:hAnsi="Arial" w:cs="Arial"/>
      <w:kern w:val="0"/>
      <w:lang w:eastAsia="es-MX"/>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09307">
      <w:bodyDiv w:val="1"/>
      <w:marLeft w:val="0"/>
      <w:marRight w:val="0"/>
      <w:marTop w:val="0"/>
      <w:marBottom w:val="0"/>
      <w:divBdr>
        <w:top w:val="none" w:sz="0" w:space="0" w:color="auto"/>
        <w:left w:val="none" w:sz="0" w:space="0" w:color="auto"/>
        <w:bottom w:val="none" w:sz="0" w:space="0" w:color="auto"/>
        <w:right w:val="none" w:sz="0" w:space="0" w:color="auto"/>
      </w:divBdr>
    </w:div>
    <w:div w:id="222522027">
      <w:bodyDiv w:val="1"/>
      <w:marLeft w:val="0"/>
      <w:marRight w:val="0"/>
      <w:marTop w:val="0"/>
      <w:marBottom w:val="0"/>
      <w:divBdr>
        <w:top w:val="none" w:sz="0" w:space="0" w:color="auto"/>
        <w:left w:val="none" w:sz="0" w:space="0" w:color="auto"/>
        <w:bottom w:val="none" w:sz="0" w:space="0" w:color="auto"/>
        <w:right w:val="none" w:sz="0" w:space="0" w:color="auto"/>
      </w:divBdr>
    </w:div>
    <w:div w:id="618337868">
      <w:bodyDiv w:val="1"/>
      <w:marLeft w:val="0"/>
      <w:marRight w:val="0"/>
      <w:marTop w:val="0"/>
      <w:marBottom w:val="0"/>
      <w:divBdr>
        <w:top w:val="none" w:sz="0" w:space="0" w:color="auto"/>
        <w:left w:val="none" w:sz="0" w:space="0" w:color="auto"/>
        <w:bottom w:val="none" w:sz="0" w:space="0" w:color="auto"/>
        <w:right w:val="none" w:sz="0" w:space="0" w:color="auto"/>
      </w:divBdr>
    </w:div>
    <w:div w:id="676882298">
      <w:bodyDiv w:val="1"/>
      <w:marLeft w:val="0"/>
      <w:marRight w:val="0"/>
      <w:marTop w:val="0"/>
      <w:marBottom w:val="0"/>
      <w:divBdr>
        <w:top w:val="none" w:sz="0" w:space="0" w:color="auto"/>
        <w:left w:val="none" w:sz="0" w:space="0" w:color="auto"/>
        <w:bottom w:val="none" w:sz="0" w:space="0" w:color="auto"/>
        <w:right w:val="none" w:sz="0" w:space="0" w:color="auto"/>
      </w:divBdr>
    </w:div>
    <w:div w:id="691032423">
      <w:bodyDiv w:val="1"/>
      <w:marLeft w:val="0"/>
      <w:marRight w:val="0"/>
      <w:marTop w:val="0"/>
      <w:marBottom w:val="0"/>
      <w:divBdr>
        <w:top w:val="none" w:sz="0" w:space="0" w:color="auto"/>
        <w:left w:val="none" w:sz="0" w:space="0" w:color="auto"/>
        <w:bottom w:val="none" w:sz="0" w:space="0" w:color="auto"/>
        <w:right w:val="none" w:sz="0" w:space="0" w:color="auto"/>
      </w:divBdr>
    </w:div>
    <w:div w:id="882712289">
      <w:bodyDiv w:val="1"/>
      <w:marLeft w:val="0"/>
      <w:marRight w:val="0"/>
      <w:marTop w:val="0"/>
      <w:marBottom w:val="0"/>
      <w:divBdr>
        <w:top w:val="none" w:sz="0" w:space="0" w:color="auto"/>
        <w:left w:val="none" w:sz="0" w:space="0" w:color="auto"/>
        <w:bottom w:val="none" w:sz="0" w:space="0" w:color="auto"/>
        <w:right w:val="none" w:sz="0" w:space="0" w:color="auto"/>
      </w:divBdr>
    </w:div>
    <w:div w:id="902527214">
      <w:bodyDiv w:val="1"/>
      <w:marLeft w:val="0"/>
      <w:marRight w:val="0"/>
      <w:marTop w:val="0"/>
      <w:marBottom w:val="0"/>
      <w:divBdr>
        <w:top w:val="none" w:sz="0" w:space="0" w:color="auto"/>
        <w:left w:val="none" w:sz="0" w:space="0" w:color="auto"/>
        <w:bottom w:val="none" w:sz="0" w:space="0" w:color="auto"/>
        <w:right w:val="none" w:sz="0" w:space="0" w:color="auto"/>
      </w:divBdr>
    </w:div>
    <w:div w:id="1024476445">
      <w:bodyDiv w:val="1"/>
      <w:marLeft w:val="0"/>
      <w:marRight w:val="0"/>
      <w:marTop w:val="0"/>
      <w:marBottom w:val="0"/>
      <w:divBdr>
        <w:top w:val="none" w:sz="0" w:space="0" w:color="auto"/>
        <w:left w:val="none" w:sz="0" w:space="0" w:color="auto"/>
        <w:bottom w:val="none" w:sz="0" w:space="0" w:color="auto"/>
        <w:right w:val="none" w:sz="0" w:space="0" w:color="auto"/>
      </w:divBdr>
    </w:div>
    <w:div w:id="1129861199">
      <w:bodyDiv w:val="1"/>
      <w:marLeft w:val="0"/>
      <w:marRight w:val="0"/>
      <w:marTop w:val="0"/>
      <w:marBottom w:val="0"/>
      <w:divBdr>
        <w:top w:val="none" w:sz="0" w:space="0" w:color="auto"/>
        <w:left w:val="none" w:sz="0" w:space="0" w:color="auto"/>
        <w:bottom w:val="none" w:sz="0" w:space="0" w:color="auto"/>
        <w:right w:val="none" w:sz="0" w:space="0" w:color="auto"/>
      </w:divBdr>
    </w:div>
    <w:div w:id="1226136741">
      <w:bodyDiv w:val="1"/>
      <w:marLeft w:val="0"/>
      <w:marRight w:val="0"/>
      <w:marTop w:val="0"/>
      <w:marBottom w:val="0"/>
      <w:divBdr>
        <w:top w:val="none" w:sz="0" w:space="0" w:color="auto"/>
        <w:left w:val="none" w:sz="0" w:space="0" w:color="auto"/>
        <w:bottom w:val="none" w:sz="0" w:space="0" w:color="auto"/>
        <w:right w:val="none" w:sz="0" w:space="0" w:color="auto"/>
      </w:divBdr>
    </w:div>
    <w:div w:id="1513453579">
      <w:bodyDiv w:val="1"/>
      <w:marLeft w:val="0"/>
      <w:marRight w:val="0"/>
      <w:marTop w:val="0"/>
      <w:marBottom w:val="0"/>
      <w:divBdr>
        <w:top w:val="none" w:sz="0" w:space="0" w:color="auto"/>
        <w:left w:val="none" w:sz="0" w:space="0" w:color="auto"/>
        <w:bottom w:val="none" w:sz="0" w:space="0" w:color="auto"/>
        <w:right w:val="none" w:sz="0" w:space="0" w:color="auto"/>
      </w:divBdr>
    </w:div>
    <w:div w:id="1514955553">
      <w:bodyDiv w:val="1"/>
      <w:marLeft w:val="0"/>
      <w:marRight w:val="0"/>
      <w:marTop w:val="0"/>
      <w:marBottom w:val="0"/>
      <w:divBdr>
        <w:top w:val="none" w:sz="0" w:space="0" w:color="auto"/>
        <w:left w:val="none" w:sz="0" w:space="0" w:color="auto"/>
        <w:bottom w:val="none" w:sz="0" w:space="0" w:color="auto"/>
        <w:right w:val="none" w:sz="0" w:space="0" w:color="auto"/>
      </w:divBdr>
    </w:div>
    <w:div w:id="1663777673">
      <w:bodyDiv w:val="1"/>
      <w:marLeft w:val="0"/>
      <w:marRight w:val="0"/>
      <w:marTop w:val="0"/>
      <w:marBottom w:val="0"/>
      <w:divBdr>
        <w:top w:val="none" w:sz="0" w:space="0" w:color="auto"/>
        <w:left w:val="none" w:sz="0" w:space="0" w:color="auto"/>
        <w:bottom w:val="none" w:sz="0" w:space="0" w:color="auto"/>
        <w:right w:val="none" w:sz="0" w:space="0" w:color="auto"/>
      </w:divBdr>
    </w:div>
    <w:div w:id="169511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chart" Target="charts/chart2.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jpe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1.jpeg"/><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10.png"/><Relationship Id="rId27" Type="http://schemas.openxmlformats.org/officeDocument/2006/relationships/header" Target="header3.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4.png"/><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mayra.rendon\Downloads\BD_PEL%202025-2026_CD%20Ordinaria%2025%20de%20febrero%20de%20202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yra.rendon\Downloads\BD_PEL%202025-2026_CD%20Ordinaria%2025%20de%20febrero%20de%202026.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GRAFICAS!$U$1</c:f>
              <c:strCache>
                <c:ptCount val="1"/>
                <c:pt idx="0">
                  <c:v>CANTIDAD</c:v>
                </c:pt>
              </c:strCache>
            </c:strRef>
          </c:tx>
          <c:dPt>
            <c:idx val="0"/>
            <c:bubble3D val="0"/>
            <c:spPr>
              <a:solidFill>
                <a:schemeClr val="accent5">
                  <a:tint val="6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965D-4D48-B3BD-EFD61E287A5C}"/>
              </c:ext>
            </c:extLst>
          </c:dPt>
          <c:dPt>
            <c:idx val="1"/>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965D-4D48-B3BD-EFD61E287A5C}"/>
              </c:ext>
            </c:extLst>
          </c:dPt>
          <c:dPt>
            <c:idx val="2"/>
            <c:bubble3D val="0"/>
            <c:spPr>
              <a:solidFill>
                <a:schemeClr val="accent5">
                  <a:shade val="6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965D-4D48-B3BD-EFD61E287A5C}"/>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lumMod val="75000"/>
                        </a:schemeClr>
                      </a:solidFill>
                      <a:latin typeface="+mn-lt"/>
                      <a:ea typeface="+mn-ea"/>
                      <a:cs typeface="+mn-cs"/>
                    </a:defRPr>
                  </a:pPr>
                  <a:endParaRPr lang="es-MX"/>
                </a:p>
              </c:txPr>
              <c:dLblPos val="outEnd"/>
              <c:showLegendKey val="0"/>
              <c:showVal val="0"/>
              <c:showCatName val="1"/>
              <c:showSerName val="0"/>
              <c:showPercent val="1"/>
              <c:showBubbleSize val="0"/>
              <c:extLst>
                <c:ext xmlns:c16="http://schemas.microsoft.com/office/drawing/2014/chart" uri="{C3380CC4-5D6E-409C-BE32-E72D297353CC}">
                  <c16:uniqueId val="{00000001-965D-4D48-B3BD-EFD61E287A5C}"/>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lumMod val="75000"/>
                        </a:schemeClr>
                      </a:solidFill>
                      <a:latin typeface="+mn-lt"/>
                      <a:ea typeface="+mn-ea"/>
                      <a:cs typeface="+mn-cs"/>
                    </a:defRPr>
                  </a:pPr>
                  <a:endParaRPr lang="es-MX"/>
                </a:p>
              </c:txPr>
              <c:dLblPos val="outEnd"/>
              <c:showLegendKey val="0"/>
              <c:showVal val="0"/>
              <c:showCatName val="1"/>
              <c:showSerName val="0"/>
              <c:showPercent val="1"/>
              <c:showBubbleSize val="0"/>
              <c:extLst>
                <c:ext xmlns:c16="http://schemas.microsoft.com/office/drawing/2014/chart" uri="{C3380CC4-5D6E-409C-BE32-E72D297353CC}">
                  <c16:uniqueId val="{00000003-965D-4D48-B3BD-EFD61E287A5C}"/>
                </c:ext>
              </c:extLst>
            </c:dLbl>
            <c:dLbl>
              <c:idx val="2"/>
              <c:delete val="1"/>
              <c:extLst>
                <c:ext xmlns:c15="http://schemas.microsoft.com/office/drawing/2012/chart" uri="{CE6537A1-D6FC-4f65-9D91-7224C49458BB}"/>
                <c:ext xmlns:c16="http://schemas.microsoft.com/office/drawing/2014/chart" uri="{C3380CC4-5D6E-409C-BE32-E72D297353CC}">
                  <c16:uniqueId val="{00000005-965D-4D48-B3BD-EFD61E287A5C}"/>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lumMod val="75000"/>
                      </a:schemeClr>
                    </a:solidFill>
                    <a:latin typeface="+mn-lt"/>
                    <a:ea typeface="+mn-ea"/>
                    <a:cs typeface="+mn-cs"/>
                  </a:defRPr>
                </a:pPr>
                <a:endParaRPr lang="es-MX"/>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GRAFICAS!$T$2:$T$4</c:f>
              <c:strCache>
                <c:ptCount val="3"/>
                <c:pt idx="0">
                  <c:v>PRESENCIAL</c:v>
                </c:pt>
                <c:pt idx="1">
                  <c:v>HÍBRIDA</c:v>
                </c:pt>
                <c:pt idx="2">
                  <c:v>VIRTUAL</c:v>
                </c:pt>
              </c:strCache>
            </c:strRef>
          </c:cat>
          <c:val>
            <c:numRef>
              <c:f>GRAFICAS!$U$2:$U$4</c:f>
              <c:numCache>
                <c:formatCode>0</c:formatCode>
                <c:ptCount val="3"/>
                <c:pt idx="0">
                  <c:v>5</c:v>
                </c:pt>
                <c:pt idx="1">
                  <c:v>3</c:v>
                </c:pt>
                <c:pt idx="2">
                  <c:v>0</c:v>
                </c:pt>
              </c:numCache>
            </c:numRef>
          </c:val>
          <c:extLst>
            <c:ext xmlns:c16="http://schemas.microsoft.com/office/drawing/2014/chart" uri="{C3380CC4-5D6E-409C-BE32-E72D297353CC}">
              <c16:uniqueId val="{00000006-965D-4D48-B3BD-EFD61E287A5C}"/>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788866259334691E-3"/>
          <c:y val="0"/>
          <c:w val="0.99321113374066528"/>
          <c:h val="0.85032234607037771"/>
        </c:manualLayout>
      </c:layout>
      <c:bar3DChart>
        <c:barDir val="col"/>
        <c:grouping val="standard"/>
        <c:varyColors val="0"/>
        <c:ser>
          <c:idx val="0"/>
          <c:order val="0"/>
          <c:spPr>
            <a:solidFill>
              <a:schemeClr val="accent1"/>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invertIfNegative val="0"/>
          <c:dPt>
            <c:idx val="0"/>
            <c:invertIfNegative val="0"/>
            <c:bubble3D val="0"/>
            <c:spPr>
              <a:solidFill>
                <a:schemeClr val="accent4">
                  <a:lumMod val="50000"/>
                </a:schemeClr>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1-CD4A-417E-AFF0-1E0FC2CE6C4E}"/>
              </c:ext>
            </c:extLst>
          </c:dPt>
          <c:dPt>
            <c:idx val="1"/>
            <c:invertIfNegative val="0"/>
            <c:bubble3D val="0"/>
            <c:spPr>
              <a:solidFill>
                <a:srgbClr val="F20000"/>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3-CD4A-417E-AFF0-1E0FC2CE6C4E}"/>
              </c:ext>
            </c:extLst>
          </c:dPt>
          <c:dPt>
            <c:idx val="2"/>
            <c:invertIfNegative val="0"/>
            <c:bubble3D val="0"/>
            <c:spPr>
              <a:solidFill>
                <a:srgbClr val="00B050"/>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5-CD4A-417E-AFF0-1E0FC2CE6C4E}"/>
              </c:ext>
            </c:extLst>
          </c:dPt>
          <c:dPt>
            <c:idx val="3"/>
            <c:invertIfNegative val="0"/>
            <c:bubble3D val="0"/>
            <c:spPr>
              <a:solidFill>
                <a:srgbClr val="FFC000"/>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7-CD4A-417E-AFF0-1E0FC2CE6C4E}"/>
              </c:ext>
            </c:extLst>
          </c:dPt>
          <c:dPt>
            <c:idx val="4"/>
            <c:invertIfNegative val="0"/>
            <c:bubble3D val="0"/>
            <c:spPr>
              <a:solidFill>
                <a:srgbClr val="FF6600"/>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9-CD4A-417E-AFF0-1E0FC2CE6C4E}"/>
              </c:ext>
            </c:extLst>
          </c:dPt>
          <c:dPt>
            <c:idx val="5"/>
            <c:invertIfNegative val="0"/>
            <c:bubble3D val="0"/>
            <c:spPr>
              <a:solidFill>
                <a:srgbClr val="990033"/>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B-CD4A-417E-AFF0-1E0FC2CE6C4E}"/>
              </c:ext>
            </c:extLst>
          </c:dPt>
          <c:dPt>
            <c:idx val="6"/>
            <c:invertIfNegative val="0"/>
            <c:bubble3D val="0"/>
            <c:spPr>
              <a:gradFill flip="none" rotWithShape="1">
                <a:gsLst>
                  <a:gs pos="0">
                    <a:srgbClr val="FF6600">
                      <a:shade val="30000"/>
                      <a:satMod val="115000"/>
                    </a:srgbClr>
                  </a:gs>
                  <a:gs pos="50000">
                    <a:srgbClr val="FF6600">
                      <a:shade val="67500"/>
                      <a:satMod val="115000"/>
                    </a:srgbClr>
                  </a:gs>
                  <a:gs pos="100000">
                    <a:srgbClr val="FF6600">
                      <a:shade val="100000"/>
                      <a:satMod val="115000"/>
                    </a:srgbClr>
                  </a:gs>
                </a:gsLst>
                <a:path path="circle">
                  <a:fillToRect l="50000" t="50000" r="50000" b="50000"/>
                </a:path>
                <a:tileRect/>
              </a:gra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D-CD4A-417E-AFF0-1E0FC2CE6C4E}"/>
              </c:ext>
            </c:extLst>
          </c:dPt>
          <c:dPt>
            <c:idx val="8"/>
            <c:invertIfNegative val="0"/>
            <c:bubble3D val="0"/>
            <c:spPr>
              <a:solidFill>
                <a:schemeClr val="bg2">
                  <a:lumMod val="75000"/>
                </a:schemeClr>
              </a:solidFill>
              <a:ln w="9525" cap="flat" cmpd="sng" algn="ctr">
                <a:solidFill>
                  <a:schemeClr val="accent1">
                    <a:lumMod val="75000"/>
                  </a:schemeClr>
                </a:solidFill>
                <a:round/>
              </a:ln>
              <a:effectLst/>
              <a:scene3d>
                <a:camera prst="orthographicFront"/>
                <a:lightRig rig="threePt" dir="t"/>
              </a:scene3d>
              <a:sp3d contourW="9525" prstMaterial="dkEdge">
                <a:bevelT w="19050"/>
                <a:contourClr>
                  <a:schemeClr val="accent1">
                    <a:lumMod val="75000"/>
                  </a:schemeClr>
                </a:contourClr>
              </a:sp3d>
            </c:spPr>
            <c:extLst>
              <c:ext xmlns:c16="http://schemas.microsoft.com/office/drawing/2014/chart" uri="{C3380CC4-5D6E-409C-BE32-E72D297353CC}">
                <c16:uniqueId val="{0000000F-CD4A-417E-AFF0-1E0FC2CE6C4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GRAFICAS!$B$37:$J$37</c:f>
              <c:strCache>
                <c:ptCount val="9"/>
                <c:pt idx="0">
                  <c:v>PAN</c:v>
                </c:pt>
                <c:pt idx="1">
                  <c:v>PRI</c:v>
                </c:pt>
                <c:pt idx="2">
                  <c:v>PT</c:v>
                </c:pt>
                <c:pt idx="3">
                  <c:v>PVEM</c:v>
                </c:pt>
                <c:pt idx="4">
                  <c:v>MOVIMIENTO CIUDADANO </c:v>
                </c:pt>
                <c:pt idx="5">
                  <c:v>MORENA</c:v>
                </c:pt>
                <c:pt idx="6">
                  <c:v>UNIDAD DEMOCRÁTICA COAHUILA</c:v>
                </c:pt>
                <c:pt idx="7">
                  <c:v>NUEVAS
IDEAS</c:v>
                </c:pt>
                <c:pt idx="8">
                  <c:v>MÉXICO AVANTE COAHUILA</c:v>
                </c:pt>
              </c:strCache>
            </c:strRef>
          </c:cat>
          <c:val>
            <c:numRef>
              <c:f>GRAFICAS!$B$38:$J$38</c:f>
              <c:numCache>
                <c:formatCode>General</c:formatCode>
                <c:ptCount val="9"/>
                <c:pt idx="0">
                  <c:v>7</c:v>
                </c:pt>
                <c:pt idx="1">
                  <c:v>8</c:v>
                </c:pt>
                <c:pt idx="2">
                  <c:v>7</c:v>
                </c:pt>
                <c:pt idx="3">
                  <c:v>7</c:v>
                </c:pt>
                <c:pt idx="4">
                  <c:v>6</c:v>
                </c:pt>
                <c:pt idx="5">
                  <c:v>7</c:v>
                </c:pt>
                <c:pt idx="6">
                  <c:v>3</c:v>
                </c:pt>
                <c:pt idx="7">
                  <c:v>5</c:v>
                </c:pt>
                <c:pt idx="8">
                  <c:v>5</c:v>
                </c:pt>
              </c:numCache>
            </c:numRef>
          </c:val>
          <c:shape val="cylinder"/>
          <c:extLst>
            <c:ext xmlns:c16="http://schemas.microsoft.com/office/drawing/2014/chart" uri="{C3380CC4-5D6E-409C-BE32-E72D297353CC}">
              <c16:uniqueId val="{00000010-CD4A-417E-AFF0-1E0FC2CE6C4E}"/>
            </c:ext>
          </c:extLst>
        </c:ser>
        <c:dLbls>
          <c:showLegendKey val="0"/>
          <c:showVal val="1"/>
          <c:showCatName val="0"/>
          <c:showSerName val="0"/>
          <c:showPercent val="0"/>
          <c:showBubbleSize val="0"/>
        </c:dLbls>
        <c:gapWidth val="65"/>
        <c:shape val="box"/>
        <c:axId val="728461056"/>
        <c:axId val="728445216"/>
        <c:axId val="1236955792"/>
      </c:bar3DChart>
      <c:catAx>
        <c:axId val="728461056"/>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570" b="0" i="0" u="none" strike="noStrike" kern="1200" cap="all" baseline="0">
                <a:solidFill>
                  <a:schemeClr val="dk1">
                    <a:lumMod val="75000"/>
                    <a:lumOff val="25000"/>
                  </a:schemeClr>
                </a:solidFill>
                <a:latin typeface="+mn-lt"/>
                <a:ea typeface="+mn-ea"/>
                <a:cs typeface="+mn-cs"/>
              </a:defRPr>
            </a:pPr>
            <a:endParaRPr lang="es-MX"/>
          </a:p>
        </c:txPr>
        <c:crossAx val="728445216"/>
        <c:crosses val="autoZero"/>
        <c:auto val="1"/>
        <c:lblAlgn val="ctr"/>
        <c:lblOffset val="100"/>
        <c:noMultiLvlLbl val="0"/>
      </c:catAx>
      <c:valAx>
        <c:axId val="728445216"/>
        <c:scaling>
          <c:orientation val="minMax"/>
        </c:scaling>
        <c:delete val="1"/>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crossAx val="728461056"/>
        <c:crosses val="autoZero"/>
        <c:crossBetween val="between"/>
      </c:valAx>
      <c:serAx>
        <c:axId val="1236955792"/>
        <c:scaling>
          <c:orientation val="minMax"/>
        </c:scaling>
        <c:delete val="1"/>
        <c:axPos val="b"/>
        <c:majorTickMark val="out"/>
        <c:minorTickMark val="none"/>
        <c:tickLblPos val="nextTo"/>
        <c:crossAx val="728445216"/>
        <c:crosses val="autoZero"/>
      </c:ser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5">
  <a:schemeClr val="accent5"/>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55BD211352A2747AD19420E142DB920" ma:contentTypeVersion="3" ma:contentTypeDescription="Crear nuevo documento." ma:contentTypeScope="" ma:versionID="803f8b940df46144030f23c2737f760e">
  <xsd:schema xmlns:xsd="http://www.w3.org/2001/XMLSchema" xmlns:xs="http://www.w3.org/2001/XMLSchema" xmlns:p="http://schemas.microsoft.com/office/2006/metadata/properties" xmlns:ns2="878e5865-ccfc-4048-bc82-2e38386f4d08" targetNamespace="http://schemas.microsoft.com/office/2006/metadata/properties" ma:root="true" ma:fieldsID="0b34f4e03d307a92a964fdc96d2a931e" ns2:_="">
    <xsd:import namespace="878e5865-ccfc-4048-bc82-2e38386f4d08"/>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8e5865-ccfc-4048-bc82-2e38386f4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44F633-DB80-4186-9621-7E92EEA622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2ED8FBA-C7B9-4886-ADA6-ABF7AB69A1C7}">
  <ds:schemaRefs>
    <ds:schemaRef ds:uri="http://schemas.microsoft.com/sharepoint/v3/contenttype/forms"/>
  </ds:schemaRefs>
</ds:datastoreItem>
</file>

<file path=customXml/itemProps3.xml><?xml version="1.0" encoding="utf-8"?>
<ds:datastoreItem xmlns:ds="http://schemas.openxmlformats.org/officeDocument/2006/customXml" ds:itemID="{04638F97-D9E9-481D-9004-FE4183B091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8e5865-ccfc-4048-bc82-2e38386f4d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263585-AC10-4057-9066-9CC2422CF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415</TotalTime>
  <Pages>36</Pages>
  <Words>8525</Words>
  <Characters>46892</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55307</CharactersWithSpaces>
  <SharedDoc>false</SharedDoc>
  <HLinks>
    <vt:vector size="126" baseType="variant">
      <vt:variant>
        <vt:i4>1835067</vt:i4>
      </vt:variant>
      <vt:variant>
        <vt:i4>122</vt:i4>
      </vt:variant>
      <vt:variant>
        <vt:i4>0</vt:i4>
      </vt:variant>
      <vt:variant>
        <vt:i4>5</vt:i4>
      </vt:variant>
      <vt:variant>
        <vt:lpwstr/>
      </vt:variant>
      <vt:variant>
        <vt:lpwstr>_Toc215658946</vt:lpwstr>
      </vt:variant>
      <vt:variant>
        <vt:i4>1835067</vt:i4>
      </vt:variant>
      <vt:variant>
        <vt:i4>116</vt:i4>
      </vt:variant>
      <vt:variant>
        <vt:i4>0</vt:i4>
      </vt:variant>
      <vt:variant>
        <vt:i4>5</vt:i4>
      </vt:variant>
      <vt:variant>
        <vt:lpwstr/>
      </vt:variant>
      <vt:variant>
        <vt:lpwstr>_Toc215658945</vt:lpwstr>
      </vt:variant>
      <vt:variant>
        <vt:i4>1835067</vt:i4>
      </vt:variant>
      <vt:variant>
        <vt:i4>110</vt:i4>
      </vt:variant>
      <vt:variant>
        <vt:i4>0</vt:i4>
      </vt:variant>
      <vt:variant>
        <vt:i4>5</vt:i4>
      </vt:variant>
      <vt:variant>
        <vt:lpwstr/>
      </vt:variant>
      <vt:variant>
        <vt:lpwstr>_Toc215658944</vt:lpwstr>
      </vt:variant>
      <vt:variant>
        <vt:i4>1835067</vt:i4>
      </vt:variant>
      <vt:variant>
        <vt:i4>104</vt:i4>
      </vt:variant>
      <vt:variant>
        <vt:i4>0</vt:i4>
      </vt:variant>
      <vt:variant>
        <vt:i4>5</vt:i4>
      </vt:variant>
      <vt:variant>
        <vt:lpwstr/>
      </vt:variant>
      <vt:variant>
        <vt:lpwstr>_Toc215658943</vt:lpwstr>
      </vt:variant>
      <vt:variant>
        <vt:i4>1835067</vt:i4>
      </vt:variant>
      <vt:variant>
        <vt:i4>98</vt:i4>
      </vt:variant>
      <vt:variant>
        <vt:i4>0</vt:i4>
      </vt:variant>
      <vt:variant>
        <vt:i4>5</vt:i4>
      </vt:variant>
      <vt:variant>
        <vt:lpwstr/>
      </vt:variant>
      <vt:variant>
        <vt:lpwstr>_Toc215658942</vt:lpwstr>
      </vt:variant>
      <vt:variant>
        <vt:i4>1835067</vt:i4>
      </vt:variant>
      <vt:variant>
        <vt:i4>92</vt:i4>
      </vt:variant>
      <vt:variant>
        <vt:i4>0</vt:i4>
      </vt:variant>
      <vt:variant>
        <vt:i4>5</vt:i4>
      </vt:variant>
      <vt:variant>
        <vt:lpwstr/>
      </vt:variant>
      <vt:variant>
        <vt:lpwstr>_Toc215658941</vt:lpwstr>
      </vt:variant>
      <vt:variant>
        <vt:i4>1835067</vt:i4>
      </vt:variant>
      <vt:variant>
        <vt:i4>86</vt:i4>
      </vt:variant>
      <vt:variant>
        <vt:i4>0</vt:i4>
      </vt:variant>
      <vt:variant>
        <vt:i4>5</vt:i4>
      </vt:variant>
      <vt:variant>
        <vt:lpwstr/>
      </vt:variant>
      <vt:variant>
        <vt:lpwstr>_Toc215658940</vt:lpwstr>
      </vt:variant>
      <vt:variant>
        <vt:i4>1769531</vt:i4>
      </vt:variant>
      <vt:variant>
        <vt:i4>80</vt:i4>
      </vt:variant>
      <vt:variant>
        <vt:i4>0</vt:i4>
      </vt:variant>
      <vt:variant>
        <vt:i4>5</vt:i4>
      </vt:variant>
      <vt:variant>
        <vt:lpwstr/>
      </vt:variant>
      <vt:variant>
        <vt:lpwstr>_Toc215658939</vt:lpwstr>
      </vt:variant>
      <vt:variant>
        <vt:i4>1769531</vt:i4>
      </vt:variant>
      <vt:variant>
        <vt:i4>74</vt:i4>
      </vt:variant>
      <vt:variant>
        <vt:i4>0</vt:i4>
      </vt:variant>
      <vt:variant>
        <vt:i4>5</vt:i4>
      </vt:variant>
      <vt:variant>
        <vt:lpwstr/>
      </vt:variant>
      <vt:variant>
        <vt:lpwstr>_Toc215658938</vt:lpwstr>
      </vt:variant>
      <vt:variant>
        <vt:i4>1769531</vt:i4>
      </vt:variant>
      <vt:variant>
        <vt:i4>68</vt:i4>
      </vt:variant>
      <vt:variant>
        <vt:i4>0</vt:i4>
      </vt:variant>
      <vt:variant>
        <vt:i4>5</vt:i4>
      </vt:variant>
      <vt:variant>
        <vt:lpwstr/>
      </vt:variant>
      <vt:variant>
        <vt:lpwstr>_Toc215658937</vt:lpwstr>
      </vt:variant>
      <vt:variant>
        <vt:i4>1769531</vt:i4>
      </vt:variant>
      <vt:variant>
        <vt:i4>62</vt:i4>
      </vt:variant>
      <vt:variant>
        <vt:i4>0</vt:i4>
      </vt:variant>
      <vt:variant>
        <vt:i4>5</vt:i4>
      </vt:variant>
      <vt:variant>
        <vt:lpwstr/>
      </vt:variant>
      <vt:variant>
        <vt:lpwstr>_Toc215658936</vt:lpwstr>
      </vt:variant>
      <vt:variant>
        <vt:i4>1769531</vt:i4>
      </vt:variant>
      <vt:variant>
        <vt:i4>56</vt:i4>
      </vt:variant>
      <vt:variant>
        <vt:i4>0</vt:i4>
      </vt:variant>
      <vt:variant>
        <vt:i4>5</vt:i4>
      </vt:variant>
      <vt:variant>
        <vt:lpwstr/>
      </vt:variant>
      <vt:variant>
        <vt:lpwstr>_Toc215658935</vt:lpwstr>
      </vt:variant>
      <vt:variant>
        <vt:i4>1769531</vt:i4>
      </vt:variant>
      <vt:variant>
        <vt:i4>50</vt:i4>
      </vt:variant>
      <vt:variant>
        <vt:i4>0</vt:i4>
      </vt:variant>
      <vt:variant>
        <vt:i4>5</vt:i4>
      </vt:variant>
      <vt:variant>
        <vt:lpwstr/>
      </vt:variant>
      <vt:variant>
        <vt:lpwstr>_Toc215658934</vt:lpwstr>
      </vt:variant>
      <vt:variant>
        <vt:i4>1769531</vt:i4>
      </vt:variant>
      <vt:variant>
        <vt:i4>44</vt:i4>
      </vt:variant>
      <vt:variant>
        <vt:i4>0</vt:i4>
      </vt:variant>
      <vt:variant>
        <vt:i4>5</vt:i4>
      </vt:variant>
      <vt:variant>
        <vt:lpwstr/>
      </vt:variant>
      <vt:variant>
        <vt:lpwstr>_Toc215658933</vt:lpwstr>
      </vt:variant>
      <vt:variant>
        <vt:i4>1769531</vt:i4>
      </vt:variant>
      <vt:variant>
        <vt:i4>38</vt:i4>
      </vt:variant>
      <vt:variant>
        <vt:i4>0</vt:i4>
      </vt:variant>
      <vt:variant>
        <vt:i4>5</vt:i4>
      </vt:variant>
      <vt:variant>
        <vt:lpwstr/>
      </vt:variant>
      <vt:variant>
        <vt:lpwstr>_Toc215658932</vt:lpwstr>
      </vt:variant>
      <vt:variant>
        <vt:i4>1769531</vt:i4>
      </vt:variant>
      <vt:variant>
        <vt:i4>32</vt:i4>
      </vt:variant>
      <vt:variant>
        <vt:i4>0</vt:i4>
      </vt:variant>
      <vt:variant>
        <vt:i4>5</vt:i4>
      </vt:variant>
      <vt:variant>
        <vt:lpwstr/>
      </vt:variant>
      <vt:variant>
        <vt:lpwstr>_Toc215658931</vt:lpwstr>
      </vt:variant>
      <vt:variant>
        <vt:i4>1769531</vt:i4>
      </vt:variant>
      <vt:variant>
        <vt:i4>26</vt:i4>
      </vt:variant>
      <vt:variant>
        <vt:i4>0</vt:i4>
      </vt:variant>
      <vt:variant>
        <vt:i4>5</vt:i4>
      </vt:variant>
      <vt:variant>
        <vt:lpwstr/>
      </vt:variant>
      <vt:variant>
        <vt:lpwstr>_Toc215658930</vt:lpwstr>
      </vt:variant>
      <vt:variant>
        <vt:i4>1703995</vt:i4>
      </vt:variant>
      <vt:variant>
        <vt:i4>20</vt:i4>
      </vt:variant>
      <vt:variant>
        <vt:i4>0</vt:i4>
      </vt:variant>
      <vt:variant>
        <vt:i4>5</vt:i4>
      </vt:variant>
      <vt:variant>
        <vt:lpwstr/>
      </vt:variant>
      <vt:variant>
        <vt:lpwstr>_Toc215658929</vt:lpwstr>
      </vt:variant>
      <vt:variant>
        <vt:i4>1703995</vt:i4>
      </vt:variant>
      <vt:variant>
        <vt:i4>14</vt:i4>
      </vt:variant>
      <vt:variant>
        <vt:i4>0</vt:i4>
      </vt:variant>
      <vt:variant>
        <vt:i4>5</vt:i4>
      </vt:variant>
      <vt:variant>
        <vt:lpwstr/>
      </vt:variant>
      <vt:variant>
        <vt:lpwstr>_Toc215658928</vt:lpwstr>
      </vt:variant>
      <vt:variant>
        <vt:i4>1703995</vt:i4>
      </vt:variant>
      <vt:variant>
        <vt:i4>8</vt:i4>
      </vt:variant>
      <vt:variant>
        <vt:i4>0</vt:i4>
      </vt:variant>
      <vt:variant>
        <vt:i4>5</vt:i4>
      </vt:variant>
      <vt:variant>
        <vt:lpwstr/>
      </vt:variant>
      <vt:variant>
        <vt:lpwstr>_Toc215658927</vt:lpwstr>
      </vt:variant>
      <vt:variant>
        <vt:i4>1703995</vt:i4>
      </vt:variant>
      <vt:variant>
        <vt:i4>2</vt:i4>
      </vt:variant>
      <vt:variant>
        <vt:i4>0</vt:i4>
      </vt:variant>
      <vt:variant>
        <vt:i4>5</vt:i4>
      </vt:variant>
      <vt:variant>
        <vt:lpwstr/>
      </vt:variant>
      <vt:variant>
        <vt:lpwstr>_Toc215658926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RENDON MENDOZA MAYRA JESSICA</dc:creator>
  <cp:keywords/>
  <dc:description/>
  <cp:lastModifiedBy>VALENCIA JUAREZ JULIO CESAR</cp:lastModifiedBy>
  <cp:revision>142</cp:revision>
  <cp:lastPrinted>2026-02-14T01:47:00Z</cp:lastPrinted>
  <dcterms:created xsi:type="dcterms:W3CDTF">2026-02-24T06:01:00Z</dcterms:created>
  <dcterms:modified xsi:type="dcterms:W3CDTF">2026-03-24T23:11:00Z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0x010100555BD211352A2747AD19420E142DB920</vt:lpwstr>
  </property>
</Properties>
</file>