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51072" behindDoc="1" locked="0" layoutInCell="1" allowOverlap="1" wp14:anchorId="579D4D86" wp14:editId="4A87AF6C">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0048" behindDoc="0" locked="0" layoutInCell="1" allowOverlap="1" wp14:anchorId="3AF07207" wp14:editId="5261A690">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37E88616"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E07C37">
        <w:rPr>
          <w:rFonts w:ascii="Arial Rounded MT Bold" w:hAnsi="Arial Rounded MT Bold" w:cs="Calibri"/>
          <w:b/>
          <w:smallCaps/>
          <w:sz w:val="32"/>
          <w:szCs w:val="32"/>
        </w:rPr>
        <w:t>054</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05F79882" w:rsidR="00015D95" w:rsidRDefault="004938FF" w:rsidP="00E43472">
      <w:pPr>
        <w:jc w:val="center"/>
        <w:rPr>
          <w:rFonts w:ascii="Arial" w:hAnsi="Arial" w:cs="Arial"/>
          <w:b/>
          <w:bCs/>
          <w:sz w:val="32"/>
          <w:szCs w:val="32"/>
        </w:rPr>
      </w:pPr>
      <w:bookmarkStart w:id="1" w:name="_Hlk182471169"/>
      <w:bookmarkStart w:id="2" w:name="_Hlk179355860"/>
      <w:bookmarkStart w:id="3" w:name="_Hlk165639551"/>
      <w:bookmarkStart w:id="4" w:name="_Hlk161132434"/>
      <w:bookmarkStart w:id="5" w:name="_Hlk128038637"/>
      <w:bookmarkStart w:id="6" w:name="_Hlk53495948"/>
      <w:bookmarkStart w:id="7" w:name="_Hlk123718797"/>
      <w:bookmarkStart w:id="8" w:name="_Hlk117675524"/>
      <w:bookmarkStart w:id="9" w:name="_Hlk105012897"/>
      <w:bookmarkStart w:id="10" w:name="_Hlk103609826"/>
      <w:r w:rsidRPr="004938FF">
        <w:rPr>
          <w:rFonts w:ascii="Arial" w:hAnsi="Arial" w:cs="Arial"/>
          <w:b/>
          <w:bCs/>
          <w:sz w:val="32"/>
          <w:szCs w:val="32"/>
        </w:rPr>
        <w:t xml:space="preserve">Servicio </w:t>
      </w:r>
      <w:r w:rsidR="00E43472" w:rsidRPr="00E43472">
        <w:rPr>
          <w:rFonts w:ascii="Arial" w:hAnsi="Arial" w:cs="Arial"/>
          <w:b/>
          <w:bCs/>
          <w:sz w:val="32"/>
          <w:szCs w:val="32"/>
        </w:rPr>
        <w:t>integral de limpieza para Oficinas Centrales de la Ciudad de México y el CECyRD de Pachuca Hidalgo del Instituto Nacional Electoral</w:t>
      </w:r>
    </w:p>
    <w:bookmarkEnd w:id="1"/>
    <w:p w14:paraId="6D35C8EF" w14:textId="77777777" w:rsidR="00E43472" w:rsidRDefault="00E43472" w:rsidP="00E43472">
      <w:pPr>
        <w:jc w:val="center"/>
        <w:rPr>
          <w:rFonts w:ascii="Arial" w:hAnsi="Arial" w:cs="Arial"/>
          <w:b/>
          <w:bCs/>
          <w:sz w:val="32"/>
          <w:szCs w:val="32"/>
        </w:rPr>
      </w:pPr>
    </w:p>
    <w:p w14:paraId="15CB6413" w14:textId="77777777" w:rsidR="00E43472" w:rsidRDefault="00E43472" w:rsidP="00E43472">
      <w:pPr>
        <w:jc w:val="center"/>
        <w:rPr>
          <w:rFonts w:ascii="Arial" w:hAnsi="Arial" w:cs="Arial"/>
          <w:b/>
          <w:bCs/>
          <w:sz w:val="32"/>
          <w:szCs w:val="32"/>
        </w:rPr>
      </w:pPr>
    </w:p>
    <w:bookmarkEnd w:id="2"/>
    <w:p w14:paraId="72B86D8C" w14:textId="77777777" w:rsidR="00D51234" w:rsidRDefault="00D51234" w:rsidP="00D51234">
      <w:pPr>
        <w:jc w:val="both"/>
        <w:rPr>
          <w:rFonts w:ascii="Arial" w:hAnsi="Arial" w:cs="Arial"/>
          <w:b/>
          <w:bCs/>
          <w:sz w:val="32"/>
          <w:szCs w:val="32"/>
        </w:rPr>
      </w:pPr>
    </w:p>
    <w:bookmarkEnd w:id="3"/>
    <w:p w14:paraId="1350AD20" w14:textId="77777777" w:rsidR="00863FDD" w:rsidRDefault="00863FDD" w:rsidP="00797A8B">
      <w:pPr>
        <w:jc w:val="center"/>
        <w:rPr>
          <w:rFonts w:ascii="Arial" w:hAnsi="Arial" w:cs="Arial"/>
          <w:b/>
          <w:bCs/>
          <w:sz w:val="32"/>
          <w:szCs w:val="32"/>
        </w:rPr>
      </w:pPr>
    </w:p>
    <w:bookmarkEnd w:id="4"/>
    <w:p w14:paraId="5AFB7473" w14:textId="77777777" w:rsidR="00BB6342" w:rsidRPr="00BA68F9" w:rsidRDefault="00BB6342" w:rsidP="00B30660">
      <w:pPr>
        <w:jc w:val="center"/>
        <w:rPr>
          <w:rFonts w:ascii="Arial" w:hAnsi="Arial" w:cs="Arial"/>
          <w:b/>
          <w:bCs/>
          <w:sz w:val="32"/>
          <w:szCs w:val="32"/>
        </w:rPr>
      </w:pPr>
    </w:p>
    <w:p w14:paraId="759E347C" w14:textId="77777777" w:rsidR="0080522E" w:rsidRDefault="0080522E" w:rsidP="00162660">
      <w:pPr>
        <w:jc w:val="center"/>
        <w:rPr>
          <w:rFonts w:ascii="Arial" w:hAnsi="Arial" w:cs="Arial"/>
          <w:b/>
          <w:bCs/>
          <w:sz w:val="32"/>
          <w:szCs w:val="22"/>
        </w:rPr>
      </w:pPr>
    </w:p>
    <w:bookmarkEnd w:id="0"/>
    <w:bookmarkEnd w:id="5"/>
    <w:bookmarkEnd w:id="6"/>
    <w:bookmarkEnd w:id="7"/>
    <w:bookmarkEnd w:id="8"/>
    <w:bookmarkEnd w:id="9"/>
    <w:bookmarkEnd w:id="10"/>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41E3E1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0E2165">
        <w:rPr>
          <w:rFonts w:ascii="Arial" w:hAnsi="Arial" w:cs="Arial"/>
          <w:b/>
          <w:sz w:val="22"/>
          <w:szCs w:val="22"/>
        </w:rPr>
        <w:t>5</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66802A75"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E07C37">
        <w:rPr>
          <w:rFonts w:ascii="Arial" w:hAnsi="Arial" w:cs="Arial"/>
          <w:b/>
          <w:sz w:val="22"/>
          <w:szCs w:val="22"/>
        </w:rPr>
        <w:t>054</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73773E2B"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11" w:name="_Hlk89201303"/>
      <w:r w:rsidR="00955B3A" w:rsidRPr="00955B3A">
        <w:rPr>
          <w:rFonts w:ascii="Arial" w:hAnsi="Arial" w:cs="Arial"/>
          <w:b/>
          <w:bCs/>
          <w:sz w:val="22"/>
          <w:szCs w:val="22"/>
        </w:rPr>
        <w:t>Servicio integral de limpieza para Oficinas Centrales de la Ciudad de México y el CECyRD de Pachuca Hidalgo del Instituto Nacional Electoral</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11"/>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B8C8B27"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w:t>
      </w:r>
      <w:r w:rsidR="006C11DD">
        <w:rPr>
          <w:rFonts w:ascii="Arial" w:hAnsi="Arial" w:cs="Arial"/>
          <w:bCs/>
          <w:szCs w:val="22"/>
        </w:rPr>
        <w:t>M</w:t>
      </w:r>
      <w:r w:rsidRPr="004C421C">
        <w:rPr>
          <w:rFonts w:ascii="Arial" w:hAnsi="Arial" w:cs="Arial"/>
          <w:bCs/>
          <w:szCs w:val="22"/>
        </w:rPr>
        <w:t xml:space="preserve">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58ACAD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Pr>
          <w:rFonts w:ascii="Arial" w:hAnsi="Arial" w:cs="Arial"/>
          <w:b w:val="0"/>
          <w:bCs w:val="0"/>
          <w:color w:val="000000"/>
          <w:sz w:val="22"/>
          <w:szCs w:val="22"/>
          <w:lang w:eastAsia="es-ES"/>
        </w:rPr>
        <w:t>,</w:t>
      </w:r>
      <w:r w:rsidRPr="00346363">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698E41DE" w14:textId="77777777" w:rsidR="001E14BC" w:rsidRPr="00C31366" w:rsidRDefault="001E14BC" w:rsidP="00A8440B">
      <w:pPr>
        <w:tabs>
          <w:tab w:val="left" w:pos="3686"/>
        </w:tabs>
        <w:outlineLvl w:val="0"/>
        <w:rPr>
          <w:rFonts w:ascii="Arial" w:hAnsi="Arial" w:cs="Arial"/>
          <w:b/>
          <w:smallCaps/>
          <w:sz w:val="28"/>
          <w:szCs w:val="28"/>
        </w:rPr>
      </w:pPr>
    </w:p>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5DE9B9EC" w:rsidR="00625F30" w:rsidRPr="00CF1236" w:rsidRDefault="00E07C37" w:rsidP="00CE2BE2">
            <w:pPr>
              <w:jc w:val="center"/>
              <w:rPr>
                <w:rFonts w:ascii="Arial" w:hAnsi="Arial" w:cs="Arial"/>
                <w:b/>
              </w:rPr>
            </w:pPr>
            <w:r>
              <w:rPr>
                <w:rFonts w:ascii="Arial" w:hAnsi="Arial" w:cs="Arial"/>
                <w:b/>
              </w:rPr>
              <w:t>5</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3DEBBD52" w:rsidR="00625F30" w:rsidRPr="00CF1236" w:rsidRDefault="00E07C37" w:rsidP="00CE2BE2">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0A76B3EF" w:rsidR="00625F30" w:rsidRPr="00CF1236" w:rsidRDefault="00E07C37" w:rsidP="00CE2BE2">
            <w:pPr>
              <w:jc w:val="center"/>
              <w:rPr>
                <w:rFonts w:ascii="Arial" w:hAnsi="Arial" w:cs="Arial"/>
                <w:b/>
              </w:rPr>
            </w:pPr>
            <w:r>
              <w:rPr>
                <w:rFonts w:ascii="Arial" w:hAnsi="Arial" w:cs="Arial"/>
                <w:b/>
              </w:rPr>
              <w:t>16:00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2240CBB1" w:rsidR="00625F30" w:rsidRPr="00CD19C6" w:rsidRDefault="00625F30" w:rsidP="00CE2BE2">
            <w:pPr>
              <w:jc w:val="center"/>
              <w:rPr>
                <w:rFonts w:ascii="Arial" w:hAnsi="Arial" w:cs="Arial"/>
              </w:rPr>
            </w:pPr>
            <w:r w:rsidRPr="000C5DC5">
              <w:rPr>
                <w:rFonts w:ascii="Arial" w:hAnsi="Arial" w:cs="Arial"/>
                <w:b/>
              </w:rPr>
              <w:t>Sala de</w:t>
            </w:r>
            <w:r w:rsidR="00CE5F1C">
              <w:rPr>
                <w:rFonts w:ascii="Arial" w:hAnsi="Arial" w:cs="Arial"/>
                <w:b/>
              </w:rPr>
              <w:t xml:space="preserve"> Juntas de la Dirección de Recursos Materiales y Servicios</w:t>
            </w:r>
            <w:r w:rsidR="009412CB">
              <w:rPr>
                <w:rFonts w:ascii="Arial" w:hAnsi="Arial" w:cs="Arial"/>
                <w:b/>
              </w:rPr>
              <w:t xml:space="preserve"> del Piso </w:t>
            </w:r>
            <w:r w:rsidR="00CE5F1C">
              <w:rPr>
                <w:rFonts w:ascii="Arial" w:hAnsi="Arial" w:cs="Arial"/>
                <w:b/>
              </w:rPr>
              <w:t>6</w:t>
            </w:r>
            <w:r w:rsidR="009412CB">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5E014D01"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E07C37">
              <w:rPr>
                <w:rFonts w:ascii="Arial" w:hAnsi="Arial" w:cs="Arial"/>
                <w:b/>
                <w:bCs/>
              </w:rPr>
              <w:t>3</w:t>
            </w:r>
            <w:r>
              <w:rPr>
                <w:rFonts w:ascii="Arial" w:hAnsi="Arial" w:cs="Arial"/>
                <w:b/>
                <w:bCs/>
              </w:rPr>
              <w:t xml:space="preserve"> </w:t>
            </w:r>
            <w:r w:rsidRPr="00AB2BC7">
              <w:rPr>
                <w:rFonts w:ascii="Arial" w:hAnsi="Arial" w:cs="Arial"/>
                <w:b/>
              </w:rPr>
              <w:t>de</w:t>
            </w:r>
            <w:r>
              <w:rPr>
                <w:rFonts w:ascii="Arial" w:hAnsi="Arial" w:cs="Arial"/>
                <w:b/>
              </w:rPr>
              <w:t xml:space="preserve"> </w:t>
            </w:r>
            <w:r w:rsidR="00E07C37">
              <w:rPr>
                <w:rFonts w:ascii="Arial" w:hAnsi="Arial" w:cs="Arial"/>
                <w:b/>
              </w:rPr>
              <w:t>diciembre</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E07C37">
              <w:rPr>
                <w:rFonts w:ascii="Arial" w:hAnsi="Arial" w:cs="Arial"/>
                <w:b/>
              </w:rPr>
              <w:t>16:00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F994465" w14:textId="45E1C9A2" w:rsidR="00625F30" w:rsidRDefault="00625F30" w:rsidP="00625F30">
      <w:pPr>
        <w:rPr>
          <w:rFonts w:ascii="Arial" w:hAnsi="Arial" w:cs="Arial"/>
          <w:b/>
        </w:rPr>
      </w:pPr>
    </w:p>
    <w:p w14:paraId="047D5231" w14:textId="438C35B4" w:rsidR="0089095E" w:rsidRDefault="0089095E" w:rsidP="00487945">
      <w:pPr>
        <w:rPr>
          <w:rFonts w:ascii="Arial" w:hAnsi="Arial" w:cs="Arial"/>
          <w:b/>
        </w:rPr>
      </w:pPr>
    </w:p>
    <w:p w14:paraId="74F5180C" w14:textId="77777777" w:rsidR="00625F30" w:rsidRPr="008B0FF7" w:rsidRDefault="00625F30" w:rsidP="00E16071">
      <w:pPr>
        <w:jc w:val="cente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757AAE7A" w:rsidR="000521FE" w:rsidRPr="00C919BA" w:rsidRDefault="00E07C37" w:rsidP="00E07C37">
            <w:pPr>
              <w:jc w:val="center"/>
              <w:rPr>
                <w:rFonts w:ascii="Arial" w:hAnsi="Arial" w:cs="Arial"/>
                <w:b/>
              </w:rPr>
            </w:pPr>
            <w:r>
              <w:rPr>
                <w:rFonts w:ascii="Arial" w:hAnsi="Arial" w:cs="Arial"/>
                <w:b/>
              </w:rPr>
              <w:t>12</w:t>
            </w:r>
          </w:p>
        </w:tc>
        <w:tc>
          <w:tcPr>
            <w:tcW w:w="900" w:type="dxa"/>
            <w:shd w:val="clear" w:color="auto" w:fill="D9D9D9" w:themeFill="background1" w:themeFillShade="D9"/>
            <w:vAlign w:val="center"/>
          </w:tcPr>
          <w:p w14:paraId="2D5A7CDF" w14:textId="77777777" w:rsidR="000521FE" w:rsidRPr="003835FC" w:rsidRDefault="000521FE" w:rsidP="00CE2BE2">
            <w:pPr>
              <w:jc w:val="center"/>
              <w:rPr>
                <w:rFonts w:ascii="Arial" w:hAnsi="Arial" w:cs="Arial"/>
                <w:b/>
                <w:highlight w:val="yellow"/>
              </w:rPr>
            </w:pPr>
            <w:r w:rsidRPr="00C919BA">
              <w:rPr>
                <w:rFonts w:ascii="Arial" w:hAnsi="Arial" w:cs="Arial"/>
                <w:b/>
              </w:rPr>
              <w:t>MES:</w:t>
            </w:r>
          </w:p>
        </w:tc>
        <w:tc>
          <w:tcPr>
            <w:tcW w:w="1608" w:type="dxa"/>
            <w:shd w:val="clear" w:color="auto" w:fill="D9D9D9" w:themeFill="background1" w:themeFillShade="D9"/>
            <w:vAlign w:val="center"/>
          </w:tcPr>
          <w:p w14:paraId="037551AE" w14:textId="406D266C" w:rsidR="000521FE" w:rsidRPr="00CF1236" w:rsidRDefault="00E07C37" w:rsidP="00CE2BE2">
            <w:pPr>
              <w:jc w:val="center"/>
              <w:rPr>
                <w:rFonts w:ascii="Arial" w:hAnsi="Arial" w:cs="Arial"/>
                <w:b/>
              </w:rPr>
            </w:pPr>
            <w:r>
              <w:rPr>
                <w:rFonts w:ascii="Arial" w:hAnsi="Arial" w:cs="Arial"/>
                <w:b/>
              </w:rPr>
              <w:t>diciembre</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49E700A2" w:rsidR="000521FE" w:rsidRPr="00CF1236" w:rsidRDefault="00E07C37" w:rsidP="00CE2BE2">
            <w:pPr>
              <w:jc w:val="center"/>
              <w:rPr>
                <w:rFonts w:ascii="Arial" w:hAnsi="Arial" w:cs="Arial"/>
                <w:b/>
              </w:rPr>
            </w:pPr>
            <w:r>
              <w:rPr>
                <w:rFonts w:ascii="Arial" w:hAnsi="Arial" w:cs="Arial"/>
                <w:b/>
              </w:rPr>
              <w:t>13:00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456816E0" w:rsidR="000521FE" w:rsidRPr="00C919BA" w:rsidRDefault="00CE5F1C" w:rsidP="00CE2BE2">
            <w:pPr>
              <w:jc w:val="center"/>
              <w:rPr>
                <w:rFonts w:ascii="Arial" w:hAnsi="Arial" w:cs="Arial"/>
              </w:rPr>
            </w:pPr>
            <w:r w:rsidRPr="00C919BA">
              <w:rPr>
                <w:rFonts w:ascii="Arial" w:hAnsi="Arial" w:cs="Arial"/>
                <w:b/>
              </w:rPr>
              <w:t xml:space="preserve">Sala de Juntas de la Dirección de Recursos Materiales y Servicios del Piso 6 </w:t>
            </w:r>
            <w:r w:rsidRPr="00C919BA">
              <w:rPr>
                <w:rFonts w:ascii="Arial" w:hAnsi="Arial" w:cs="Arial"/>
              </w:rPr>
              <w:t>ubicada en Periférico Sur No. 4124, Col. Jardines del Pedregal, Álvaro Obregón, C.P. 01900, Ciudad de México.</w:t>
            </w:r>
          </w:p>
        </w:tc>
      </w:tr>
    </w:tbl>
    <w:p w14:paraId="27B981DC" w14:textId="77777777" w:rsidR="0089095E" w:rsidRDefault="0089095E" w:rsidP="00D80369">
      <w:pPr>
        <w:rPr>
          <w:rFonts w:ascii="Arial" w:hAnsi="Arial" w:cs="Arial"/>
          <w:b/>
        </w:rPr>
      </w:pPr>
    </w:p>
    <w:p w14:paraId="3674E230" w14:textId="3D161159" w:rsidR="00625F30" w:rsidRDefault="00625F30" w:rsidP="00D80369">
      <w:pPr>
        <w:rPr>
          <w:rFonts w:ascii="Arial" w:hAnsi="Arial" w:cs="Arial"/>
          <w:b/>
        </w:rPr>
      </w:pPr>
    </w:p>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39252CD0" w:rsidR="000E2CAA" w:rsidRPr="000E2CAA" w:rsidRDefault="00E07C37" w:rsidP="00B366F5">
            <w:pPr>
              <w:jc w:val="center"/>
              <w:rPr>
                <w:rFonts w:ascii="Arial" w:hAnsi="Arial" w:cs="Arial"/>
                <w:b/>
              </w:rPr>
            </w:pPr>
            <w:r>
              <w:rPr>
                <w:rFonts w:ascii="Arial" w:hAnsi="Arial" w:cs="Arial"/>
                <w:b/>
              </w:rPr>
              <w:t>19</w:t>
            </w:r>
          </w:p>
        </w:tc>
        <w:tc>
          <w:tcPr>
            <w:tcW w:w="2976" w:type="dxa"/>
            <w:shd w:val="clear" w:color="auto" w:fill="D9D9D9" w:themeFill="background1" w:themeFillShade="D9"/>
            <w:vAlign w:val="center"/>
          </w:tcPr>
          <w:p w14:paraId="14B3F049" w14:textId="65356D9B" w:rsidR="000E2CAA" w:rsidRPr="000E2CAA" w:rsidRDefault="00E07C37" w:rsidP="00B9254A">
            <w:pPr>
              <w:jc w:val="center"/>
              <w:rPr>
                <w:rFonts w:ascii="Arial" w:hAnsi="Arial" w:cs="Arial"/>
                <w:b/>
              </w:rPr>
            </w:pPr>
            <w:r>
              <w:rPr>
                <w:rFonts w:ascii="Arial" w:hAnsi="Arial" w:cs="Arial"/>
                <w:b/>
              </w:rPr>
              <w:t>diciembre</w:t>
            </w:r>
          </w:p>
        </w:tc>
        <w:tc>
          <w:tcPr>
            <w:tcW w:w="2451" w:type="dxa"/>
            <w:shd w:val="clear" w:color="auto" w:fill="D9D9D9" w:themeFill="background1" w:themeFillShade="D9"/>
            <w:vAlign w:val="center"/>
          </w:tcPr>
          <w:p w14:paraId="518DDC9A" w14:textId="4E82BFFA" w:rsidR="000E2CAA" w:rsidRPr="000E2CAA" w:rsidRDefault="000E2CAA" w:rsidP="00CE2BE2">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26B7C622" w14:textId="429885C3" w:rsidR="00B76B8D" w:rsidRPr="00955B3A" w:rsidRDefault="00412321" w:rsidP="00955B3A">
      <w:pPr>
        <w:tabs>
          <w:tab w:val="left" w:pos="3686"/>
        </w:tabs>
        <w:rPr>
          <w:rFonts w:ascii="Arial" w:hAnsi="Arial" w:cs="Arial"/>
        </w:rPr>
      </w:pPr>
      <w:r>
        <w:rPr>
          <w:rFonts w:ascii="Arial" w:hAnsi="Arial" w:cs="Arial"/>
        </w:rPr>
        <w:br w:type="page"/>
      </w:r>
    </w:p>
    <w:p w14:paraId="12E2E9A0" w14:textId="79900FB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3461773A"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w:t>
      </w:r>
      <w:r w:rsidRPr="00191B41">
        <w:rPr>
          <w:rFonts w:ascii="Arial" w:hAnsi="Arial" w:cs="Arial"/>
          <w:bCs/>
        </w:rPr>
        <w:t xml:space="preserve">artículo </w:t>
      </w:r>
      <w:r w:rsidR="004C421C" w:rsidRPr="00191B41">
        <w:rPr>
          <w:rFonts w:ascii="Arial" w:hAnsi="Arial" w:cs="Arial"/>
          <w:bCs/>
        </w:rPr>
        <w:t xml:space="preserve">37 del REGLAMENTO y artículo 58 de las </w:t>
      </w:r>
      <w:r w:rsidR="00110AE2" w:rsidRPr="00191B41">
        <w:rPr>
          <w:rFonts w:ascii="Arial" w:hAnsi="Arial" w:cs="Arial"/>
        </w:rPr>
        <w:t xml:space="preserve">Políticas, Bases y Lineamientos en </w:t>
      </w:r>
      <w:r w:rsidR="008D63D6" w:rsidRPr="00191B41">
        <w:rPr>
          <w:rFonts w:ascii="Arial" w:hAnsi="Arial" w:cs="Arial"/>
        </w:rPr>
        <w:t>M</w:t>
      </w:r>
      <w:r w:rsidR="00110AE2" w:rsidRPr="00191B41">
        <w:rPr>
          <w:rFonts w:ascii="Arial" w:hAnsi="Arial" w:cs="Arial"/>
        </w:rPr>
        <w:t>ateria de Adquisiciones, Arrendamientos</w:t>
      </w:r>
      <w:r w:rsidR="00110AE2" w:rsidRPr="00C44901">
        <w:rPr>
          <w:rFonts w:ascii="Arial" w:hAnsi="Arial" w:cs="Arial"/>
        </w:rPr>
        <w:t xml:space="preserve">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1001DEA0"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E07C37">
        <w:rPr>
          <w:rFonts w:ascii="Arial" w:hAnsi="Arial" w:cs="Arial"/>
          <w:bCs/>
        </w:rPr>
        <w:t>2</w:t>
      </w:r>
      <w:r w:rsidR="00057F7B">
        <w:rPr>
          <w:rFonts w:ascii="Arial" w:hAnsi="Arial" w:cs="Arial"/>
          <w:bCs/>
        </w:rPr>
        <w:t>7</w:t>
      </w:r>
      <w:r w:rsidR="00283440">
        <w:rPr>
          <w:rFonts w:ascii="Arial" w:hAnsi="Arial" w:cs="Arial"/>
          <w:bCs/>
        </w:rPr>
        <w:t xml:space="preserve"> de</w:t>
      </w:r>
      <w:r w:rsidR="00007C67">
        <w:rPr>
          <w:rFonts w:ascii="Arial" w:hAnsi="Arial" w:cs="Arial"/>
          <w:bCs/>
        </w:rPr>
        <w:t xml:space="preserve"> </w:t>
      </w:r>
      <w:r w:rsidR="00E07C37">
        <w:rPr>
          <w:rFonts w:ascii="Arial" w:hAnsi="Arial" w:cs="Arial"/>
          <w:bCs/>
        </w:rPr>
        <w:t>noviembre</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E07C37">
        <w:rPr>
          <w:rFonts w:ascii="Arial" w:hAnsi="Arial" w:cs="Arial"/>
          <w:bCs/>
        </w:rPr>
        <w:t>3</w:t>
      </w:r>
      <w:r w:rsidR="006852BF" w:rsidRPr="00D250A5">
        <w:rPr>
          <w:rFonts w:ascii="Arial" w:hAnsi="Arial" w:cs="Arial"/>
          <w:bCs/>
        </w:rPr>
        <w:t xml:space="preserve"> de </w:t>
      </w:r>
      <w:r w:rsidR="00E07C37">
        <w:rPr>
          <w:rFonts w:ascii="Arial" w:hAnsi="Arial" w:cs="Arial"/>
          <w:bCs/>
        </w:rPr>
        <w:t>diciembre</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77777777"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y </w:t>
      </w:r>
      <w:hyperlink r:id="rId14" w:history="1">
        <w:r w:rsidRPr="00990299">
          <w:rPr>
            <w:rStyle w:val="Hipervnculo"/>
            <w:rFonts w:ascii="Arial" w:hAnsi="Arial" w:cs="Arial"/>
            <w:bCs/>
          </w:rPr>
          <w:t>ary.rodriguez@ine.mx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w:t>
      </w:r>
      <w:r w:rsidR="00660803">
        <w:rPr>
          <w:sz w:val="20"/>
          <w:lang w:val="es-MX" w:eastAsia="es-MX"/>
        </w:rPr>
        <w:lastRenderedPageBreak/>
        <w:t>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3995A603" w:rsidR="001C1E7D" w:rsidRDefault="001C1E7D" w:rsidP="00C31A4B">
      <w:pPr>
        <w:pStyle w:val="Textocomentario"/>
        <w:jc w:val="both"/>
        <w:rPr>
          <w:rStyle w:val="Hipervnculo"/>
          <w:rFonts w:ascii="Arial" w:hAnsi="Arial" w:cs="Arial"/>
          <w:noProof/>
          <w:kern w:val="32"/>
          <w:sz w:val="18"/>
          <w:szCs w:val="18"/>
        </w:rPr>
      </w:pPr>
    </w:p>
    <w:p w14:paraId="3D0EA558" w14:textId="77777777" w:rsidR="00F976D9" w:rsidRDefault="00F976D9"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B0B020" w14:textId="0C4C2E4D" w:rsidR="00E4347D" w:rsidRPr="00BB54DF" w:rsidRDefault="00BB54DF" w:rsidP="00BB54DF">
      <w:pPr>
        <w:rPr>
          <w:rFonts w:ascii="Arial" w:hAnsi="Arial" w:cs="Arial"/>
          <w:noProof/>
          <w:color w:val="0000FF"/>
          <w:kern w:val="32"/>
          <w:sz w:val="18"/>
          <w:szCs w:val="18"/>
          <w:u w:val="single"/>
        </w:rPr>
      </w:pPr>
      <w:r>
        <w:rPr>
          <w:rStyle w:val="Hipervnculo"/>
          <w:rFonts w:ascii="Arial" w:hAnsi="Arial" w:cs="Arial"/>
          <w:noProof/>
          <w:kern w:val="32"/>
          <w:sz w:val="18"/>
          <w:szCs w:val="18"/>
        </w:rPr>
        <w:br w:type="page"/>
      </w: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176D55AA"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392FC5">
        <w:rPr>
          <w:rFonts w:ascii="Arial" w:hAnsi="Arial" w:cs="Arial"/>
        </w:rPr>
        <w:t xml:space="preserve"> y 56</w:t>
      </w:r>
      <w:r w:rsidR="0012279A">
        <w:rPr>
          <w:rFonts w:ascii="Arial" w:hAnsi="Arial" w:cs="Arial"/>
        </w:rPr>
        <w:t xml:space="preserve">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7A605974"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8B562A">
        <w:rPr>
          <w:rFonts w:ascii="Arial" w:hAnsi="Arial" w:cs="Arial"/>
        </w:rPr>
        <w:t>l</w:t>
      </w:r>
      <w:r w:rsidR="00B00742">
        <w:rPr>
          <w:rFonts w:ascii="Arial" w:hAnsi="Arial" w:cs="Arial"/>
        </w:rPr>
        <w:t xml:space="preserve"> </w:t>
      </w:r>
      <w:r w:rsidR="00C534ED" w:rsidRPr="00C534ED">
        <w:rPr>
          <w:rFonts w:ascii="Arial" w:hAnsi="Arial" w:cs="Arial"/>
          <w:b/>
          <w:bCs/>
        </w:rPr>
        <w:t>“</w:t>
      </w:r>
      <w:r w:rsidR="00955B3A" w:rsidRPr="00955B3A">
        <w:rPr>
          <w:rFonts w:ascii="Arial" w:hAnsi="Arial" w:cs="Arial"/>
          <w:b/>
          <w:bCs/>
        </w:rPr>
        <w:t>Servicio integral de limpieza para Oficinas Centrales de la Ciudad de México y el CECyRD de Pachuca Hidalgo del Instituto Nacional Electoral</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w:t>
      </w:r>
      <w:r w:rsidR="00703F87">
        <w:rPr>
          <w:rFonts w:ascii="Arial" w:hAnsi="Arial" w:cs="Arial"/>
        </w:rPr>
        <w:t xml:space="preserve"> </w:t>
      </w:r>
      <w:r w:rsidR="00955B3A">
        <w:rPr>
          <w:rFonts w:ascii="Arial" w:hAnsi="Arial" w:cs="Arial"/>
        </w:rPr>
        <w:t>Recursos Materiales y Servicios</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4E886C98"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E07C37">
        <w:rPr>
          <w:rFonts w:ascii="Arial" w:hAnsi="Arial" w:cs="Arial"/>
          <w:b/>
        </w:rPr>
        <w:t>Vigésimo Primera</w:t>
      </w:r>
      <w:r w:rsidR="00994E28">
        <w:rPr>
          <w:rFonts w:ascii="Arial" w:hAnsi="Arial" w:cs="Arial"/>
          <w:b/>
        </w:rPr>
        <w:t xml:space="preserve"> </w:t>
      </w:r>
      <w:r w:rsidR="00C90621">
        <w:rPr>
          <w:rFonts w:ascii="Arial" w:hAnsi="Arial" w:cs="Arial"/>
          <w:b/>
        </w:rPr>
        <w:t xml:space="preserve">Sesión </w:t>
      </w:r>
      <w:r w:rsidR="00E07C37">
        <w:rPr>
          <w:rFonts w:ascii="Arial" w:hAnsi="Arial" w:cs="Arial"/>
          <w:b/>
        </w:rPr>
        <w:t>Extraordinaria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E07C37">
        <w:rPr>
          <w:rFonts w:ascii="Arial" w:hAnsi="Arial" w:cs="Arial"/>
        </w:rPr>
        <w:t>s</w:t>
      </w:r>
      <w:r w:rsidR="00907E10">
        <w:rPr>
          <w:rFonts w:ascii="Arial" w:hAnsi="Arial" w:cs="Arial"/>
          <w:b/>
        </w:rPr>
        <w:t xml:space="preserve"> </w:t>
      </w:r>
      <w:r w:rsidR="00E07C37">
        <w:rPr>
          <w:rFonts w:ascii="Arial" w:hAnsi="Arial" w:cs="Arial"/>
          <w:b/>
        </w:rPr>
        <w:t>22 y 25</w:t>
      </w:r>
      <w:r w:rsidR="009412CB">
        <w:rPr>
          <w:rFonts w:ascii="Arial" w:hAnsi="Arial" w:cs="Arial"/>
          <w:b/>
        </w:rPr>
        <w:t xml:space="preserve"> de</w:t>
      </w:r>
      <w:r w:rsidR="008279C9">
        <w:rPr>
          <w:rFonts w:ascii="Arial" w:hAnsi="Arial" w:cs="Arial"/>
          <w:b/>
        </w:rPr>
        <w:t xml:space="preserve"> </w:t>
      </w:r>
      <w:r w:rsidR="00E07C37">
        <w:rPr>
          <w:rFonts w:ascii="Arial" w:hAnsi="Arial" w:cs="Arial"/>
          <w:b/>
        </w:rPr>
        <w:t>noviembre</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3195DE1B" w14:textId="3E5CF668" w:rsidR="009E0BC0"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3D9DED82" w:rsidR="00177AB6" w:rsidRDefault="00177AB6" w:rsidP="29986EFF">
      <w:pPr>
        <w:pStyle w:val="GREEN4"/>
        <w:spacing w:before="120" w:after="120"/>
        <w:ind w:right="-114"/>
        <w:rPr>
          <w:rFonts w:ascii="Arial" w:hAnsi="Arial" w:cs="Arial"/>
          <w:lang w:val="es-ES"/>
        </w:rPr>
      </w:pPr>
      <w:r w:rsidRPr="29986EFF">
        <w:rPr>
          <w:rFonts w:ascii="Arial" w:hAnsi="Arial" w:cs="Arial"/>
          <w:lang w:val="es-ES"/>
        </w:rPr>
        <w:t xml:space="preserve">Con fundamento en el </w:t>
      </w:r>
      <w:r w:rsidR="00A56A30" w:rsidRPr="29986EFF">
        <w:rPr>
          <w:rFonts w:ascii="Arial" w:hAnsi="Arial" w:cs="Arial"/>
          <w:lang w:val="es-ES"/>
        </w:rPr>
        <w:t>tercer</w:t>
      </w:r>
      <w:r w:rsidRPr="29986EFF">
        <w:rPr>
          <w:rFonts w:ascii="Arial" w:hAnsi="Arial" w:cs="Arial"/>
          <w:lang w:val="es-ES"/>
        </w:rPr>
        <w:t xml:space="preserve"> párrafo del artículo 43 del REGLAMENTO, así como lo establecido en el </w:t>
      </w:r>
      <w:r w:rsidRPr="29986EFF">
        <w:rPr>
          <w:rFonts w:ascii="Arial" w:hAnsi="Arial" w:cs="Arial"/>
          <w:b/>
          <w:bCs/>
          <w:lang w:val="es-ES"/>
        </w:rPr>
        <w:t>numeral 5</w:t>
      </w:r>
      <w:r w:rsidRPr="29986EFF">
        <w:rPr>
          <w:rFonts w:ascii="Arial" w:hAnsi="Arial" w:cs="Arial"/>
          <w:lang w:val="es-ES"/>
        </w:rPr>
        <w:t xml:space="preserve"> de esta convocatoria, para la evaluación de las proposiciones, el INSTITUTO utilizará el </w:t>
      </w:r>
      <w:r w:rsidRPr="29986EFF">
        <w:rPr>
          <w:rFonts w:ascii="Arial" w:hAnsi="Arial" w:cs="Arial"/>
          <w:b/>
          <w:bCs/>
          <w:lang w:val="es-ES"/>
        </w:rPr>
        <w:t xml:space="preserve">criterio </w:t>
      </w:r>
      <w:r w:rsidR="00F65A4A" w:rsidRPr="29986EFF">
        <w:rPr>
          <w:rFonts w:ascii="Arial" w:hAnsi="Arial" w:cs="Arial"/>
          <w:b/>
          <w:bCs/>
          <w:lang w:val="es-ES"/>
        </w:rPr>
        <w:t>de</w:t>
      </w:r>
      <w:r w:rsidR="00A56A30" w:rsidRPr="29986EFF">
        <w:rPr>
          <w:rFonts w:ascii="Arial" w:hAnsi="Arial" w:cs="Arial"/>
          <w:b/>
          <w:bCs/>
          <w:lang w:val="es-ES"/>
        </w:rPr>
        <w:t xml:space="preserve"> </w:t>
      </w:r>
      <w:r w:rsidR="00832296" w:rsidRPr="29986EFF">
        <w:rPr>
          <w:rFonts w:ascii="Arial" w:hAnsi="Arial" w:cs="Arial"/>
          <w:b/>
          <w:bCs/>
          <w:lang w:val="es-ES"/>
        </w:rPr>
        <w:t xml:space="preserve">evaluación de </w:t>
      </w:r>
      <w:r w:rsidR="00A56A30" w:rsidRPr="29986EFF">
        <w:rPr>
          <w:rFonts w:ascii="Arial" w:hAnsi="Arial" w:cs="Arial"/>
          <w:b/>
          <w:bCs/>
          <w:lang w:val="es-ES"/>
        </w:rPr>
        <w:t>puntos y porcentajes</w:t>
      </w:r>
      <w:r w:rsidRPr="29986EFF">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29986EFF">
        <w:rPr>
          <w:rFonts w:ascii="Arial" w:hAnsi="Arial" w:cs="Arial"/>
          <w:lang w:val="es-ES"/>
        </w:rPr>
        <w:t>área requirente</w:t>
      </w:r>
      <w:r w:rsidRPr="29986EFF">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12" w:name="_Toc449979058"/>
      <w:bookmarkStart w:id="13" w:name="_Toc449979548"/>
      <w:bookmarkStart w:id="14" w:name="_Toc463973933"/>
      <w:bookmarkStart w:id="15" w:name="_Toc477352401"/>
      <w:bookmarkStart w:id="16" w:name="_Toc480826283"/>
      <w:bookmarkStart w:id="17" w:name="_Toc486343050"/>
      <w:bookmarkStart w:id="18" w:name="_Toc488428608"/>
      <w:bookmarkStart w:id="19" w:name="_Toc493501597"/>
      <w:bookmarkStart w:id="20" w:name="_Toc494211556"/>
      <w:bookmarkStart w:id="21" w:name="_Toc496883293"/>
      <w:bookmarkStart w:id="22" w:name="_Toc498523175"/>
      <w:bookmarkStart w:id="23" w:name="_Toc505704851"/>
      <w:bookmarkStart w:id="24" w:name="_Toc510612296"/>
      <w:bookmarkStart w:id="25" w:name="_Toc3538963"/>
      <w:bookmarkStart w:id="26" w:name="_Toc19704236"/>
      <w:bookmarkStart w:id="27" w:name="_Toc23410211"/>
      <w:bookmarkStart w:id="28" w:name="_Toc23957978"/>
      <w:bookmarkStart w:id="29" w:name="_Toc80883739"/>
      <w:bookmarkStart w:id="30" w:name="_Toc80890409"/>
      <w:bookmarkStart w:id="31" w:name="_Toc82529124"/>
      <w:bookmarkStart w:id="32" w:name="_Toc128403807"/>
      <w:bookmarkStart w:id="33" w:name="_Toc139655523"/>
      <w:bookmarkStart w:id="34" w:name="_Toc161343715"/>
      <w:bookmarkStart w:id="35" w:name="_Toc163151865"/>
      <w:r w:rsidRPr="00774C9B">
        <w:rPr>
          <w:rFonts w:cs="Arial"/>
          <w:kern w:val="32"/>
          <w:sz w:val="22"/>
        </w:rPr>
        <w:t>F</w:t>
      </w:r>
      <w:r w:rsidR="00177AB6" w:rsidRPr="00774C9B">
        <w:rPr>
          <w:rFonts w:cs="Arial"/>
          <w:kern w:val="32"/>
          <w:sz w:val="22"/>
        </w:rPr>
        <w:t>ORMA DE ADJUDICACIÓN</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72F182E4"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FE4E4F">
        <w:rPr>
          <w:rFonts w:cs="Arial"/>
          <w:bCs/>
          <w:iCs/>
          <w:sz w:val="20"/>
          <w:lang w:val="es-MX"/>
        </w:rPr>
        <w:t>2</w:t>
      </w:r>
      <w:r w:rsidRPr="000A1664">
        <w:rPr>
          <w:rFonts w:cs="Arial"/>
          <w:bCs/>
          <w:iCs/>
          <w:sz w:val="20"/>
          <w:lang w:val="es-MX"/>
        </w:rPr>
        <w:t xml:space="preserve"> (</w:t>
      </w:r>
      <w:r w:rsidR="00FE4E4F">
        <w:rPr>
          <w:rFonts w:cs="Arial"/>
          <w:bCs/>
          <w:iCs/>
          <w:sz w:val="20"/>
          <w:lang w:val="es-MX"/>
        </w:rPr>
        <w:t>dos</w:t>
      </w:r>
      <w:r w:rsidRPr="000A1664">
        <w:rPr>
          <w:rFonts w:cs="Arial"/>
          <w:bCs/>
          <w:iCs/>
          <w:sz w:val="20"/>
          <w:lang w:val="es-MX"/>
        </w:rPr>
        <w:t>) partida</w:t>
      </w:r>
      <w:r w:rsidR="00FE4E4F">
        <w:rPr>
          <w:rFonts w:cs="Arial"/>
          <w:bCs/>
          <w:iCs/>
          <w:sz w:val="20"/>
          <w:lang w:val="es-MX"/>
        </w:rPr>
        <w:t>s</w:t>
      </w:r>
      <w:r w:rsidRPr="000A1664">
        <w:rPr>
          <w:rFonts w:cs="Arial"/>
          <w:b w:val="0"/>
          <w:bCs/>
          <w:iCs/>
          <w:sz w:val="20"/>
          <w:lang w:val="es-MX"/>
        </w:rPr>
        <w:t>, por lo tanto, la adjudicación del contrato será a un</w:t>
      </w:r>
      <w:r w:rsidR="00FE4E4F">
        <w:rPr>
          <w:rFonts w:cs="Arial"/>
          <w:b w:val="0"/>
          <w:bCs/>
          <w:iCs/>
          <w:sz w:val="20"/>
          <w:lang w:val="es-MX"/>
        </w:rPr>
        <w:t>o o dos</w:t>
      </w:r>
      <w:r w:rsidR="00765D60" w:rsidRPr="000A1664">
        <w:rPr>
          <w:rFonts w:cs="Arial"/>
          <w:b w:val="0"/>
          <w:bCs/>
          <w:iCs/>
          <w:sz w:val="20"/>
          <w:lang w:val="es-MX"/>
        </w:rPr>
        <w:t xml:space="preserve"> </w:t>
      </w:r>
      <w:r w:rsidRPr="000A1664">
        <w:rPr>
          <w:rFonts w:cs="Arial"/>
          <w:b w:val="0"/>
          <w:bCs/>
          <w:iCs/>
          <w:sz w:val="20"/>
          <w:lang w:val="es-MX"/>
        </w:rPr>
        <w:t>LICITANTE</w:t>
      </w:r>
      <w:r w:rsidR="00FE4E4F">
        <w:rPr>
          <w:rFonts w:cs="Arial"/>
          <w:b w:val="0"/>
          <w:bCs/>
          <w:iCs/>
          <w:sz w:val="20"/>
          <w:lang w:val="es-MX"/>
        </w:rPr>
        <w:t>S</w:t>
      </w:r>
      <w:r w:rsidRPr="000A1664">
        <w:rPr>
          <w:rFonts w:cs="Arial"/>
          <w:b w:val="0"/>
          <w:bCs/>
          <w:iCs/>
          <w:sz w:val="20"/>
          <w:lang w:val="es-MX"/>
        </w:rPr>
        <w:t>.</w:t>
      </w:r>
    </w:p>
    <w:p w14:paraId="5831A124" w14:textId="02FFC630" w:rsidR="00792EBB" w:rsidRDefault="00792EBB" w:rsidP="00177AB6">
      <w:pPr>
        <w:pStyle w:val="Ttulo"/>
        <w:ind w:firstLine="0"/>
        <w:jc w:val="both"/>
        <w:rPr>
          <w:rFonts w:cs="Arial"/>
          <w:b w:val="0"/>
          <w:bCs/>
          <w:iCs/>
          <w:sz w:val="20"/>
          <w:lang w:val="es-MX"/>
        </w:rPr>
      </w:pPr>
    </w:p>
    <w:p w14:paraId="2962C654" w14:textId="4C1BA623" w:rsidR="00792EBB" w:rsidRDefault="00792EBB" w:rsidP="00177AB6">
      <w:pPr>
        <w:pStyle w:val="Ttulo"/>
        <w:ind w:firstLine="0"/>
        <w:jc w:val="both"/>
        <w:rPr>
          <w:rFonts w:cs="Arial"/>
          <w:b w:val="0"/>
          <w:bCs/>
          <w:iCs/>
          <w:sz w:val="20"/>
          <w:lang w:val="es-MX"/>
        </w:rPr>
      </w:pPr>
    </w:p>
    <w:p w14:paraId="5BC16547" w14:textId="77777777" w:rsidR="00863FDD" w:rsidRDefault="00863FDD" w:rsidP="00177AB6">
      <w:pPr>
        <w:pStyle w:val="Ttulo"/>
        <w:ind w:firstLine="0"/>
        <w:jc w:val="both"/>
        <w:rPr>
          <w:rFonts w:cs="Arial"/>
          <w:b w:val="0"/>
          <w:bCs/>
          <w:iCs/>
          <w:sz w:val="20"/>
          <w:lang w:val="es-MX"/>
        </w:rPr>
      </w:pPr>
    </w:p>
    <w:p w14:paraId="1FD46394" w14:textId="77777777" w:rsidR="001C1E7D"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14:paraId="389163C5" w14:textId="56CA5315"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como las características o finalidades de los productos; los</w:t>
      </w:r>
      <w:r w:rsidR="00191B41" w:rsidRPr="003423E3">
        <w:rPr>
          <w:rFonts w:ascii="Arial" w:hAnsi="Arial" w:cs="Arial"/>
          <w:lang w:eastAsia="es-MX"/>
        </w:rPr>
        <w:t xml:space="preserve"> </w:t>
      </w:r>
      <w:r w:rsidRPr="003423E3">
        <w:rPr>
          <w:rFonts w:ascii="Arial" w:hAnsi="Arial" w:cs="Arial"/>
          <w:lang w:eastAsia="es-MX"/>
        </w:rPr>
        <w:t>métodos o procesos de producción; o los</w:t>
      </w:r>
      <w:r w:rsidR="00191B41" w:rsidRPr="003423E3">
        <w:rPr>
          <w:rFonts w:ascii="Arial" w:hAnsi="Arial" w:cs="Arial"/>
          <w:lang w:eastAsia="es-MX"/>
        </w:rPr>
        <w:t xml:space="preserve"> </w:t>
      </w:r>
      <w:r w:rsidRPr="003423E3">
        <w:rPr>
          <w:rFonts w:ascii="Arial" w:hAnsi="Arial" w:cs="Arial"/>
          <w:lang w:eastAsia="es-MX"/>
        </w:rPr>
        <w:t xml:space="preserve">medios o formas de distribución </w:t>
      </w:r>
      <w:r w:rsidR="00E46081">
        <w:rPr>
          <w:rFonts w:ascii="Arial" w:hAnsi="Arial" w:cs="Arial"/>
          <w:lang w:eastAsia="es-MX"/>
        </w:rPr>
        <w:t>y comer</w:t>
      </w:r>
      <w:r w:rsidR="00E46081" w:rsidRPr="003423E3">
        <w:rPr>
          <w:rFonts w:ascii="Arial" w:hAnsi="Arial" w:cs="Arial"/>
          <w:lang w:eastAsia="es-MX"/>
        </w:rPr>
        <w:t>cialización</w:t>
      </w:r>
      <w:r w:rsidRPr="003423E3">
        <w:rPr>
          <w:rFonts w:ascii="Arial" w:hAnsi="Arial" w:cs="Arial"/>
          <w:lang w:eastAsia="es-MX"/>
        </w:rPr>
        <w:t xml:space="preserve">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25574975" w:rsidR="00792EBB"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05B66419" w14:textId="77777777" w:rsidR="001C1E7D"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000F67A4"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 xml:space="preserve">Políticas, Bases y Lineamientos en </w:t>
      </w:r>
      <w:r w:rsidR="00191B41">
        <w:rPr>
          <w:rFonts w:cs="Arial"/>
          <w:sz w:val="20"/>
          <w:lang w:val="es-MX"/>
        </w:rPr>
        <w:t>M</w:t>
      </w:r>
      <w:r w:rsidRPr="0007053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Precio no aceptable:</w:t>
      </w:r>
      <w:r w:rsidRPr="00070538">
        <w:rPr>
          <w:rFonts w:cs="Arial"/>
          <w:sz w:val="20"/>
        </w:rPr>
        <w:t xml:space="preserve"> Es aquél que, derivado de la investigación de mercado realizada, resulte superior en un diez por ciento al ofertado respecto del que se observa como mediana en dicha </w:t>
      </w:r>
      <w:r w:rsidRPr="00070538">
        <w:rPr>
          <w:rFonts w:cs="Arial"/>
          <w:sz w:val="20"/>
        </w:rPr>
        <w:lastRenderedPageBreak/>
        <w:t>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4D7DE983" w14:textId="77777777" w:rsidR="008E4BDF" w:rsidRDefault="00896295" w:rsidP="00805ADF">
      <w:pPr>
        <w:spacing w:line="276" w:lineRule="auto"/>
        <w:jc w:val="center"/>
        <w:outlineLvl w:val="0"/>
        <w:rPr>
          <w:noProof/>
        </w:rPr>
      </w:pPr>
      <w:bookmarkStart w:id="36"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5776F87A" w14:textId="4AFECC1C" w:rsidR="008E4BDF" w:rsidRDefault="008E4BDF">
      <w:pPr>
        <w:pStyle w:val="TDC1"/>
        <w:rPr>
          <w:rFonts w:asciiTheme="minorHAnsi" w:eastAsiaTheme="minorEastAsia" w:hAnsiTheme="minorHAnsi" w:cstheme="minorBidi"/>
          <w:bCs w:val="0"/>
          <w:kern w:val="0"/>
          <w:sz w:val="22"/>
          <w:szCs w:val="22"/>
          <w:lang w:eastAsia="es-MX"/>
        </w:rPr>
      </w:pPr>
      <w:hyperlink w:anchor="_Toc163151867" w:history="1">
        <w:r w:rsidRPr="000F1EE2">
          <w:rPr>
            <w:rStyle w:val="Hipervnculo"/>
          </w:rPr>
          <w:t>1.</w:t>
        </w:r>
        <w:r>
          <w:rPr>
            <w:rFonts w:asciiTheme="minorHAnsi" w:eastAsiaTheme="minorEastAsia" w:hAnsiTheme="minorHAnsi" w:cstheme="minorBidi"/>
            <w:bCs w:val="0"/>
            <w:kern w:val="0"/>
            <w:sz w:val="22"/>
            <w:szCs w:val="22"/>
            <w:lang w:eastAsia="es-MX"/>
          </w:rPr>
          <w:tab/>
        </w:r>
        <w:r w:rsidRPr="000F1EE2">
          <w:rPr>
            <w:rStyle w:val="Hipervnculo"/>
          </w:rPr>
          <w:t>INFORMACIÓN GENÉRICA Y ALCANCE DE LA CONTRATACIÓN</w:t>
        </w:r>
        <w:r>
          <w:rPr>
            <w:webHidden/>
          </w:rPr>
          <w:tab/>
        </w:r>
        <w:r>
          <w:rPr>
            <w:webHidden/>
          </w:rPr>
          <w:fldChar w:fldCharType="begin"/>
        </w:r>
        <w:r>
          <w:rPr>
            <w:webHidden/>
          </w:rPr>
          <w:instrText xml:space="preserve"> PAGEREF _Toc163151867 \h </w:instrText>
        </w:r>
        <w:r>
          <w:rPr>
            <w:webHidden/>
          </w:rPr>
        </w:r>
        <w:r>
          <w:rPr>
            <w:webHidden/>
          </w:rPr>
          <w:fldChar w:fldCharType="separate"/>
        </w:r>
        <w:r w:rsidR="00BD2F8F">
          <w:rPr>
            <w:webHidden/>
          </w:rPr>
          <w:t>13</w:t>
        </w:r>
        <w:r>
          <w:rPr>
            <w:webHidden/>
          </w:rPr>
          <w:fldChar w:fldCharType="end"/>
        </w:r>
      </w:hyperlink>
    </w:p>
    <w:p w14:paraId="0A273FDC" w14:textId="2AA82D27" w:rsidR="008E4BDF" w:rsidRDefault="008E4BDF">
      <w:pPr>
        <w:pStyle w:val="TDC1"/>
        <w:rPr>
          <w:rFonts w:asciiTheme="minorHAnsi" w:eastAsiaTheme="minorEastAsia" w:hAnsiTheme="minorHAnsi" w:cstheme="minorBidi"/>
          <w:bCs w:val="0"/>
          <w:kern w:val="0"/>
          <w:sz w:val="22"/>
          <w:szCs w:val="22"/>
          <w:lang w:eastAsia="es-MX"/>
        </w:rPr>
      </w:pPr>
      <w:hyperlink w:anchor="_Toc163151868" w:history="1">
        <w:r w:rsidRPr="000F1EE2">
          <w:rPr>
            <w:rStyle w:val="Hipervnculo"/>
          </w:rPr>
          <w:t>1.1.</w:t>
        </w:r>
        <w:r>
          <w:rPr>
            <w:rFonts w:asciiTheme="minorHAnsi" w:eastAsiaTheme="minorEastAsia" w:hAnsiTheme="minorHAnsi" w:cstheme="minorBidi"/>
            <w:bCs w:val="0"/>
            <w:kern w:val="0"/>
            <w:sz w:val="22"/>
            <w:szCs w:val="22"/>
            <w:lang w:eastAsia="es-MX"/>
          </w:rPr>
          <w:tab/>
        </w:r>
        <w:r w:rsidRPr="000F1EE2">
          <w:rPr>
            <w:rStyle w:val="Hipervnculo"/>
          </w:rPr>
          <w:t>Objeto de la contratación</w:t>
        </w:r>
        <w:r>
          <w:rPr>
            <w:webHidden/>
          </w:rPr>
          <w:tab/>
        </w:r>
        <w:r>
          <w:rPr>
            <w:webHidden/>
          </w:rPr>
          <w:fldChar w:fldCharType="begin"/>
        </w:r>
        <w:r>
          <w:rPr>
            <w:webHidden/>
          </w:rPr>
          <w:instrText xml:space="preserve"> PAGEREF _Toc163151868 \h </w:instrText>
        </w:r>
        <w:r>
          <w:rPr>
            <w:webHidden/>
          </w:rPr>
        </w:r>
        <w:r>
          <w:rPr>
            <w:webHidden/>
          </w:rPr>
          <w:fldChar w:fldCharType="separate"/>
        </w:r>
        <w:r w:rsidR="00BD2F8F">
          <w:rPr>
            <w:webHidden/>
          </w:rPr>
          <w:t>13</w:t>
        </w:r>
        <w:r>
          <w:rPr>
            <w:webHidden/>
          </w:rPr>
          <w:fldChar w:fldCharType="end"/>
        </w:r>
      </w:hyperlink>
    </w:p>
    <w:p w14:paraId="1EC97EBD" w14:textId="6D916B0C" w:rsidR="008E4BDF" w:rsidRDefault="008E4BDF">
      <w:pPr>
        <w:pStyle w:val="TDC1"/>
        <w:rPr>
          <w:rFonts w:asciiTheme="minorHAnsi" w:eastAsiaTheme="minorEastAsia" w:hAnsiTheme="minorHAnsi" w:cstheme="minorBidi"/>
          <w:bCs w:val="0"/>
          <w:kern w:val="0"/>
          <w:sz w:val="22"/>
          <w:szCs w:val="22"/>
          <w:lang w:eastAsia="es-MX"/>
        </w:rPr>
      </w:pPr>
      <w:hyperlink w:anchor="_Toc163151869" w:history="1">
        <w:r w:rsidRPr="000F1EE2">
          <w:rPr>
            <w:rStyle w:val="Hipervnculo"/>
          </w:rPr>
          <w:t>1.2.</w:t>
        </w:r>
        <w:r>
          <w:rPr>
            <w:rFonts w:asciiTheme="minorHAnsi" w:eastAsiaTheme="minorEastAsia" w:hAnsiTheme="minorHAnsi" w:cstheme="minorBidi"/>
            <w:bCs w:val="0"/>
            <w:kern w:val="0"/>
            <w:sz w:val="22"/>
            <w:szCs w:val="22"/>
            <w:lang w:eastAsia="es-MX"/>
          </w:rPr>
          <w:tab/>
        </w:r>
        <w:r w:rsidRPr="000F1EE2">
          <w:rPr>
            <w:rStyle w:val="Hipervnculo"/>
          </w:rPr>
          <w:t>Tipo de contratación</w:t>
        </w:r>
        <w:r>
          <w:rPr>
            <w:webHidden/>
          </w:rPr>
          <w:tab/>
        </w:r>
        <w:r>
          <w:rPr>
            <w:webHidden/>
          </w:rPr>
          <w:fldChar w:fldCharType="begin"/>
        </w:r>
        <w:r>
          <w:rPr>
            <w:webHidden/>
          </w:rPr>
          <w:instrText xml:space="preserve"> PAGEREF _Toc163151869 \h </w:instrText>
        </w:r>
        <w:r>
          <w:rPr>
            <w:webHidden/>
          </w:rPr>
        </w:r>
        <w:r>
          <w:rPr>
            <w:webHidden/>
          </w:rPr>
          <w:fldChar w:fldCharType="separate"/>
        </w:r>
        <w:r w:rsidR="00BD2F8F">
          <w:rPr>
            <w:webHidden/>
          </w:rPr>
          <w:t>13</w:t>
        </w:r>
        <w:r>
          <w:rPr>
            <w:webHidden/>
          </w:rPr>
          <w:fldChar w:fldCharType="end"/>
        </w:r>
      </w:hyperlink>
    </w:p>
    <w:p w14:paraId="330FEBC2" w14:textId="596F6B10" w:rsidR="008E4BDF" w:rsidRDefault="008E4BDF">
      <w:pPr>
        <w:pStyle w:val="TDC1"/>
        <w:rPr>
          <w:rFonts w:asciiTheme="minorHAnsi" w:eastAsiaTheme="minorEastAsia" w:hAnsiTheme="minorHAnsi" w:cstheme="minorBidi"/>
          <w:bCs w:val="0"/>
          <w:kern w:val="0"/>
          <w:sz w:val="22"/>
          <w:szCs w:val="22"/>
          <w:lang w:eastAsia="es-MX"/>
        </w:rPr>
      </w:pPr>
      <w:hyperlink w:anchor="_Toc163151870" w:history="1">
        <w:r w:rsidRPr="000F1EE2">
          <w:rPr>
            <w:rStyle w:val="Hipervnculo"/>
          </w:rPr>
          <w:t>1.3.</w:t>
        </w:r>
        <w:r>
          <w:rPr>
            <w:rFonts w:asciiTheme="minorHAnsi" w:eastAsiaTheme="minorEastAsia" w:hAnsiTheme="minorHAnsi" w:cstheme="minorBidi"/>
            <w:bCs w:val="0"/>
            <w:kern w:val="0"/>
            <w:sz w:val="22"/>
            <w:szCs w:val="22"/>
            <w:lang w:eastAsia="es-MX"/>
          </w:rPr>
          <w:tab/>
        </w:r>
        <w:r w:rsidRPr="000F1EE2">
          <w:rPr>
            <w:rStyle w:val="Hipervnculo"/>
          </w:rPr>
          <w:t>Vigencia del contrato</w:t>
        </w:r>
        <w:r>
          <w:rPr>
            <w:webHidden/>
          </w:rPr>
          <w:tab/>
        </w:r>
        <w:r>
          <w:rPr>
            <w:webHidden/>
          </w:rPr>
          <w:fldChar w:fldCharType="begin"/>
        </w:r>
        <w:r>
          <w:rPr>
            <w:webHidden/>
          </w:rPr>
          <w:instrText xml:space="preserve"> PAGEREF _Toc163151870 \h </w:instrText>
        </w:r>
        <w:r>
          <w:rPr>
            <w:webHidden/>
          </w:rPr>
        </w:r>
        <w:r>
          <w:rPr>
            <w:webHidden/>
          </w:rPr>
          <w:fldChar w:fldCharType="separate"/>
        </w:r>
        <w:r w:rsidR="00BD2F8F">
          <w:rPr>
            <w:webHidden/>
          </w:rPr>
          <w:t>13</w:t>
        </w:r>
        <w:r>
          <w:rPr>
            <w:webHidden/>
          </w:rPr>
          <w:fldChar w:fldCharType="end"/>
        </w:r>
      </w:hyperlink>
    </w:p>
    <w:p w14:paraId="04D435D1" w14:textId="02BD3BC2" w:rsidR="008E4BDF" w:rsidRDefault="008E4BDF">
      <w:pPr>
        <w:pStyle w:val="TDC1"/>
        <w:rPr>
          <w:rFonts w:asciiTheme="minorHAnsi" w:eastAsiaTheme="minorEastAsia" w:hAnsiTheme="minorHAnsi" w:cstheme="minorBidi"/>
          <w:bCs w:val="0"/>
          <w:kern w:val="0"/>
          <w:sz w:val="22"/>
          <w:szCs w:val="22"/>
          <w:lang w:eastAsia="es-MX"/>
        </w:rPr>
      </w:pPr>
      <w:hyperlink w:anchor="_Toc163151871" w:history="1">
        <w:r w:rsidRPr="000F1EE2">
          <w:rPr>
            <w:rStyle w:val="Hipervnculo"/>
          </w:rPr>
          <w:t>1.4.</w:t>
        </w:r>
        <w:r>
          <w:rPr>
            <w:rFonts w:asciiTheme="minorHAnsi" w:eastAsiaTheme="minorEastAsia" w:hAnsiTheme="minorHAnsi" w:cstheme="minorBidi"/>
            <w:bCs w:val="0"/>
            <w:kern w:val="0"/>
            <w:sz w:val="22"/>
            <w:szCs w:val="22"/>
            <w:lang w:eastAsia="es-MX"/>
          </w:rPr>
          <w:tab/>
        </w:r>
        <w:r w:rsidRPr="000F1EE2">
          <w:rPr>
            <w:rStyle w:val="Hipervnculo"/>
          </w:rPr>
          <w:t>Plazo, lugar y condiciones para la prestación del servicio</w:t>
        </w:r>
        <w:r>
          <w:rPr>
            <w:webHidden/>
          </w:rPr>
          <w:tab/>
        </w:r>
        <w:r>
          <w:rPr>
            <w:webHidden/>
          </w:rPr>
          <w:fldChar w:fldCharType="begin"/>
        </w:r>
        <w:r>
          <w:rPr>
            <w:webHidden/>
          </w:rPr>
          <w:instrText xml:space="preserve"> PAGEREF _Toc163151871 \h </w:instrText>
        </w:r>
        <w:r>
          <w:rPr>
            <w:webHidden/>
          </w:rPr>
        </w:r>
        <w:r>
          <w:rPr>
            <w:webHidden/>
          </w:rPr>
          <w:fldChar w:fldCharType="separate"/>
        </w:r>
        <w:r w:rsidR="00BD2F8F">
          <w:rPr>
            <w:webHidden/>
          </w:rPr>
          <w:t>14</w:t>
        </w:r>
        <w:r>
          <w:rPr>
            <w:webHidden/>
          </w:rPr>
          <w:fldChar w:fldCharType="end"/>
        </w:r>
      </w:hyperlink>
    </w:p>
    <w:p w14:paraId="5C213936" w14:textId="0BD290EC" w:rsidR="008E4BDF" w:rsidRDefault="008E4BDF">
      <w:pPr>
        <w:pStyle w:val="TDC1"/>
        <w:rPr>
          <w:rFonts w:asciiTheme="minorHAnsi" w:eastAsiaTheme="minorEastAsia" w:hAnsiTheme="minorHAnsi" w:cstheme="minorBidi"/>
          <w:bCs w:val="0"/>
          <w:kern w:val="0"/>
          <w:sz w:val="22"/>
          <w:szCs w:val="22"/>
          <w:lang w:eastAsia="es-MX"/>
        </w:rPr>
      </w:pPr>
      <w:hyperlink w:anchor="_Toc163151872" w:history="1">
        <w:r w:rsidRPr="000F1EE2">
          <w:rPr>
            <w:rStyle w:val="Hipervnculo"/>
          </w:rPr>
          <w:t>1.5.</w:t>
        </w:r>
        <w:r>
          <w:rPr>
            <w:rFonts w:asciiTheme="minorHAnsi" w:eastAsiaTheme="minorEastAsia" w:hAnsiTheme="minorHAnsi" w:cstheme="minorBidi"/>
            <w:bCs w:val="0"/>
            <w:kern w:val="0"/>
            <w:sz w:val="22"/>
            <w:szCs w:val="22"/>
            <w:lang w:eastAsia="es-MX"/>
          </w:rPr>
          <w:tab/>
        </w:r>
        <w:r w:rsidRPr="000F1EE2">
          <w:rPr>
            <w:rStyle w:val="Hipervnculo"/>
          </w:rPr>
          <w:t>Idioma de la presentación de las proposiciones</w:t>
        </w:r>
        <w:r>
          <w:rPr>
            <w:webHidden/>
          </w:rPr>
          <w:tab/>
        </w:r>
        <w:r>
          <w:rPr>
            <w:webHidden/>
          </w:rPr>
          <w:fldChar w:fldCharType="begin"/>
        </w:r>
        <w:r>
          <w:rPr>
            <w:webHidden/>
          </w:rPr>
          <w:instrText xml:space="preserve"> PAGEREF _Toc163151872 \h </w:instrText>
        </w:r>
        <w:r>
          <w:rPr>
            <w:webHidden/>
          </w:rPr>
        </w:r>
        <w:r>
          <w:rPr>
            <w:webHidden/>
          </w:rPr>
          <w:fldChar w:fldCharType="separate"/>
        </w:r>
        <w:r w:rsidR="00BD2F8F">
          <w:rPr>
            <w:webHidden/>
          </w:rPr>
          <w:t>14</w:t>
        </w:r>
        <w:r>
          <w:rPr>
            <w:webHidden/>
          </w:rPr>
          <w:fldChar w:fldCharType="end"/>
        </w:r>
      </w:hyperlink>
    </w:p>
    <w:p w14:paraId="019CC5DB" w14:textId="4CFBAC09" w:rsidR="008E4BDF" w:rsidRDefault="008E4BDF">
      <w:pPr>
        <w:pStyle w:val="TDC1"/>
        <w:rPr>
          <w:rFonts w:asciiTheme="minorHAnsi" w:eastAsiaTheme="minorEastAsia" w:hAnsiTheme="minorHAnsi" w:cstheme="minorBidi"/>
          <w:bCs w:val="0"/>
          <w:kern w:val="0"/>
          <w:sz w:val="22"/>
          <w:szCs w:val="22"/>
          <w:lang w:eastAsia="es-MX"/>
        </w:rPr>
      </w:pPr>
      <w:hyperlink w:anchor="_Toc163151873" w:history="1">
        <w:r w:rsidRPr="000F1EE2">
          <w:rPr>
            <w:rStyle w:val="Hipervnculo"/>
          </w:rPr>
          <w:t>1.6.</w:t>
        </w:r>
        <w:r>
          <w:rPr>
            <w:rFonts w:asciiTheme="minorHAnsi" w:eastAsiaTheme="minorEastAsia" w:hAnsiTheme="minorHAnsi" w:cstheme="minorBidi"/>
            <w:bCs w:val="0"/>
            <w:kern w:val="0"/>
            <w:sz w:val="22"/>
            <w:szCs w:val="22"/>
            <w:lang w:eastAsia="es-MX"/>
          </w:rPr>
          <w:tab/>
        </w:r>
        <w:r w:rsidRPr="000F1EE2">
          <w:rPr>
            <w:rStyle w:val="Hipervnculo"/>
          </w:rPr>
          <w:t>Normas aplicables</w:t>
        </w:r>
        <w:r>
          <w:rPr>
            <w:webHidden/>
          </w:rPr>
          <w:tab/>
        </w:r>
        <w:r>
          <w:rPr>
            <w:webHidden/>
          </w:rPr>
          <w:fldChar w:fldCharType="begin"/>
        </w:r>
        <w:r>
          <w:rPr>
            <w:webHidden/>
          </w:rPr>
          <w:instrText xml:space="preserve"> PAGEREF _Toc163151873 \h </w:instrText>
        </w:r>
        <w:r>
          <w:rPr>
            <w:webHidden/>
          </w:rPr>
        </w:r>
        <w:r>
          <w:rPr>
            <w:webHidden/>
          </w:rPr>
          <w:fldChar w:fldCharType="separate"/>
        </w:r>
        <w:r w:rsidR="00BD2F8F">
          <w:rPr>
            <w:webHidden/>
          </w:rPr>
          <w:t>14</w:t>
        </w:r>
        <w:r>
          <w:rPr>
            <w:webHidden/>
          </w:rPr>
          <w:fldChar w:fldCharType="end"/>
        </w:r>
      </w:hyperlink>
    </w:p>
    <w:p w14:paraId="765F11FC" w14:textId="1F6CEAD2" w:rsidR="008E4BDF" w:rsidRDefault="008E4BDF">
      <w:pPr>
        <w:pStyle w:val="TDC1"/>
        <w:rPr>
          <w:rFonts w:asciiTheme="minorHAnsi" w:eastAsiaTheme="minorEastAsia" w:hAnsiTheme="minorHAnsi" w:cstheme="minorBidi"/>
          <w:bCs w:val="0"/>
          <w:kern w:val="0"/>
          <w:sz w:val="22"/>
          <w:szCs w:val="22"/>
          <w:lang w:eastAsia="es-MX"/>
        </w:rPr>
      </w:pPr>
      <w:hyperlink w:anchor="_Toc163151874" w:history="1">
        <w:r w:rsidRPr="000F1EE2">
          <w:rPr>
            <w:rStyle w:val="Hipervnculo"/>
          </w:rPr>
          <w:t>1.7.</w:t>
        </w:r>
        <w:r>
          <w:rPr>
            <w:rFonts w:asciiTheme="minorHAnsi" w:eastAsiaTheme="minorEastAsia" w:hAnsiTheme="minorHAnsi" w:cstheme="minorBidi"/>
            <w:bCs w:val="0"/>
            <w:kern w:val="0"/>
            <w:sz w:val="22"/>
            <w:szCs w:val="22"/>
            <w:lang w:eastAsia="es-MX"/>
          </w:rPr>
          <w:tab/>
        </w:r>
        <w:r w:rsidRPr="000F1EE2">
          <w:rPr>
            <w:rStyle w:val="Hipervnculo"/>
          </w:rPr>
          <w:t>Administración y vigilancia del contrato</w:t>
        </w:r>
        <w:r>
          <w:rPr>
            <w:webHidden/>
          </w:rPr>
          <w:tab/>
        </w:r>
        <w:r>
          <w:rPr>
            <w:webHidden/>
          </w:rPr>
          <w:fldChar w:fldCharType="begin"/>
        </w:r>
        <w:r>
          <w:rPr>
            <w:webHidden/>
          </w:rPr>
          <w:instrText xml:space="preserve"> PAGEREF _Toc163151874 \h </w:instrText>
        </w:r>
        <w:r>
          <w:rPr>
            <w:webHidden/>
          </w:rPr>
        </w:r>
        <w:r>
          <w:rPr>
            <w:webHidden/>
          </w:rPr>
          <w:fldChar w:fldCharType="separate"/>
        </w:r>
        <w:r w:rsidR="00BD2F8F">
          <w:rPr>
            <w:webHidden/>
          </w:rPr>
          <w:t>15</w:t>
        </w:r>
        <w:r>
          <w:rPr>
            <w:webHidden/>
          </w:rPr>
          <w:fldChar w:fldCharType="end"/>
        </w:r>
      </w:hyperlink>
    </w:p>
    <w:p w14:paraId="3841EFED" w14:textId="33DD89E0" w:rsidR="008E4BDF" w:rsidRDefault="008E4BDF">
      <w:pPr>
        <w:pStyle w:val="TDC1"/>
        <w:rPr>
          <w:rFonts w:asciiTheme="minorHAnsi" w:eastAsiaTheme="minorEastAsia" w:hAnsiTheme="minorHAnsi" w:cstheme="minorBidi"/>
          <w:bCs w:val="0"/>
          <w:kern w:val="0"/>
          <w:sz w:val="22"/>
          <w:szCs w:val="22"/>
          <w:lang w:eastAsia="es-MX"/>
        </w:rPr>
      </w:pPr>
      <w:hyperlink w:anchor="_Toc163151875" w:history="1">
        <w:r w:rsidRPr="000F1EE2">
          <w:rPr>
            <w:rStyle w:val="Hipervnculo"/>
          </w:rPr>
          <w:t>1.8.</w:t>
        </w:r>
        <w:r>
          <w:rPr>
            <w:rFonts w:asciiTheme="minorHAnsi" w:eastAsiaTheme="minorEastAsia" w:hAnsiTheme="minorHAnsi" w:cstheme="minorBidi"/>
            <w:bCs w:val="0"/>
            <w:kern w:val="0"/>
            <w:sz w:val="22"/>
            <w:szCs w:val="22"/>
            <w:lang w:eastAsia="es-MX"/>
          </w:rPr>
          <w:tab/>
        </w:r>
        <w:r w:rsidRPr="000F1EE2">
          <w:rPr>
            <w:rStyle w:val="Hipervnculo"/>
          </w:rPr>
          <w:t>Moneda en que se deberá cotizar y efectuar el pago respectivo</w:t>
        </w:r>
        <w:r>
          <w:rPr>
            <w:webHidden/>
          </w:rPr>
          <w:tab/>
        </w:r>
        <w:r>
          <w:rPr>
            <w:webHidden/>
          </w:rPr>
          <w:fldChar w:fldCharType="begin"/>
        </w:r>
        <w:r>
          <w:rPr>
            <w:webHidden/>
          </w:rPr>
          <w:instrText xml:space="preserve"> PAGEREF _Toc163151875 \h </w:instrText>
        </w:r>
        <w:r>
          <w:rPr>
            <w:webHidden/>
          </w:rPr>
        </w:r>
        <w:r>
          <w:rPr>
            <w:webHidden/>
          </w:rPr>
          <w:fldChar w:fldCharType="separate"/>
        </w:r>
        <w:r w:rsidR="00BD2F8F">
          <w:rPr>
            <w:webHidden/>
          </w:rPr>
          <w:t>15</w:t>
        </w:r>
        <w:r>
          <w:rPr>
            <w:webHidden/>
          </w:rPr>
          <w:fldChar w:fldCharType="end"/>
        </w:r>
      </w:hyperlink>
    </w:p>
    <w:p w14:paraId="549E3462" w14:textId="5CD8406D" w:rsidR="008E4BDF" w:rsidRDefault="008E4BDF">
      <w:pPr>
        <w:pStyle w:val="TDC1"/>
        <w:rPr>
          <w:rFonts w:asciiTheme="minorHAnsi" w:eastAsiaTheme="minorEastAsia" w:hAnsiTheme="minorHAnsi" w:cstheme="minorBidi"/>
          <w:bCs w:val="0"/>
          <w:kern w:val="0"/>
          <w:sz w:val="22"/>
          <w:szCs w:val="22"/>
          <w:lang w:eastAsia="es-MX"/>
        </w:rPr>
      </w:pPr>
      <w:hyperlink w:anchor="_Toc163151876" w:history="1">
        <w:r w:rsidRPr="000F1EE2">
          <w:rPr>
            <w:rStyle w:val="Hipervnculo"/>
          </w:rPr>
          <w:t>1.9.</w:t>
        </w:r>
        <w:r>
          <w:rPr>
            <w:rFonts w:asciiTheme="minorHAnsi" w:eastAsiaTheme="minorEastAsia" w:hAnsiTheme="minorHAnsi" w:cstheme="minorBidi"/>
            <w:bCs w:val="0"/>
            <w:kern w:val="0"/>
            <w:sz w:val="22"/>
            <w:szCs w:val="22"/>
            <w:lang w:eastAsia="es-MX"/>
          </w:rPr>
          <w:tab/>
        </w:r>
        <w:r w:rsidRPr="000F1EE2">
          <w:rPr>
            <w:rStyle w:val="Hipervnculo"/>
          </w:rPr>
          <w:t>Condiciones de pago</w:t>
        </w:r>
        <w:r>
          <w:rPr>
            <w:webHidden/>
          </w:rPr>
          <w:tab/>
        </w:r>
        <w:r>
          <w:rPr>
            <w:webHidden/>
          </w:rPr>
          <w:fldChar w:fldCharType="begin"/>
        </w:r>
        <w:r>
          <w:rPr>
            <w:webHidden/>
          </w:rPr>
          <w:instrText xml:space="preserve"> PAGEREF _Toc163151876 \h </w:instrText>
        </w:r>
        <w:r>
          <w:rPr>
            <w:webHidden/>
          </w:rPr>
        </w:r>
        <w:r>
          <w:rPr>
            <w:webHidden/>
          </w:rPr>
          <w:fldChar w:fldCharType="separate"/>
        </w:r>
        <w:r w:rsidR="00BD2F8F">
          <w:rPr>
            <w:webHidden/>
          </w:rPr>
          <w:t>16</w:t>
        </w:r>
        <w:r>
          <w:rPr>
            <w:webHidden/>
          </w:rPr>
          <w:fldChar w:fldCharType="end"/>
        </w:r>
      </w:hyperlink>
    </w:p>
    <w:p w14:paraId="544C72E9" w14:textId="1A5F4376" w:rsidR="008E4BDF" w:rsidRDefault="008E4BDF">
      <w:pPr>
        <w:pStyle w:val="TDC1"/>
        <w:rPr>
          <w:rFonts w:asciiTheme="minorHAnsi" w:eastAsiaTheme="minorEastAsia" w:hAnsiTheme="minorHAnsi" w:cstheme="minorBidi"/>
          <w:bCs w:val="0"/>
          <w:kern w:val="0"/>
          <w:sz w:val="22"/>
          <w:szCs w:val="22"/>
          <w:lang w:eastAsia="es-MX"/>
        </w:rPr>
      </w:pPr>
      <w:hyperlink w:anchor="_Toc163151877" w:history="1">
        <w:r w:rsidRPr="000F1EE2">
          <w:rPr>
            <w:rStyle w:val="Hipervnculo"/>
          </w:rPr>
          <w:t>1.10.</w:t>
        </w:r>
        <w:r>
          <w:rPr>
            <w:rFonts w:asciiTheme="minorHAnsi" w:eastAsiaTheme="minorEastAsia" w:hAnsiTheme="minorHAnsi" w:cstheme="minorBidi"/>
            <w:bCs w:val="0"/>
            <w:kern w:val="0"/>
            <w:sz w:val="22"/>
            <w:szCs w:val="22"/>
            <w:lang w:eastAsia="es-MX"/>
          </w:rPr>
          <w:tab/>
        </w:r>
        <w:r w:rsidRPr="000F1EE2">
          <w:rPr>
            <w:rStyle w:val="Hipervnculo"/>
          </w:rPr>
          <w:t>Anticipos</w:t>
        </w:r>
        <w:r>
          <w:rPr>
            <w:webHidden/>
          </w:rPr>
          <w:tab/>
        </w:r>
        <w:r>
          <w:rPr>
            <w:webHidden/>
          </w:rPr>
          <w:fldChar w:fldCharType="begin"/>
        </w:r>
        <w:r>
          <w:rPr>
            <w:webHidden/>
          </w:rPr>
          <w:instrText xml:space="preserve"> PAGEREF _Toc163151877 \h </w:instrText>
        </w:r>
        <w:r>
          <w:rPr>
            <w:webHidden/>
          </w:rPr>
        </w:r>
        <w:r>
          <w:rPr>
            <w:webHidden/>
          </w:rPr>
          <w:fldChar w:fldCharType="separate"/>
        </w:r>
        <w:r w:rsidR="00BD2F8F">
          <w:rPr>
            <w:webHidden/>
          </w:rPr>
          <w:t>16</w:t>
        </w:r>
        <w:r>
          <w:rPr>
            <w:webHidden/>
          </w:rPr>
          <w:fldChar w:fldCharType="end"/>
        </w:r>
      </w:hyperlink>
    </w:p>
    <w:p w14:paraId="13E13049" w14:textId="7F062A39" w:rsidR="008E4BDF" w:rsidRDefault="008E4BDF">
      <w:pPr>
        <w:pStyle w:val="TDC1"/>
        <w:rPr>
          <w:rFonts w:asciiTheme="minorHAnsi" w:eastAsiaTheme="minorEastAsia" w:hAnsiTheme="minorHAnsi" w:cstheme="minorBidi"/>
          <w:bCs w:val="0"/>
          <w:kern w:val="0"/>
          <w:sz w:val="22"/>
          <w:szCs w:val="22"/>
          <w:lang w:eastAsia="es-MX"/>
        </w:rPr>
      </w:pPr>
      <w:hyperlink w:anchor="_Toc163151878" w:history="1">
        <w:r w:rsidRPr="000F1EE2">
          <w:rPr>
            <w:rStyle w:val="Hipervnculo"/>
          </w:rPr>
          <w:t>1.11.</w:t>
        </w:r>
        <w:r>
          <w:rPr>
            <w:rFonts w:asciiTheme="minorHAnsi" w:eastAsiaTheme="minorEastAsia" w:hAnsiTheme="minorHAnsi" w:cstheme="minorBidi"/>
            <w:bCs w:val="0"/>
            <w:kern w:val="0"/>
            <w:sz w:val="22"/>
            <w:szCs w:val="22"/>
            <w:lang w:eastAsia="es-MX"/>
          </w:rPr>
          <w:tab/>
        </w:r>
        <w:r w:rsidRPr="000F1EE2">
          <w:rPr>
            <w:rStyle w:val="Hipervnculo"/>
          </w:rPr>
          <w:t>Requisitos para la presentación del CFDI y trámite de pago</w:t>
        </w:r>
        <w:r>
          <w:rPr>
            <w:webHidden/>
          </w:rPr>
          <w:tab/>
        </w:r>
        <w:r>
          <w:rPr>
            <w:webHidden/>
          </w:rPr>
          <w:fldChar w:fldCharType="begin"/>
        </w:r>
        <w:r>
          <w:rPr>
            <w:webHidden/>
          </w:rPr>
          <w:instrText xml:space="preserve"> PAGEREF _Toc163151878 \h </w:instrText>
        </w:r>
        <w:r>
          <w:rPr>
            <w:webHidden/>
          </w:rPr>
        </w:r>
        <w:r>
          <w:rPr>
            <w:webHidden/>
          </w:rPr>
          <w:fldChar w:fldCharType="separate"/>
        </w:r>
        <w:r w:rsidR="00BD2F8F">
          <w:rPr>
            <w:webHidden/>
          </w:rPr>
          <w:t>16</w:t>
        </w:r>
        <w:r>
          <w:rPr>
            <w:webHidden/>
          </w:rPr>
          <w:fldChar w:fldCharType="end"/>
        </w:r>
      </w:hyperlink>
    </w:p>
    <w:p w14:paraId="4106199D" w14:textId="417AADDC" w:rsidR="008E4BDF" w:rsidRDefault="008E4BDF">
      <w:pPr>
        <w:pStyle w:val="TDC1"/>
        <w:rPr>
          <w:rFonts w:asciiTheme="minorHAnsi" w:eastAsiaTheme="minorEastAsia" w:hAnsiTheme="minorHAnsi" w:cstheme="minorBidi"/>
          <w:bCs w:val="0"/>
          <w:kern w:val="0"/>
          <w:sz w:val="22"/>
          <w:szCs w:val="22"/>
          <w:lang w:eastAsia="es-MX"/>
        </w:rPr>
      </w:pPr>
      <w:hyperlink w:anchor="_Toc163151879" w:history="1">
        <w:r w:rsidRPr="000F1EE2">
          <w:rPr>
            <w:rStyle w:val="Hipervnculo"/>
          </w:rPr>
          <w:t>1.12.</w:t>
        </w:r>
        <w:r>
          <w:rPr>
            <w:rFonts w:asciiTheme="minorHAnsi" w:eastAsiaTheme="minorEastAsia" w:hAnsiTheme="minorHAnsi" w:cstheme="minorBidi"/>
            <w:bCs w:val="0"/>
            <w:kern w:val="0"/>
            <w:sz w:val="22"/>
            <w:szCs w:val="22"/>
            <w:lang w:eastAsia="es-MX"/>
          </w:rPr>
          <w:tab/>
        </w:r>
        <w:r w:rsidRPr="000F1EE2">
          <w:rPr>
            <w:rStyle w:val="Hipervnculo"/>
          </w:rPr>
          <w:t>Impuestos y derechos</w:t>
        </w:r>
        <w:r>
          <w:rPr>
            <w:webHidden/>
          </w:rPr>
          <w:tab/>
        </w:r>
        <w:r>
          <w:rPr>
            <w:webHidden/>
          </w:rPr>
          <w:fldChar w:fldCharType="begin"/>
        </w:r>
        <w:r>
          <w:rPr>
            <w:webHidden/>
          </w:rPr>
          <w:instrText xml:space="preserve"> PAGEREF _Toc163151879 \h </w:instrText>
        </w:r>
        <w:r>
          <w:rPr>
            <w:webHidden/>
          </w:rPr>
        </w:r>
        <w:r>
          <w:rPr>
            <w:webHidden/>
          </w:rPr>
          <w:fldChar w:fldCharType="separate"/>
        </w:r>
        <w:r w:rsidR="00BD2F8F">
          <w:rPr>
            <w:webHidden/>
          </w:rPr>
          <w:t>17</w:t>
        </w:r>
        <w:r>
          <w:rPr>
            <w:webHidden/>
          </w:rPr>
          <w:fldChar w:fldCharType="end"/>
        </w:r>
      </w:hyperlink>
    </w:p>
    <w:p w14:paraId="2211859C" w14:textId="55E2AC62" w:rsidR="008E4BDF" w:rsidRDefault="008E4BDF">
      <w:pPr>
        <w:pStyle w:val="TDC1"/>
        <w:rPr>
          <w:rFonts w:asciiTheme="minorHAnsi" w:eastAsiaTheme="minorEastAsia" w:hAnsiTheme="minorHAnsi" w:cstheme="minorBidi"/>
          <w:bCs w:val="0"/>
          <w:kern w:val="0"/>
          <w:sz w:val="22"/>
          <w:szCs w:val="22"/>
          <w:lang w:eastAsia="es-MX"/>
        </w:rPr>
      </w:pPr>
      <w:hyperlink w:anchor="_Toc163151880" w:history="1">
        <w:r w:rsidRPr="000F1EE2">
          <w:rPr>
            <w:rStyle w:val="Hipervnculo"/>
          </w:rPr>
          <w:t>1.13.</w:t>
        </w:r>
        <w:r>
          <w:rPr>
            <w:rFonts w:asciiTheme="minorHAnsi" w:eastAsiaTheme="minorEastAsia" w:hAnsiTheme="minorHAnsi" w:cstheme="minorBidi"/>
            <w:bCs w:val="0"/>
            <w:kern w:val="0"/>
            <w:sz w:val="22"/>
            <w:szCs w:val="22"/>
            <w:lang w:eastAsia="es-MX"/>
          </w:rPr>
          <w:tab/>
        </w:r>
        <w:r w:rsidRPr="000F1EE2">
          <w:rPr>
            <w:rStyle w:val="Hipervnculo"/>
          </w:rPr>
          <w:t>Transferencia de derechos</w:t>
        </w:r>
        <w:r>
          <w:rPr>
            <w:webHidden/>
          </w:rPr>
          <w:tab/>
        </w:r>
        <w:r>
          <w:rPr>
            <w:webHidden/>
          </w:rPr>
          <w:fldChar w:fldCharType="begin"/>
        </w:r>
        <w:r>
          <w:rPr>
            <w:webHidden/>
          </w:rPr>
          <w:instrText xml:space="preserve"> PAGEREF _Toc163151880 \h </w:instrText>
        </w:r>
        <w:r>
          <w:rPr>
            <w:webHidden/>
          </w:rPr>
        </w:r>
        <w:r>
          <w:rPr>
            <w:webHidden/>
          </w:rPr>
          <w:fldChar w:fldCharType="separate"/>
        </w:r>
        <w:r w:rsidR="00BD2F8F">
          <w:rPr>
            <w:webHidden/>
          </w:rPr>
          <w:t>17</w:t>
        </w:r>
        <w:r>
          <w:rPr>
            <w:webHidden/>
          </w:rPr>
          <w:fldChar w:fldCharType="end"/>
        </w:r>
      </w:hyperlink>
    </w:p>
    <w:p w14:paraId="153F88E4" w14:textId="25BA399D" w:rsidR="008E4BDF" w:rsidRDefault="008E4BDF">
      <w:pPr>
        <w:pStyle w:val="TDC1"/>
        <w:rPr>
          <w:rFonts w:asciiTheme="minorHAnsi" w:eastAsiaTheme="minorEastAsia" w:hAnsiTheme="minorHAnsi" w:cstheme="minorBidi"/>
          <w:bCs w:val="0"/>
          <w:kern w:val="0"/>
          <w:sz w:val="22"/>
          <w:szCs w:val="22"/>
          <w:lang w:eastAsia="es-MX"/>
        </w:rPr>
      </w:pPr>
      <w:hyperlink w:anchor="_Toc163151881" w:history="1">
        <w:r w:rsidRPr="000F1EE2">
          <w:rPr>
            <w:rStyle w:val="Hipervnculo"/>
          </w:rPr>
          <w:t>1.14.</w:t>
        </w:r>
        <w:r>
          <w:rPr>
            <w:rFonts w:asciiTheme="minorHAnsi" w:eastAsiaTheme="minorEastAsia" w:hAnsiTheme="minorHAnsi" w:cstheme="minorBidi"/>
            <w:bCs w:val="0"/>
            <w:kern w:val="0"/>
            <w:sz w:val="22"/>
            <w:szCs w:val="22"/>
            <w:lang w:eastAsia="es-MX"/>
          </w:rPr>
          <w:tab/>
        </w:r>
        <w:r w:rsidRPr="000F1EE2">
          <w:rPr>
            <w:rStyle w:val="Hipervnculo"/>
          </w:rPr>
          <w:t>Derechos de Autor y Propiedad Intelectual</w:t>
        </w:r>
        <w:r>
          <w:rPr>
            <w:webHidden/>
          </w:rPr>
          <w:tab/>
        </w:r>
        <w:r>
          <w:rPr>
            <w:webHidden/>
          </w:rPr>
          <w:fldChar w:fldCharType="begin"/>
        </w:r>
        <w:r>
          <w:rPr>
            <w:webHidden/>
          </w:rPr>
          <w:instrText xml:space="preserve"> PAGEREF _Toc163151881 \h </w:instrText>
        </w:r>
        <w:r>
          <w:rPr>
            <w:webHidden/>
          </w:rPr>
        </w:r>
        <w:r>
          <w:rPr>
            <w:webHidden/>
          </w:rPr>
          <w:fldChar w:fldCharType="separate"/>
        </w:r>
        <w:r w:rsidR="00BD2F8F">
          <w:rPr>
            <w:webHidden/>
          </w:rPr>
          <w:t>18</w:t>
        </w:r>
        <w:r>
          <w:rPr>
            <w:webHidden/>
          </w:rPr>
          <w:fldChar w:fldCharType="end"/>
        </w:r>
      </w:hyperlink>
    </w:p>
    <w:p w14:paraId="417356CA" w14:textId="7D50624E" w:rsidR="008E4BDF" w:rsidRDefault="008E4BDF">
      <w:pPr>
        <w:pStyle w:val="TDC1"/>
        <w:rPr>
          <w:rFonts w:asciiTheme="minorHAnsi" w:eastAsiaTheme="minorEastAsia" w:hAnsiTheme="minorHAnsi" w:cstheme="minorBidi"/>
          <w:bCs w:val="0"/>
          <w:kern w:val="0"/>
          <w:sz w:val="22"/>
          <w:szCs w:val="22"/>
          <w:lang w:eastAsia="es-MX"/>
        </w:rPr>
      </w:pPr>
      <w:hyperlink w:anchor="_Toc163151882" w:history="1">
        <w:r w:rsidRPr="000F1EE2">
          <w:rPr>
            <w:rStyle w:val="Hipervnculo"/>
          </w:rPr>
          <w:t>1.15.</w:t>
        </w:r>
        <w:r>
          <w:rPr>
            <w:rFonts w:asciiTheme="minorHAnsi" w:eastAsiaTheme="minorEastAsia" w:hAnsiTheme="minorHAnsi" w:cstheme="minorBidi"/>
            <w:bCs w:val="0"/>
            <w:kern w:val="0"/>
            <w:sz w:val="22"/>
            <w:szCs w:val="22"/>
            <w:lang w:eastAsia="es-MX"/>
          </w:rPr>
          <w:tab/>
        </w:r>
        <w:r w:rsidRPr="000F1EE2">
          <w:rPr>
            <w:rStyle w:val="Hipervnculo"/>
          </w:rPr>
          <w:t>Transparencia y Acceso a la Información Pública</w:t>
        </w:r>
        <w:r>
          <w:rPr>
            <w:webHidden/>
          </w:rPr>
          <w:tab/>
        </w:r>
        <w:r>
          <w:rPr>
            <w:webHidden/>
          </w:rPr>
          <w:fldChar w:fldCharType="begin"/>
        </w:r>
        <w:r>
          <w:rPr>
            <w:webHidden/>
          </w:rPr>
          <w:instrText xml:space="preserve"> PAGEREF _Toc163151882 \h </w:instrText>
        </w:r>
        <w:r>
          <w:rPr>
            <w:webHidden/>
          </w:rPr>
        </w:r>
        <w:r>
          <w:rPr>
            <w:webHidden/>
          </w:rPr>
          <w:fldChar w:fldCharType="separate"/>
        </w:r>
        <w:r w:rsidR="00BD2F8F">
          <w:rPr>
            <w:webHidden/>
          </w:rPr>
          <w:t>18</w:t>
        </w:r>
        <w:r>
          <w:rPr>
            <w:webHidden/>
          </w:rPr>
          <w:fldChar w:fldCharType="end"/>
        </w:r>
      </w:hyperlink>
    </w:p>
    <w:p w14:paraId="00D5538F" w14:textId="78685999" w:rsidR="008E4BDF" w:rsidRDefault="008E4BDF">
      <w:pPr>
        <w:pStyle w:val="TDC1"/>
        <w:rPr>
          <w:rFonts w:asciiTheme="minorHAnsi" w:eastAsiaTheme="minorEastAsia" w:hAnsiTheme="minorHAnsi" w:cstheme="minorBidi"/>
          <w:bCs w:val="0"/>
          <w:kern w:val="0"/>
          <w:sz w:val="22"/>
          <w:szCs w:val="22"/>
          <w:lang w:eastAsia="es-MX"/>
        </w:rPr>
      </w:pPr>
      <w:hyperlink w:anchor="_Toc163151883" w:history="1">
        <w:r w:rsidRPr="000F1EE2">
          <w:rPr>
            <w:rStyle w:val="Hipervnculo"/>
          </w:rPr>
          <w:t>1.16.</w:t>
        </w:r>
        <w:r>
          <w:rPr>
            <w:rFonts w:asciiTheme="minorHAnsi" w:eastAsiaTheme="minorEastAsia" w:hAnsiTheme="minorHAnsi" w:cstheme="minorBidi"/>
            <w:bCs w:val="0"/>
            <w:kern w:val="0"/>
            <w:sz w:val="22"/>
            <w:szCs w:val="22"/>
            <w:lang w:eastAsia="es-MX"/>
          </w:rPr>
          <w:tab/>
        </w:r>
        <w:r w:rsidRPr="000F1EE2">
          <w:rPr>
            <w:rStyle w:val="Hipervnculo"/>
          </w:rPr>
          <w:t>Responsabilidad laboral</w:t>
        </w:r>
        <w:r>
          <w:rPr>
            <w:webHidden/>
          </w:rPr>
          <w:tab/>
        </w:r>
        <w:r>
          <w:rPr>
            <w:webHidden/>
          </w:rPr>
          <w:fldChar w:fldCharType="begin"/>
        </w:r>
        <w:r>
          <w:rPr>
            <w:webHidden/>
          </w:rPr>
          <w:instrText xml:space="preserve"> PAGEREF _Toc163151883 \h </w:instrText>
        </w:r>
        <w:r>
          <w:rPr>
            <w:webHidden/>
          </w:rPr>
        </w:r>
        <w:r>
          <w:rPr>
            <w:webHidden/>
          </w:rPr>
          <w:fldChar w:fldCharType="separate"/>
        </w:r>
        <w:r w:rsidR="00BD2F8F">
          <w:rPr>
            <w:webHidden/>
          </w:rPr>
          <w:t>18</w:t>
        </w:r>
        <w:r>
          <w:rPr>
            <w:webHidden/>
          </w:rPr>
          <w:fldChar w:fldCharType="end"/>
        </w:r>
      </w:hyperlink>
    </w:p>
    <w:p w14:paraId="12F35611" w14:textId="48BAF750" w:rsidR="008E4BDF" w:rsidRDefault="008E4BDF">
      <w:pPr>
        <w:pStyle w:val="TDC1"/>
        <w:rPr>
          <w:rFonts w:asciiTheme="minorHAnsi" w:eastAsiaTheme="minorEastAsia" w:hAnsiTheme="minorHAnsi" w:cstheme="minorBidi"/>
          <w:bCs w:val="0"/>
          <w:kern w:val="0"/>
          <w:sz w:val="22"/>
          <w:szCs w:val="22"/>
          <w:lang w:eastAsia="es-MX"/>
        </w:rPr>
      </w:pPr>
      <w:hyperlink w:anchor="_Toc163151884" w:history="1">
        <w:r w:rsidRPr="000F1EE2">
          <w:rPr>
            <w:rStyle w:val="Hipervnculo"/>
          </w:rPr>
          <w:t>2.</w:t>
        </w:r>
        <w:r>
          <w:rPr>
            <w:rFonts w:asciiTheme="minorHAnsi" w:eastAsiaTheme="minorEastAsia" w:hAnsiTheme="minorHAnsi" w:cstheme="minorBidi"/>
            <w:bCs w:val="0"/>
            <w:kern w:val="0"/>
            <w:sz w:val="22"/>
            <w:szCs w:val="22"/>
            <w:lang w:eastAsia="es-MX"/>
          </w:rPr>
          <w:tab/>
        </w:r>
        <w:r w:rsidRPr="000F1EE2">
          <w:rPr>
            <w:rStyle w:val="Hipervnculo"/>
          </w:rPr>
          <w:t>INSTRUCCIONES PARA ELABORAR LA OFERTA TÉCNICA Y LA OFERTA ECONÓMICA</w:t>
        </w:r>
        <w:r>
          <w:rPr>
            <w:webHidden/>
          </w:rPr>
          <w:tab/>
        </w:r>
        <w:r>
          <w:rPr>
            <w:webHidden/>
          </w:rPr>
          <w:fldChar w:fldCharType="begin"/>
        </w:r>
        <w:r>
          <w:rPr>
            <w:webHidden/>
          </w:rPr>
          <w:instrText xml:space="preserve"> PAGEREF _Toc163151884 \h </w:instrText>
        </w:r>
        <w:r>
          <w:rPr>
            <w:webHidden/>
          </w:rPr>
        </w:r>
        <w:r>
          <w:rPr>
            <w:webHidden/>
          </w:rPr>
          <w:fldChar w:fldCharType="separate"/>
        </w:r>
        <w:r w:rsidR="00BD2F8F">
          <w:rPr>
            <w:webHidden/>
          </w:rPr>
          <w:t>19</w:t>
        </w:r>
        <w:r>
          <w:rPr>
            <w:webHidden/>
          </w:rPr>
          <w:fldChar w:fldCharType="end"/>
        </w:r>
      </w:hyperlink>
    </w:p>
    <w:p w14:paraId="1C3977BC" w14:textId="0FE0B3EE" w:rsidR="008E4BDF" w:rsidRDefault="008E4BDF">
      <w:pPr>
        <w:pStyle w:val="TDC1"/>
        <w:rPr>
          <w:rFonts w:asciiTheme="minorHAnsi" w:eastAsiaTheme="minorEastAsia" w:hAnsiTheme="minorHAnsi" w:cstheme="minorBidi"/>
          <w:bCs w:val="0"/>
          <w:kern w:val="0"/>
          <w:sz w:val="22"/>
          <w:szCs w:val="22"/>
          <w:lang w:eastAsia="es-MX"/>
        </w:rPr>
      </w:pPr>
      <w:hyperlink w:anchor="_Toc163151885" w:history="1">
        <w:r w:rsidRPr="000F1EE2">
          <w:rPr>
            <w:rStyle w:val="Hipervnculo"/>
          </w:rPr>
          <w:t>3.</w:t>
        </w:r>
        <w:r>
          <w:rPr>
            <w:rFonts w:asciiTheme="minorHAnsi" w:eastAsiaTheme="minorEastAsia" w:hAnsiTheme="minorHAnsi" w:cstheme="minorBidi"/>
            <w:bCs w:val="0"/>
            <w:kern w:val="0"/>
            <w:sz w:val="22"/>
            <w:szCs w:val="22"/>
            <w:lang w:eastAsia="es-MX"/>
          </w:rPr>
          <w:tab/>
        </w:r>
        <w:r w:rsidRPr="000F1EE2">
          <w:rPr>
            <w:rStyle w:val="Hipervnculo"/>
          </w:rPr>
          <w:t>PARTICIPACIÓN EN EL PROCEDIMIENTO Y PRESENTACIÓN DE PROPOSICIONES</w:t>
        </w:r>
        <w:r>
          <w:rPr>
            <w:webHidden/>
          </w:rPr>
          <w:tab/>
        </w:r>
        <w:r>
          <w:rPr>
            <w:webHidden/>
          </w:rPr>
          <w:fldChar w:fldCharType="begin"/>
        </w:r>
        <w:r>
          <w:rPr>
            <w:webHidden/>
          </w:rPr>
          <w:instrText xml:space="preserve"> PAGEREF _Toc163151885 \h </w:instrText>
        </w:r>
        <w:r>
          <w:rPr>
            <w:webHidden/>
          </w:rPr>
        </w:r>
        <w:r>
          <w:rPr>
            <w:webHidden/>
          </w:rPr>
          <w:fldChar w:fldCharType="separate"/>
        </w:r>
        <w:r w:rsidR="00BD2F8F">
          <w:rPr>
            <w:webHidden/>
          </w:rPr>
          <w:t>19</w:t>
        </w:r>
        <w:r>
          <w:rPr>
            <w:webHidden/>
          </w:rPr>
          <w:fldChar w:fldCharType="end"/>
        </w:r>
      </w:hyperlink>
    </w:p>
    <w:p w14:paraId="2BD0463A" w14:textId="10F08AB3" w:rsidR="008E4BDF" w:rsidRDefault="008E4BDF">
      <w:pPr>
        <w:pStyle w:val="TDC1"/>
        <w:rPr>
          <w:rFonts w:asciiTheme="minorHAnsi" w:eastAsiaTheme="minorEastAsia" w:hAnsiTheme="minorHAnsi" w:cstheme="minorBidi"/>
          <w:bCs w:val="0"/>
          <w:kern w:val="0"/>
          <w:sz w:val="22"/>
          <w:szCs w:val="22"/>
          <w:lang w:eastAsia="es-MX"/>
        </w:rPr>
      </w:pPr>
      <w:hyperlink w:anchor="_Toc163151889" w:history="1">
        <w:r w:rsidRPr="000F1EE2">
          <w:rPr>
            <w:rStyle w:val="Hipervnculo"/>
          </w:rPr>
          <w:t>4.</w:t>
        </w:r>
        <w:r>
          <w:rPr>
            <w:rFonts w:asciiTheme="minorHAnsi" w:eastAsiaTheme="minorEastAsia" w:hAnsiTheme="minorHAnsi" w:cstheme="minorBidi"/>
            <w:bCs w:val="0"/>
            <w:kern w:val="0"/>
            <w:sz w:val="22"/>
            <w:szCs w:val="22"/>
            <w:lang w:eastAsia="es-MX"/>
          </w:rPr>
          <w:tab/>
        </w:r>
        <w:r w:rsidRPr="000F1EE2">
          <w:rPr>
            <w:rStyle w:val="Hipervnculo"/>
          </w:rPr>
          <w:t>CONTENIDO DE LAS PROPOSICIONES</w:t>
        </w:r>
        <w:r>
          <w:rPr>
            <w:webHidden/>
          </w:rPr>
          <w:tab/>
        </w:r>
        <w:r>
          <w:rPr>
            <w:webHidden/>
          </w:rPr>
          <w:fldChar w:fldCharType="begin"/>
        </w:r>
        <w:r>
          <w:rPr>
            <w:webHidden/>
          </w:rPr>
          <w:instrText xml:space="preserve"> PAGEREF _Toc163151889 \h </w:instrText>
        </w:r>
        <w:r>
          <w:rPr>
            <w:webHidden/>
          </w:rPr>
        </w:r>
        <w:r>
          <w:rPr>
            <w:webHidden/>
          </w:rPr>
          <w:fldChar w:fldCharType="separate"/>
        </w:r>
        <w:r w:rsidR="00BD2F8F">
          <w:rPr>
            <w:webHidden/>
          </w:rPr>
          <w:t>21</w:t>
        </w:r>
        <w:r>
          <w:rPr>
            <w:webHidden/>
          </w:rPr>
          <w:fldChar w:fldCharType="end"/>
        </w:r>
      </w:hyperlink>
    </w:p>
    <w:p w14:paraId="3E936546" w14:textId="31E42E98" w:rsidR="008E4BDF" w:rsidRDefault="008E4BDF">
      <w:pPr>
        <w:pStyle w:val="TDC1"/>
        <w:rPr>
          <w:rFonts w:asciiTheme="minorHAnsi" w:eastAsiaTheme="minorEastAsia" w:hAnsiTheme="minorHAnsi" w:cstheme="minorBidi"/>
          <w:bCs w:val="0"/>
          <w:kern w:val="0"/>
          <w:sz w:val="22"/>
          <w:szCs w:val="22"/>
          <w:lang w:eastAsia="es-MX"/>
        </w:rPr>
      </w:pPr>
      <w:hyperlink w:anchor="_Toc163151893" w:history="1">
        <w:r w:rsidRPr="000F1EE2">
          <w:rPr>
            <w:rStyle w:val="Hipervnculo"/>
          </w:rPr>
          <w:t>5.</w:t>
        </w:r>
        <w:r>
          <w:rPr>
            <w:rFonts w:asciiTheme="minorHAnsi" w:eastAsiaTheme="minorEastAsia" w:hAnsiTheme="minorHAnsi" w:cstheme="minorBidi"/>
            <w:bCs w:val="0"/>
            <w:kern w:val="0"/>
            <w:sz w:val="22"/>
            <w:szCs w:val="22"/>
            <w:lang w:eastAsia="es-MX"/>
          </w:rPr>
          <w:tab/>
        </w:r>
        <w:r w:rsidRPr="000F1EE2">
          <w:rPr>
            <w:rStyle w:val="Hipervnculo"/>
          </w:rPr>
          <w:t>CRITERIO DE EVALUACIÓN Y ADJUDICACIÓN DEL CONTRATO</w:t>
        </w:r>
        <w:r>
          <w:rPr>
            <w:webHidden/>
          </w:rPr>
          <w:tab/>
        </w:r>
        <w:r>
          <w:rPr>
            <w:webHidden/>
          </w:rPr>
          <w:fldChar w:fldCharType="begin"/>
        </w:r>
        <w:r>
          <w:rPr>
            <w:webHidden/>
          </w:rPr>
          <w:instrText xml:space="preserve"> PAGEREF _Toc163151893 \h </w:instrText>
        </w:r>
        <w:r>
          <w:rPr>
            <w:webHidden/>
          </w:rPr>
        </w:r>
        <w:r>
          <w:rPr>
            <w:webHidden/>
          </w:rPr>
          <w:fldChar w:fldCharType="separate"/>
        </w:r>
        <w:r w:rsidR="00BD2F8F">
          <w:rPr>
            <w:webHidden/>
          </w:rPr>
          <w:t>23</w:t>
        </w:r>
        <w:r>
          <w:rPr>
            <w:webHidden/>
          </w:rPr>
          <w:fldChar w:fldCharType="end"/>
        </w:r>
      </w:hyperlink>
    </w:p>
    <w:p w14:paraId="5B45F580" w14:textId="31E59013" w:rsidR="008E4BDF" w:rsidRDefault="008E4BDF">
      <w:pPr>
        <w:pStyle w:val="TDC1"/>
        <w:rPr>
          <w:rFonts w:asciiTheme="minorHAnsi" w:eastAsiaTheme="minorEastAsia" w:hAnsiTheme="minorHAnsi" w:cstheme="minorBidi"/>
          <w:bCs w:val="0"/>
          <w:kern w:val="0"/>
          <w:sz w:val="22"/>
          <w:szCs w:val="22"/>
          <w:lang w:eastAsia="es-MX"/>
        </w:rPr>
      </w:pPr>
      <w:hyperlink w:anchor="_Toc163151897" w:history="1">
        <w:r w:rsidRPr="000F1EE2">
          <w:rPr>
            <w:rStyle w:val="Hipervnculo"/>
          </w:rPr>
          <w:t>6.</w:t>
        </w:r>
        <w:r>
          <w:rPr>
            <w:rFonts w:asciiTheme="minorHAnsi" w:eastAsiaTheme="minorEastAsia" w:hAnsiTheme="minorHAnsi" w:cstheme="minorBidi"/>
            <w:bCs w:val="0"/>
            <w:kern w:val="0"/>
            <w:sz w:val="22"/>
            <w:szCs w:val="22"/>
            <w:lang w:eastAsia="es-MX"/>
          </w:rPr>
          <w:tab/>
        </w:r>
        <w:r w:rsidRPr="000F1EE2">
          <w:rPr>
            <w:rStyle w:val="Hipervnculo"/>
          </w:rPr>
          <w:t>ACTOS QUE SE EFECTUARÁN DURANTE EL DESARROLLO DEL PROCEDIMIENTO</w:t>
        </w:r>
        <w:r>
          <w:rPr>
            <w:webHidden/>
          </w:rPr>
          <w:tab/>
        </w:r>
        <w:r>
          <w:rPr>
            <w:webHidden/>
          </w:rPr>
          <w:fldChar w:fldCharType="begin"/>
        </w:r>
        <w:r>
          <w:rPr>
            <w:webHidden/>
          </w:rPr>
          <w:instrText xml:space="preserve"> PAGEREF _Toc163151897 \h </w:instrText>
        </w:r>
        <w:r>
          <w:rPr>
            <w:webHidden/>
          </w:rPr>
        </w:r>
        <w:r>
          <w:rPr>
            <w:webHidden/>
          </w:rPr>
          <w:fldChar w:fldCharType="separate"/>
        </w:r>
        <w:r w:rsidR="00BD2F8F">
          <w:rPr>
            <w:webHidden/>
          </w:rPr>
          <w:t>46</w:t>
        </w:r>
        <w:r>
          <w:rPr>
            <w:webHidden/>
          </w:rPr>
          <w:fldChar w:fldCharType="end"/>
        </w:r>
      </w:hyperlink>
    </w:p>
    <w:p w14:paraId="1ECFA44A" w14:textId="5BFC8E86" w:rsidR="008E4BDF" w:rsidRDefault="008E4BDF">
      <w:pPr>
        <w:pStyle w:val="TDC1"/>
        <w:rPr>
          <w:rFonts w:asciiTheme="minorHAnsi" w:eastAsiaTheme="minorEastAsia" w:hAnsiTheme="minorHAnsi" w:cstheme="minorBidi"/>
          <w:bCs w:val="0"/>
          <w:kern w:val="0"/>
          <w:sz w:val="22"/>
          <w:szCs w:val="22"/>
          <w:lang w:eastAsia="es-MX"/>
        </w:rPr>
      </w:pPr>
      <w:hyperlink w:anchor="_Toc163151908" w:history="1">
        <w:r w:rsidRPr="000F1EE2">
          <w:rPr>
            <w:rStyle w:val="Hipervnculo"/>
          </w:rPr>
          <w:t>7.</w:t>
        </w:r>
        <w:r>
          <w:rPr>
            <w:rFonts w:asciiTheme="minorHAnsi" w:eastAsiaTheme="minorEastAsia" w:hAnsiTheme="minorHAnsi" w:cstheme="minorBidi"/>
            <w:bCs w:val="0"/>
            <w:kern w:val="0"/>
            <w:sz w:val="22"/>
            <w:szCs w:val="22"/>
            <w:lang w:eastAsia="es-MX"/>
          </w:rPr>
          <w:tab/>
        </w:r>
        <w:r w:rsidRPr="000F1EE2">
          <w:rPr>
            <w:rStyle w:val="Hipervnculo"/>
          </w:rPr>
          <w:t>FORMALIZACIÓN DEL CONTRATO</w:t>
        </w:r>
        <w:r>
          <w:rPr>
            <w:webHidden/>
          </w:rPr>
          <w:tab/>
        </w:r>
        <w:r>
          <w:rPr>
            <w:webHidden/>
          </w:rPr>
          <w:fldChar w:fldCharType="begin"/>
        </w:r>
        <w:r>
          <w:rPr>
            <w:webHidden/>
          </w:rPr>
          <w:instrText xml:space="preserve"> PAGEREF _Toc163151908 \h </w:instrText>
        </w:r>
        <w:r>
          <w:rPr>
            <w:webHidden/>
          </w:rPr>
        </w:r>
        <w:r>
          <w:rPr>
            <w:webHidden/>
          </w:rPr>
          <w:fldChar w:fldCharType="separate"/>
        </w:r>
        <w:r w:rsidR="00BD2F8F">
          <w:rPr>
            <w:webHidden/>
          </w:rPr>
          <w:t>50</w:t>
        </w:r>
        <w:r>
          <w:rPr>
            <w:webHidden/>
          </w:rPr>
          <w:fldChar w:fldCharType="end"/>
        </w:r>
      </w:hyperlink>
    </w:p>
    <w:p w14:paraId="0DC33706" w14:textId="7A6CE9E6" w:rsidR="008E4BDF" w:rsidRDefault="008E4BDF">
      <w:pPr>
        <w:pStyle w:val="TDC1"/>
        <w:rPr>
          <w:rFonts w:asciiTheme="minorHAnsi" w:eastAsiaTheme="minorEastAsia" w:hAnsiTheme="minorHAnsi" w:cstheme="minorBidi"/>
          <w:bCs w:val="0"/>
          <w:kern w:val="0"/>
          <w:sz w:val="22"/>
          <w:szCs w:val="22"/>
          <w:lang w:eastAsia="es-MX"/>
        </w:rPr>
      </w:pPr>
      <w:hyperlink w:anchor="_Toc163151914" w:history="1">
        <w:r w:rsidRPr="000F1EE2">
          <w:rPr>
            <w:rStyle w:val="Hipervnculo"/>
          </w:rPr>
          <w:t>8.</w:t>
        </w:r>
        <w:r>
          <w:rPr>
            <w:rFonts w:asciiTheme="minorHAnsi" w:eastAsiaTheme="minorEastAsia" w:hAnsiTheme="minorHAnsi" w:cstheme="minorBidi"/>
            <w:bCs w:val="0"/>
            <w:kern w:val="0"/>
            <w:sz w:val="22"/>
            <w:szCs w:val="22"/>
            <w:lang w:eastAsia="es-MX"/>
          </w:rPr>
          <w:tab/>
        </w:r>
        <w:r w:rsidRPr="000F1EE2">
          <w:rPr>
            <w:rStyle w:val="Hipervnculo"/>
          </w:rPr>
          <w:t>PENAS CONVENCIONALES</w:t>
        </w:r>
        <w:r>
          <w:rPr>
            <w:webHidden/>
          </w:rPr>
          <w:tab/>
        </w:r>
        <w:r>
          <w:rPr>
            <w:webHidden/>
          </w:rPr>
          <w:fldChar w:fldCharType="begin"/>
        </w:r>
        <w:r>
          <w:rPr>
            <w:webHidden/>
          </w:rPr>
          <w:instrText xml:space="preserve"> PAGEREF _Toc163151914 \h </w:instrText>
        </w:r>
        <w:r>
          <w:rPr>
            <w:webHidden/>
          </w:rPr>
        </w:r>
        <w:r>
          <w:rPr>
            <w:webHidden/>
          </w:rPr>
          <w:fldChar w:fldCharType="separate"/>
        </w:r>
        <w:r w:rsidR="00BD2F8F">
          <w:rPr>
            <w:webHidden/>
          </w:rPr>
          <w:t>55</w:t>
        </w:r>
        <w:r>
          <w:rPr>
            <w:webHidden/>
          </w:rPr>
          <w:fldChar w:fldCharType="end"/>
        </w:r>
      </w:hyperlink>
    </w:p>
    <w:p w14:paraId="15229841" w14:textId="635B4104" w:rsidR="008E4BDF" w:rsidRDefault="008E4BDF">
      <w:pPr>
        <w:pStyle w:val="TDC1"/>
        <w:rPr>
          <w:rFonts w:asciiTheme="minorHAnsi" w:eastAsiaTheme="minorEastAsia" w:hAnsiTheme="minorHAnsi" w:cstheme="minorBidi"/>
          <w:bCs w:val="0"/>
          <w:kern w:val="0"/>
          <w:sz w:val="22"/>
          <w:szCs w:val="22"/>
          <w:lang w:eastAsia="es-MX"/>
        </w:rPr>
      </w:pPr>
      <w:hyperlink w:anchor="_Toc163151915" w:history="1">
        <w:r w:rsidRPr="000F1EE2">
          <w:rPr>
            <w:rStyle w:val="Hipervnculo"/>
          </w:rPr>
          <w:t>9.</w:t>
        </w:r>
        <w:r>
          <w:rPr>
            <w:rFonts w:asciiTheme="minorHAnsi" w:eastAsiaTheme="minorEastAsia" w:hAnsiTheme="minorHAnsi" w:cstheme="minorBidi"/>
            <w:bCs w:val="0"/>
            <w:kern w:val="0"/>
            <w:sz w:val="22"/>
            <w:szCs w:val="22"/>
            <w:lang w:eastAsia="es-MX"/>
          </w:rPr>
          <w:tab/>
        </w:r>
        <w:r w:rsidRPr="000F1EE2">
          <w:rPr>
            <w:rStyle w:val="Hipervnculo"/>
          </w:rPr>
          <w:t>DEDUCCIONES</w:t>
        </w:r>
        <w:r>
          <w:rPr>
            <w:webHidden/>
          </w:rPr>
          <w:tab/>
        </w:r>
        <w:r>
          <w:rPr>
            <w:webHidden/>
          </w:rPr>
          <w:fldChar w:fldCharType="begin"/>
        </w:r>
        <w:r>
          <w:rPr>
            <w:webHidden/>
          </w:rPr>
          <w:instrText xml:space="preserve"> PAGEREF _Toc163151915 \h </w:instrText>
        </w:r>
        <w:r>
          <w:rPr>
            <w:webHidden/>
          </w:rPr>
        </w:r>
        <w:r>
          <w:rPr>
            <w:webHidden/>
          </w:rPr>
          <w:fldChar w:fldCharType="separate"/>
        </w:r>
        <w:r w:rsidR="00BD2F8F">
          <w:rPr>
            <w:webHidden/>
          </w:rPr>
          <w:t>58</w:t>
        </w:r>
        <w:r>
          <w:rPr>
            <w:webHidden/>
          </w:rPr>
          <w:fldChar w:fldCharType="end"/>
        </w:r>
      </w:hyperlink>
    </w:p>
    <w:p w14:paraId="6B37BC7E" w14:textId="500BAF45" w:rsidR="008E4BDF" w:rsidRDefault="008E4BDF">
      <w:pPr>
        <w:pStyle w:val="TDC1"/>
        <w:rPr>
          <w:rFonts w:asciiTheme="minorHAnsi" w:eastAsiaTheme="minorEastAsia" w:hAnsiTheme="minorHAnsi" w:cstheme="minorBidi"/>
          <w:bCs w:val="0"/>
          <w:kern w:val="0"/>
          <w:sz w:val="22"/>
          <w:szCs w:val="22"/>
          <w:lang w:eastAsia="es-MX"/>
        </w:rPr>
      </w:pPr>
      <w:hyperlink w:anchor="_Toc163151916" w:history="1">
        <w:r w:rsidRPr="000F1EE2">
          <w:rPr>
            <w:rStyle w:val="Hipervnculo"/>
          </w:rPr>
          <w:t>10.</w:t>
        </w:r>
        <w:r>
          <w:rPr>
            <w:rFonts w:asciiTheme="minorHAnsi" w:eastAsiaTheme="minorEastAsia" w:hAnsiTheme="minorHAnsi" w:cstheme="minorBidi"/>
            <w:bCs w:val="0"/>
            <w:kern w:val="0"/>
            <w:sz w:val="22"/>
            <w:szCs w:val="22"/>
            <w:lang w:eastAsia="es-MX"/>
          </w:rPr>
          <w:tab/>
        </w:r>
        <w:r w:rsidRPr="000F1EE2">
          <w:rPr>
            <w:rStyle w:val="Hipervnculo"/>
          </w:rPr>
          <w:t>PRÓRROGAS</w:t>
        </w:r>
        <w:r>
          <w:rPr>
            <w:webHidden/>
          </w:rPr>
          <w:tab/>
        </w:r>
        <w:r>
          <w:rPr>
            <w:webHidden/>
          </w:rPr>
          <w:fldChar w:fldCharType="begin"/>
        </w:r>
        <w:r>
          <w:rPr>
            <w:webHidden/>
          </w:rPr>
          <w:instrText xml:space="preserve"> PAGEREF _Toc163151916 \h </w:instrText>
        </w:r>
        <w:r>
          <w:rPr>
            <w:webHidden/>
          </w:rPr>
        </w:r>
        <w:r>
          <w:rPr>
            <w:webHidden/>
          </w:rPr>
          <w:fldChar w:fldCharType="separate"/>
        </w:r>
        <w:r w:rsidR="00BD2F8F">
          <w:rPr>
            <w:webHidden/>
          </w:rPr>
          <w:t>59</w:t>
        </w:r>
        <w:r>
          <w:rPr>
            <w:webHidden/>
          </w:rPr>
          <w:fldChar w:fldCharType="end"/>
        </w:r>
      </w:hyperlink>
    </w:p>
    <w:p w14:paraId="54472788" w14:textId="6E0D0D99" w:rsidR="008E4BDF" w:rsidRDefault="008E4BDF">
      <w:pPr>
        <w:pStyle w:val="TDC1"/>
        <w:rPr>
          <w:rFonts w:asciiTheme="minorHAnsi" w:eastAsiaTheme="minorEastAsia" w:hAnsiTheme="minorHAnsi" w:cstheme="minorBidi"/>
          <w:bCs w:val="0"/>
          <w:kern w:val="0"/>
          <w:sz w:val="22"/>
          <w:szCs w:val="22"/>
          <w:lang w:eastAsia="es-MX"/>
        </w:rPr>
      </w:pPr>
      <w:hyperlink w:anchor="_Toc163151917" w:history="1">
        <w:r w:rsidRPr="000F1EE2">
          <w:rPr>
            <w:rStyle w:val="Hipervnculo"/>
          </w:rPr>
          <w:t>11.</w:t>
        </w:r>
        <w:r>
          <w:rPr>
            <w:rFonts w:asciiTheme="minorHAnsi" w:eastAsiaTheme="minorEastAsia" w:hAnsiTheme="minorHAnsi" w:cstheme="minorBidi"/>
            <w:bCs w:val="0"/>
            <w:kern w:val="0"/>
            <w:sz w:val="22"/>
            <w:szCs w:val="22"/>
            <w:lang w:eastAsia="es-MX"/>
          </w:rPr>
          <w:tab/>
        </w:r>
        <w:r w:rsidRPr="000F1EE2">
          <w:rPr>
            <w:rStyle w:val="Hipervnculo"/>
          </w:rPr>
          <w:t>TERMINACIÓN ANTICIPADA DEL CONTRATO</w:t>
        </w:r>
        <w:r>
          <w:rPr>
            <w:webHidden/>
          </w:rPr>
          <w:tab/>
        </w:r>
        <w:r>
          <w:rPr>
            <w:webHidden/>
          </w:rPr>
          <w:fldChar w:fldCharType="begin"/>
        </w:r>
        <w:r>
          <w:rPr>
            <w:webHidden/>
          </w:rPr>
          <w:instrText xml:space="preserve"> PAGEREF _Toc163151917 \h </w:instrText>
        </w:r>
        <w:r>
          <w:rPr>
            <w:webHidden/>
          </w:rPr>
        </w:r>
        <w:r>
          <w:rPr>
            <w:webHidden/>
          </w:rPr>
          <w:fldChar w:fldCharType="separate"/>
        </w:r>
        <w:r w:rsidR="00BD2F8F">
          <w:rPr>
            <w:webHidden/>
          </w:rPr>
          <w:t>60</w:t>
        </w:r>
        <w:r>
          <w:rPr>
            <w:webHidden/>
          </w:rPr>
          <w:fldChar w:fldCharType="end"/>
        </w:r>
      </w:hyperlink>
    </w:p>
    <w:p w14:paraId="48C46CB0" w14:textId="07869E11" w:rsidR="008E4BDF" w:rsidRDefault="008E4BDF">
      <w:pPr>
        <w:pStyle w:val="TDC1"/>
        <w:rPr>
          <w:rFonts w:asciiTheme="minorHAnsi" w:eastAsiaTheme="minorEastAsia" w:hAnsiTheme="minorHAnsi" w:cstheme="minorBidi"/>
          <w:bCs w:val="0"/>
          <w:kern w:val="0"/>
          <w:sz w:val="22"/>
          <w:szCs w:val="22"/>
          <w:lang w:eastAsia="es-MX"/>
        </w:rPr>
      </w:pPr>
      <w:hyperlink w:anchor="_Toc163151918" w:history="1">
        <w:r w:rsidRPr="000F1EE2">
          <w:rPr>
            <w:rStyle w:val="Hipervnculo"/>
          </w:rPr>
          <w:t>12.</w:t>
        </w:r>
        <w:r>
          <w:rPr>
            <w:rFonts w:asciiTheme="minorHAnsi" w:eastAsiaTheme="minorEastAsia" w:hAnsiTheme="minorHAnsi" w:cstheme="minorBidi"/>
            <w:bCs w:val="0"/>
            <w:kern w:val="0"/>
            <w:sz w:val="22"/>
            <w:szCs w:val="22"/>
            <w:lang w:eastAsia="es-MX"/>
          </w:rPr>
          <w:tab/>
        </w:r>
        <w:r w:rsidRPr="000F1EE2">
          <w:rPr>
            <w:rStyle w:val="Hipervnculo"/>
          </w:rPr>
          <w:t>RESCISIÓN DEL CONTRATO</w:t>
        </w:r>
        <w:r>
          <w:rPr>
            <w:webHidden/>
          </w:rPr>
          <w:tab/>
        </w:r>
        <w:r>
          <w:rPr>
            <w:webHidden/>
          </w:rPr>
          <w:fldChar w:fldCharType="begin"/>
        </w:r>
        <w:r>
          <w:rPr>
            <w:webHidden/>
          </w:rPr>
          <w:instrText xml:space="preserve"> PAGEREF _Toc163151918 \h </w:instrText>
        </w:r>
        <w:r>
          <w:rPr>
            <w:webHidden/>
          </w:rPr>
        </w:r>
        <w:r>
          <w:rPr>
            <w:webHidden/>
          </w:rPr>
          <w:fldChar w:fldCharType="separate"/>
        </w:r>
        <w:r w:rsidR="00BD2F8F">
          <w:rPr>
            <w:webHidden/>
          </w:rPr>
          <w:t>60</w:t>
        </w:r>
        <w:r>
          <w:rPr>
            <w:webHidden/>
          </w:rPr>
          <w:fldChar w:fldCharType="end"/>
        </w:r>
      </w:hyperlink>
    </w:p>
    <w:p w14:paraId="328A8570" w14:textId="61561E58" w:rsidR="008E4BDF" w:rsidRDefault="008E4BDF">
      <w:pPr>
        <w:pStyle w:val="TDC1"/>
        <w:rPr>
          <w:rFonts w:asciiTheme="minorHAnsi" w:eastAsiaTheme="minorEastAsia" w:hAnsiTheme="minorHAnsi" w:cstheme="minorBidi"/>
          <w:bCs w:val="0"/>
          <w:kern w:val="0"/>
          <w:sz w:val="22"/>
          <w:szCs w:val="22"/>
          <w:lang w:eastAsia="es-MX"/>
        </w:rPr>
      </w:pPr>
      <w:hyperlink w:anchor="_Toc163151919" w:history="1">
        <w:r w:rsidRPr="000F1EE2">
          <w:rPr>
            <w:rStyle w:val="Hipervnculo"/>
          </w:rPr>
          <w:t>13.</w:t>
        </w:r>
        <w:r>
          <w:rPr>
            <w:rFonts w:asciiTheme="minorHAnsi" w:eastAsiaTheme="minorEastAsia" w:hAnsiTheme="minorHAnsi" w:cstheme="minorBidi"/>
            <w:bCs w:val="0"/>
            <w:kern w:val="0"/>
            <w:sz w:val="22"/>
            <w:szCs w:val="22"/>
            <w:lang w:eastAsia="es-MX"/>
          </w:rPr>
          <w:tab/>
        </w:r>
        <w:r w:rsidRPr="000F1EE2">
          <w:rPr>
            <w:rStyle w:val="Hipervnculo"/>
          </w:rPr>
          <w:t>MODIFICACIONES AL CONTRATO Y CANTIDADES ADICIONALES QUE PODRÁN CONTRATARSE</w:t>
        </w:r>
        <w:r>
          <w:rPr>
            <w:webHidden/>
          </w:rPr>
          <w:tab/>
        </w:r>
        <w:r>
          <w:rPr>
            <w:webHidden/>
          </w:rPr>
          <w:fldChar w:fldCharType="begin"/>
        </w:r>
        <w:r>
          <w:rPr>
            <w:webHidden/>
          </w:rPr>
          <w:instrText xml:space="preserve"> PAGEREF _Toc163151919 \h </w:instrText>
        </w:r>
        <w:r>
          <w:rPr>
            <w:webHidden/>
          </w:rPr>
        </w:r>
        <w:r>
          <w:rPr>
            <w:webHidden/>
          </w:rPr>
          <w:fldChar w:fldCharType="separate"/>
        </w:r>
        <w:r w:rsidR="00BD2F8F">
          <w:rPr>
            <w:webHidden/>
          </w:rPr>
          <w:t>61</w:t>
        </w:r>
        <w:r>
          <w:rPr>
            <w:webHidden/>
          </w:rPr>
          <w:fldChar w:fldCharType="end"/>
        </w:r>
      </w:hyperlink>
    </w:p>
    <w:p w14:paraId="072DE9F1" w14:textId="38A89119" w:rsidR="008E4BDF" w:rsidRDefault="008E4BDF">
      <w:pPr>
        <w:pStyle w:val="TDC1"/>
        <w:rPr>
          <w:rFonts w:asciiTheme="minorHAnsi" w:eastAsiaTheme="minorEastAsia" w:hAnsiTheme="minorHAnsi" w:cstheme="minorBidi"/>
          <w:bCs w:val="0"/>
          <w:kern w:val="0"/>
          <w:sz w:val="22"/>
          <w:szCs w:val="22"/>
          <w:lang w:eastAsia="es-MX"/>
        </w:rPr>
      </w:pPr>
      <w:hyperlink w:anchor="_Toc163151920" w:history="1">
        <w:r w:rsidRPr="000F1EE2">
          <w:rPr>
            <w:rStyle w:val="Hipervnculo"/>
          </w:rPr>
          <w:t>14.</w:t>
        </w:r>
        <w:r>
          <w:rPr>
            <w:rFonts w:asciiTheme="minorHAnsi" w:eastAsiaTheme="minorEastAsia" w:hAnsiTheme="minorHAnsi" w:cstheme="minorBidi"/>
            <w:bCs w:val="0"/>
            <w:kern w:val="0"/>
            <w:sz w:val="22"/>
            <w:szCs w:val="22"/>
            <w:lang w:eastAsia="es-MX"/>
          </w:rPr>
          <w:tab/>
        </w:r>
        <w:r w:rsidRPr="000F1EE2">
          <w:rPr>
            <w:rStyle w:val="Hipervnculo"/>
          </w:rPr>
          <w:t xml:space="preserve">CAUSAS PARA DESECHAR LAS PROPOSICIONES; DECLARACIÓN DE LICITACIÓN DESIERTA </w:t>
        </w:r>
        <w:r>
          <w:rPr>
            <w:webHidden/>
          </w:rPr>
          <w:tab/>
        </w:r>
        <w:r>
          <w:rPr>
            <w:webHidden/>
          </w:rPr>
          <w:fldChar w:fldCharType="begin"/>
        </w:r>
        <w:r>
          <w:rPr>
            <w:webHidden/>
          </w:rPr>
          <w:instrText xml:space="preserve"> PAGEREF _Toc163151920 \h </w:instrText>
        </w:r>
        <w:r>
          <w:rPr>
            <w:webHidden/>
          </w:rPr>
        </w:r>
        <w:r>
          <w:rPr>
            <w:webHidden/>
          </w:rPr>
          <w:fldChar w:fldCharType="separate"/>
        </w:r>
        <w:r w:rsidR="00BD2F8F">
          <w:rPr>
            <w:webHidden/>
          </w:rPr>
          <w:t>61</w:t>
        </w:r>
        <w:r>
          <w:rPr>
            <w:webHidden/>
          </w:rPr>
          <w:fldChar w:fldCharType="end"/>
        </w:r>
      </w:hyperlink>
    </w:p>
    <w:p w14:paraId="05C7C1AF" w14:textId="04342BA9" w:rsidR="008E4BDF" w:rsidRDefault="008E4BDF">
      <w:pPr>
        <w:pStyle w:val="TDC1"/>
        <w:rPr>
          <w:rFonts w:asciiTheme="minorHAnsi" w:eastAsiaTheme="minorEastAsia" w:hAnsiTheme="minorHAnsi" w:cstheme="minorBidi"/>
          <w:bCs w:val="0"/>
          <w:kern w:val="0"/>
          <w:sz w:val="22"/>
          <w:szCs w:val="22"/>
          <w:lang w:eastAsia="es-MX"/>
        </w:rPr>
      </w:pPr>
      <w:hyperlink w:anchor="_Toc163151924" w:history="1">
        <w:r w:rsidRPr="000F1EE2">
          <w:rPr>
            <w:rStyle w:val="Hipervnculo"/>
          </w:rPr>
          <w:t>15.</w:t>
        </w:r>
        <w:r>
          <w:rPr>
            <w:rFonts w:asciiTheme="minorHAnsi" w:eastAsiaTheme="minorEastAsia" w:hAnsiTheme="minorHAnsi" w:cstheme="minorBidi"/>
            <w:bCs w:val="0"/>
            <w:kern w:val="0"/>
            <w:sz w:val="22"/>
            <w:szCs w:val="22"/>
            <w:lang w:eastAsia="es-MX"/>
          </w:rPr>
          <w:tab/>
        </w:r>
        <w:r w:rsidRPr="000F1EE2">
          <w:rPr>
            <w:rStyle w:val="Hipervnculo"/>
          </w:rPr>
          <w:t>INFRACCIONES Y SANCIONES</w:t>
        </w:r>
        <w:r>
          <w:rPr>
            <w:webHidden/>
          </w:rPr>
          <w:tab/>
        </w:r>
        <w:r>
          <w:rPr>
            <w:webHidden/>
          </w:rPr>
          <w:fldChar w:fldCharType="begin"/>
        </w:r>
        <w:r>
          <w:rPr>
            <w:webHidden/>
          </w:rPr>
          <w:instrText xml:space="preserve"> PAGEREF _Toc163151924 \h </w:instrText>
        </w:r>
        <w:r>
          <w:rPr>
            <w:webHidden/>
          </w:rPr>
        </w:r>
        <w:r>
          <w:rPr>
            <w:webHidden/>
          </w:rPr>
          <w:fldChar w:fldCharType="separate"/>
        </w:r>
        <w:r w:rsidR="00BD2F8F">
          <w:rPr>
            <w:webHidden/>
          </w:rPr>
          <w:t>62</w:t>
        </w:r>
        <w:r>
          <w:rPr>
            <w:webHidden/>
          </w:rPr>
          <w:fldChar w:fldCharType="end"/>
        </w:r>
      </w:hyperlink>
    </w:p>
    <w:p w14:paraId="5B5E18F6" w14:textId="0482B793" w:rsidR="008E4BDF" w:rsidRDefault="008E4BDF">
      <w:pPr>
        <w:pStyle w:val="TDC1"/>
        <w:rPr>
          <w:rFonts w:asciiTheme="minorHAnsi" w:eastAsiaTheme="minorEastAsia" w:hAnsiTheme="minorHAnsi" w:cstheme="minorBidi"/>
          <w:bCs w:val="0"/>
          <w:kern w:val="0"/>
          <w:sz w:val="22"/>
          <w:szCs w:val="22"/>
          <w:lang w:eastAsia="es-MX"/>
        </w:rPr>
      </w:pPr>
      <w:hyperlink w:anchor="_Toc163151925" w:history="1">
        <w:r w:rsidRPr="000F1EE2">
          <w:rPr>
            <w:rStyle w:val="Hipervnculo"/>
          </w:rPr>
          <w:t>16.</w:t>
        </w:r>
        <w:r>
          <w:rPr>
            <w:rFonts w:asciiTheme="minorHAnsi" w:eastAsiaTheme="minorEastAsia" w:hAnsiTheme="minorHAnsi" w:cstheme="minorBidi"/>
            <w:bCs w:val="0"/>
            <w:kern w:val="0"/>
            <w:sz w:val="22"/>
            <w:szCs w:val="22"/>
            <w:lang w:eastAsia="es-MX"/>
          </w:rPr>
          <w:tab/>
        </w:r>
        <w:r w:rsidRPr="000F1EE2">
          <w:rPr>
            <w:rStyle w:val="Hipervnculo"/>
          </w:rPr>
          <w:t>INCONFORMIDADES</w:t>
        </w:r>
        <w:r>
          <w:rPr>
            <w:webHidden/>
          </w:rPr>
          <w:tab/>
        </w:r>
        <w:r>
          <w:rPr>
            <w:webHidden/>
          </w:rPr>
          <w:fldChar w:fldCharType="begin"/>
        </w:r>
        <w:r>
          <w:rPr>
            <w:webHidden/>
          </w:rPr>
          <w:instrText xml:space="preserve"> PAGEREF _Toc163151925 \h </w:instrText>
        </w:r>
        <w:r>
          <w:rPr>
            <w:webHidden/>
          </w:rPr>
        </w:r>
        <w:r>
          <w:rPr>
            <w:webHidden/>
          </w:rPr>
          <w:fldChar w:fldCharType="separate"/>
        </w:r>
        <w:r w:rsidR="00BD2F8F">
          <w:rPr>
            <w:webHidden/>
          </w:rPr>
          <w:t>62</w:t>
        </w:r>
        <w:r>
          <w:rPr>
            <w:webHidden/>
          </w:rPr>
          <w:fldChar w:fldCharType="end"/>
        </w:r>
      </w:hyperlink>
    </w:p>
    <w:p w14:paraId="43F06CA9" w14:textId="30F443A1" w:rsidR="008E4BDF" w:rsidRDefault="008E4BDF">
      <w:pPr>
        <w:pStyle w:val="TDC1"/>
        <w:rPr>
          <w:rFonts w:asciiTheme="minorHAnsi" w:eastAsiaTheme="minorEastAsia" w:hAnsiTheme="minorHAnsi" w:cstheme="minorBidi"/>
          <w:bCs w:val="0"/>
          <w:kern w:val="0"/>
          <w:sz w:val="22"/>
          <w:szCs w:val="22"/>
          <w:lang w:eastAsia="es-MX"/>
        </w:rPr>
      </w:pPr>
      <w:hyperlink w:anchor="_Toc163151926" w:history="1">
        <w:r w:rsidRPr="000F1EE2">
          <w:rPr>
            <w:rStyle w:val="Hipervnculo"/>
          </w:rPr>
          <w:t>17.</w:t>
        </w:r>
        <w:r>
          <w:rPr>
            <w:rFonts w:asciiTheme="minorHAnsi" w:eastAsiaTheme="minorEastAsia" w:hAnsiTheme="minorHAnsi" w:cstheme="minorBidi"/>
            <w:bCs w:val="0"/>
            <w:kern w:val="0"/>
            <w:sz w:val="22"/>
            <w:szCs w:val="22"/>
            <w:lang w:eastAsia="es-MX"/>
          </w:rPr>
          <w:tab/>
        </w:r>
        <w:r w:rsidRPr="000F1EE2">
          <w:rPr>
            <w:rStyle w:val="Hipervnculo"/>
          </w:rPr>
          <w:t>SOLICITUD DE INFORMACIÓN</w:t>
        </w:r>
        <w:r>
          <w:rPr>
            <w:webHidden/>
          </w:rPr>
          <w:tab/>
        </w:r>
        <w:r>
          <w:rPr>
            <w:webHidden/>
          </w:rPr>
          <w:fldChar w:fldCharType="begin"/>
        </w:r>
        <w:r>
          <w:rPr>
            <w:webHidden/>
          </w:rPr>
          <w:instrText xml:space="preserve"> PAGEREF _Toc163151926 \h </w:instrText>
        </w:r>
        <w:r>
          <w:rPr>
            <w:webHidden/>
          </w:rPr>
        </w:r>
        <w:r>
          <w:rPr>
            <w:webHidden/>
          </w:rPr>
          <w:fldChar w:fldCharType="separate"/>
        </w:r>
        <w:r w:rsidR="00BD2F8F">
          <w:rPr>
            <w:webHidden/>
          </w:rPr>
          <w:t>63</w:t>
        </w:r>
        <w:r>
          <w:rPr>
            <w:webHidden/>
          </w:rPr>
          <w:fldChar w:fldCharType="end"/>
        </w:r>
      </w:hyperlink>
    </w:p>
    <w:p w14:paraId="79855A52" w14:textId="3684F975" w:rsidR="008E4BDF" w:rsidRDefault="008E4BDF">
      <w:pPr>
        <w:pStyle w:val="TDC1"/>
        <w:rPr>
          <w:rFonts w:asciiTheme="minorHAnsi" w:eastAsiaTheme="minorEastAsia" w:hAnsiTheme="minorHAnsi" w:cstheme="minorBidi"/>
          <w:bCs w:val="0"/>
          <w:kern w:val="0"/>
          <w:sz w:val="22"/>
          <w:szCs w:val="22"/>
          <w:lang w:eastAsia="es-MX"/>
        </w:rPr>
      </w:pPr>
      <w:hyperlink w:anchor="_Toc163151927" w:history="1">
        <w:r w:rsidRPr="000F1EE2">
          <w:rPr>
            <w:rStyle w:val="Hipervnculo"/>
          </w:rPr>
          <w:t>18.</w:t>
        </w:r>
        <w:r>
          <w:rPr>
            <w:rFonts w:asciiTheme="minorHAnsi" w:eastAsiaTheme="minorEastAsia" w:hAnsiTheme="minorHAnsi" w:cstheme="minorBidi"/>
            <w:bCs w:val="0"/>
            <w:kern w:val="0"/>
            <w:sz w:val="22"/>
            <w:szCs w:val="22"/>
            <w:lang w:eastAsia="es-MX"/>
          </w:rPr>
          <w:tab/>
        </w:r>
        <w:r w:rsidRPr="000F1EE2">
          <w:rPr>
            <w:rStyle w:val="Hipervnculo"/>
          </w:rPr>
          <w:t>NO NEGOCIABILIDAD DE LAS CONDICIONES CONTENIDAS EN ESTA CONVOCATORIA</w:t>
        </w:r>
        <w:r>
          <w:rPr>
            <w:webHidden/>
          </w:rPr>
          <w:tab/>
        </w:r>
        <w:r>
          <w:rPr>
            <w:webHidden/>
          </w:rPr>
          <w:fldChar w:fldCharType="begin"/>
        </w:r>
        <w:r>
          <w:rPr>
            <w:webHidden/>
          </w:rPr>
          <w:instrText xml:space="preserve"> PAGEREF _Toc163151927 \h </w:instrText>
        </w:r>
        <w:r>
          <w:rPr>
            <w:webHidden/>
          </w:rPr>
        </w:r>
        <w:r>
          <w:rPr>
            <w:webHidden/>
          </w:rPr>
          <w:fldChar w:fldCharType="separate"/>
        </w:r>
        <w:r w:rsidR="00BD2F8F">
          <w:rPr>
            <w:webHidden/>
          </w:rPr>
          <w:t>63</w:t>
        </w:r>
        <w:r>
          <w:rPr>
            <w:webHidden/>
          </w:rPr>
          <w:fldChar w:fldCharType="end"/>
        </w:r>
      </w:hyperlink>
    </w:p>
    <w:p w14:paraId="0BE6EE35" w14:textId="363D1B8D" w:rsidR="008E4BDF" w:rsidRDefault="008E4BDF">
      <w:pPr>
        <w:pStyle w:val="TDC1"/>
        <w:rPr>
          <w:rFonts w:asciiTheme="minorHAnsi" w:eastAsiaTheme="minorEastAsia" w:hAnsiTheme="minorHAnsi" w:cstheme="minorBidi"/>
          <w:bCs w:val="0"/>
          <w:kern w:val="0"/>
          <w:sz w:val="22"/>
          <w:szCs w:val="22"/>
          <w:lang w:eastAsia="es-MX"/>
        </w:rPr>
      </w:pPr>
      <w:hyperlink w:anchor="_Toc163151928" w:history="1">
        <w:r w:rsidRPr="000F1EE2">
          <w:rPr>
            <w:rStyle w:val="Hipervnculo"/>
          </w:rPr>
          <w:t>ANEXO 1</w:t>
        </w:r>
        <w:r>
          <w:rPr>
            <w:webHidden/>
          </w:rPr>
          <w:tab/>
        </w:r>
        <w:r>
          <w:rPr>
            <w:webHidden/>
          </w:rPr>
          <w:fldChar w:fldCharType="begin"/>
        </w:r>
        <w:r>
          <w:rPr>
            <w:webHidden/>
          </w:rPr>
          <w:instrText xml:space="preserve"> PAGEREF _Toc163151928 \h </w:instrText>
        </w:r>
        <w:r>
          <w:rPr>
            <w:webHidden/>
          </w:rPr>
        </w:r>
        <w:r>
          <w:rPr>
            <w:webHidden/>
          </w:rPr>
          <w:fldChar w:fldCharType="separate"/>
        </w:r>
        <w:r w:rsidR="00BD2F8F">
          <w:rPr>
            <w:webHidden/>
          </w:rPr>
          <w:t>64</w:t>
        </w:r>
        <w:r>
          <w:rPr>
            <w:webHidden/>
          </w:rPr>
          <w:fldChar w:fldCharType="end"/>
        </w:r>
      </w:hyperlink>
    </w:p>
    <w:p w14:paraId="6C23B14A" w14:textId="57A14FDB" w:rsidR="008E4BDF" w:rsidRDefault="008E4BDF">
      <w:pPr>
        <w:pStyle w:val="TDC1"/>
        <w:rPr>
          <w:rFonts w:asciiTheme="minorHAnsi" w:eastAsiaTheme="minorEastAsia" w:hAnsiTheme="minorHAnsi" w:cstheme="minorBidi"/>
          <w:bCs w:val="0"/>
          <w:kern w:val="0"/>
          <w:sz w:val="22"/>
          <w:szCs w:val="22"/>
          <w:lang w:eastAsia="es-MX"/>
        </w:rPr>
      </w:pPr>
      <w:hyperlink w:anchor="_Toc163151930" w:history="1">
        <w:r w:rsidRPr="000F1EE2">
          <w:rPr>
            <w:rStyle w:val="Hipervnculo"/>
          </w:rPr>
          <w:t>ANEXO 2</w:t>
        </w:r>
        <w:r>
          <w:rPr>
            <w:webHidden/>
          </w:rPr>
          <w:tab/>
        </w:r>
        <w:r>
          <w:rPr>
            <w:webHidden/>
          </w:rPr>
          <w:fldChar w:fldCharType="begin"/>
        </w:r>
        <w:r>
          <w:rPr>
            <w:webHidden/>
          </w:rPr>
          <w:instrText xml:space="preserve"> PAGEREF _Toc163151930 \h </w:instrText>
        </w:r>
        <w:r>
          <w:rPr>
            <w:webHidden/>
          </w:rPr>
        </w:r>
        <w:r>
          <w:rPr>
            <w:webHidden/>
          </w:rPr>
          <w:fldChar w:fldCharType="separate"/>
        </w:r>
        <w:r w:rsidR="00BD2F8F">
          <w:rPr>
            <w:webHidden/>
          </w:rPr>
          <w:t>101</w:t>
        </w:r>
        <w:r>
          <w:rPr>
            <w:webHidden/>
          </w:rPr>
          <w:fldChar w:fldCharType="end"/>
        </w:r>
      </w:hyperlink>
    </w:p>
    <w:p w14:paraId="30555C25" w14:textId="1B597AD6" w:rsidR="008E4BDF" w:rsidRDefault="008E4BDF">
      <w:pPr>
        <w:pStyle w:val="TDC1"/>
        <w:rPr>
          <w:rFonts w:asciiTheme="minorHAnsi" w:eastAsiaTheme="minorEastAsia" w:hAnsiTheme="minorHAnsi" w:cstheme="minorBidi"/>
          <w:bCs w:val="0"/>
          <w:kern w:val="0"/>
          <w:sz w:val="22"/>
          <w:szCs w:val="22"/>
          <w:lang w:eastAsia="es-MX"/>
        </w:rPr>
      </w:pPr>
      <w:hyperlink w:anchor="_Toc163151931" w:history="1">
        <w:r w:rsidRPr="000F1EE2">
          <w:rPr>
            <w:rStyle w:val="Hipervnculo"/>
          </w:rPr>
          <w:t>ANEXO 3 “A”</w:t>
        </w:r>
        <w:r>
          <w:rPr>
            <w:webHidden/>
          </w:rPr>
          <w:tab/>
        </w:r>
        <w:r>
          <w:rPr>
            <w:webHidden/>
          </w:rPr>
          <w:fldChar w:fldCharType="begin"/>
        </w:r>
        <w:r>
          <w:rPr>
            <w:webHidden/>
          </w:rPr>
          <w:instrText xml:space="preserve"> PAGEREF _Toc163151931 \h </w:instrText>
        </w:r>
        <w:r>
          <w:rPr>
            <w:webHidden/>
          </w:rPr>
        </w:r>
        <w:r>
          <w:rPr>
            <w:webHidden/>
          </w:rPr>
          <w:fldChar w:fldCharType="separate"/>
        </w:r>
        <w:r w:rsidR="00BD2F8F">
          <w:rPr>
            <w:webHidden/>
          </w:rPr>
          <w:t>102</w:t>
        </w:r>
        <w:r>
          <w:rPr>
            <w:webHidden/>
          </w:rPr>
          <w:fldChar w:fldCharType="end"/>
        </w:r>
      </w:hyperlink>
    </w:p>
    <w:p w14:paraId="55BCBF72" w14:textId="30DD8F01" w:rsidR="008E4BDF" w:rsidRDefault="008E4BDF">
      <w:pPr>
        <w:pStyle w:val="TDC1"/>
        <w:rPr>
          <w:rFonts w:asciiTheme="minorHAnsi" w:eastAsiaTheme="minorEastAsia" w:hAnsiTheme="minorHAnsi" w:cstheme="minorBidi"/>
          <w:bCs w:val="0"/>
          <w:kern w:val="0"/>
          <w:sz w:val="22"/>
          <w:szCs w:val="22"/>
          <w:lang w:eastAsia="es-MX"/>
        </w:rPr>
      </w:pPr>
      <w:hyperlink w:anchor="_Toc163151932" w:history="1">
        <w:r w:rsidRPr="000F1EE2">
          <w:rPr>
            <w:rStyle w:val="Hipervnculo"/>
          </w:rPr>
          <w:t>ANEXO 3 “B”</w:t>
        </w:r>
        <w:r>
          <w:rPr>
            <w:webHidden/>
          </w:rPr>
          <w:tab/>
        </w:r>
        <w:r>
          <w:rPr>
            <w:webHidden/>
          </w:rPr>
          <w:fldChar w:fldCharType="begin"/>
        </w:r>
        <w:r>
          <w:rPr>
            <w:webHidden/>
          </w:rPr>
          <w:instrText xml:space="preserve"> PAGEREF _Toc163151932 \h </w:instrText>
        </w:r>
        <w:r>
          <w:rPr>
            <w:webHidden/>
          </w:rPr>
        </w:r>
        <w:r>
          <w:rPr>
            <w:webHidden/>
          </w:rPr>
          <w:fldChar w:fldCharType="separate"/>
        </w:r>
        <w:r w:rsidR="00BD2F8F">
          <w:rPr>
            <w:webHidden/>
          </w:rPr>
          <w:t>103</w:t>
        </w:r>
        <w:r>
          <w:rPr>
            <w:webHidden/>
          </w:rPr>
          <w:fldChar w:fldCharType="end"/>
        </w:r>
      </w:hyperlink>
    </w:p>
    <w:p w14:paraId="4509679C" w14:textId="7CD1D505" w:rsidR="008E4BDF" w:rsidRDefault="008E4BDF">
      <w:pPr>
        <w:pStyle w:val="TDC1"/>
        <w:rPr>
          <w:rFonts w:asciiTheme="minorHAnsi" w:eastAsiaTheme="minorEastAsia" w:hAnsiTheme="minorHAnsi" w:cstheme="minorBidi"/>
          <w:bCs w:val="0"/>
          <w:kern w:val="0"/>
          <w:sz w:val="22"/>
          <w:szCs w:val="22"/>
          <w:lang w:eastAsia="es-MX"/>
        </w:rPr>
      </w:pPr>
      <w:hyperlink w:anchor="_Toc163151933" w:history="1">
        <w:r w:rsidRPr="000F1EE2">
          <w:rPr>
            <w:rStyle w:val="Hipervnculo"/>
          </w:rPr>
          <w:t>ANEXO 3 “C”</w:t>
        </w:r>
        <w:r>
          <w:rPr>
            <w:webHidden/>
          </w:rPr>
          <w:tab/>
        </w:r>
        <w:r>
          <w:rPr>
            <w:webHidden/>
          </w:rPr>
          <w:fldChar w:fldCharType="begin"/>
        </w:r>
        <w:r>
          <w:rPr>
            <w:webHidden/>
          </w:rPr>
          <w:instrText xml:space="preserve"> PAGEREF _Toc163151933 \h </w:instrText>
        </w:r>
        <w:r>
          <w:rPr>
            <w:webHidden/>
          </w:rPr>
        </w:r>
        <w:r>
          <w:rPr>
            <w:webHidden/>
          </w:rPr>
          <w:fldChar w:fldCharType="separate"/>
        </w:r>
        <w:r w:rsidR="00BD2F8F">
          <w:rPr>
            <w:webHidden/>
          </w:rPr>
          <w:t>104</w:t>
        </w:r>
        <w:r>
          <w:rPr>
            <w:webHidden/>
          </w:rPr>
          <w:fldChar w:fldCharType="end"/>
        </w:r>
      </w:hyperlink>
    </w:p>
    <w:p w14:paraId="14D8946E" w14:textId="4C9F5064" w:rsidR="008E4BDF" w:rsidRDefault="008E4BDF">
      <w:pPr>
        <w:pStyle w:val="TDC1"/>
        <w:rPr>
          <w:rFonts w:asciiTheme="minorHAnsi" w:eastAsiaTheme="minorEastAsia" w:hAnsiTheme="minorHAnsi" w:cstheme="minorBidi"/>
          <w:bCs w:val="0"/>
          <w:kern w:val="0"/>
          <w:sz w:val="22"/>
          <w:szCs w:val="22"/>
          <w:lang w:eastAsia="es-MX"/>
        </w:rPr>
      </w:pPr>
      <w:hyperlink w:anchor="_Toc163151934" w:history="1">
        <w:r w:rsidRPr="000F1EE2">
          <w:rPr>
            <w:rStyle w:val="Hipervnculo"/>
          </w:rPr>
          <w:t>ANEXO 4</w:t>
        </w:r>
        <w:r>
          <w:rPr>
            <w:webHidden/>
          </w:rPr>
          <w:tab/>
        </w:r>
        <w:r>
          <w:rPr>
            <w:webHidden/>
          </w:rPr>
          <w:fldChar w:fldCharType="begin"/>
        </w:r>
        <w:r>
          <w:rPr>
            <w:webHidden/>
          </w:rPr>
          <w:instrText xml:space="preserve"> PAGEREF _Toc163151934 \h </w:instrText>
        </w:r>
        <w:r>
          <w:rPr>
            <w:webHidden/>
          </w:rPr>
        </w:r>
        <w:r>
          <w:rPr>
            <w:webHidden/>
          </w:rPr>
          <w:fldChar w:fldCharType="separate"/>
        </w:r>
        <w:r w:rsidR="00BD2F8F">
          <w:rPr>
            <w:webHidden/>
          </w:rPr>
          <w:t>105</w:t>
        </w:r>
        <w:r>
          <w:rPr>
            <w:webHidden/>
          </w:rPr>
          <w:fldChar w:fldCharType="end"/>
        </w:r>
      </w:hyperlink>
    </w:p>
    <w:p w14:paraId="7B26E8A8" w14:textId="0F55D78F" w:rsidR="008E4BDF" w:rsidRDefault="008E4BDF">
      <w:pPr>
        <w:pStyle w:val="TDC1"/>
        <w:rPr>
          <w:rFonts w:asciiTheme="minorHAnsi" w:eastAsiaTheme="minorEastAsia" w:hAnsiTheme="minorHAnsi" w:cstheme="minorBidi"/>
          <w:bCs w:val="0"/>
          <w:kern w:val="0"/>
          <w:sz w:val="22"/>
          <w:szCs w:val="22"/>
          <w:lang w:eastAsia="es-MX"/>
        </w:rPr>
      </w:pPr>
      <w:hyperlink w:anchor="_Toc163151936" w:history="1">
        <w:r w:rsidRPr="000F1EE2">
          <w:rPr>
            <w:rStyle w:val="Hipervnculo"/>
          </w:rPr>
          <w:t>ANEXO 5</w:t>
        </w:r>
        <w:r>
          <w:rPr>
            <w:webHidden/>
          </w:rPr>
          <w:tab/>
        </w:r>
        <w:r>
          <w:rPr>
            <w:webHidden/>
          </w:rPr>
          <w:fldChar w:fldCharType="begin"/>
        </w:r>
        <w:r>
          <w:rPr>
            <w:webHidden/>
          </w:rPr>
          <w:instrText xml:space="preserve"> PAGEREF _Toc163151936 \h </w:instrText>
        </w:r>
        <w:r>
          <w:rPr>
            <w:webHidden/>
          </w:rPr>
        </w:r>
        <w:r>
          <w:rPr>
            <w:webHidden/>
          </w:rPr>
          <w:fldChar w:fldCharType="separate"/>
        </w:r>
        <w:r w:rsidR="00BD2F8F">
          <w:rPr>
            <w:webHidden/>
          </w:rPr>
          <w:t>106</w:t>
        </w:r>
        <w:r>
          <w:rPr>
            <w:webHidden/>
          </w:rPr>
          <w:fldChar w:fldCharType="end"/>
        </w:r>
      </w:hyperlink>
    </w:p>
    <w:p w14:paraId="1EB860EE" w14:textId="5E0DAACA" w:rsidR="008E4BDF" w:rsidRDefault="008E4BDF">
      <w:pPr>
        <w:pStyle w:val="TDC1"/>
        <w:rPr>
          <w:rFonts w:asciiTheme="minorHAnsi" w:eastAsiaTheme="minorEastAsia" w:hAnsiTheme="minorHAnsi" w:cstheme="minorBidi"/>
          <w:bCs w:val="0"/>
          <w:kern w:val="0"/>
          <w:sz w:val="22"/>
          <w:szCs w:val="22"/>
          <w:lang w:eastAsia="es-MX"/>
        </w:rPr>
      </w:pPr>
      <w:hyperlink w:anchor="_Toc163151937" w:history="1">
        <w:r w:rsidRPr="000F1EE2">
          <w:rPr>
            <w:rStyle w:val="Hipervnculo"/>
          </w:rPr>
          <w:t>ANEXO 6</w:t>
        </w:r>
        <w:r>
          <w:rPr>
            <w:webHidden/>
          </w:rPr>
          <w:tab/>
        </w:r>
        <w:r>
          <w:rPr>
            <w:webHidden/>
          </w:rPr>
          <w:fldChar w:fldCharType="begin"/>
        </w:r>
        <w:r>
          <w:rPr>
            <w:webHidden/>
          </w:rPr>
          <w:instrText xml:space="preserve"> PAGEREF _Toc163151937 \h </w:instrText>
        </w:r>
        <w:r>
          <w:rPr>
            <w:webHidden/>
          </w:rPr>
        </w:r>
        <w:r>
          <w:rPr>
            <w:webHidden/>
          </w:rPr>
          <w:fldChar w:fldCharType="separate"/>
        </w:r>
        <w:r w:rsidR="00BD2F8F">
          <w:rPr>
            <w:webHidden/>
          </w:rPr>
          <w:t>107</w:t>
        </w:r>
        <w:r>
          <w:rPr>
            <w:webHidden/>
          </w:rPr>
          <w:fldChar w:fldCharType="end"/>
        </w:r>
      </w:hyperlink>
    </w:p>
    <w:p w14:paraId="226B5385" w14:textId="27B28111" w:rsidR="008E4BDF" w:rsidRDefault="008E4BDF">
      <w:pPr>
        <w:pStyle w:val="TDC1"/>
        <w:rPr>
          <w:rFonts w:asciiTheme="minorHAnsi" w:eastAsiaTheme="minorEastAsia" w:hAnsiTheme="minorHAnsi" w:cstheme="minorBidi"/>
          <w:bCs w:val="0"/>
          <w:kern w:val="0"/>
          <w:sz w:val="22"/>
          <w:szCs w:val="22"/>
          <w:lang w:eastAsia="es-MX"/>
        </w:rPr>
      </w:pPr>
      <w:hyperlink w:anchor="_Toc163151938" w:history="1">
        <w:r w:rsidRPr="000F1EE2">
          <w:rPr>
            <w:rStyle w:val="Hipervnculo"/>
          </w:rPr>
          <w:t>ANEXO 7</w:t>
        </w:r>
        <w:r>
          <w:rPr>
            <w:webHidden/>
          </w:rPr>
          <w:tab/>
        </w:r>
        <w:r>
          <w:rPr>
            <w:webHidden/>
          </w:rPr>
          <w:fldChar w:fldCharType="begin"/>
        </w:r>
        <w:r>
          <w:rPr>
            <w:webHidden/>
          </w:rPr>
          <w:instrText xml:space="preserve"> PAGEREF _Toc163151938 \h </w:instrText>
        </w:r>
        <w:r>
          <w:rPr>
            <w:webHidden/>
          </w:rPr>
        </w:r>
        <w:r>
          <w:rPr>
            <w:webHidden/>
          </w:rPr>
          <w:fldChar w:fldCharType="separate"/>
        </w:r>
        <w:r w:rsidR="00BD2F8F">
          <w:rPr>
            <w:webHidden/>
          </w:rPr>
          <w:t>108</w:t>
        </w:r>
        <w:r>
          <w:rPr>
            <w:webHidden/>
          </w:rPr>
          <w:fldChar w:fldCharType="end"/>
        </w:r>
      </w:hyperlink>
    </w:p>
    <w:p w14:paraId="0A6FCC9E" w14:textId="6AFD0FD5" w:rsidR="008E4BDF" w:rsidRDefault="008E4BDF">
      <w:pPr>
        <w:pStyle w:val="TDC1"/>
        <w:rPr>
          <w:rFonts w:asciiTheme="minorHAnsi" w:eastAsiaTheme="minorEastAsia" w:hAnsiTheme="minorHAnsi" w:cstheme="minorBidi"/>
          <w:bCs w:val="0"/>
          <w:kern w:val="0"/>
          <w:sz w:val="22"/>
          <w:szCs w:val="22"/>
          <w:lang w:eastAsia="es-MX"/>
        </w:rPr>
      </w:pPr>
      <w:hyperlink w:anchor="_Toc163151939" w:history="1">
        <w:r w:rsidRPr="000F1EE2">
          <w:rPr>
            <w:rStyle w:val="Hipervnculo"/>
          </w:rPr>
          <w:t>ANEXO 9</w:t>
        </w:r>
        <w:r>
          <w:rPr>
            <w:webHidden/>
          </w:rPr>
          <w:tab/>
        </w:r>
        <w:r>
          <w:rPr>
            <w:webHidden/>
          </w:rPr>
          <w:fldChar w:fldCharType="begin"/>
        </w:r>
        <w:r>
          <w:rPr>
            <w:webHidden/>
          </w:rPr>
          <w:instrText xml:space="preserve"> PAGEREF _Toc163151939 \h </w:instrText>
        </w:r>
        <w:r>
          <w:rPr>
            <w:webHidden/>
          </w:rPr>
        </w:r>
        <w:r>
          <w:rPr>
            <w:webHidden/>
          </w:rPr>
          <w:fldChar w:fldCharType="separate"/>
        </w:r>
        <w:r w:rsidR="00BD2F8F">
          <w:rPr>
            <w:webHidden/>
          </w:rPr>
          <w:t>120</w:t>
        </w:r>
        <w:r>
          <w:rPr>
            <w:webHidden/>
          </w:rPr>
          <w:fldChar w:fldCharType="end"/>
        </w:r>
      </w:hyperlink>
    </w:p>
    <w:p w14:paraId="4D532BAF" w14:textId="27827543" w:rsidR="008E4BDF" w:rsidRDefault="008E4BDF">
      <w:pPr>
        <w:pStyle w:val="TDC1"/>
        <w:rPr>
          <w:rFonts w:asciiTheme="minorHAnsi" w:eastAsiaTheme="minorEastAsia" w:hAnsiTheme="minorHAnsi" w:cstheme="minorBidi"/>
          <w:bCs w:val="0"/>
          <w:kern w:val="0"/>
          <w:sz w:val="22"/>
          <w:szCs w:val="22"/>
          <w:lang w:eastAsia="es-MX"/>
        </w:rPr>
      </w:pPr>
      <w:hyperlink w:anchor="_Toc163151941" w:history="1">
        <w:r w:rsidRPr="000F1EE2">
          <w:rPr>
            <w:rStyle w:val="Hipervnculo"/>
          </w:rPr>
          <w:t>ANEXO 10</w:t>
        </w:r>
        <w:r>
          <w:rPr>
            <w:webHidden/>
          </w:rPr>
          <w:tab/>
        </w:r>
        <w:r>
          <w:rPr>
            <w:webHidden/>
          </w:rPr>
          <w:fldChar w:fldCharType="begin"/>
        </w:r>
        <w:r>
          <w:rPr>
            <w:webHidden/>
          </w:rPr>
          <w:instrText xml:space="preserve"> PAGEREF _Toc163151941 \h </w:instrText>
        </w:r>
        <w:r>
          <w:rPr>
            <w:webHidden/>
          </w:rPr>
        </w:r>
        <w:r>
          <w:rPr>
            <w:webHidden/>
          </w:rPr>
          <w:fldChar w:fldCharType="separate"/>
        </w:r>
        <w:r w:rsidR="00BD2F8F">
          <w:rPr>
            <w:webHidden/>
          </w:rPr>
          <w:t>127</w:t>
        </w:r>
        <w:r>
          <w:rPr>
            <w:webHidden/>
          </w:rPr>
          <w:fldChar w:fldCharType="end"/>
        </w:r>
      </w:hyperlink>
    </w:p>
    <w:p w14:paraId="784BD13E" w14:textId="766DA583" w:rsidR="008E4BDF" w:rsidRDefault="008E4BDF">
      <w:pPr>
        <w:pStyle w:val="TDC1"/>
        <w:rPr>
          <w:rFonts w:asciiTheme="minorHAnsi" w:eastAsiaTheme="minorEastAsia" w:hAnsiTheme="minorHAnsi" w:cstheme="minorBidi"/>
          <w:bCs w:val="0"/>
          <w:kern w:val="0"/>
          <w:sz w:val="22"/>
          <w:szCs w:val="22"/>
          <w:lang w:eastAsia="es-MX"/>
        </w:rPr>
      </w:pPr>
      <w:hyperlink w:anchor="_Toc163151943" w:history="1">
        <w:r w:rsidRPr="000F1EE2">
          <w:rPr>
            <w:rStyle w:val="Hipervnculo"/>
          </w:rPr>
          <w:t>ANEXO 11</w:t>
        </w:r>
        <w:r>
          <w:rPr>
            <w:webHidden/>
          </w:rPr>
          <w:tab/>
        </w:r>
        <w:r>
          <w:rPr>
            <w:webHidden/>
          </w:rPr>
          <w:fldChar w:fldCharType="begin"/>
        </w:r>
        <w:r>
          <w:rPr>
            <w:webHidden/>
          </w:rPr>
          <w:instrText xml:space="preserve"> PAGEREF _Toc163151943 \h </w:instrText>
        </w:r>
        <w:r>
          <w:rPr>
            <w:webHidden/>
          </w:rPr>
        </w:r>
        <w:r>
          <w:rPr>
            <w:webHidden/>
          </w:rPr>
          <w:fldChar w:fldCharType="separate"/>
        </w:r>
        <w:r w:rsidR="00BD2F8F">
          <w:rPr>
            <w:webHidden/>
          </w:rPr>
          <w:t>128</w:t>
        </w:r>
        <w:r>
          <w:rPr>
            <w:webHidden/>
          </w:rPr>
          <w:fldChar w:fldCharType="end"/>
        </w:r>
      </w:hyperlink>
    </w:p>
    <w:p w14:paraId="1E7BDC06" w14:textId="57ED2641" w:rsidR="008E4BDF" w:rsidRDefault="008E4BDF">
      <w:pPr>
        <w:pStyle w:val="TDC1"/>
        <w:rPr>
          <w:rFonts w:asciiTheme="minorHAnsi" w:eastAsiaTheme="minorEastAsia" w:hAnsiTheme="minorHAnsi" w:cstheme="minorBidi"/>
          <w:bCs w:val="0"/>
          <w:kern w:val="0"/>
          <w:sz w:val="22"/>
          <w:szCs w:val="22"/>
          <w:lang w:eastAsia="es-MX"/>
        </w:rPr>
      </w:pPr>
      <w:hyperlink w:anchor="_Toc163151945" w:history="1">
        <w:r w:rsidRPr="000F1EE2">
          <w:rPr>
            <w:rStyle w:val="Hipervnculo"/>
          </w:rPr>
          <w:t>ANEXO 12</w:t>
        </w:r>
        <w:r>
          <w:rPr>
            <w:webHidden/>
          </w:rPr>
          <w:tab/>
        </w:r>
        <w:r>
          <w:rPr>
            <w:webHidden/>
          </w:rPr>
          <w:fldChar w:fldCharType="begin"/>
        </w:r>
        <w:r>
          <w:rPr>
            <w:webHidden/>
          </w:rPr>
          <w:instrText xml:space="preserve"> PAGEREF _Toc163151945 \h </w:instrText>
        </w:r>
        <w:r>
          <w:rPr>
            <w:webHidden/>
          </w:rPr>
        </w:r>
        <w:r>
          <w:rPr>
            <w:webHidden/>
          </w:rPr>
          <w:fldChar w:fldCharType="separate"/>
        </w:r>
        <w:r w:rsidR="00BD2F8F">
          <w:rPr>
            <w:webHidden/>
          </w:rPr>
          <w:t>129</w:t>
        </w:r>
        <w:r>
          <w:rPr>
            <w:webHidden/>
          </w:rPr>
          <w:fldChar w:fldCharType="end"/>
        </w:r>
      </w:hyperlink>
    </w:p>
    <w:p w14:paraId="4190A8D6" w14:textId="77777777" w:rsidR="004802D5"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7" w:name="_Toc3538964"/>
      <w:bookmarkStart w:id="38" w:name="_Toc19704237"/>
      <w:bookmarkStart w:id="39" w:name="_Toc23410212"/>
      <w:bookmarkStart w:id="40" w:name="_Toc23957979"/>
      <w:bookmarkStart w:id="41" w:name="_Toc80883740"/>
      <w:bookmarkStart w:id="42" w:name="_Toc80890410"/>
      <w:bookmarkStart w:id="43" w:name="_Toc82529125"/>
      <w:bookmarkStart w:id="44" w:name="_Toc119663102"/>
      <w:bookmarkStart w:id="45" w:name="_Toc128403808"/>
      <w:bookmarkStart w:id="46" w:name="_Toc139655524"/>
      <w:bookmarkStart w:id="47" w:name="_Toc161343716"/>
      <w:bookmarkStart w:id="48" w:name="_Toc163151866"/>
    </w:p>
    <w:p w14:paraId="7916CC3D" w14:textId="1B74189F" w:rsidR="00F70FCA" w:rsidRPr="008729FB" w:rsidRDefault="001E0B56" w:rsidP="008729FB">
      <w:pPr>
        <w:pStyle w:val="Ttulo1"/>
        <w:spacing w:before="240" w:after="60"/>
        <w:rPr>
          <w:rFonts w:cs="Arial"/>
          <w:sz w:val="17"/>
          <w:szCs w:val="17"/>
        </w:rPr>
      </w:pPr>
      <w:r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7"/>
      <w:bookmarkEnd w:id="38"/>
      <w:bookmarkEnd w:id="39"/>
      <w:bookmarkEnd w:id="40"/>
      <w:bookmarkEnd w:id="41"/>
      <w:bookmarkEnd w:id="42"/>
      <w:bookmarkEnd w:id="43"/>
      <w:bookmarkEnd w:id="44"/>
      <w:bookmarkEnd w:id="45"/>
      <w:bookmarkEnd w:id="46"/>
      <w:bookmarkEnd w:id="47"/>
      <w:bookmarkEnd w:id="48"/>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49" w:name="_Toc289064560"/>
      <w:bookmarkStart w:id="50" w:name="_Toc314085291"/>
      <w:bookmarkStart w:id="51" w:name="_Toc314094112"/>
      <w:bookmarkStart w:id="52" w:name="_Toc434004079"/>
      <w:bookmarkStart w:id="53" w:name="_Toc163151867"/>
      <w:bookmarkStart w:id="54" w:name="_Toc289064579"/>
      <w:bookmarkStart w:id="55" w:name="_Toc284238903"/>
      <w:bookmarkStart w:id="56" w:name="_Toc289064581"/>
      <w:bookmarkStart w:id="57" w:name="_Toc310514791"/>
      <w:bookmarkStart w:id="58" w:name="_Toc312083757"/>
      <w:bookmarkStart w:id="59" w:name="_Toc312402702"/>
      <w:bookmarkStart w:id="60" w:name="_Toc313943676"/>
      <w:bookmarkStart w:id="61" w:name="_Toc313943738"/>
      <w:bookmarkStart w:id="62" w:name="_Toc313999941"/>
      <w:bookmarkStart w:id="63" w:name="_Toc314007645"/>
      <w:bookmarkEnd w:id="36"/>
      <w:r w:rsidRPr="00523B47">
        <w:rPr>
          <w:rFonts w:cs="Arial"/>
          <w:color w:val="244061" w:themeColor="accent1" w:themeShade="80"/>
          <w:kern w:val="32"/>
          <w:sz w:val="20"/>
        </w:rPr>
        <w:t>INFORMACIÓN GENÉRICA Y ALCANCE DE LA CONTRATACIÓN</w:t>
      </w:r>
      <w:bookmarkEnd w:id="49"/>
      <w:bookmarkEnd w:id="50"/>
      <w:bookmarkEnd w:id="51"/>
      <w:bookmarkEnd w:id="52"/>
      <w:bookmarkEnd w:id="53"/>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64" w:name="_Toc289064561"/>
      <w:bookmarkStart w:id="65" w:name="_Toc314085292"/>
      <w:bookmarkStart w:id="66" w:name="_Toc314094113"/>
      <w:bookmarkStart w:id="67" w:name="_Toc434004080"/>
      <w:bookmarkStart w:id="68" w:name="_Toc163151868"/>
      <w:r w:rsidRPr="00523B47">
        <w:rPr>
          <w:rFonts w:cs="Arial"/>
          <w:bCs/>
          <w:color w:val="244061" w:themeColor="accent1" w:themeShade="80"/>
          <w:sz w:val="20"/>
        </w:rPr>
        <w:t>Objeto de la contratación</w:t>
      </w:r>
      <w:bookmarkEnd w:id="64"/>
      <w:bookmarkEnd w:id="65"/>
      <w:bookmarkEnd w:id="66"/>
      <w:bookmarkEnd w:id="67"/>
      <w:bookmarkEnd w:id="68"/>
    </w:p>
    <w:p w14:paraId="195EADD8" w14:textId="1F4924C9" w:rsidR="005B079A" w:rsidRPr="00B90C1D" w:rsidRDefault="0075205B" w:rsidP="005F3623">
      <w:pPr>
        <w:ind w:left="709"/>
        <w:jc w:val="both"/>
        <w:rPr>
          <w:rFonts w:ascii="Arial" w:hAnsi="Arial" w:cs="Arial"/>
          <w:b/>
          <w:bCs/>
        </w:rPr>
      </w:pPr>
      <w:bookmarkStart w:id="69" w:name="_Toc289064562"/>
      <w:bookmarkStart w:id="70" w:name="_Toc314085293"/>
      <w:bookmarkStart w:id="71"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731B81">
        <w:rPr>
          <w:rFonts w:ascii="Arial" w:hAnsi="Arial" w:cs="Arial"/>
        </w:rPr>
        <w:t>l</w:t>
      </w:r>
      <w:r w:rsidR="00F90968">
        <w:rPr>
          <w:rFonts w:ascii="Arial" w:hAnsi="Arial" w:cs="Arial"/>
        </w:rPr>
        <w:t xml:space="preserve"> </w:t>
      </w:r>
      <w:r w:rsidR="00CD38BE" w:rsidRPr="00CD38BE">
        <w:rPr>
          <w:rFonts w:ascii="Arial" w:hAnsi="Arial" w:cs="Arial"/>
          <w:b/>
          <w:lang w:val="es-ES_tradnl"/>
        </w:rPr>
        <w:t>“</w:t>
      </w:r>
      <w:r w:rsidR="00164717" w:rsidRPr="00164717">
        <w:rPr>
          <w:rFonts w:ascii="Arial" w:hAnsi="Arial" w:cs="Arial"/>
          <w:b/>
          <w:bCs/>
        </w:rPr>
        <w:t>Servicio integral de limpieza para Oficinas Centrales de la Ciudad de México y el CECyRD de Pachuca Hidalgo del Instituto Nacional Electoral</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164717">
        <w:rPr>
          <w:rFonts w:ascii="Arial" w:hAnsi="Arial" w:cs="Arial"/>
          <w:b/>
        </w:rPr>
        <w:t>2</w:t>
      </w:r>
      <w:r w:rsidR="00A14C19" w:rsidRPr="000A1664">
        <w:rPr>
          <w:rFonts w:ascii="Arial" w:hAnsi="Arial" w:cs="Arial"/>
          <w:b/>
        </w:rPr>
        <w:t xml:space="preserve"> </w:t>
      </w:r>
      <w:r w:rsidR="005B079A" w:rsidRPr="000A1664">
        <w:rPr>
          <w:rFonts w:ascii="Arial" w:hAnsi="Arial" w:cs="Arial"/>
          <w:b/>
        </w:rPr>
        <w:t>(</w:t>
      </w:r>
      <w:r w:rsidR="00164717">
        <w:rPr>
          <w:rFonts w:ascii="Arial" w:hAnsi="Arial" w:cs="Arial"/>
          <w:b/>
        </w:rPr>
        <w:t>dos</w:t>
      </w:r>
      <w:r w:rsidR="00A14C19" w:rsidRPr="000A1664">
        <w:rPr>
          <w:rFonts w:ascii="Arial" w:hAnsi="Arial" w:cs="Arial"/>
          <w:b/>
        </w:rPr>
        <w:t>)</w:t>
      </w:r>
      <w:r w:rsidR="00C94DEC" w:rsidRPr="000A1664">
        <w:rPr>
          <w:rFonts w:ascii="Arial" w:hAnsi="Arial" w:cs="Arial"/>
          <w:b/>
        </w:rPr>
        <w:t xml:space="preserve"> partida</w:t>
      </w:r>
      <w:r w:rsidR="00164717">
        <w:rPr>
          <w:rFonts w:ascii="Arial" w:hAnsi="Arial" w:cs="Arial"/>
          <w:b/>
        </w:rPr>
        <w:t>s</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w:t>
      </w:r>
      <w:r w:rsidR="00164717">
        <w:rPr>
          <w:rFonts w:ascii="Arial" w:hAnsi="Arial" w:cs="Arial"/>
        </w:rPr>
        <w:t>o o dos</w:t>
      </w:r>
      <w:r w:rsidR="00B166FE" w:rsidRPr="000A1664">
        <w:rPr>
          <w:rFonts w:ascii="Arial" w:hAnsi="Arial" w:cs="Arial"/>
        </w:rPr>
        <w:t xml:space="preserve"> </w:t>
      </w:r>
      <w:r w:rsidR="00A14C19" w:rsidRPr="000A1664">
        <w:rPr>
          <w:rFonts w:ascii="Arial" w:hAnsi="Arial" w:cs="Arial"/>
        </w:rPr>
        <w:t>LICITANTE</w:t>
      </w:r>
      <w:r w:rsidR="00784B12">
        <w:rPr>
          <w:rFonts w:ascii="Arial" w:hAnsi="Arial" w:cs="Arial"/>
        </w:rPr>
        <w:t>S</w:t>
      </w:r>
      <w:r w:rsidR="00A14C19" w:rsidRPr="000A1664">
        <w:rPr>
          <w:rFonts w:ascii="Arial" w:hAnsi="Arial" w:cs="Arial"/>
        </w:rPr>
        <w:t>.</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72"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73" w:name="_Toc163151869"/>
      <w:r w:rsidRPr="00CB78FB">
        <w:rPr>
          <w:rFonts w:cs="Arial"/>
          <w:bCs/>
          <w:color w:val="244061" w:themeColor="accent1" w:themeShade="80"/>
          <w:sz w:val="20"/>
        </w:rPr>
        <w:t>Tipo de contratación</w:t>
      </w:r>
      <w:bookmarkStart w:id="74" w:name="_Toc289064563"/>
      <w:bookmarkStart w:id="75" w:name="_Toc314085294"/>
      <w:bookmarkStart w:id="76" w:name="_Toc314094115"/>
      <w:bookmarkEnd w:id="69"/>
      <w:bookmarkEnd w:id="70"/>
      <w:bookmarkEnd w:id="71"/>
      <w:bookmarkEnd w:id="72"/>
      <w:bookmarkEnd w:id="73"/>
    </w:p>
    <w:p w14:paraId="0AAF9CA4" w14:textId="449015AF" w:rsidR="005003F2" w:rsidRPr="00565F46" w:rsidRDefault="00C90BCC" w:rsidP="005003F2">
      <w:pPr>
        <w:pStyle w:val="Sangra3detindependiente1"/>
        <w:spacing w:before="120" w:after="120"/>
        <w:ind w:left="705"/>
        <w:rPr>
          <w:rFonts w:cs="Arial"/>
          <w:sz w:val="20"/>
        </w:rPr>
      </w:pPr>
      <w:r w:rsidRPr="00D63744">
        <w:rPr>
          <w:rFonts w:cs="Arial"/>
          <w:sz w:val="20"/>
        </w:rPr>
        <w:t>Para el</w:t>
      </w:r>
      <w:r w:rsidR="00D00C52" w:rsidRPr="00D63744">
        <w:rPr>
          <w:rFonts w:cs="Arial"/>
          <w:sz w:val="20"/>
        </w:rPr>
        <w:t xml:space="preserve"> contrato que se adjudique</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A257AA">
        <w:rPr>
          <w:rFonts w:cs="Arial"/>
          <w:sz w:val="20"/>
        </w:rPr>
        <w:t>5</w:t>
      </w:r>
      <w:r w:rsidR="00CF1535" w:rsidRPr="00D63744">
        <w:rPr>
          <w:rFonts w:cs="Arial"/>
          <w:sz w:val="20"/>
        </w:rPr>
        <w:t>,</w:t>
      </w:r>
      <w:r w:rsidR="00D00C52" w:rsidRPr="00D63744">
        <w:rPr>
          <w:rFonts w:cs="Arial"/>
          <w:sz w:val="20"/>
        </w:rPr>
        <w:t xml:space="preserve"> y se adjudicará al LICITANTE cuya proposición resulte solvente</w:t>
      </w:r>
      <w:r w:rsidR="00F91CF4">
        <w:rPr>
          <w:rFonts w:cs="Arial"/>
          <w:sz w:val="20"/>
        </w:rPr>
        <w:t xml:space="preserve"> </w:t>
      </w:r>
      <w:r w:rsidR="00F91CF4" w:rsidRPr="00F91CF4">
        <w:rPr>
          <w:rFonts w:cs="Arial"/>
          <w:sz w:val="20"/>
        </w:rPr>
        <w:t xml:space="preserve">y será un contrato abierto en términos del artículo 56 del REGLAMENTO conforme al Monto de Presupuesto </w:t>
      </w:r>
      <w:r w:rsidR="00F91CF4" w:rsidRPr="00565F46">
        <w:rPr>
          <w:rFonts w:cs="Arial"/>
          <w:sz w:val="20"/>
        </w:rPr>
        <w:t>Mínimo IVA Incluido y Monto de Presupuesto Máximo IVA Incluido que se podrá ejercer y que se señala a continuación:</w:t>
      </w:r>
    </w:p>
    <w:tbl>
      <w:tblPr>
        <w:tblW w:w="0" w:type="auto"/>
        <w:jc w:val="right"/>
        <w:tblCellMar>
          <w:left w:w="0" w:type="dxa"/>
          <w:right w:w="0" w:type="dxa"/>
        </w:tblCellMar>
        <w:tblLook w:val="04A0" w:firstRow="1" w:lastRow="0" w:firstColumn="1" w:lastColumn="0" w:noHBand="0" w:noVBand="1"/>
      </w:tblPr>
      <w:tblGrid>
        <w:gridCol w:w="1803"/>
        <w:gridCol w:w="1306"/>
        <w:gridCol w:w="3298"/>
        <w:gridCol w:w="2402"/>
      </w:tblGrid>
      <w:tr w:rsidR="00FE44D8" w:rsidRPr="00FD7C80" w14:paraId="5E046FC6" w14:textId="77777777" w:rsidTr="007217B3">
        <w:trPr>
          <w:trHeight w:val="654"/>
          <w:jc w:val="right"/>
        </w:trPr>
        <w:tc>
          <w:tcPr>
            <w:tcW w:w="1803" w:type="dxa"/>
            <w:tcBorders>
              <w:top w:val="single" w:sz="8" w:space="0" w:color="000000"/>
              <w:left w:val="single" w:sz="8" w:space="0" w:color="000000"/>
              <w:bottom w:val="single" w:sz="4" w:space="0" w:color="auto"/>
              <w:right w:val="single" w:sz="8" w:space="0" w:color="000000"/>
            </w:tcBorders>
            <w:shd w:val="clear" w:color="auto" w:fill="D9D9D9"/>
            <w:vAlign w:val="center"/>
          </w:tcPr>
          <w:p w14:paraId="55CAF429" w14:textId="0A05F0C0" w:rsidR="00FE44D8" w:rsidRPr="00FD7C80" w:rsidRDefault="00FE44D8" w:rsidP="00FF7F1D">
            <w:pPr>
              <w:pStyle w:val="Sangra3detindependiente1"/>
              <w:ind w:left="0"/>
              <w:jc w:val="center"/>
              <w:rPr>
                <w:rFonts w:cs="Arial"/>
                <w:b/>
                <w:bCs/>
                <w:sz w:val="18"/>
                <w:szCs w:val="18"/>
              </w:rPr>
            </w:pPr>
            <w:r w:rsidRPr="00FD7C80">
              <w:rPr>
                <w:rFonts w:cs="Arial"/>
                <w:b/>
                <w:bCs/>
                <w:sz w:val="18"/>
                <w:szCs w:val="18"/>
              </w:rPr>
              <w:t>EJERCICIO FISCAL</w:t>
            </w:r>
          </w:p>
        </w:tc>
        <w:tc>
          <w:tcPr>
            <w:tcW w:w="1306" w:type="dxa"/>
            <w:tcBorders>
              <w:top w:val="single" w:sz="8" w:space="0" w:color="000000"/>
              <w:left w:val="single" w:sz="8" w:space="0" w:color="000000"/>
              <w:bottom w:val="single" w:sz="4" w:space="0" w:color="auto"/>
              <w:right w:val="single" w:sz="8" w:space="0" w:color="000000"/>
            </w:tcBorders>
            <w:shd w:val="clear" w:color="auto" w:fill="D9D9D9"/>
            <w:vAlign w:val="center"/>
          </w:tcPr>
          <w:p w14:paraId="3D04E32C" w14:textId="01E0C97F" w:rsidR="00FE44D8" w:rsidRPr="00FD7C80" w:rsidRDefault="00FE44D8" w:rsidP="007217B3">
            <w:pPr>
              <w:pStyle w:val="Sangra3detindependiente1"/>
              <w:ind w:left="0"/>
              <w:jc w:val="center"/>
              <w:rPr>
                <w:rFonts w:cs="Arial"/>
                <w:b/>
                <w:bCs/>
                <w:sz w:val="18"/>
                <w:szCs w:val="18"/>
              </w:rPr>
            </w:pPr>
            <w:r w:rsidRPr="00FD7C80">
              <w:rPr>
                <w:rFonts w:cs="Arial"/>
                <w:b/>
                <w:bCs/>
                <w:sz w:val="18"/>
                <w:szCs w:val="18"/>
              </w:rPr>
              <w:t>Partida</w:t>
            </w:r>
          </w:p>
        </w:tc>
        <w:tc>
          <w:tcPr>
            <w:tcW w:w="3298"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6605AAF9" w14:textId="0836E53C" w:rsidR="00FE44D8" w:rsidRPr="00FD7C80" w:rsidRDefault="00FE44D8" w:rsidP="00FF7F1D">
            <w:pPr>
              <w:pStyle w:val="Sangra3detindependiente1"/>
              <w:ind w:left="0"/>
              <w:jc w:val="center"/>
              <w:rPr>
                <w:rFonts w:cs="Arial"/>
                <w:b/>
                <w:bCs/>
                <w:sz w:val="18"/>
                <w:szCs w:val="18"/>
              </w:rPr>
            </w:pPr>
            <w:bookmarkStart w:id="77" w:name="_Hlk98261827"/>
            <w:r w:rsidRPr="00FD7C80">
              <w:rPr>
                <w:rFonts w:cs="Arial"/>
                <w:b/>
                <w:bCs/>
                <w:sz w:val="18"/>
                <w:szCs w:val="18"/>
              </w:rPr>
              <w:t xml:space="preserve">Monto de presupuesto mínimo </w:t>
            </w:r>
          </w:p>
          <w:p w14:paraId="027D09BF" w14:textId="77777777" w:rsidR="00FE44D8" w:rsidRPr="00FD7C80" w:rsidRDefault="00FE44D8" w:rsidP="00FF7F1D">
            <w:pPr>
              <w:pStyle w:val="Sangra3detindependiente1"/>
              <w:ind w:left="0"/>
              <w:jc w:val="center"/>
              <w:rPr>
                <w:rFonts w:cs="Arial"/>
                <w:b/>
                <w:bCs/>
                <w:sz w:val="18"/>
                <w:szCs w:val="18"/>
              </w:rPr>
            </w:pPr>
            <w:r w:rsidRPr="00FD7C80">
              <w:rPr>
                <w:rFonts w:cs="Arial"/>
                <w:b/>
                <w:bCs/>
                <w:sz w:val="18"/>
                <w:szCs w:val="18"/>
              </w:rPr>
              <w:t>(I.V.A. incluido)</w:t>
            </w:r>
          </w:p>
        </w:tc>
        <w:tc>
          <w:tcPr>
            <w:tcW w:w="2402"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11EB9E76" w14:textId="77777777" w:rsidR="00FE44D8" w:rsidRPr="00FD7C80" w:rsidRDefault="00FE44D8" w:rsidP="00FF7F1D">
            <w:pPr>
              <w:pStyle w:val="Sangra3detindependiente1"/>
              <w:ind w:left="0"/>
              <w:jc w:val="center"/>
              <w:rPr>
                <w:rFonts w:cs="Arial"/>
                <w:b/>
                <w:bCs/>
                <w:sz w:val="18"/>
                <w:szCs w:val="18"/>
              </w:rPr>
            </w:pPr>
            <w:r w:rsidRPr="00FD7C80">
              <w:rPr>
                <w:rFonts w:cs="Arial"/>
                <w:b/>
                <w:bCs/>
                <w:sz w:val="18"/>
                <w:szCs w:val="18"/>
              </w:rPr>
              <w:t xml:space="preserve">Monto de presupuesto máximo </w:t>
            </w:r>
          </w:p>
          <w:p w14:paraId="172ABF95" w14:textId="77777777" w:rsidR="00FE44D8" w:rsidRPr="00FD7C80" w:rsidRDefault="00FE44D8" w:rsidP="00FF7F1D">
            <w:pPr>
              <w:pStyle w:val="Sangra3detindependiente1"/>
              <w:ind w:left="0"/>
              <w:jc w:val="center"/>
              <w:rPr>
                <w:rFonts w:cs="Arial"/>
                <w:b/>
                <w:bCs/>
                <w:sz w:val="18"/>
                <w:szCs w:val="18"/>
              </w:rPr>
            </w:pPr>
            <w:r w:rsidRPr="00FD7C80">
              <w:rPr>
                <w:rFonts w:cs="Arial"/>
                <w:b/>
                <w:bCs/>
                <w:sz w:val="18"/>
                <w:szCs w:val="18"/>
              </w:rPr>
              <w:t>(I.V.A. incluido)</w:t>
            </w:r>
          </w:p>
        </w:tc>
      </w:tr>
      <w:tr w:rsidR="00FE44D8" w:rsidRPr="00FD7C80" w14:paraId="563356D3" w14:textId="77777777" w:rsidTr="007217B3">
        <w:trPr>
          <w:trHeight w:val="498"/>
          <w:jc w:val="right"/>
        </w:trPr>
        <w:tc>
          <w:tcPr>
            <w:tcW w:w="1803" w:type="dxa"/>
            <w:vMerge w:val="restart"/>
            <w:tcBorders>
              <w:top w:val="single" w:sz="4" w:space="0" w:color="auto"/>
              <w:left w:val="single" w:sz="4" w:space="0" w:color="auto"/>
              <w:right w:val="single" w:sz="4" w:space="0" w:color="auto"/>
            </w:tcBorders>
            <w:vAlign w:val="center"/>
          </w:tcPr>
          <w:p w14:paraId="33A03A08" w14:textId="255A7154" w:rsidR="00FE44D8" w:rsidRPr="00FD7C80" w:rsidRDefault="00FE44D8" w:rsidP="00FF7F1D">
            <w:pPr>
              <w:pStyle w:val="Sangra3detindependiente1"/>
              <w:ind w:left="0"/>
              <w:jc w:val="center"/>
              <w:rPr>
                <w:rFonts w:cs="Arial"/>
                <w:sz w:val="18"/>
                <w:szCs w:val="18"/>
              </w:rPr>
            </w:pPr>
            <w:r w:rsidRPr="00FD7C80">
              <w:rPr>
                <w:rFonts w:cs="Arial"/>
                <w:sz w:val="18"/>
                <w:szCs w:val="18"/>
              </w:rPr>
              <w:t>2025</w:t>
            </w:r>
          </w:p>
        </w:tc>
        <w:tc>
          <w:tcPr>
            <w:tcW w:w="1306" w:type="dxa"/>
            <w:tcBorders>
              <w:top w:val="single" w:sz="4" w:space="0" w:color="auto"/>
              <w:left w:val="single" w:sz="4" w:space="0" w:color="auto"/>
              <w:bottom w:val="single" w:sz="4" w:space="0" w:color="auto"/>
              <w:right w:val="single" w:sz="4" w:space="0" w:color="auto"/>
            </w:tcBorders>
            <w:vAlign w:val="center"/>
          </w:tcPr>
          <w:p w14:paraId="678245E1" w14:textId="7A072D28" w:rsidR="00FE44D8" w:rsidRPr="00FD7C80" w:rsidRDefault="00FE44D8" w:rsidP="007217B3">
            <w:pPr>
              <w:pStyle w:val="Sangra3detindependiente1"/>
              <w:ind w:left="0"/>
              <w:jc w:val="center"/>
              <w:rPr>
                <w:rFonts w:cs="Arial"/>
                <w:sz w:val="18"/>
                <w:szCs w:val="18"/>
              </w:rPr>
            </w:pPr>
            <w:r w:rsidRPr="00FD7C80">
              <w:rPr>
                <w:rFonts w:cs="Arial"/>
                <w:sz w:val="18"/>
                <w:szCs w:val="18"/>
              </w:rPr>
              <w:t>1</w:t>
            </w:r>
          </w:p>
        </w:tc>
        <w:tc>
          <w:tcPr>
            <w:tcW w:w="329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4DF06C5" w14:textId="7CAC9AFA" w:rsidR="00FE44D8" w:rsidRPr="00FD7C80" w:rsidRDefault="00FE44D8" w:rsidP="00FF7F1D">
            <w:pPr>
              <w:pStyle w:val="Sangra3detindependiente1"/>
              <w:ind w:left="0"/>
              <w:jc w:val="center"/>
              <w:rPr>
                <w:rFonts w:cs="Arial"/>
                <w:sz w:val="18"/>
                <w:szCs w:val="18"/>
              </w:rPr>
            </w:pPr>
            <w:r w:rsidRPr="00FD7C80">
              <w:rPr>
                <w:rFonts w:cs="Arial"/>
                <w:sz w:val="18"/>
                <w:szCs w:val="18"/>
              </w:rPr>
              <w:t>$</w:t>
            </w:r>
            <w:r w:rsidR="0075312F" w:rsidRPr="00FD7C80">
              <w:rPr>
                <w:rFonts w:cs="Arial"/>
                <w:sz w:val="18"/>
                <w:szCs w:val="18"/>
              </w:rPr>
              <w:t>24</w:t>
            </w:r>
            <w:r w:rsidR="00910A8F" w:rsidRPr="00FD7C80">
              <w:rPr>
                <w:rFonts w:cs="Arial"/>
                <w:sz w:val="18"/>
                <w:szCs w:val="18"/>
              </w:rPr>
              <w:t>,763,609</w:t>
            </w:r>
            <w:r w:rsidR="007E6C51" w:rsidRPr="00FD7C80">
              <w:rPr>
                <w:rFonts w:cs="Arial"/>
                <w:sz w:val="18"/>
                <w:szCs w:val="18"/>
              </w:rPr>
              <w:t>.15</w:t>
            </w:r>
          </w:p>
        </w:tc>
        <w:tc>
          <w:tcPr>
            <w:tcW w:w="240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B138072" w14:textId="092BFF2D" w:rsidR="00FE44D8" w:rsidRPr="00FD7C80" w:rsidRDefault="00FE44D8" w:rsidP="00FF7F1D">
            <w:pPr>
              <w:pStyle w:val="Sangra3detindependiente1"/>
              <w:ind w:left="0"/>
              <w:jc w:val="center"/>
              <w:rPr>
                <w:rFonts w:cs="Arial"/>
                <w:sz w:val="18"/>
                <w:szCs w:val="18"/>
              </w:rPr>
            </w:pPr>
            <w:r w:rsidRPr="00FD7C80">
              <w:rPr>
                <w:rFonts w:cs="Arial"/>
                <w:sz w:val="18"/>
                <w:szCs w:val="18"/>
              </w:rPr>
              <w:t>$</w:t>
            </w:r>
            <w:r w:rsidR="007E6C51" w:rsidRPr="00FD7C80">
              <w:rPr>
                <w:rFonts w:cs="Arial"/>
                <w:sz w:val="18"/>
                <w:szCs w:val="18"/>
              </w:rPr>
              <w:t>61,909,</w:t>
            </w:r>
            <w:r w:rsidR="00E336DA" w:rsidRPr="00FD7C80">
              <w:rPr>
                <w:rFonts w:cs="Arial"/>
                <w:sz w:val="18"/>
                <w:szCs w:val="18"/>
              </w:rPr>
              <w:t>022.89</w:t>
            </w:r>
          </w:p>
        </w:tc>
      </w:tr>
      <w:tr w:rsidR="00FE44D8" w:rsidRPr="00565F46" w14:paraId="5A92365A" w14:textId="77777777" w:rsidTr="007217B3">
        <w:trPr>
          <w:trHeight w:val="498"/>
          <w:jc w:val="right"/>
        </w:trPr>
        <w:tc>
          <w:tcPr>
            <w:tcW w:w="1803" w:type="dxa"/>
            <w:vMerge/>
            <w:tcBorders>
              <w:left w:val="single" w:sz="4" w:space="0" w:color="auto"/>
              <w:bottom w:val="single" w:sz="4" w:space="0" w:color="auto"/>
              <w:right w:val="single" w:sz="4" w:space="0" w:color="auto"/>
            </w:tcBorders>
            <w:vAlign w:val="center"/>
          </w:tcPr>
          <w:p w14:paraId="01037E1B" w14:textId="77777777" w:rsidR="00FE44D8" w:rsidRPr="00FD7C80" w:rsidRDefault="00FE44D8" w:rsidP="00FF7F1D">
            <w:pPr>
              <w:pStyle w:val="Sangra3detindependiente1"/>
              <w:ind w:left="0"/>
              <w:jc w:val="center"/>
              <w:rPr>
                <w:rFonts w:cs="Arial"/>
                <w:sz w:val="18"/>
                <w:szCs w:val="18"/>
              </w:rPr>
            </w:pPr>
          </w:p>
        </w:tc>
        <w:tc>
          <w:tcPr>
            <w:tcW w:w="1306" w:type="dxa"/>
            <w:tcBorders>
              <w:top w:val="single" w:sz="4" w:space="0" w:color="auto"/>
              <w:left w:val="single" w:sz="4" w:space="0" w:color="auto"/>
              <w:bottom w:val="single" w:sz="4" w:space="0" w:color="auto"/>
              <w:right w:val="single" w:sz="4" w:space="0" w:color="auto"/>
            </w:tcBorders>
            <w:vAlign w:val="center"/>
          </w:tcPr>
          <w:p w14:paraId="36F45F42" w14:textId="005C3EA3" w:rsidR="00FE44D8" w:rsidRPr="00FD7C80" w:rsidRDefault="00FE44D8" w:rsidP="007217B3">
            <w:pPr>
              <w:pStyle w:val="Sangra3detindependiente1"/>
              <w:ind w:left="0"/>
              <w:jc w:val="center"/>
              <w:rPr>
                <w:rFonts w:cs="Arial"/>
                <w:sz w:val="18"/>
                <w:szCs w:val="18"/>
              </w:rPr>
            </w:pPr>
            <w:r w:rsidRPr="00FD7C80">
              <w:rPr>
                <w:rFonts w:cs="Arial"/>
                <w:sz w:val="18"/>
                <w:szCs w:val="18"/>
              </w:rPr>
              <w:t>2</w:t>
            </w:r>
          </w:p>
        </w:tc>
        <w:tc>
          <w:tcPr>
            <w:tcW w:w="329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7E09837C" w14:textId="704D9F1D" w:rsidR="00FE44D8" w:rsidRPr="00FD7C80" w:rsidRDefault="007E6C51" w:rsidP="00FF7F1D">
            <w:pPr>
              <w:pStyle w:val="Sangra3detindependiente1"/>
              <w:ind w:left="0"/>
              <w:jc w:val="center"/>
              <w:rPr>
                <w:rFonts w:cs="Arial"/>
                <w:sz w:val="18"/>
                <w:szCs w:val="18"/>
              </w:rPr>
            </w:pPr>
            <w:r w:rsidRPr="00FD7C80">
              <w:rPr>
                <w:rFonts w:cs="Arial"/>
                <w:sz w:val="18"/>
                <w:szCs w:val="18"/>
              </w:rPr>
              <w:t>$2,153,357.32</w:t>
            </w:r>
          </w:p>
        </w:tc>
        <w:tc>
          <w:tcPr>
            <w:tcW w:w="240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E06164C" w14:textId="4EFD8051" w:rsidR="00FE44D8" w:rsidRPr="00FD7C80" w:rsidRDefault="00E336DA" w:rsidP="00FF7F1D">
            <w:pPr>
              <w:pStyle w:val="Sangra3detindependiente1"/>
              <w:ind w:left="0"/>
              <w:jc w:val="center"/>
              <w:rPr>
                <w:rFonts w:cs="Arial"/>
                <w:sz w:val="18"/>
                <w:szCs w:val="18"/>
              </w:rPr>
            </w:pPr>
            <w:r w:rsidRPr="00FD7C80">
              <w:rPr>
                <w:rFonts w:cs="Arial"/>
                <w:sz w:val="18"/>
                <w:szCs w:val="18"/>
              </w:rPr>
              <w:t>$5,383,</w:t>
            </w:r>
            <w:r w:rsidR="00FD7C80" w:rsidRPr="00FD7C80">
              <w:rPr>
                <w:rFonts w:cs="Arial"/>
                <w:sz w:val="18"/>
                <w:szCs w:val="18"/>
              </w:rPr>
              <w:t>393.29</w:t>
            </w:r>
          </w:p>
        </w:tc>
      </w:tr>
    </w:tbl>
    <w:bookmarkEnd w:id="77"/>
    <w:p w14:paraId="1E8E997F" w14:textId="0C3C4D8A" w:rsidR="003A6B54" w:rsidRDefault="00D00C52" w:rsidP="00ED571F">
      <w:pPr>
        <w:pStyle w:val="Sangra3detindependiente1"/>
        <w:spacing w:before="120" w:after="120"/>
        <w:ind w:left="709"/>
        <w:rPr>
          <w:rFonts w:cs="Arial"/>
          <w:sz w:val="20"/>
          <w:lang w:val="es-ES_tradnl"/>
        </w:rPr>
      </w:pPr>
      <w:r w:rsidRPr="00565F46">
        <w:rPr>
          <w:rFonts w:cs="Arial"/>
          <w:sz w:val="20"/>
          <w:lang w:val="es-ES_tradnl"/>
        </w:rPr>
        <w:t xml:space="preserve">Para la presente contratación se cuenta con </w:t>
      </w:r>
      <w:r w:rsidR="0060706E">
        <w:rPr>
          <w:rFonts w:cs="Arial"/>
          <w:sz w:val="20"/>
          <w:lang w:val="es-ES_tradnl"/>
        </w:rPr>
        <w:t>a</w:t>
      </w:r>
      <w:r w:rsidR="0060706E" w:rsidRPr="0060706E">
        <w:rPr>
          <w:rFonts w:cs="Arial"/>
          <w:sz w:val="20"/>
          <w:lang w:val="es-ES_tradnl"/>
        </w:rPr>
        <w:t>utorización para convocar, adjudicar y formalizar contrato cuya vigencia inicie en el ejercicio fiscal siguiente de aquel en que se formaliza</w:t>
      </w:r>
      <w:r w:rsidR="00EF1FB3" w:rsidRPr="00565F46">
        <w:rPr>
          <w:rFonts w:cs="Arial"/>
          <w:sz w:val="20"/>
          <w:lang w:val="es-ES_tradnl"/>
        </w:rPr>
        <w:t xml:space="preserve"> </w:t>
      </w:r>
      <w:r w:rsidRPr="00565F46">
        <w:rPr>
          <w:rFonts w:cs="Arial"/>
          <w:sz w:val="20"/>
        </w:rPr>
        <w:t>para ejercer</w:t>
      </w:r>
      <w:r w:rsidRPr="00AC4670">
        <w:rPr>
          <w:rFonts w:cs="Arial"/>
          <w:sz w:val="20"/>
        </w:rPr>
        <w:t xml:space="preserve"> recursos en</w:t>
      </w:r>
      <w:r w:rsidRPr="00AC4670">
        <w:rPr>
          <w:rFonts w:cs="Arial"/>
          <w:sz w:val="20"/>
          <w:lang w:val="es-ES_tradnl"/>
        </w:rPr>
        <w:t xml:space="preserve"> la partida presupuestal </w:t>
      </w:r>
      <w:r w:rsidR="0083560C">
        <w:rPr>
          <w:rFonts w:cs="Arial"/>
          <w:sz w:val="20"/>
          <w:lang w:val="es-ES_tradnl"/>
        </w:rPr>
        <w:t>35801 “</w:t>
      </w:r>
      <w:r w:rsidR="005B2195" w:rsidRPr="005B2195">
        <w:rPr>
          <w:rFonts w:cs="Arial"/>
          <w:sz w:val="20"/>
          <w:lang w:val="es-ES_tradnl"/>
        </w:rPr>
        <w:t>Servicios de Lavandería, Limpieza e Higiene</w:t>
      </w:r>
      <w:r w:rsidR="005B2195">
        <w:rPr>
          <w:rFonts w:cs="Arial"/>
          <w:sz w:val="20"/>
          <w:lang w:val="es-ES_tradnl"/>
        </w:rPr>
        <w:t>”.</w:t>
      </w:r>
    </w:p>
    <w:p w14:paraId="6D0D50C0" w14:textId="53790FBC" w:rsidR="0094746A" w:rsidRDefault="0094746A" w:rsidP="00ED571F">
      <w:pPr>
        <w:pStyle w:val="Sangra3detindependiente1"/>
        <w:spacing w:before="120" w:after="120"/>
        <w:ind w:left="709"/>
        <w:rPr>
          <w:rFonts w:cs="Arial"/>
          <w:sz w:val="20"/>
          <w:lang w:val="es-ES_tradnl"/>
        </w:rPr>
      </w:pPr>
      <w:r w:rsidRPr="0094746A">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78" w:name="_Toc434004082"/>
      <w:bookmarkStart w:id="79" w:name="_Toc163151870"/>
      <w:r w:rsidRPr="00EE1008">
        <w:rPr>
          <w:rFonts w:cs="Arial"/>
          <w:bCs/>
          <w:color w:val="244061" w:themeColor="accent1" w:themeShade="80"/>
          <w:sz w:val="20"/>
        </w:rPr>
        <w:t>Vigencia</w:t>
      </w:r>
      <w:bookmarkEnd w:id="74"/>
      <w:r w:rsidRPr="00EE1008">
        <w:rPr>
          <w:rFonts w:cs="Arial"/>
          <w:bCs/>
          <w:color w:val="244061" w:themeColor="accent1" w:themeShade="80"/>
          <w:sz w:val="20"/>
        </w:rPr>
        <w:t xml:space="preserve"> del contrato</w:t>
      </w:r>
      <w:bookmarkStart w:id="80" w:name="_Toc289064564"/>
      <w:bookmarkStart w:id="81" w:name="_Toc298959961"/>
      <w:bookmarkStart w:id="82" w:name="_Toc289064565"/>
      <w:bookmarkEnd w:id="75"/>
      <w:bookmarkEnd w:id="76"/>
      <w:bookmarkEnd w:id="78"/>
      <w:bookmarkEnd w:id="79"/>
    </w:p>
    <w:p w14:paraId="6BB52453" w14:textId="011D77E4" w:rsidR="00763EED" w:rsidRPr="00763EED" w:rsidRDefault="00763EED" w:rsidP="00726787">
      <w:pPr>
        <w:pStyle w:val="Texto0"/>
        <w:tabs>
          <w:tab w:val="left" w:pos="567"/>
        </w:tabs>
        <w:spacing w:before="120" w:after="120" w:line="240" w:lineRule="auto"/>
        <w:ind w:left="705" w:firstLine="0"/>
        <w:rPr>
          <w:b/>
          <w:bCs/>
          <w:sz w:val="20"/>
        </w:rPr>
      </w:pPr>
      <w:r w:rsidRPr="00763EED">
        <w:rPr>
          <w:b/>
          <w:bCs/>
          <w:sz w:val="20"/>
        </w:rPr>
        <w:t>Para la</w:t>
      </w:r>
      <w:r w:rsidR="007A746A">
        <w:rPr>
          <w:b/>
          <w:bCs/>
          <w:sz w:val="20"/>
        </w:rPr>
        <w:t>s</w:t>
      </w:r>
      <w:r w:rsidRPr="00763EED">
        <w:rPr>
          <w:b/>
          <w:bCs/>
          <w:sz w:val="20"/>
        </w:rPr>
        <w:t xml:space="preserve"> partida</w:t>
      </w:r>
      <w:r w:rsidR="007A746A">
        <w:rPr>
          <w:b/>
          <w:bCs/>
          <w:sz w:val="20"/>
        </w:rPr>
        <w:t>s</w:t>
      </w:r>
      <w:r w:rsidRPr="00763EED">
        <w:rPr>
          <w:b/>
          <w:bCs/>
          <w:sz w:val="20"/>
        </w:rPr>
        <w:t xml:space="preserve"> 1 y 2:</w:t>
      </w:r>
    </w:p>
    <w:p w14:paraId="4F47DECC" w14:textId="61A0AA61" w:rsidR="00726787" w:rsidRPr="0022539F" w:rsidRDefault="00EA3485" w:rsidP="00726787">
      <w:pPr>
        <w:pStyle w:val="Texto0"/>
        <w:tabs>
          <w:tab w:val="left" w:pos="567"/>
        </w:tabs>
        <w:spacing w:before="120" w:after="120" w:line="240" w:lineRule="auto"/>
        <w:ind w:left="705" w:firstLine="0"/>
        <w:rPr>
          <w:sz w:val="20"/>
        </w:rPr>
      </w:pPr>
      <w:r w:rsidRPr="0022539F">
        <w:rPr>
          <w:sz w:val="20"/>
        </w:rPr>
        <w:t>La vigencia de la contratación será a partir de</w:t>
      </w:r>
      <w:r w:rsidR="00E56122">
        <w:rPr>
          <w:sz w:val="20"/>
        </w:rPr>
        <w:t>l 0</w:t>
      </w:r>
      <w:r w:rsidR="0060559D">
        <w:rPr>
          <w:sz w:val="20"/>
        </w:rPr>
        <w:t>1</w:t>
      </w:r>
      <w:r w:rsidR="00E56122">
        <w:rPr>
          <w:sz w:val="20"/>
        </w:rPr>
        <w:t xml:space="preserve"> de enero del 2025</w:t>
      </w:r>
      <w:r w:rsidR="00EE6A54">
        <w:rPr>
          <w:sz w:val="20"/>
        </w:rPr>
        <w:t xml:space="preserve"> </w:t>
      </w:r>
      <w:r w:rsidRPr="0022539F">
        <w:rPr>
          <w:sz w:val="20"/>
        </w:rPr>
        <w:t>y hasta el 3</w:t>
      </w:r>
      <w:r w:rsidR="0060559D">
        <w:rPr>
          <w:sz w:val="20"/>
        </w:rPr>
        <w:t>1</w:t>
      </w:r>
      <w:r w:rsidRPr="0022539F">
        <w:rPr>
          <w:sz w:val="20"/>
        </w:rPr>
        <w:t xml:space="preserve"> de </w:t>
      </w:r>
      <w:r w:rsidR="0060559D">
        <w:rPr>
          <w:sz w:val="20"/>
        </w:rPr>
        <w:t>diciembre</w:t>
      </w:r>
      <w:r w:rsidRPr="0022539F">
        <w:rPr>
          <w:sz w:val="20"/>
        </w:rPr>
        <w:t xml:space="preserve"> de 202</w:t>
      </w:r>
      <w:r w:rsidR="00AF5AD9">
        <w:rPr>
          <w:sz w:val="20"/>
        </w:rPr>
        <w:t>5</w:t>
      </w:r>
      <w:r w:rsidRPr="0022539F">
        <w:rPr>
          <w:sz w:val="20"/>
        </w:rPr>
        <w:t>.</w:t>
      </w:r>
    </w:p>
    <w:p w14:paraId="7779E8EB" w14:textId="32F18CE2" w:rsidR="00EC1EE5" w:rsidRDefault="00D32352" w:rsidP="00C957A2">
      <w:pPr>
        <w:pStyle w:val="Texto0"/>
        <w:tabs>
          <w:tab w:val="left" w:pos="567"/>
        </w:tabs>
        <w:spacing w:before="120" w:after="120" w:line="240" w:lineRule="auto"/>
        <w:ind w:left="709" w:firstLine="0"/>
        <w:rPr>
          <w:sz w:val="20"/>
        </w:rPr>
      </w:pPr>
      <w:r w:rsidRPr="0022539F">
        <w:rPr>
          <w:sz w:val="20"/>
        </w:rPr>
        <w:t xml:space="preserve">Para efecto de lo anterior, con fundamento en el artículo 55 del REGLAMENTO con la notificación del Fallo serán exigibles los derechos y obligaciones establecidos en el modelo de contrato de </w:t>
      </w:r>
      <w:r w:rsidR="009665B1" w:rsidRPr="0022539F">
        <w:rPr>
          <w:sz w:val="20"/>
        </w:rPr>
        <w:t>este</w:t>
      </w:r>
      <w:r w:rsidRPr="0022539F">
        <w:rPr>
          <w:sz w:val="20"/>
        </w:rPr>
        <w:t xml:space="preserve"> procedimiento de contratación y obligará al INSTITUTO y al PROVEEDOR a firmar el contrato</w:t>
      </w:r>
      <w:r w:rsidRPr="00D32352">
        <w:rPr>
          <w:sz w:val="20"/>
        </w:rPr>
        <w:t xml:space="preserve">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5E58DBFC" w14:textId="77777777" w:rsidR="00E56122" w:rsidRDefault="00E56122" w:rsidP="00C957A2">
      <w:pPr>
        <w:pStyle w:val="Texto0"/>
        <w:tabs>
          <w:tab w:val="left" w:pos="567"/>
        </w:tabs>
        <w:spacing w:before="120" w:after="120" w:line="240" w:lineRule="auto"/>
        <w:ind w:left="709" w:firstLine="0"/>
        <w:rPr>
          <w:sz w:val="20"/>
        </w:rPr>
      </w:pPr>
    </w:p>
    <w:p w14:paraId="09A86044" w14:textId="77777777" w:rsidR="00D1726F" w:rsidRDefault="00D1726F" w:rsidP="00C957A2">
      <w:pPr>
        <w:pStyle w:val="Texto0"/>
        <w:tabs>
          <w:tab w:val="left" w:pos="567"/>
        </w:tabs>
        <w:spacing w:before="120" w:after="120" w:line="240" w:lineRule="auto"/>
        <w:ind w:left="709"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83" w:name="_Toc314085295"/>
      <w:bookmarkStart w:id="84" w:name="_Toc314094116"/>
      <w:bookmarkStart w:id="85" w:name="_Toc434004083"/>
      <w:bookmarkStart w:id="86" w:name="_Toc163151871"/>
      <w:r w:rsidRPr="00453FAA">
        <w:rPr>
          <w:rFonts w:cs="Arial"/>
          <w:bCs/>
          <w:color w:val="244061" w:themeColor="accent1" w:themeShade="80"/>
          <w:sz w:val="20"/>
        </w:rPr>
        <w:t xml:space="preserve">Plazo, lugar y condiciones para </w:t>
      </w:r>
      <w:bookmarkStart w:id="87" w:name="_Toc390246797"/>
      <w:bookmarkEnd w:id="83"/>
      <w:bookmarkEnd w:id="84"/>
      <w:r w:rsidRPr="00453FAA">
        <w:rPr>
          <w:rFonts w:cs="Arial"/>
          <w:bCs/>
          <w:color w:val="244061" w:themeColor="accent1" w:themeShade="80"/>
          <w:sz w:val="20"/>
        </w:rPr>
        <w:t xml:space="preserve">la </w:t>
      </w:r>
      <w:bookmarkEnd w:id="85"/>
      <w:bookmarkEnd w:id="87"/>
      <w:r w:rsidR="00EB0E7D">
        <w:rPr>
          <w:rFonts w:cs="Arial"/>
          <w:bCs/>
          <w:color w:val="244061" w:themeColor="accent1" w:themeShade="80"/>
          <w:sz w:val="20"/>
        </w:rPr>
        <w:t>prestación del servicio</w:t>
      </w:r>
      <w:bookmarkEnd w:id="86"/>
    </w:p>
    <w:p w14:paraId="23DD2CC3" w14:textId="35BC1119" w:rsidR="000D1952" w:rsidRPr="000D1952"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88" w:name="_Toc314085297"/>
      <w:bookmarkStart w:id="89"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90" w:name="_Toc390246798"/>
      <w:r w:rsidR="00EB0E7D">
        <w:rPr>
          <w:rFonts w:cs="Arial"/>
          <w:b/>
          <w:bCs/>
          <w:color w:val="244061" w:themeColor="accent1" w:themeShade="80"/>
          <w:sz w:val="20"/>
          <w:lang w:val="es-MX"/>
        </w:rPr>
        <w:t>prestación del servicio</w:t>
      </w:r>
      <w:bookmarkStart w:id="91" w:name="_Hlk70635794"/>
      <w:bookmarkStart w:id="92" w:name="_Toc390246799"/>
      <w:bookmarkEnd w:id="90"/>
    </w:p>
    <w:p w14:paraId="24830670" w14:textId="5955BF6A" w:rsidR="00763EED" w:rsidRPr="00763EED" w:rsidRDefault="00763EED" w:rsidP="00D85CF2">
      <w:pPr>
        <w:spacing w:before="120" w:after="120"/>
        <w:ind w:left="709"/>
        <w:jc w:val="both"/>
        <w:rPr>
          <w:rFonts w:ascii="Arial" w:hAnsi="Arial" w:cs="Arial"/>
          <w:b/>
        </w:rPr>
      </w:pPr>
      <w:r w:rsidRPr="00763EED">
        <w:rPr>
          <w:rFonts w:ascii="Arial" w:hAnsi="Arial" w:cs="Arial"/>
          <w:b/>
        </w:rPr>
        <w:t>Para la</w:t>
      </w:r>
      <w:r w:rsidR="007A746A">
        <w:rPr>
          <w:rFonts w:ascii="Arial" w:hAnsi="Arial" w:cs="Arial"/>
          <w:b/>
        </w:rPr>
        <w:t>s</w:t>
      </w:r>
      <w:r w:rsidRPr="00763EED">
        <w:rPr>
          <w:rFonts w:ascii="Arial" w:hAnsi="Arial" w:cs="Arial"/>
          <w:b/>
        </w:rPr>
        <w:t xml:space="preserve"> partida</w:t>
      </w:r>
      <w:r w:rsidR="007A746A">
        <w:rPr>
          <w:rFonts w:ascii="Arial" w:hAnsi="Arial" w:cs="Arial"/>
          <w:b/>
        </w:rPr>
        <w:t>s</w:t>
      </w:r>
      <w:r w:rsidRPr="00763EED">
        <w:rPr>
          <w:rFonts w:ascii="Arial" w:hAnsi="Arial" w:cs="Arial"/>
          <w:b/>
        </w:rPr>
        <w:t xml:space="preserve"> 1 y 2:</w:t>
      </w:r>
    </w:p>
    <w:p w14:paraId="71A4400A" w14:textId="7C74B650" w:rsidR="000406C6" w:rsidRDefault="000406C6" w:rsidP="00D85CF2">
      <w:pPr>
        <w:spacing w:before="120" w:after="120"/>
        <w:ind w:left="709"/>
        <w:jc w:val="both"/>
        <w:rPr>
          <w:rFonts w:ascii="Arial" w:hAnsi="Arial" w:cs="Arial"/>
          <w:bCs/>
        </w:rPr>
      </w:pPr>
      <w:r>
        <w:rPr>
          <w:rFonts w:ascii="Arial" w:hAnsi="Arial" w:cs="Arial"/>
          <w:bCs/>
        </w:rPr>
        <w:t xml:space="preserve">El plazo para la prestación del servicio será a partir del </w:t>
      </w:r>
      <w:r w:rsidRPr="000406C6">
        <w:rPr>
          <w:rFonts w:ascii="Arial" w:hAnsi="Arial" w:cs="Arial"/>
          <w:bCs/>
        </w:rPr>
        <w:t>01 de enero del 2025 y hasta el 31 de diciembre de 2025.</w:t>
      </w:r>
    </w:p>
    <w:p w14:paraId="1E7CA49B" w14:textId="4BF0CB19" w:rsidR="004418A5" w:rsidRDefault="00EA3485" w:rsidP="007304CE">
      <w:pPr>
        <w:spacing w:before="120" w:after="120" w:line="276" w:lineRule="auto"/>
        <w:ind w:left="709"/>
        <w:jc w:val="both"/>
        <w:rPr>
          <w:rFonts w:ascii="Arial" w:hAnsi="Arial" w:cs="Arial"/>
          <w:bCs/>
        </w:rPr>
      </w:pPr>
      <w:r w:rsidRPr="00EA3485">
        <w:rPr>
          <w:rFonts w:ascii="Arial" w:hAnsi="Arial" w:cs="Arial"/>
          <w:bCs/>
        </w:rPr>
        <w:t xml:space="preserve">El plazo para la presentación de los entregables será de conformidad con lo señalado en el </w:t>
      </w:r>
      <w:r w:rsidR="00274BB8">
        <w:rPr>
          <w:rFonts w:ascii="Arial" w:hAnsi="Arial" w:cs="Arial"/>
          <w:b/>
        </w:rPr>
        <w:t>numeral 8</w:t>
      </w:r>
      <w:r w:rsidR="001C12A9" w:rsidRPr="001C12A9">
        <w:rPr>
          <w:rFonts w:ascii="Arial" w:hAnsi="Arial" w:cs="Arial"/>
          <w:b/>
        </w:rPr>
        <w:t xml:space="preserve"> </w:t>
      </w:r>
      <w:r w:rsidRPr="001C12A9">
        <w:rPr>
          <w:rFonts w:ascii="Arial" w:hAnsi="Arial" w:cs="Arial"/>
          <w:b/>
        </w:rPr>
        <w:t>“</w:t>
      </w:r>
      <w:r w:rsidRPr="00CE2BE2">
        <w:rPr>
          <w:rFonts w:ascii="Arial" w:hAnsi="Arial" w:cs="Arial"/>
          <w:b/>
        </w:rPr>
        <w:t>Entregables”</w:t>
      </w:r>
      <w:r w:rsidRPr="00EA3485">
        <w:rPr>
          <w:rFonts w:ascii="Arial" w:hAnsi="Arial" w:cs="Arial"/>
          <w:bCs/>
        </w:rPr>
        <w:t xml:space="preserve"> del Anexo 1 “Especificaciones técnicas” de la presente convocatoria.</w:t>
      </w:r>
    </w:p>
    <w:p w14:paraId="7056390E" w14:textId="77777777" w:rsidR="005003F2" w:rsidRPr="0026636C" w:rsidRDefault="005003F2" w:rsidP="007304CE">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91"/>
    </w:p>
    <w:p w14:paraId="689A5330" w14:textId="2D551929" w:rsidR="00EE43AE" w:rsidRPr="00EE43AE" w:rsidRDefault="00EE43AE" w:rsidP="009445CC">
      <w:pPr>
        <w:spacing w:before="120" w:after="120"/>
        <w:ind w:left="709" w:right="23"/>
        <w:jc w:val="both"/>
        <w:rPr>
          <w:rFonts w:ascii="Arial" w:eastAsia="Arial" w:hAnsi="Arial" w:cs="Arial"/>
          <w:b/>
          <w:bCs/>
        </w:rPr>
      </w:pPr>
      <w:r w:rsidRPr="00EE43AE">
        <w:rPr>
          <w:rFonts w:ascii="Arial" w:eastAsia="Arial" w:hAnsi="Arial" w:cs="Arial"/>
          <w:b/>
          <w:bCs/>
        </w:rPr>
        <w:t>Para la</w:t>
      </w:r>
      <w:r w:rsidR="007A746A">
        <w:rPr>
          <w:rFonts w:ascii="Arial" w:eastAsia="Arial" w:hAnsi="Arial" w:cs="Arial"/>
          <w:b/>
          <w:bCs/>
        </w:rPr>
        <w:t>s</w:t>
      </w:r>
      <w:r w:rsidRPr="00EE43AE">
        <w:rPr>
          <w:rFonts w:ascii="Arial" w:eastAsia="Arial" w:hAnsi="Arial" w:cs="Arial"/>
          <w:b/>
          <w:bCs/>
        </w:rPr>
        <w:t xml:space="preserve"> partida</w:t>
      </w:r>
      <w:r w:rsidR="007A746A">
        <w:rPr>
          <w:rFonts w:ascii="Arial" w:eastAsia="Arial" w:hAnsi="Arial" w:cs="Arial"/>
          <w:b/>
          <w:bCs/>
        </w:rPr>
        <w:t>s</w:t>
      </w:r>
      <w:r w:rsidRPr="00EE43AE">
        <w:rPr>
          <w:rFonts w:ascii="Arial" w:eastAsia="Arial" w:hAnsi="Arial" w:cs="Arial"/>
          <w:b/>
          <w:bCs/>
        </w:rPr>
        <w:t xml:space="preserve"> 1 y 2:</w:t>
      </w:r>
    </w:p>
    <w:p w14:paraId="702F60DE" w14:textId="1A1D1423" w:rsidR="00C1369B" w:rsidRDefault="00AC6185" w:rsidP="009445CC">
      <w:pPr>
        <w:spacing w:before="120" w:after="120"/>
        <w:ind w:left="709" w:right="23"/>
        <w:jc w:val="both"/>
        <w:rPr>
          <w:rFonts w:ascii="Arial" w:hAnsi="Arial" w:cs="Arial"/>
          <w:bCs/>
        </w:rPr>
      </w:pPr>
      <w:r w:rsidRPr="00AC6185">
        <w:rPr>
          <w:rFonts w:ascii="Arial" w:eastAsia="Arial" w:hAnsi="Arial" w:cs="Arial"/>
        </w:rPr>
        <w:t xml:space="preserve">El servicio se prestará en los inmuebles que se señalan en la </w:t>
      </w:r>
      <w:r w:rsidRPr="00AC6185">
        <w:rPr>
          <w:rFonts w:ascii="Arial" w:eastAsia="Arial" w:hAnsi="Arial" w:cs="Arial"/>
          <w:b/>
          <w:bCs/>
        </w:rPr>
        <w:t>TABLA 01 (Partida 1)</w:t>
      </w:r>
      <w:r w:rsidRPr="00AC6185">
        <w:rPr>
          <w:rFonts w:ascii="Arial" w:eastAsia="Arial" w:hAnsi="Arial" w:cs="Arial"/>
        </w:rPr>
        <w:t xml:space="preserve"> y </w:t>
      </w:r>
      <w:r w:rsidRPr="00AC6185">
        <w:rPr>
          <w:rFonts w:ascii="Arial" w:eastAsia="Arial" w:hAnsi="Arial" w:cs="Arial"/>
          <w:b/>
          <w:bCs/>
        </w:rPr>
        <w:t>TABLA 01-A (Partida 2)</w:t>
      </w:r>
      <w:r w:rsidRPr="00AC6185">
        <w:rPr>
          <w:rFonts w:ascii="Arial" w:eastAsia="Arial" w:hAnsi="Arial" w:cs="Arial"/>
        </w:rPr>
        <w:t xml:space="preserve"> del numeral </w:t>
      </w:r>
      <w:r w:rsidRPr="00AC6185">
        <w:rPr>
          <w:rFonts w:ascii="Arial" w:eastAsia="Arial" w:hAnsi="Arial" w:cs="Arial"/>
          <w:b/>
          <w:bCs/>
        </w:rPr>
        <w:t>4. “LUGAR DE PRESTACIÓN DEL SERVICIO (PARTIDA 1 Y 2)</w:t>
      </w:r>
      <w:r w:rsidRPr="00AC6185">
        <w:rPr>
          <w:rFonts w:ascii="Arial" w:eastAsia="Arial" w:hAnsi="Arial" w:cs="Arial"/>
        </w:rPr>
        <w:t xml:space="preserve"> del Anexo </w:t>
      </w:r>
      <w:r w:rsidRPr="00EA3485">
        <w:rPr>
          <w:rFonts w:ascii="Arial" w:hAnsi="Arial" w:cs="Arial"/>
          <w:bCs/>
        </w:rPr>
        <w:t>1 “Especificaciones técnicas” de la presente convocatoria.</w:t>
      </w:r>
    </w:p>
    <w:p w14:paraId="2FC743FD" w14:textId="2EB88F90" w:rsidR="00FD4ADB" w:rsidRPr="00C1369B" w:rsidRDefault="003107FB" w:rsidP="009445CC">
      <w:pPr>
        <w:spacing w:before="120" w:after="120"/>
        <w:ind w:left="709" w:right="23"/>
        <w:jc w:val="both"/>
        <w:rPr>
          <w:rFonts w:ascii="Arial" w:eastAsia="Arial" w:hAnsi="Arial" w:cs="Arial"/>
        </w:rPr>
      </w:pPr>
      <w:r w:rsidRPr="003107FB">
        <w:rPr>
          <w:rFonts w:ascii="Arial" w:eastAsia="Arial" w:hAnsi="Arial" w:cs="Arial"/>
        </w:rPr>
        <w:t xml:space="preserve">Los entregables señalados en el numeral </w:t>
      </w:r>
      <w:r w:rsidRPr="003107FB">
        <w:rPr>
          <w:rFonts w:ascii="Arial" w:eastAsia="Arial" w:hAnsi="Arial" w:cs="Arial"/>
          <w:b/>
          <w:bCs/>
        </w:rPr>
        <w:t>8. ENTREGABLES (PARTIDAS 1 Y 2)</w:t>
      </w:r>
      <w:r w:rsidRPr="003107FB">
        <w:rPr>
          <w:rFonts w:ascii="Arial" w:eastAsia="Arial" w:hAnsi="Arial" w:cs="Arial"/>
        </w:rPr>
        <w:t xml:space="preserve"> del Anexo </w:t>
      </w:r>
      <w:r>
        <w:rPr>
          <w:rFonts w:ascii="Arial" w:eastAsia="Arial" w:hAnsi="Arial" w:cs="Arial"/>
        </w:rPr>
        <w:t>1 “Especificaciones técnicas”</w:t>
      </w:r>
      <w:r w:rsidRPr="003107FB">
        <w:rPr>
          <w:rFonts w:ascii="Arial" w:eastAsia="Arial" w:hAnsi="Arial" w:cs="Arial"/>
        </w:rPr>
        <w:t xml:space="preserve">, se enviarán al SUPERVISOR DEL CONTRATO al correo electrónico: </w:t>
      </w:r>
      <w:hyperlink r:id="rId18" w:history="1">
        <w:r w:rsidR="00A729FC" w:rsidRPr="004A2D05">
          <w:rPr>
            <w:rStyle w:val="Hipervnculo"/>
            <w:rFonts w:ascii="Arial" w:eastAsia="Arial" w:hAnsi="Arial" w:cs="Arial"/>
          </w:rPr>
          <w:t>cesar.sanchezr@ine.mx</w:t>
        </w:r>
      </w:hyperlink>
      <w:r w:rsidRPr="003107FB">
        <w:rPr>
          <w:rFonts w:ascii="Arial" w:eastAsia="Arial" w:hAnsi="Arial" w:cs="Arial"/>
        </w:rPr>
        <w:t xml:space="preserve"> y </w:t>
      </w:r>
      <w:hyperlink r:id="rId19" w:history="1">
        <w:r w:rsidR="00A729FC" w:rsidRPr="004A2D05">
          <w:rPr>
            <w:rStyle w:val="Hipervnculo"/>
            <w:rFonts w:ascii="Arial" w:eastAsia="Arial" w:hAnsi="Arial" w:cs="Arial"/>
          </w:rPr>
          <w:t>alberto.lopez@ine.mx</w:t>
        </w:r>
      </w:hyperlink>
      <w:r w:rsidRPr="003107FB">
        <w:rPr>
          <w:rFonts w:ascii="Arial" w:eastAsia="Arial" w:hAnsi="Arial" w:cs="Arial"/>
        </w:rPr>
        <w:t xml:space="preserve">  y/o se podrán entregar de manera física en la Subdirección de Servicios, ubicada en Periférico Sur 4124, sexto piso, Col. Jardines del Pedregal, C.P. 01900, Demarcación Territorial Álvaro Obregón, Ciudad de México, de lunes a viernes de 9:00 a 18:00 horas.</w:t>
      </w:r>
    </w:p>
    <w:p w14:paraId="42DFB324" w14:textId="77777777" w:rsidR="000679E6" w:rsidRPr="000679E6" w:rsidRDefault="000679E6" w:rsidP="00541952">
      <w:pPr>
        <w:spacing w:before="120" w:after="120" w:line="276" w:lineRule="auto"/>
        <w:jc w:val="both"/>
        <w:rPr>
          <w:rFonts w:ascii="Arial" w:hAnsi="Arial" w:cs="Arial"/>
          <w:bCs/>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92"/>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68887E3F" w14:textId="503A9C52" w:rsidR="0038732F" w:rsidRPr="0038732F" w:rsidRDefault="0038732F" w:rsidP="00CA7E44">
      <w:pPr>
        <w:spacing w:before="120" w:after="120"/>
        <w:ind w:left="709" w:right="23"/>
        <w:jc w:val="both"/>
        <w:rPr>
          <w:rFonts w:ascii="Arial" w:eastAsia="Arial" w:hAnsi="Arial" w:cs="Arial"/>
          <w:b/>
          <w:bCs/>
        </w:rPr>
      </w:pPr>
      <w:r w:rsidRPr="0038732F">
        <w:rPr>
          <w:rFonts w:ascii="Arial" w:eastAsia="Arial" w:hAnsi="Arial" w:cs="Arial"/>
          <w:b/>
          <w:bCs/>
        </w:rPr>
        <w:t>Para la</w:t>
      </w:r>
      <w:r w:rsidR="007A746A">
        <w:rPr>
          <w:rFonts w:ascii="Arial" w:eastAsia="Arial" w:hAnsi="Arial" w:cs="Arial"/>
          <w:b/>
          <w:bCs/>
        </w:rPr>
        <w:t>s</w:t>
      </w:r>
      <w:r w:rsidRPr="0038732F">
        <w:rPr>
          <w:rFonts w:ascii="Arial" w:eastAsia="Arial" w:hAnsi="Arial" w:cs="Arial"/>
          <w:b/>
          <w:bCs/>
        </w:rPr>
        <w:t xml:space="preserve"> partida</w:t>
      </w:r>
      <w:r w:rsidR="007A746A">
        <w:rPr>
          <w:rFonts w:ascii="Arial" w:eastAsia="Arial" w:hAnsi="Arial" w:cs="Arial"/>
          <w:b/>
          <w:bCs/>
        </w:rPr>
        <w:t>s</w:t>
      </w:r>
      <w:r w:rsidRPr="0038732F">
        <w:rPr>
          <w:rFonts w:ascii="Arial" w:eastAsia="Arial" w:hAnsi="Arial" w:cs="Arial"/>
          <w:b/>
          <w:bCs/>
        </w:rPr>
        <w:t xml:space="preserve"> 1 y 2:</w:t>
      </w:r>
    </w:p>
    <w:p w14:paraId="0C3DAAC2" w14:textId="34B395D9" w:rsidR="00E01CD4" w:rsidRPr="00E01CD4" w:rsidRDefault="00DE7AD8" w:rsidP="00CA7E44">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bookmarkEnd w:id="88"/>
      <w:bookmarkEnd w:id="89"/>
    </w:p>
    <w:p w14:paraId="24EAFCCA" w14:textId="77777777" w:rsidR="000A1025" w:rsidRPr="003B41F7" w:rsidRDefault="000A1025" w:rsidP="003B41F7">
      <w:pPr>
        <w:rPr>
          <w:lang w:val="es-ES"/>
        </w:rPr>
      </w:pPr>
    </w:p>
    <w:p w14:paraId="6328432D" w14:textId="65826C41"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93" w:name="_Toc163151872"/>
      <w:r w:rsidRPr="00453FAA">
        <w:rPr>
          <w:rFonts w:cs="Arial"/>
          <w:bCs/>
          <w:color w:val="244061" w:themeColor="accent1" w:themeShade="80"/>
          <w:sz w:val="20"/>
        </w:rPr>
        <w:t>Idioma de la presentación de las proposiciones</w:t>
      </w:r>
      <w:bookmarkEnd w:id="93"/>
    </w:p>
    <w:p w14:paraId="5F01A8B6" w14:textId="5DB22DA6" w:rsidR="00D86A99" w:rsidRPr="00D86A99" w:rsidRDefault="00D86A99" w:rsidP="00A25BD0">
      <w:pPr>
        <w:pStyle w:val="Textoindependienteprimerasangra2"/>
        <w:spacing w:before="120"/>
        <w:ind w:left="705" w:firstLine="0"/>
        <w:jc w:val="both"/>
        <w:rPr>
          <w:rFonts w:ascii="Arial" w:eastAsia="Arial" w:hAnsi="Arial" w:cs="Arial"/>
          <w:b/>
          <w:bCs/>
          <w:snapToGrid w:val="0"/>
          <w:lang w:val="es-ES_tradnl"/>
        </w:rPr>
      </w:pPr>
      <w:r w:rsidRPr="00D86A99">
        <w:rPr>
          <w:rFonts w:ascii="Arial" w:eastAsia="Arial" w:hAnsi="Arial" w:cs="Arial"/>
          <w:b/>
          <w:bCs/>
          <w:snapToGrid w:val="0"/>
          <w:lang w:val="es-ES_tradnl"/>
        </w:rPr>
        <w:t>Para las partidas 1 y 2:</w:t>
      </w:r>
    </w:p>
    <w:p w14:paraId="1AA5FDBA" w14:textId="682E9B1D"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7A2243F5" w14:textId="24CBD444" w:rsidR="000E7789" w:rsidRPr="00066C73" w:rsidRDefault="00412321" w:rsidP="00066C73">
      <w:pPr>
        <w:pStyle w:val="Ttulo1"/>
        <w:numPr>
          <w:ilvl w:val="1"/>
          <w:numId w:val="1"/>
        </w:numPr>
        <w:spacing w:before="120" w:after="120"/>
        <w:jc w:val="both"/>
        <w:rPr>
          <w:rFonts w:cs="Arial"/>
          <w:bCs/>
          <w:color w:val="244061" w:themeColor="accent1" w:themeShade="80"/>
          <w:sz w:val="20"/>
        </w:rPr>
      </w:pPr>
      <w:bookmarkStart w:id="94" w:name="_Toc289064574"/>
      <w:bookmarkStart w:id="95" w:name="_Toc314085299"/>
      <w:bookmarkStart w:id="96" w:name="_Toc314094120"/>
      <w:bookmarkStart w:id="97" w:name="_Toc434004085"/>
      <w:bookmarkStart w:id="98" w:name="_Toc163151873"/>
      <w:r w:rsidRPr="004A7ACE">
        <w:rPr>
          <w:rFonts w:cs="Arial"/>
          <w:bCs/>
          <w:color w:val="244061" w:themeColor="accent1" w:themeShade="80"/>
          <w:sz w:val="20"/>
        </w:rPr>
        <w:t>Normas aplicables</w:t>
      </w:r>
      <w:bookmarkEnd w:id="94"/>
      <w:bookmarkEnd w:id="95"/>
      <w:bookmarkEnd w:id="96"/>
      <w:bookmarkEnd w:id="97"/>
      <w:bookmarkEnd w:id="98"/>
      <w:r w:rsidRPr="004A7ACE">
        <w:rPr>
          <w:rFonts w:cs="Arial"/>
          <w:bCs/>
          <w:color w:val="244061" w:themeColor="accent1" w:themeShade="80"/>
          <w:sz w:val="20"/>
        </w:rPr>
        <w:t xml:space="preserve"> </w:t>
      </w:r>
      <w:bookmarkStart w:id="99" w:name="_Toc314085301"/>
      <w:bookmarkStart w:id="100" w:name="_Toc314094122"/>
      <w:bookmarkStart w:id="101" w:name="_Toc434004086"/>
      <w:bookmarkEnd w:id="80"/>
      <w:bookmarkEnd w:id="81"/>
    </w:p>
    <w:p w14:paraId="56C7764B" w14:textId="77777777" w:rsidR="00D86A99" w:rsidRPr="00D86A99" w:rsidRDefault="00D86A99" w:rsidP="00097E2E">
      <w:pPr>
        <w:pStyle w:val="Default"/>
        <w:ind w:left="709"/>
        <w:jc w:val="both"/>
        <w:rPr>
          <w:rFonts w:ascii="Arial" w:hAnsi="Arial" w:cs="Arial"/>
          <w:b/>
          <w:bCs/>
          <w:color w:val="auto"/>
          <w:sz w:val="20"/>
          <w:szCs w:val="20"/>
        </w:rPr>
      </w:pPr>
      <w:r w:rsidRPr="00D86A99">
        <w:rPr>
          <w:rFonts w:ascii="Arial" w:hAnsi="Arial" w:cs="Arial"/>
          <w:b/>
          <w:bCs/>
          <w:color w:val="auto"/>
          <w:sz w:val="20"/>
          <w:szCs w:val="20"/>
        </w:rPr>
        <w:t>Para las partidas 1 y 2:</w:t>
      </w:r>
    </w:p>
    <w:p w14:paraId="5774E216" w14:textId="77777777" w:rsidR="00D86A99" w:rsidRDefault="00D86A99" w:rsidP="00097E2E">
      <w:pPr>
        <w:pStyle w:val="Default"/>
        <w:ind w:left="709"/>
        <w:jc w:val="both"/>
        <w:rPr>
          <w:rFonts w:ascii="Arial" w:hAnsi="Arial" w:cs="Arial"/>
          <w:color w:val="auto"/>
          <w:sz w:val="20"/>
          <w:szCs w:val="20"/>
        </w:rPr>
      </w:pPr>
    </w:p>
    <w:p w14:paraId="1FA6BD32" w14:textId="77777777" w:rsidR="009909F2" w:rsidRDefault="001D51F1" w:rsidP="004E348E">
      <w:pPr>
        <w:pStyle w:val="Default"/>
        <w:ind w:left="709"/>
        <w:jc w:val="both"/>
        <w:rPr>
          <w:rFonts w:ascii="Arial" w:eastAsia="Arial" w:hAnsi="Arial" w:cs="Arial"/>
          <w:snapToGrid w:val="0"/>
          <w:color w:val="auto"/>
          <w:sz w:val="20"/>
          <w:szCs w:val="20"/>
          <w:lang w:val="es-ES_tradnl"/>
        </w:rPr>
      </w:pPr>
      <w:r w:rsidRPr="004A7ACE">
        <w:rPr>
          <w:rFonts w:ascii="Arial" w:hAnsi="Arial" w:cs="Arial"/>
          <w:color w:val="auto"/>
          <w:sz w:val="20"/>
          <w:szCs w:val="20"/>
        </w:rPr>
        <w:t xml:space="preserve">De conformidad con el artículo 12 de las POBALINES y atendiendo lo señalado en la Ley de Infraestructura de la Calidad, para el presente </w:t>
      </w:r>
      <w:r w:rsidRPr="004A7ACE">
        <w:rPr>
          <w:rFonts w:ascii="Arial" w:eastAsia="Arial" w:hAnsi="Arial" w:cs="Arial"/>
          <w:snapToGrid w:val="0"/>
          <w:color w:val="auto"/>
          <w:sz w:val="20"/>
          <w:szCs w:val="20"/>
          <w:lang w:val="es-ES_tradnl"/>
        </w:rPr>
        <w:t>procedimiento</w:t>
      </w:r>
      <w:r w:rsidR="000A380F" w:rsidRPr="004A7ACE">
        <w:rPr>
          <w:rFonts w:ascii="Arial" w:eastAsia="Arial" w:hAnsi="Arial" w:cs="Arial"/>
          <w:snapToGrid w:val="0"/>
          <w:color w:val="auto"/>
          <w:sz w:val="20"/>
          <w:szCs w:val="20"/>
          <w:lang w:val="es-ES_tradnl"/>
        </w:rPr>
        <w:t xml:space="preserve"> </w:t>
      </w:r>
      <w:r w:rsidR="004E348E" w:rsidRPr="004E348E">
        <w:rPr>
          <w:rFonts w:ascii="Arial" w:eastAsia="Arial" w:hAnsi="Arial" w:cs="Arial"/>
          <w:snapToGrid w:val="0"/>
          <w:color w:val="auto"/>
          <w:sz w:val="20"/>
          <w:szCs w:val="20"/>
          <w:lang w:val="es-ES_tradnl"/>
        </w:rPr>
        <w:t xml:space="preserve">el LICITANTE deberá presentar junto con su propuesta técnica, escrito mediante el cual de forma detallada indique la metodología de los </w:t>
      </w:r>
      <w:r w:rsidR="004E348E" w:rsidRPr="004E348E">
        <w:rPr>
          <w:rFonts w:ascii="Arial" w:eastAsia="Arial" w:hAnsi="Arial" w:cs="Arial"/>
          <w:snapToGrid w:val="0"/>
          <w:color w:val="auto"/>
          <w:sz w:val="20"/>
          <w:szCs w:val="20"/>
          <w:lang w:val="es-ES_tradnl"/>
        </w:rPr>
        <w:lastRenderedPageBreak/>
        <w:t>procesos mínimos que, de manera enunciativa más no limitativa, se apegará al objeto de las normas, garantizando que el servicio objeto de la contratación, se prestará en apego a las siguientes normas:</w:t>
      </w:r>
    </w:p>
    <w:p w14:paraId="10B144ED" w14:textId="48F5FAE3" w:rsidR="004E348E" w:rsidRDefault="004E348E" w:rsidP="004E348E">
      <w:pPr>
        <w:pStyle w:val="Default"/>
        <w:ind w:left="709"/>
        <w:jc w:val="both"/>
        <w:rPr>
          <w:rFonts w:ascii="Arial" w:eastAsia="Arial" w:hAnsi="Arial" w:cs="Arial"/>
          <w:snapToGrid w:val="0"/>
          <w:color w:val="auto"/>
          <w:sz w:val="20"/>
          <w:szCs w:val="20"/>
          <w:lang w:val="es-ES_tradnl"/>
        </w:rPr>
      </w:pPr>
      <w:r w:rsidRPr="004E348E">
        <w:rPr>
          <w:rFonts w:ascii="Arial" w:eastAsia="Arial" w:hAnsi="Arial" w:cs="Arial"/>
          <w:snapToGrid w:val="0"/>
          <w:color w:val="auto"/>
          <w:sz w:val="20"/>
          <w:szCs w:val="20"/>
          <w:lang w:val="es-ES_tradnl"/>
        </w:rPr>
        <w:t xml:space="preserve"> </w:t>
      </w:r>
    </w:p>
    <w:p w14:paraId="580688F0" w14:textId="77777777" w:rsidR="004E348E" w:rsidRDefault="004E348E" w:rsidP="006320CE">
      <w:pPr>
        <w:pStyle w:val="Default"/>
        <w:numPr>
          <w:ilvl w:val="0"/>
          <w:numId w:val="109"/>
        </w:numPr>
        <w:jc w:val="both"/>
        <w:rPr>
          <w:rFonts w:ascii="Arial" w:eastAsia="Arial" w:hAnsi="Arial" w:cs="Arial"/>
          <w:snapToGrid w:val="0"/>
          <w:color w:val="auto"/>
          <w:sz w:val="20"/>
          <w:szCs w:val="20"/>
          <w:lang w:val="es-ES_tradnl"/>
        </w:rPr>
      </w:pPr>
      <w:r w:rsidRPr="004E348E">
        <w:rPr>
          <w:rFonts w:ascii="Arial" w:eastAsia="Arial" w:hAnsi="Arial" w:cs="Arial"/>
          <w:snapToGrid w:val="0"/>
          <w:color w:val="auto"/>
          <w:sz w:val="20"/>
          <w:szCs w:val="20"/>
          <w:lang w:val="es-ES_tradnl"/>
        </w:rPr>
        <w:t>NOM-009-STPS-2011: Condiciones de seguridad para realizar trabajos en altura.</w:t>
      </w:r>
    </w:p>
    <w:p w14:paraId="238C2561" w14:textId="77777777" w:rsidR="004E348E" w:rsidRDefault="004E348E" w:rsidP="004E348E">
      <w:pPr>
        <w:pStyle w:val="Default"/>
        <w:ind w:left="1429"/>
        <w:jc w:val="both"/>
        <w:rPr>
          <w:rFonts w:ascii="Arial" w:eastAsia="Arial" w:hAnsi="Arial" w:cs="Arial"/>
          <w:snapToGrid w:val="0"/>
          <w:color w:val="auto"/>
          <w:sz w:val="20"/>
          <w:szCs w:val="20"/>
          <w:lang w:val="es-ES_tradnl"/>
        </w:rPr>
      </w:pPr>
    </w:p>
    <w:p w14:paraId="05E105A4" w14:textId="77777777" w:rsidR="004E348E" w:rsidRDefault="004E348E" w:rsidP="006320CE">
      <w:pPr>
        <w:pStyle w:val="Default"/>
        <w:numPr>
          <w:ilvl w:val="0"/>
          <w:numId w:val="109"/>
        </w:numPr>
        <w:jc w:val="both"/>
        <w:rPr>
          <w:rFonts w:ascii="Arial" w:eastAsia="Arial" w:hAnsi="Arial" w:cs="Arial"/>
          <w:snapToGrid w:val="0"/>
          <w:color w:val="auto"/>
          <w:sz w:val="20"/>
          <w:szCs w:val="20"/>
          <w:lang w:val="es-ES_tradnl"/>
        </w:rPr>
      </w:pPr>
      <w:r w:rsidRPr="004E348E">
        <w:rPr>
          <w:rFonts w:ascii="Arial" w:eastAsia="Arial" w:hAnsi="Arial" w:cs="Arial"/>
          <w:snapToGrid w:val="0"/>
          <w:color w:val="auto"/>
          <w:sz w:val="20"/>
          <w:szCs w:val="20"/>
          <w:lang w:val="es-ES_tradnl"/>
        </w:rPr>
        <w:t>NOM-004-STPS-1999: Sistemas de protección y dispositivos de seguridad en la maquinaria y equipo que se utilice en los centros de trabajo.</w:t>
      </w:r>
    </w:p>
    <w:p w14:paraId="24A22671" w14:textId="77777777" w:rsidR="004E348E" w:rsidRDefault="004E348E" w:rsidP="004E348E">
      <w:pPr>
        <w:pStyle w:val="Prrafodelista"/>
        <w:rPr>
          <w:rFonts w:ascii="Arial" w:eastAsia="Arial" w:hAnsi="Arial" w:cs="Arial"/>
        </w:rPr>
      </w:pPr>
    </w:p>
    <w:p w14:paraId="30B8CAD9" w14:textId="77777777" w:rsidR="004E348E" w:rsidRDefault="004E348E" w:rsidP="006320CE">
      <w:pPr>
        <w:pStyle w:val="Default"/>
        <w:numPr>
          <w:ilvl w:val="0"/>
          <w:numId w:val="109"/>
        </w:numPr>
        <w:jc w:val="both"/>
        <w:rPr>
          <w:rFonts w:ascii="Arial" w:eastAsia="Arial" w:hAnsi="Arial" w:cs="Arial"/>
          <w:snapToGrid w:val="0"/>
          <w:color w:val="auto"/>
          <w:sz w:val="20"/>
          <w:szCs w:val="20"/>
          <w:lang w:val="es-ES_tradnl"/>
        </w:rPr>
      </w:pPr>
      <w:r w:rsidRPr="004E348E">
        <w:rPr>
          <w:rFonts w:ascii="Arial" w:eastAsia="Arial" w:hAnsi="Arial" w:cs="Arial"/>
          <w:snapToGrid w:val="0"/>
          <w:color w:val="auto"/>
          <w:sz w:val="20"/>
          <w:szCs w:val="20"/>
          <w:lang w:val="es-ES_tradnl"/>
        </w:rPr>
        <w:t>NOM-017-STPS-2008: Equipo de protección personal-selección, uso y manejo en los centros de trabajo.</w:t>
      </w:r>
    </w:p>
    <w:p w14:paraId="3C4AC2EB" w14:textId="77777777" w:rsidR="004E348E" w:rsidRDefault="004E348E" w:rsidP="004E348E">
      <w:pPr>
        <w:pStyle w:val="Prrafodelista"/>
        <w:rPr>
          <w:rFonts w:ascii="Arial" w:eastAsia="Arial" w:hAnsi="Arial" w:cs="Arial"/>
        </w:rPr>
      </w:pPr>
    </w:p>
    <w:p w14:paraId="7E540390" w14:textId="77777777" w:rsidR="004E348E" w:rsidRDefault="004E348E" w:rsidP="006320CE">
      <w:pPr>
        <w:pStyle w:val="Default"/>
        <w:numPr>
          <w:ilvl w:val="0"/>
          <w:numId w:val="109"/>
        </w:numPr>
        <w:jc w:val="both"/>
        <w:rPr>
          <w:rFonts w:ascii="Arial" w:eastAsia="Arial" w:hAnsi="Arial" w:cs="Arial"/>
          <w:snapToGrid w:val="0"/>
          <w:color w:val="auto"/>
          <w:sz w:val="20"/>
          <w:szCs w:val="20"/>
          <w:lang w:val="es-ES_tradnl"/>
        </w:rPr>
      </w:pPr>
      <w:r w:rsidRPr="004E348E">
        <w:rPr>
          <w:rFonts w:ascii="Arial" w:eastAsia="Arial" w:hAnsi="Arial" w:cs="Arial"/>
          <w:snapToGrid w:val="0"/>
          <w:color w:val="auto"/>
          <w:sz w:val="20"/>
          <w:szCs w:val="20"/>
          <w:lang w:val="es-ES_tradnl"/>
        </w:rPr>
        <w:t>NOM-030-STPS-2009: SERVICIOS preventivos de seguridad y salud en el trabajo-funciones y actividades.</w:t>
      </w:r>
    </w:p>
    <w:p w14:paraId="7819B7BA" w14:textId="77777777" w:rsidR="004E348E" w:rsidRDefault="004E348E" w:rsidP="004E348E">
      <w:pPr>
        <w:pStyle w:val="Prrafodelista"/>
        <w:rPr>
          <w:rFonts w:ascii="Arial" w:eastAsia="Arial" w:hAnsi="Arial" w:cs="Arial"/>
        </w:rPr>
      </w:pPr>
    </w:p>
    <w:p w14:paraId="61D4D444" w14:textId="77777777" w:rsidR="004E0233" w:rsidRDefault="004E348E" w:rsidP="006320CE">
      <w:pPr>
        <w:pStyle w:val="Default"/>
        <w:numPr>
          <w:ilvl w:val="0"/>
          <w:numId w:val="109"/>
        </w:numPr>
        <w:jc w:val="both"/>
        <w:rPr>
          <w:rFonts w:ascii="Arial" w:eastAsia="Arial" w:hAnsi="Arial" w:cs="Arial"/>
          <w:snapToGrid w:val="0"/>
          <w:color w:val="auto"/>
          <w:sz w:val="20"/>
          <w:szCs w:val="20"/>
          <w:lang w:val="es-ES_tradnl"/>
        </w:rPr>
      </w:pPr>
      <w:r w:rsidRPr="004E348E">
        <w:rPr>
          <w:rFonts w:ascii="Arial" w:eastAsia="Arial" w:hAnsi="Arial" w:cs="Arial"/>
          <w:snapToGrid w:val="0"/>
          <w:color w:val="auto"/>
          <w:sz w:val="20"/>
          <w:szCs w:val="20"/>
          <w:lang w:val="es-ES_tradnl"/>
        </w:rPr>
        <w:t>NMX-CC-9001-IMNC-2015: Certificado de calidad en la prestación de SERVICIOS de limpieza y mantenimiento a inmuebles.</w:t>
      </w:r>
    </w:p>
    <w:p w14:paraId="3CE02C37" w14:textId="77777777" w:rsidR="004E0233" w:rsidRDefault="004E0233" w:rsidP="004E0233">
      <w:pPr>
        <w:pStyle w:val="Prrafodelista"/>
        <w:rPr>
          <w:rFonts w:ascii="Arial" w:eastAsia="Arial" w:hAnsi="Arial" w:cs="Arial"/>
        </w:rPr>
      </w:pPr>
    </w:p>
    <w:p w14:paraId="7C2C981B" w14:textId="2F1C0ABE" w:rsidR="004E348E" w:rsidRPr="004E0233" w:rsidRDefault="004E348E" w:rsidP="006320CE">
      <w:pPr>
        <w:pStyle w:val="Default"/>
        <w:numPr>
          <w:ilvl w:val="0"/>
          <w:numId w:val="109"/>
        </w:numPr>
        <w:jc w:val="both"/>
        <w:rPr>
          <w:rFonts w:ascii="Arial" w:eastAsia="Arial" w:hAnsi="Arial" w:cs="Arial"/>
          <w:snapToGrid w:val="0"/>
          <w:color w:val="auto"/>
          <w:sz w:val="20"/>
          <w:szCs w:val="20"/>
          <w:lang w:val="es-ES_tradnl"/>
        </w:rPr>
      </w:pPr>
      <w:r w:rsidRPr="004E0233">
        <w:rPr>
          <w:rFonts w:ascii="Arial" w:eastAsia="Arial" w:hAnsi="Arial" w:cs="Arial"/>
          <w:snapToGrid w:val="0"/>
          <w:color w:val="auto"/>
          <w:sz w:val="20"/>
          <w:szCs w:val="20"/>
          <w:lang w:val="es-ES_tradnl"/>
        </w:rPr>
        <w:t>NOM-035-STPS-2018: Factores de riesgo psicosocial en el trabajo, identificación, análisis y prevención.</w:t>
      </w:r>
    </w:p>
    <w:p w14:paraId="55D43519" w14:textId="77777777" w:rsidR="004E348E" w:rsidRPr="004E348E" w:rsidRDefault="004E348E" w:rsidP="004E348E">
      <w:pPr>
        <w:pStyle w:val="Default"/>
        <w:ind w:left="709"/>
        <w:jc w:val="both"/>
        <w:rPr>
          <w:rFonts w:ascii="Arial" w:eastAsia="Arial" w:hAnsi="Arial" w:cs="Arial"/>
          <w:snapToGrid w:val="0"/>
          <w:color w:val="auto"/>
          <w:sz w:val="20"/>
          <w:szCs w:val="20"/>
          <w:lang w:val="es-ES_tradnl"/>
        </w:rPr>
      </w:pPr>
    </w:p>
    <w:p w14:paraId="1913A33D" w14:textId="4905F27F" w:rsidR="008E5427" w:rsidRDefault="004E348E" w:rsidP="004E348E">
      <w:pPr>
        <w:pStyle w:val="Default"/>
        <w:ind w:left="709"/>
        <w:jc w:val="both"/>
        <w:rPr>
          <w:rFonts w:ascii="Arial" w:eastAsia="Arial" w:hAnsi="Arial" w:cs="Arial"/>
          <w:snapToGrid w:val="0"/>
          <w:color w:val="auto"/>
          <w:sz w:val="20"/>
          <w:szCs w:val="20"/>
          <w:lang w:val="es-ES_tradnl"/>
        </w:rPr>
      </w:pPr>
      <w:r w:rsidRPr="004E348E">
        <w:rPr>
          <w:rFonts w:ascii="Arial" w:eastAsia="Arial" w:hAnsi="Arial" w:cs="Arial"/>
          <w:snapToGrid w:val="0"/>
          <w:color w:val="auto"/>
          <w:sz w:val="20"/>
          <w:szCs w:val="20"/>
          <w:lang w:val="es-ES_tradnl"/>
        </w:rPr>
        <w:t>En caso de no ser entregado el escrito junto con su propuesta técnica, no será tomada en cuenta para la evaluación respectiva.</w:t>
      </w:r>
    </w:p>
    <w:p w14:paraId="321D63B7" w14:textId="77777777" w:rsidR="004E0233" w:rsidRDefault="004E0233" w:rsidP="004E348E">
      <w:pPr>
        <w:pStyle w:val="Default"/>
        <w:ind w:left="709"/>
        <w:jc w:val="both"/>
        <w:rPr>
          <w:rFonts w:ascii="Arial" w:eastAsia="Arial" w:hAnsi="Arial" w:cs="Arial"/>
          <w:snapToGrid w:val="0"/>
          <w:color w:val="auto"/>
          <w:sz w:val="20"/>
          <w:szCs w:val="20"/>
          <w:lang w:val="es-ES_tradnl"/>
        </w:rPr>
      </w:pPr>
    </w:p>
    <w:p w14:paraId="16C68D71" w14:textId="233ED317" w:rsidR="004E0233" w:rsidRPr="00277863" w:rsidRDefault="004E0233" w:rsidP="004E348E">
      <w:pPr>
        <w:pStyle w:val="Default"/>
        <w:ind w:left="709"/>
        <w:jc w:val="both"/>
        <w:rPr>
          <w:rFonts w:ascii="Arial" w:eastAsia="Arial" w:hAnsi="Arial" w:cs="Arial"/>
          <w:snapToGrid w:val="0"/>
          <w:sz w:val="20"/>
          <w:szCs w:val="20"/>
        </w:rPr>
      </w:pPr>
      <w:r>
        <w:rPr>
          <w:rFonts w:ascii="Arial" w:eastAsia="Arial" w:hAnsi="Arial" w:cs="Arial"/>
          <w:snapToGrid w:val="0"/>
          <w:color w:val="auto"/>
          <w:sz w:val="20"/>
          <w:szCs w:val="20"/>
          <w:lang w:val="es-ES_tradnl"/>
        </w:rPr>
        <w:t xml:space="preserve">Lo anterior de conformidad con lo señalado en el </w:t>
      </w:r>
      <w:r w:rsidR="00930492" w:rsidRPr="006351BD">
        <w:rPr>
          <w:rFonts w:ascii="Arial" w:eastAsia="Arial" w:hAnsi="Arial" w:cs="Arial"/>
          <w:b/>
          <w:bCs/>
          <w:snapToGrid w:val="0"/>
          <w:color w:val="auto"/>
          <w:sz w:val="20"/>
          <w:szCs w:val="20"/>
          <w:lang w:val="es-ES_tradnl"/>
        </w:rPr>
        <w:t>inciso e)</w:t>
      </w:r>
      <w:r w:rsidR="008F0409">
        <w:rPr>
          <w:rFonts w:ascii="Arial" w:eastAsia="Arial" w:hAnsi="Arial" w:cs="Arial"/>
          <w:snapToGrid w:val="0"/>
          <w:color w:val="auto"/>
          <w:sz w:val="20"/>
          <w:szCs w:val="20"/>
          <w:lang w:val="es-ES_tradnl"/>
        </w:rPr>
        <w:t xml:space="preserve"> del numeral</w:t>
      </w:r>
      <w:r w:rsidR="006351BD">
        <w:rPr>
          <w:rFonts w:ascii="Arial" w:eastAsia="Arial" w:hAnsi="Arial" w:cs="Arial"/>
          <w:snapToGrid w:val="0"/>
          <w:color w:val="auto"/>
          <w:sz w:val="20"/>
          <w:szCs w:val="20"/>
          <w:lang w:val="es-ES_tradnl"/>
        </w:rPr>
        <w:t xml:space="preserve"> </w:t>
      </w:r>
      <w:r w:rsidR="006351BD" w:rsidRPr="006351BD">
        <w:rPr>
          <w:rFonts w:ascii="Arial" w:eastAsia="Arial" w:hAnsi="Arial" w:cs="Arial"/>
          <w:b/>
          <w:bCs/>
          <w:snapToGrid w:val="0"/>
          <w:color w:val="auto"/>
          <w:sz w:val="20"/>
          <w:szCs w:val="20"/>
          <w:lang w:val="es-ES_tradnl"/>
        </w:rPr>
        <w:t>5</w:t>
      </w:r>
      <w:r w:rsidR="008F0409" w:rsidRPr="006351BD">
        <w:rPr>
          <w:rFonts w:ascii="Arial" w:eastAsia="Arial" w:hAnsi="Arial" w:cs="Arial"/>
          <w:b/>
          <w:bCs/>
          <w:snapToGrid w:val="0"/>
          <w:color w:val="auto"/>
          <w:sz w:val="20"/>
          <w:szCs w:val="20"/>
          <w:lang w:val="es-ES_tradnl"/>
        </w:rPr>
        <w:t xml:space="preserve"> </w:t>
      </w:r>
      <w:r w:rsidR="006351BD" w:rsidRPr="006351BD">
        <w:rPr>
          <w:rFonts w:ascii="Arial" w:eastAsia="Arial" w:hAnsi="Arial" w:cs="Arial"/>
          <w:b/>
          <w:bCs/>
          <w:snapToGrid w:val="0"/>
          <w:color w:val="auto"/>
          <w:sz w:val="20"/>
          <w:szCs w:val="20"/>
          <w:lang w:val="es-ES_tradnl"/>
        </w:rPr>
        <w:t>“METODOLOGÍA Y LINEAMIENTOS GENERALES (PARTIDA 1 Y 2)”</w:t>
      </w:r>
      <w:r w:rsidR="006351BD">
        <w:rPr>
          <w:rFonts w:ascii="Arial" w:eastAsia="Arial" w:hAnsi="Arial" w:cs="Arial"/>
          <w:snapToGrid w:val="0"/>
          <w:color w:val="auto"/>
          <w:sz w:val="20"/>
          <w:szCs w:val="20"/>
          <w:lang w:val="es-ES_tradnl"/>
        </w:rPr>
        <w:t xml:space="preserve"> del Anexo 1 “Especificaciones técnicas” de la presente convocatoria.</w:t>
      </w:r>
    </w:p>
    <w:p w14:paraId="62ADB44D" w14:textId="77777777" w:rsidR="001D51F1" w:rsidRDefault="001D51F1" w:rsidP="001D51F1">
      <w:pPr>
        <w:pStyle w:val="Default"/>
        <w:jc w:val="both"/>
        <w:rPr>
          <w:rFonts w:ascii="Arial" w:hAnsi="Arial" w:cs="Arial"/>
          <w:sz w:val="20"/>
          <w:szCs w:val="20"/>
        </w:rPr>
      </w:pP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102" w:name="_Toc163151874"/>
      <w:r w:rsidRPr="00453FAA">
        <w:rPr>
          <w:rFonts w:cs="Arial"/>
          <w:bCs/>
          <w:color w:val="244061" w:themeColor="accent1" w:themeShade="80"/>
          <w:sz w:val="20"/>
        </w:rPr>
        <w:t>Administración y vigilancia del contrato</w:t>
      </w:r>
      <w:bookmarkEnd w:id="99"/>
      <w:bookmarkEnd w:id="100"/>
      <w:bookmarkEnd w:id="101"/>
      <w:bookmarkEnd w:id="102"/>
    </w:p>
    <w:p w14:paraId="61FDE418" w14:textId="77777777" w:rsidR="006351BD" w:rsidRPr="00BB2521" w:rsidRDefault="006351BD" w:rsidP="00D5266C">
      <w:pPr>
        <w:pStyle w:val="Texto0"/>
        <w:tabs>
          <w:tab w:val="left" w:pos="567"/>
        </w:tabs>
        <w:spacing w:before="120" w:after="120" w:line="240" w:lineRule="auto"/>
        <w:ind w:left="705" w:firstLine="0"/>
        <w:rPr>
          <w:b/>
          <w:bCs/>
          <w:sz w:val="20"/>
        </w:rPr>
      </w:pPr>
      <w:r w:rsidRPr="00BB2521">
        <w:rPr>
          <w:b/>
          <w:bCs/>
          <w:sz w:val="20"/>
        </w:rPr>
        <w:t>Para las partidas 1 y 2:</w:t>
      </w:r>
    </w:p>
    <w:p w14:paraId="456D0275" w14:textId="638A8274" w:rsidR="004C3DB3" w:rsidRPr="00D552B4" w:rsidRDefault="00B716EB" w:rsidP="00D5266C">
      <w:pPr>
        <w:pStyle w:val="Texto0"/>
        <w:tabs>
          <w:tab w:val="left" w:pos="567"/>
        </w:tabs>
        <w:spacing w:before="120" w:after="120" w:line="240" w:lineRule="auto"/>
        <w:ind w:left="705" w:firstLine="0"/>
        <w:rPr>
          <w:sz w:val="20"/>
        </w:rPr>
      </w:pPr>
      <w:r w:rsidRPr="00B716EB">
        <w:rPr>
          <w:sz w:val="20"/>
        </w:rPr>
        <w:t xml:space="preserve">De conformidad con el artículo 68 del REGLAMENTO y 143 de las POBALINES, el responsable de vigilar y administrar el contrato que se celebre, a efecto de validar que el PROVEEDOR cumpla con lo estipulado en el mismo, será </w:t>
      </w:r>
      <w:r w:rsidR="00990A00">
        <w:rPr>
          <w:sz w:val="20"/>
        </w:rPr>
        <w:t>el</w:t>
      </w:r>
      <w:r w:rsidRPr="00B716EB">
        <w:rPr>
          <w:sz w:val="20"/>
        </w:rPr>
        <w:t xml:space="preserve"> Titular de la </w:t>
      </w:r>
      <w:r w:rsidR="00D552B4" w:rsidRPr="00D552B4">
        <w:rPr>
          <w:sz w:val="20"/>
        </w:rPr>
        <w:t>Dirección</w:t>
      </w:r>
      <w:r w:rsidR="00D5266C">
        <w:rPr>
          <w:sz w:val="20"/>
        </w:rPr>
        <w:t xml:space="preserve"> </w:t>
      </w:r>
      <w:r w:rsidR="00D5266C" w:rsidRPr="00D5266C">
        <w:rPr>
          <w:sz w:val="20"/>
        </w:rPr>
        <w:t xml:space="preserve">de </w:t>
      </w:r>
      <w:r w:rsidR="00990A00">
        <w:rPr>
          <w:sz w:val="20"/>
        </w:rPr>
        <w:t>Recursos Materiales y Servicios</w:t>
      </w:r>
      <w:r w:rsidR="00A710AB">
        <w:rPr>
          <w:sz w:val="20"/>
        </w:rPr>
        <w:t xml:space="preserve">, </w:t>
      </w:r>
      <w:r w:rsidRPr="00B716EB">
        <w:rPr>
          <w:sz w:val="20"/>
        </w:rPr>
        <w:t>quien informará</w:t>
      </w:r>
      <w:r w:rsidR="00D552B4">
        <w:rPr>
          <w:sz w:val="20"/>
        </w:rPr>
        <w:t xml:space="preserve"> </w:t>
      </w:r>
      <w:r w:rsidRPr="00B716EB">
        <w:rPr>
          <w:sz w:val="20"/>
        </w:rPr>
        <w:t>lo siguiente:</w:t>
      </w:r>
    </w:p>
    <w:p w14:paraId="02040B7D" w14:textId="5C30AB2D"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Pr>
          <w:rFonts w:ascii="Arial" w:hAnsi="Arial" w:cs="Arial"/>
        </w:rPr>
        <w:t xml:space="preserve"> </w:t>
      </w:r>
      <w:r w:rsidR="009F63E4">
        <w:rPr>
          <w:rFonts w:ascii="Arial" w:hAnsi="Arial" w:cs="Arial"/>
        </w:rPr>
        <w:t xml:space="preserve">y deducciones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2DFAED99" w14:textId="18CE7DBC" w:rsidR="000237EB" w:rsidRDefault="00B716EB" w:rsidP="00C300B2">
      <w:pPr>
        <w:spacing w:before="120" w:after="120"/>
        <w:ind w:left="709"/>
        <w:jc w:val="both"/>
        <w:rPr>
          <w:rFonts w:ascii="Arial" w:hAnsi="Arial" w:cs="Arial"/>
          <w:lang w:val="es-ES"/>
        </w:rPr>
      </w:pPr>
      <w:r w:rsidRPr="00B716EB">
        <w:rPr>
          <w:rFonts w:ascii="Arial" w:hAnsi="Arial" w:cs="Arial"/>
          <w:lang w:val="es-ES"/>
        </w:rPr>
        <w:t xml:space="preserve">De conformidad con lo establecido en el artículo 144 de las POBALINES, el responsable de supervisar el cumplimiento del contrato que se derive de la contratación será </w:t>
      </w:r>
      <w:r w:rsidR="005D0F99">
        <w:rPr>
          <w:rFonts w:ascii="Arial" w:hAnsi="Arial" w:cs="Arial"/>
          <w:lang w:val="es-ES"/>
        </w:rPr>
        <w:t xml:space="preserve">el </w:t>
      </w:r>
      <w:r w:rsidR="005D0F99" w:rsidRPr="005D0F99">
        <w:rPr>
          <w:rFonts w:ascii="Arial" w:hAnsi="Arial" w:cs="Arial"/>
          <w:lang w:val="es-ES"/>
        </w:rPr>
        <w:t xml:space="preserve">Subdirector </w:t>
      </w:r>
      <w:r w:rsidR="00C300B2" w:rsidRPr="00C300B2">
        <w:rPr>
          <w:rFonts w:ascii="Arial" w:hAnsi="Arial" w:cs="Arial"/>
          <w:lang w:val="es-ES"/>
        </w:rPr>
        <w:t>de</w:t>
      </w:r>
      <w:r w:rsidR="00EC2BBA">
        <w:rPr>
          <w:rFonts w:ascii="Arial" w:hAnsi="Arial" w:cs="Arial"/>
          <w:lang w:val="es-ES"/>
        </w:rPr>
        <w:t xml:space="preserve"> Servicios</w:t>
      </w:r>
      <w:r w:rsidR="00C300B2">
        <w:rPr>
          <w:rFonts w:ascii="Arial" w:hAnsi="Arial" w:cs="Arial"/>
          <w:lang w:val="es-ES"/>
        </w:rPr>
        <w:t xml:space="preserve"> </w:t>
      </w:r>
      <w:r w:rsidR="006A6E3F" w:rsidRPr="006A6E3F">
        <w:rPr>
          <w:rFonts w:ascii="Arial" w:hAnsi="Arial" w:cs="Arial"/>
          <w:lang w:val="es-ES"/>
        </w:rPr>
        <w:t xml:space="preserve">de la Dirección </w:t>
      </w:r>
      <w:r w:rsidR="00EC2BBA">
        <w:rPr>
          <w:rFonts w:ascii="Arial" w:hAnsi="Arial" w:cs="Arial"/>
          <w:lang w:val="es-ES"/>
        </w:rPr>
        <w:t>de Recursos Materiales y Servicios.</w:t>
      </w:r>
    </w:p>
    <w:p w14:paraId="66F4346B" w14:textId="77777777" w:rsidR="006A6E3F" w:rsidRPr="00151C2F" w:rsidRDefault="006A6E3F" w:rsidP="006A6E3F">
      <w:pPr>
        <w:spacing w:before="120" w:after="120"/>
        <w:ind w:left="709"/>
        <w:jc w:val="both"/>
        <w:rPr>
          <w:rFonts w:ascii="Arial" w:hAnsi="Arial" w:cs="Arial"/>
          <w:lang w:val="es-ES"/>
        </w:rPr>
      </w:pPr>
    </w:p>
    <w:p w14:paraId="423B6F23" w14:textId="642F64B1" w:rsidR="000E7789" w:rsidRPr="006A6E3F" w:rsidRDefault="00412321" w:rsidP="006A6E3F">
      <w:pPr>
        <w:pStyle w:val="Ttulo1"/>
        <w:numPr>
          <w:ilvl w:val="1"/>
          <w:numId w:val="1"/>
        </w:numPr>
        <w:spacing w:before="120" w:after="120"/>
        <w:jc w:val="both"/>
        <w:rPr>
          <w:rFonts w:cs="Arial"/>
          <w:bCs/>
          <w:color w:val="244061" w:themeColor="accent1" w:themeShade="80"/>
          <w:sz w:val="20"/>
        </w:rPr>
      </w:pPr>
      <w:bookmarkStart w:id="103" w:name="_Toc314085302"/>
      <w:bookmarkStart w:id="104" w:name="_Toc314094123"/>
      <w:bookmarkStart w:id="105" w:name="_Toc434004087"/>
      <w:bookmarkStart w:id="106" w:name="_Toc163151875"/>
      <w:r w:rsidRPr="00151C2F">
        <w:rPr>
          <w:rFonts w:cs="Arial"/>
          <w:bCs/>
          <w:color w:val="244061" w:themeColor="accent1" w:themeShade="80"/>
          <w:sz w:val="20"/>
        </w:rPr>
        <w:t>Moneda en que se deberá cotizar y efectuar el pago respectivo</w:t>
      </w:r>
      <w:bookmarkStart w:id="107" w:name="_Toc289064567"/>
      <w:bookmarkEnd w:id="82"/>
      <w:bookmarkEnd w:id="103"/>
      <w:bookmarkEnd w:id="104"/>
      <w:bookmarkEnd w:id="105"/>
      <w:bookmarkEnd w:id="106"/>
    </w:p>
    <w:p w14:paraId="4535C07D" w14:textId="77777777" w:rsidR="00ED2A00" w:rsidRPr="00ED2A00" w:rsidRDefault="005025BE" w:rsidP="00367596">
      <w:pPr>
        <w:pStyle w:val="Prrafodelista"/>
        <w:spacing w:before="120" w:after="120"/>
        <w:ind w:left="705"/>
        <w:jc w:val="both"/>
        <w:rPr>
          <w:rFonts w:ascii="Arial" w:hAnsi="Arial" w:cs="Arial"/>
          <w:b/>
          <w:bCs/>
        </w:rPr>
      </w:pPr>
      <w:r w:rsidRPr="00ED2A00">
        <w:rPr>
          <w:rFonts w:ascii="Arial" w:hAnsi="Arial" w:cs="Arial"/>
          <w:b/>
          <w:bCs/>
        </w:rPr>
        <w:t>Para la partida 1</w:t>
      </w:r>
      <w:r w:rsidR="00ED2A00" w:rsidRPr="00ED2A00">
        <w:rPr>
          <w:rFonts w:ascii="Arial" w:hAnsi="Arial" w:cs="Arial"/>
          <w:b/>
          <w:bCs/>
        </w:rPr>
        <w:t xml:space="preserve"> y 2:</w:t>
      </w:r>
    </w:p>
    <w:p w14:paraId="4049F6A6" w14:textId="77777777" w:rsidR="00ED2A00" w:rsidRDefault="00ED2A00" w:rsidP="00367596">
      <w:pPr>
        <w:pStyle w:val="Prrafodelista"/>
        <w:spacing w:before="120" w:after="120"/>
        <w:ind w:left="705"/>
        <w:jc w:val="both"/>
        <w:rPr>
          <w:rFonts w:ascii="Arial" w:hAnsi="Arial" w:cs="Arial"/>
        </w:rPr>
      </w:pPr>
    </w:p>
    <w:p w14:paraId="5AC86180" w14:textId="4A6FDBA4" w:rsidR="00367596" w:rsidRPr="00151C2F" w:rsidRDefault="00367596" w:rsidP="00367596">
      <w:pPr>
        <w:pStyle w:val="Prrafodelista"/>
        <w:spacing w:before="120" w:after="120"/>
        <w:ind w:left="705"/>
        <w:jc w:val="both"/>
        <w:rPr>
          <w:rFonts w:ascii="Arial" w:hAnsi="Arial" w:cs="Arial"/>
          <w:color w:val="FF0000"/>
        </w:rPr>
      </w:pPr>
      <w:r w:rsidRPr="00151C2F">
        <w:rPr>
          <w:rFonts w:ascii="Arial" w:hAnsi="Arial" w:cs="Arial"/>
        </w:rPr>
        <w:t xml:space="preserve">Los precios se cotizarán en </w:t>
      </w:r>
      <w:r w:rsidR="00527A3D" w:rsidRPr="00151C2F">
        <w:rPr>
          <w:rFonts w:ascii="Arial" w:hAnsi="Arial" w:cs="Arial"/>
          <w:b/>
        </w:rPr>
        <w:t>pesos</w:t>
      </w:r>
      <w:r w:rsidRPr="00151C2F">
        <w:rPr>
          <w:rFonts w:ascii="Arial" w:hAnsi="Arial" w:cs="Arial"/>
          <w:b/>
        </w:rPr>
        <w:t xml:space="preserve"> </w:t>
      </w:r>
      <w:r w:rsidR="00527A3D" w:rsidRPr="00151C2F">
        <w:rPr>
          <w:rFonts w:ascii="Arial" w:hAnsi="Arial" w:cs="Arial"/>
          <w:b/>
        </w:rPr>
        <w:t>mexi</w:t>
      </w:r>
      <w:r w:rsidR="00EB0E7D" w:rsidRPr="00151C2F">
        <w:rPr>
          <w:rFonts w:ascii="Arial" w:hAnsi="Arial" w:cs="Arial"/>
          <w:b/>
        </w:rPr>
        <w:t>canos</w:t>
      </w:r>
      <w:r w:rsidRPr="00151C2F">
        <w:rPr>
          <w:rFonts w:ascii="Arial" w:hAnsi="Arial" w:cs="Arial"/>
        </w:rPr>
        <w:t xml:space="preserve"> con </w:t>
      </w:r>
      <w:r w:rsidR="00527A3D" w:rsidRPr="00151C2F">
        <w:rPr>
          <w:rFonts w:ascii="Arial" w:hAnsi="Arial" w:cs="Arial"/>
          <w:b/>
        </w:rPr>
        <w:t>dos</w:t>
      </w:r>
      <w:r w:rsidRPr="00151C2F">
        <w:rPr>
          <w:rFonts w:ascii="Arial" w:hAnsi="Arial" w:cs="Arial"/>
          <w:b/>
        </w:rPr>
        <w:t xml:space="preserve"> decimales</w:t>
      </w:r>
      <w:r w:rsidRPr="00151C2F">
        <w:rPr>
          <w:rFonts w:ascii="Arial" w:hAnsi="Arial" w:cs="Arial"/>
        </w:rPr>
        <w:t xml:space="preserve"> y serán fijos durante la vigencia del contrato correspondiente. </w:t>
      </w:r>
    </w:p>
    <w:p w14:paraId="54515B24" w14:textId="77777777" w:rsidR="00C26DB6" w:rsidRPr="00ED7822" w:rsidRDefault="00C26DB6" w:rsidP="00C26DB6">
      <w:pPr>
        <w:pStyle w:val="Textoindependienteprimerasangra2"/>
        <w:spacing w:before="120"/>
        <w:ind w:left="705" w:firstLine="0"/>
        <w:jc w:val="both"/>
        <w:rPr>
          <w:rFonts w:ascii="Arial" w:hAnsi="Arial" w:cs="Arial"/>
        </w:rPr>
      </w:pPr>
      <w:r w:rsidRPr="00151C2F">
        <w:rPr>
          <w:rFonts w:ascii="Arial" w:hAnsi="Arial" w:cs="Arial"/>
        </w:rPr>
        <w:lastRenderedPageBreak/>
        <w:t xml:space="preserve">De conformidad con el artículo 54 fracción XIII del REGLAMENTO, el pago respectivo </w:t>
      </w:r>
      <w:r w:rsidR="00527A3D" w:rsidRPr="00151C2F">
        <w:rPr>
          <w:rFonts w:ascii="Arial" w:hAnsi="Arial" w:cs="Arial"/>
        </w:rPr>
        <w:t>se realizará en pesos mexicanos.</w:t>
      </w:r>
    </w:p>
    <w:p w14:paraId="502266A5" w14:textId="77777777" w:rsidR="00412321" w:rsidRPr="00ED7822" w:rsidRDefault="00412321" w:rsidP="00412321">
      <w:pPr>
        <w:pStyle w:val="Textoindependienteprimerasangra2"/>
        <w:spacing w:before="120"/>
        <w:ind w:left="709" w:firstLine="0"/>
        <w:jc w:val="both"/>
        <w:rPr>
          <w:rFonts w:ascii="Arial" w:hAnsi="Arial" w:cs="Arial"/>
        </w:rPr>
      </w:pPr>
    </w:p>
    <w:p w14:paraId="7DC846A0" w14:textId="37FF0BF9" w:rsidR="000E7789" w:rsidRPr="00BC79EA" w:rsidRDefault="00412321" w:rsidP="00BC79EA">
      <w:pPr>
        <w:pStyle w:val="Ttulo1"/>
        <w:numPr>
          <w:ilvl w:val="1"/>
          <w:numId w:val="1"/>
        </w:numPr>
        <w:spacing w:before="120" w:after="120"/>
        <w:jc w:val="both"/>
        <w:rPr>
          <w:rFonts w:cs="Arial"/>
          <w:bCs/>
          <w:color w:val="244061" w:themeColor="accent1" w:themeShade="80"/>
          <w:sz w:val="20"/>
        </w:rPr>
      </w:pPr>
      <w:bookmarkStart w:id="108" w:name="_Toc314085303"/>
      <w:bookmarkStart w:id="109" w:name="_Toc314094124"/>
      <w:bookmarkStart w:id="110" w:name="_Toc434004088"/>
      <w:bookmarkStart w:id="111" w:name="_Toc163151876"/>
      <w:r w:rsidRPr="00ED7822">
        <w:rPr>
          <w:rFonts w:cs="Arial"/>
          <w:bCs/>
          <w:color w:val="244061" w:themeColor="accent1" w:themeShade="80"/>
          <w:sz w:val="20"/>
        </w:rPr>
        <w:t>Condiciones de pago</w:t>
      </w:r>
      <w:bookmarkStart w:id="112" w:name="_Toc314085305"/>
      <w:bookmarkStart w:id="113" w:name="_Toc314094126"/>
      <w:bookmarkEnd w:id="108"/>
      <w:bookmarkEnd w:id="109"/>
      <w:bookmarkEnd w:id="110"/>
      <w:bookmarkEnd w:id="111"/>
    </w:p>
    <w:p w14:paraId="366CDBE7" w14:textId="77777777" w:rsidR="00DD56A6" w:rsidRPr="00DD56A6" w:rsidRDefault="00DD56A6" w:rsidP="00EB6497">
      <w:pPr>
        <w:pStyle w:val="Prrafodelista"/>
        <w:ind w:left="709"/>
        <w:jc w:val="both"/>
        <w:rPr>
          <w:rFonts w:ascii="Arial" w:hAnsi="Arial" w:cs="Arial"/>
          <w:b/>
          <w:bCs/>
          <w:lang w:val="es-ES"/>
        </w:rPr>
      </w:pPr>
      <w:r w:rsidRPr="00DD56A6">
        <w:rPr>
          <w:rFonts w:ascii="Arial" w:hAnsi="Arial" w:cs="Arial"/>
          <w:b/>
          <w:bCs/>
          <w:lang w:val="es-ES"/>
        </w:rPr>
        <w:t>Para las partidas 1 y 2:</w:t>
      </w:r>
    </w:p>
    <w:p w14:paraId="01567EE6" w14:textId="77777777" w:rsidR="00DD56A6" w:rsidRDefault="00DD56A6" w:rsidP="00EB6497">
      <w:pPr>
        <w:pStyle w:val="Prrafodelista"/>
        <w:ind w:left="709"/>
        <w:jc w:val="both"/>
        <w:rPr>
          <w:rFonts w:ascii="Arial" w:hAnsi="Arial" w:cs="Arial"/>
          <w:lang w:val="es-ES"/>
        </w:rPr>
      </w:pPr>
    </w:p>
    <w:p w14:paraId="3F2E4510" w14:textId="1C7DE716" w:rsidR="007D305D" w:rsidRDefault="003D6431" w:rsidP="00EB6497">
      <w:pPr>
        <w:pStyle w:val="Prrafodelista"/>
        <w:ind w:left="709"/>
        <w:jc w:val="both"/>
        <w:rPr>
          <w:rFonts w:ascii="Arial" w:hAnsi="Arial" w:cs="Arial"/>
          <w:lang w:val="es-ES"/>
        </w:rPr>
      </w:pPr>
      <w:r w:rsidRPr="003D6431">
        <w:rPr>
          <w:rFonts w:ascii="Arial" w:hAnsi="Arial" w:cs="Arial"/>
          <w:lang w:val="es-ES"/>
        </w:rPr>
        <w:t xml:space="preserve">El pago al PROVEEDOR se realizará en una exhibición mensual por servicio devengado durante la vigencia del contrato, presentando el </w:t>
      </w:r>
      <w:r w:rsidRPr="00DD56A6">
        <w:rPr>
          <w:rFonts w:ascii="Arial" w:hAnsi="Arial" w:cs="Arial"/>
          <w:b/>
          <w:bCs/>
          <w:lang w:val="es-ES"/>
        </w:rPr>
        <w:t>entregable 1</w:t>
      </w:r>
      <w:r w:rsidRPr="003D6431">
        <w:rPr>
          <w:rFonts w:ascii="Arial" w:hAnsi="Arial" w:cs="Arial"/>
          <w:lang w:val="es-ES"/>
        </w:rPr>
        <w:t xml:space="preserve"> del </w:t>
      </w:r>
      <w:r w:rsidRPr="00DD56A6">
        <w:rPr>
          <w:rFonts w:ascii="Arial" w:hAnsi="Arial" w:cs="Arial"/>
          <w:b/>
          <w:bCs/>
          <w:lang w:val="es-ES"/>
        </w:rPr>
        <w:t>numeral 8. ENTREGABLES (PARTIDA 1 Y 2)</w:t>
      </w:r>
      <w:r w:rsidRPr="003D6431">
        <w:rPr>
          <w:rFonts w:ascii="Arial" w:hAnsi="Arial" w:cs="Arial"/>
          <w:lang w:val="es-ES"/>
        </w:rPr>
        <w:t xml:space="preserve"> del Anexo </w:t>
      </w:r>
      <w:r w:rsidR="00DD56A6">
        <w:rPr>
          <w:rFonts w:ascii="Arial" w:hAnsi="Arial" w:cs="Arial"/>
          <w:lang w:val="es-ES"/>
        </w:rPr>
        <w:t>1 “Especificaciones técnicas”</w:t>
      </w:r>
      <w:r w:rsidR="00496D4D">
        <w:rPr>
          <w:rFonts w:ascii="Arial" w:hAnsi="Arial" w:cs="Arial"/>
          <w:lang w:val="es-ES"/>
        </w:rPr>
        <w:t>.</w:t>
      </w:r>
    </w:p>
    <w:p w14:paraId="089FDA8E" w14:textId="77777777" w:rsidR="0066228B" w:rsidRDefault="0066228B" w:rsidP="00EB6497">
      <w:pPr>
        <w:pStyle w:val="Prrafodelista"/>
        <w:ind w:left="709"/>
        <w:jc w:val="both"/>
        <w:rPr>
          <w:rFonts w:ascii="Arial" w:hAnsi="Arial" w:cs="Arial"/>
          <w:lang w:val="es-ES"/>
        </w:rPr>
      </w:pPr>
    </w:p>
    <w:p w14:paraId="7F2C152C" w14:textId="77777777" w:rsidR="00FC7035" w:rsidRPr="00FC7035" w:rsidRDefault="00FC7035" w:rsidP="00FC7035">
      <w:pPr>
        <w:pStyle w:val="Prrafodelista"/>
        <w:ind w:left="709"/>
        <w:jc w:val="both"/>
        <w:rPr>
          <w:rFonts w:ascii="Arial" w:hAnsi="Arial" w:cs="Arial"/>
          <w:b/>
          <w:bCs/>
          <w:lang w:val="es-ES"/>
        </w:rPr>
      </w:pPr>
      <w:r w:rsidRPr="00FC7035">
        <w:rPr>
          <w:rFonts w:ascii="Arial" w:hAnsi="Arial" w:cs="Arial"/>
          <w:b/>
          <w:bCs/>
          <w:lang w:val="es-ES"/>
        </w:rPr>
        <w:t>Procedimiento para conciliación operativa del servicio:</w:t>
      </w:r>
    </w:p>
    <w:p w14:paraId="59352F98" w14:textId="77777777" w:rsidR="00FC7035" w:rsidRPr="00FC7035" w:rsidRDefault="00FC7035" w:rsidP="00FC7035">
      <w:pPr>
        <w:pStyle w:val="Prrafodelista"/>
        <w:ind w:left="709"/>
        <w:jc w:val="both"/>
        <w:rPr>
          <w:rFonts w:ascii="Arial" w:hAnsi="Arial" w:cs="Arial"/>
          <w:lang w:val="es-ES"/>
        </w:rPr>
      </w:pPr>
    </w:p>
    <w:p w14:paraId="686FC8BC" w14:textId="77777777" w:rsidR="00FC7035" w:rsidRPr="00FC7035" w:rsidRDefault="00FC7035" w:rsidP="00FC7035">
      <w:pPr>
        <w:pStyle w:val="Prrafodelista"/>
        <w:ind w:left="709"/>
        <w:jc w:val="both"/>
        <w:rPr>
          <w:rFonts w:ascii="Arial" w:hAnsi="Arial" w:cs="Arial"/>
          <w:lang w:val="es-ES"/>
        </w:rPr>
      </w:pPr>
      <w:r w:rsidRPr="00FC7035">
        <w:rPr>
          <w:rFonts w:ascii="Arial" w:hAnsi="Arial" w:cs="Arial"/>
          <w:lang w:val="es-ES"/>
        </w:rPr>
        <w:t>El PROVEEDOR, en conjunto con el personal designado por el SUPERVISOR DEL CONTRATO, realizarán la descarga de los reportes de asistencia del personal de limpieza del mes anterior, emitidos por el sistema biométrico y, se notificará al PROVEEDOR vía llamada telefónica y/o correo electrónico, indicando la fecha y hora para realizar la conciliación operativa, como se indica en el numeral 7.2 SISTEMA BIOMÉTRICO PARA EL REGISTRO, CONTROL Y DESCARGA DE LOS REPORTES DE ASISTENCIA (PARTIDA 1 Y 2).</w:t>
      </w:r>
    </w:p>
    <w:p w14:paraId="2374D16E" w14:textId="77777777" w:rsidR="00FC7035" w:rsidRPr="00FC7035" w:rsidRDefault="00FC7035" w:rsidP="00FC7035">
      <w:pPr>
        <w:pStyle w:val="Prrafodelista"/>
        <w:ind w:left="709"/>
        <w:jc w:val="both"/>
        <w:rPr>
          <w:rFonts w:ascii="Arial" w:hAnsi="Arial" w:cs="Arial"/>
          <w:lang w:val="es-ES"/>
        </w:rPr>
      </w:pPr>
    </w:p>
    <w:p w14:paraId="53932979" w14:textId="77777777" w:rsidR="00FC7035" w:rsidRPr="00FC7035" w:rsidRDefault="00FC7035" w:rsidP="00FC7035">
      <w:pPr>
        <w:pStyle w:val="Prrafodelista"/>
        <w:ind w:left="709"/>
        <w:jc w:val="both"/>
        <w:rPr>
          <w:rFonts w:ascii="Arial" w:hAnsi="Arial" w:cs="Arial"/>
          <w:lang w:val="es-ES"/>
        </w:rPr>
      </w:pPr>
      <w:r w:rsidRPr="00FC7035">
        <w:rPr>
          <w:rFonts w:ascii="Arial" w:hAnsi="Arial" w:cs="Arial"/>
          <w:lang w:val="es-ES"/>
        </w:rPr>
        <w:t>El SUPERVISOR DEL CONTRATO y/o a quien este designe se encargará de realizar la conciliación operativa de los servicios recibidos de conformidad con lo pactado en el contrato y el APÉNDICE I, INSUMOS, MAQUINARIA, EQUIPO Y HERRAMIENTA, verificando que la documentación cuente con los soportes debidos, generando la conciliación final y soporte para el trámite de pago.</w:t>
      </w:r>
    </w:p>
    <w:p w14:paraId="4FAAEFDB" w14:textId="77777777" w:rsidR="00FC7035" w:rsidRPr="00FC7035" w:rsidRDefault="00FC7035" w:rsidP="00FC7035">
      <w:pPr>
        <w:pStyle w:val="Prrafodelista"/>
        <w:ind w:left="709"/>
        <w:jc w:val="both"/>
        <w:rPr>
          <w:rFonts w:ascii="Arial" w:hAnsi="Arial" w:cs="Arial"/>
          <w:lang w:val="es-ES"/>
        </w:rPr>
      </w:pPr>
    </w:p>
    <w:p w14:paraId="70B61523" w14:textId="6BC089C9" w:rsidR="0066228B" w:rsidRDefault="00FC7035" w:rsidP="00FC7035">
      <w:pPr>
        <w:pStyle w:val="Prrafodelista"/>
        <w:ind w:left="709"/>
        <w:jc w:val="both"/>
        <w:rPr>
          <w:rFonts w:ascii="Arial" w:hAnsi="Arial" w:cs="Arial"/>
          <w:lang w:val="es-ES"/>
        </w:rPr>
      </w:pPr>
      <w:r w:rsidRPr="00FC7035">
        <w:rPr>
          <w:rFonts w:ascii="Arial" w:hAnsi="Arial" w:cs="Arial"/>
          <w:lang w:val="es-ES"/>
        </w:rPr>
        <w:t>Una vez conciliado, se notificarán al PROVEEDOR mediante oficio las penas convencionales y deductivas correspondientes (en caso de que aplique). Posteriormente se solicitará la emisión el CFDI mensual.</w:t>
      </w:r>
    </w:p>
    <w:p w14:paraId="7CF71218" w14:textId="77777777" w:rsidR="00C2735B" w:rsidRDefault="00C2735B" w:rsidP="00FC7035">
      <w:pPr>
        <w:pStyle w:val="Prrafodelista"/>
        <w:ind w:left="709"/>
        <w:jc w:val="both"/>
        <w:rPr>
          <w:rFonts w:ascii="Arial" w:hAnsi="Arial" w:cs="Arial"/>
          <w:lang w:val="es-ES"/>
        </w:rPr>
      </w:pPr>
    </w:p>
    <w:p w14:paraId="279043E7" w14:textId="77777777" w:rsidR="00C2735B" w:rsidRPr="00C2735B" w:rsidRDefault="00C2735B" w:rsidP="00C2735B">
      <w:pPr>
        <w:pStyle w:val="Prrafodelista"/>
        <w:ind w:left="709"/>
        <w:jc w:val="both"/>
        <w:rPr>
          <w:rFonts w:ascii="Arial" w:hAnsi="Arial" w:cs="Arial"/>
          <w:lang w:val="es-ES"/>
        </w:rPr>
      </w:pPr>
      <w:r w:rsidRPr="00C2735B">
        <w:rPr>
          <w:rFonts w:ascii="Arial" w:hAnsi="Arial" w:cs="Arial"/>
          <w:lang w:val="es-ES"/>
        </w:rPr>
        <w:t>El Administrador del Contrato aplicará las sanciones por las actividades no efectuadas (servicio no prestado, servicio no pagado); así como las penalizaciones y deductivas en el mes de ocurrencia respecto del material e insumos, maquinaria y equipo no entregados; e inasistencias de personal conforme a lo siguiente:</w:t>
      </w:r>
    </w:p>
    <w:p w14:paraId="6489CF34" w14:textId="77777777" w:rsidR="00C2735B" w:rsidRPr="00C2735B" w:rsidRDefault="00C2735B" w:rsidP="00C2735B">
      <w:pPr>
        <w:pStyle w:val="Prrafodelista"/>
        <w:ind w:left="709"/>
        <w:jc w:val="both"/>
        <w:rPr>
          <w:rFonts w:ascii="Arial" w:hAnsi="Arial" w:cs="Arial"/>
          <w:lang w:val="es-ES"/>
        </w:rPr>
      </w:pPr>
    </w:p>
    <w:p w14:paraId="40874E7F" w14:textId="5F31B615" w:rsidR="00FC7035" w:rsidRPr="00C2735B" w:rsidRDefault="00C2735B" w:rsidP="00C2735B">
      <w:pPr>
        <w:pStyle w:val="Prrafodelista"/>
        <w:ind w:left="709"/>
        <w:jc w:val="both"/>
        <w:rPr>
          <w:rFonts w:ascii="Arial" w:hAnsi="Arial" w:cs="Arial"/>
          <w:lang w:val="es-ES"/>
        </w:rPr>
      </w:pPr>
      <w:r w:rsidRPr="00C2735B">
        <w:rPr>
          <w:rFonts w:ascii="Arial" w:hAnsi="Arial" w:cs="Arial"/>
          <w:lang w:val="es-ES"/>
        </w:rPr>
        <w:t>El precio unitario diario por elemento será el que resulte de dividir el precio unitario mensual del perfil que corresponda entre 30 días.</w:t>
      </w:r>
    </w:p>
    <w:p w14:paraId="4638B570" w14:textId="3FDC7F9E" w:rsidR="002970A1" w:rsidRDefault="001B2509" w:rsidP="00CB1FAA">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4" w:name="_Toc434004089"/>
      <w:bookmarkStart w:id="115" w:name="_Toc163151877"/>
      <w:r w:rsidRPr="00453FAA">
        <w:rPr>
          <w:rFonts w:cs="Arial"/>
          <w:bCs/>
          <w:color w:val="244061" w:themeColor="accent1" w:themeShade="80"/>
          <w:sz w:val="20"/>
        </w:rPr>
        <w:t>Anticipos</w:t>
      </w:r>
      <w:bookmarkEnd w:id="112"/>
      <w:bookmarkEnd w:id="113"/>
      <w:bookmarkEnd w:id="114"/>
      <w:bookmarkEnd w:id="115"/>
    </w:p>
    <w:p w14:paraId="22DF1AF3" w14:textId="0D345EB9"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6B32ACE4" w14:textId="29A63860" w:rsidR="00AE10B9" w:rsidRPr="00294861" w:rsidRDefault="00DE2E51" w:rsidP="00294861">
      <w:pPr>
        <w:pStyle w:val="Ttulo1"/>
        <w:numPr>
          <w:ilvl w:val="1"/>
          <w:numId w:val="1"/>
        </w:numPr>
        <w:spacing w:before="120" w:after="120"/>
        <w:jc w:val="both"/>
        <w:rPr>
          <w:rFonts w:cs="Arial"/>
          <w:bCs/>
          <w:color w:val="244061" w:themeColor="accent1" w:themeShade="80"/>
          <w:sz w:val="20"/>
        </w:rPr>
      </w:pPr>
      <w:bookmarkStart w:id="116" w:name="_Toc298407606"/>
      <w:bookmarkStart w:id="117" w:name="_Toc298953431"/>
      <w:bookmarkStart w:id="118" w:name="_Toc298956225"/>
      <w:bookmarkStart w:id="119" w:name="_Toc298961970"/>
      <w:bookmarkStart w:id="120" w:name="_Toc299363005"/>
      <w:bookmarkStart w:id="121" w:name="_Toc299363065"/>
      <w:bookmarkStart w:id="122" w:name="_Toc310514777"/>
      <w:bookmarkStart w:id="123" w:name="_Toc312083743"/>
      <w:bookmarkStart w:id="124" w:name="_Toc312402689"/>
      <w:bookmarkStart w:id="125" w:name="_Toc314085304"/>
      <w:bookmarkStart w:id="126" w:name="_Toc314094125"/>
      <w:bookmarkStart w:id="127" w:name="_Toc434004090"/>
      <w:bookmarkStart w:id="128" w:name="_Toc494213964"/>
      <w:bookmarkStart w:id="129" w:name="_Toc495054224"/>
      <w:bookmarkStart w:id="130" w:name="_Toc495060386"/>
      <w:bookmarkStart w:id="131" w:name="_Toc495068580"/>
      <w:bookmarkStart w:id="132" w:name="_Toc163151878"/>
      <w:bookmarkStart w:id="133" w:name="_Toc289064568"/>
      <w:bookmarkStart w:id="134" w:name="_Toc402178196"/>
      <w:bookmarkStart w:id="135" w:name="_Toc289064569"/>
      <w:bookmarkStart w:id="136" w:name="_Toc314085306"/>
      <w:bookmarkStart w:id="137" w:name="_Toc314094127"/>
      <w:bookmarkEnd w:id="107"/>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1CBECE9D" w14:textId="77777777" w:rsidR="00294861" w:rsidRPr="00294861" w:rsidRDefault="00294861" w:rsidP="29986EFF">
      <w:pPr>
        <w:ind w:left="709" w:right="49"/>
        <w:jc w:val="both"/>
        <w:rPr>
          <w:rFonts w:ascii="Arial" w:hAnsi="Arial" w:cs="Arial"/>
          <w:b/>
          <w:bCs/>
          <w:lang w:val="es-ES"/>
        </w:rPr>
      </w:pPr>
      <w:r w:rsidRPr="00294861">
        <w:rPr>
          <w:rFonts w:ascii="Arial" w:hAnsi="Arial" w:cs="Arial"/>
          <w:b/>
          <w:bCs/>
          <w:lang w:val="es-ES"/>
        </w:rPr>
        <w:t>Para las partidas 1 y 2:</w:t>
      </w:r>
    </w:p>
    <w:p w14:paraId="7A0D6049" w14:textId="77777777" w:rsidR="00294861" w:rsidRDefault="00294861" w:rsidP="29986EFF">
      <w:pPr>
        <w:ind w:left="709" w:right="49"/>
        <w:jc w:val="both"/>
        <w:rPr>
          <w:rFonts w:ascii="Arial" w:hAnsi="Arial" w:cs="Arial"/>
          <w:lang w:val="es-ES"/>
        </w:rPr>
      </w:pPr>
    </w:p>
    <w:p w14:paraId="08944EBF" w14:textId="5F09123C"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Los CFDI´s que presente el PROVEEDOR </w:t>
      </w:r>
      <w:r w:rsidR="00742AB0" w:rsidRPr="29986EFF">
        <w:rPr>
          <w:rFonts w:ascii="Arial" w:hAnsi="Arial" w:cs="Arial"/>
          <w:lang w:val="es-ES"/>
        </w:rPr>
        <w:t>para el trámite de pago deberá</w:t>
      </w:r>
      <w:r w:rsidR="008D214D" w:rsidRPr="29986EFF">
        <w:rPr>
          <w:rFonts w:ascii="Arial" w:hAnsi="Arial" w:cs="Arial"/>
          <w:lang w:val="es-ES"/>
        </w:rPr>
        <w:t>n</w:t>
      </w:r>
      <w:r w:rsidR="00742AB0" w:rsidRPr="29986EFF">
        <w:rPr>
          <w:rFonts w:ascii="Arial" w:hAnsi="Arial" w:cs="Arial"/>
          <w:lang w:val="es-ES"/>
        </w:rPr>
        <w:t xml:space="preserve"> ser congruente</w:t>
      </w:r>
      <w:r w:rsidR="008D214D" w:rsidRPr="29986EFF">
        <w:rPr>
          <w:rFonts w:ascii="Arial" w:hAnsi="Arial" w:cs="Arial"/>
          <w:lang w:val="es-ES"/>
        </w:rPr>
        <w:t>s</w:t>
      </w:r>
      <w:r w:rsidR="00742AB0" w:rsidRPr="29986EFF">
        <w:rPr>
          <w:rFonts w:ascii="Arial" w:hAnsi="Arial" w:cs="Arial"/>
          <w:lang w:val="es-ES"/>
        </w:rPr>
        <w:t xml:space="preserve"> con el objeto del</w:t>
      </w:r>
      <w:r w:rsidR="00B05256" w:rsidRPr="29986EFF">
        <w:rPr>
          <w:rFonts w:ascii="Arial" w:hAnsi="Arial" w:cs="Arial"/>
          <w:lang w:val="es-ES"/>
        </w:rPr>
        <w:t xml:space="preserve"> gasto y la</w:t>
      </w:r>
      <w:r w:rsidR="00742AB0" w:rsidRPr="29986EFF">
        <w:rPr>
          <w:rFonts w:ascii="Arial" w:hAnsi="Arial" w:cs="Arial"/>
          <w:lang w:val="es-ES"/>
        </w:rPr>
        <w:t xml:space="preserve"> contrat</w:t>
      </w:r>
      <w:r w:rsidR="00B05256" w:rsidRPr="29986EFF">
        <w:rPr>
          <w:rFonts w:ascii="Arial" w:hAnsi="Arial" w:cs="Arial"/>
          <w:lang w:val="es-ES"/>
        </w:rPr>
        <w:t>ación</w:t>
      </w:r>
      <w:r w:rsidR="00742AB0" w:rsidRPr="29986EFF">
        <w:rPr>
          <w:rFonts w:ascii="Arial" w:hAnsi="Arial" w:cs="Arial"/>
          <w:color w:val="00B050"/>
          <w:lang w:val="es-ES"/>
        </w:rPr>
        <w:t xml:space="preserve"> </w:t>
      </w:r>
      <w:r w:rsidR="00742AB0" w:rsidRPr="29986EFF">
        <w:rPr>
          <w:rFonts w:ascii="Arial" w:hAnsi="Arial" w:cs="Arial"/>
          <w:lang w:val="es-ES"/>
        </w:rPr>
        <w:t>y</w:t>
      </w:r>
      <w:r w:rsidRPr="29986EFF">
        <w:rPr>
          <w:rFonts w:ascii="Arial" w:hAnsi="Arial" w:cs="Arial"/>
          <w:lang w:val="es-ES"/>
        </w:rPr>
        <w:t xml:space="preserve"> cumplir con los requisitos fiscales que señalan los artículos 29 y 29 A del Código Fiscal de la Federación, las reglas 2.7.1.3</w:t>
      </w:r>
      <w:r w:rsidR="0059002E" w:rsidRPr="29986EFF">
        <w:rPr>
          <w:rFonts w:ascii="Arial" w:hAnsi="Arial" w:cs="Arial"/>
          <w:lang w:val="es-ES"/>
        </w:rPr>
        <w:t>2</w:t>
      </w:r>
      <w:r w:rsidRPr="29986EFF">
        <w:rPr>
          <w:rFonts w:ascii="Arial" w:hAnsi="Arial" w:cs="Arial"/>
          <w:lang w:val="es-ES"/>
        </w:rPr>
        <w:t xml:space="preserve"> o 2.7.1.</w:t>
      </w:r>
      <w:r w:rsidR="0059002E" w:rsidRPr="29986EFF">
        <w:rPr>
          <w:rFonts w:ascii="Arial" w:hAnsi="Arial" w:cs="Arial"/>
          <w:lang w:val="es-ES"/>
        </w:rPr>
        <w:t>39</w:t>
      </w:r>
      <w:r w:rsidRPr="29986EFF">
        <w:rPr>
          <w:rFonts w:ascii="Arial" w:hAnsi="Arial" w:cs="Arial"/>
          <w:lang w:val="es-ES"/>
        </w:rPr>
        <w:t xml:space="preserve"> de la </w:t>
      </w:r>
      <w:r w:rsidR="00914338" w:rsidRPr="29986EFF">
        <w:rPr>
          <w:rFonts w:ascii="Arial" w:hAnsi="Arial" w:cs="Arial"/>
          <w:lang w:val="es-ES"/>
        </w:rPr>
        <w:t xml:space="preserve">Resolución Miscelánea </w:t>
      </w:r>
      <w:r w:rsidR="00914338" w:rsidRPr="29986EFF">
        <w:rPr>
          <w:rFonts w:ascii="Arial" w:hAnsi="Arial" w:cs="Arial"/>
          <w:lang w:val="es-ES"/>
        </w:rPr>
        <w:lastRenderedPageBreak/>
        <w:t>Fiscal (</w:t>
      </w:r>
      <w:r w:rsidRPr="29986EFF">
        <w:rPr>
          <w:rFonts w:ascii="Arial" w:hAnsi="Arial" w:cs="Arial"/>
          <w:lang w:val="es-ES"/>
        </w:rPr>
        <w:t>RMF</w:t>
      </w:r>
      <w:r w:rsidR="00914338" w:rsidRPr="29986EFF">
        <w:rPr>
          <w:rFonts w:ascii="Arial" w:hAnsi="Arial" w:cs="Arial"/>
          <w:lang w:val="es-ES"/>
        </w:rPr>
        <w:t>)</w:t>
      </w:r>
      <w:r w:rsidRPr="29986EFF">
        <w:rPr>
          <w:rFonts w:ascii="Arial" w:hAnsi="Arial" w:cs="Arial"/>
          <w:lang w:val="es-ES"/>
        </w:rPr>
        <w:t xml:space="preserve"> vigente, o las que en lo sucesivo se adicionen o modifiquen.</w:t>
      </w:r>
      <w:r w:rsidR="00E55870" w:rsidRPr="29986EFF">
        <w:rPr>
          <w:rFonts w:ascii="Arial" w:hAnsi="Arial" w:cs="Arial"/>
          <w:lang w:val="es-ES"/>
        </w:rPr>
        <w:t xml:space="preserve"> </w:t>
      </w:r>
      <w:bookmarkStart w:id="138" w:name="_Hlk100226716"/>
      <w:r w:rsidR="00E55870" w:rsidRPr="29986EFF">
        <w:rPr>
          <w:rFonts w:ascii="Arial" w:hAnsi="Arial" w:cs="Arial"/>
          <w:lang w:val="es-ES"/>
        </w:rPr>
        <w:t>Se deberá privilegiar el uso de la regla 2.7.1.39.</w:t>
      </w:r>
      <w:bookmarkEnd w:id="138"/>
    </w:p>
    <w:p w14:paraId="6AC5263F" w14:textId="77777777" w:rsidR="007C59A3" w:rsidRDefault="007C59A3" w:rsidP="00327863">
      <w:pPr>
        <w:ind w:right="49"/>
        <w:jc w:val="both"/>
        <w:rPr>
          <w:rFonts w:ascii="Arial" w:hAnsi="Arial" w:cs="Arial"/>
          <w:lang w:val="es-ES_tradnl"/>
        </w:rPr>
      </w:pPr>
    </w:p>
    <w:p w14:paraId="1815E479" w14:textId="5258863D"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20"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31219D">
        <w:rPr>
          <w:rFonts w:ascii="Arial" w:hAnsi="Arial" w:cs="Arial"/>
          <w:lang w:val="es-ES_tradnl"/>
        </w:rPr>
        <w:t xml:space="preserve"> </w:t>
      </w:r>
      <w:r w:rsidR="000E75C7" w:rsidRPr="000E75C7">
        <w:rPr>
          <w:rFonts w:ascii="Arial" w:hAnsi="Arial" w:cs="Arial"/>
          <w:lang w:val="es-ES_tradnl"/>
        </w:rPr>
        <w:t>l</w:t>
      </w:r>
      <w:r w:rsidR="0031219D">
        <w:rPr>
          <w:rFonts w:ascii="Arial" w:hAnsi="Arial" w:cs="Arial"/>
          <w:lang w:val="es-ES_tradnl"/>
        </w:rPr>
        <w:t>a</w:t>
      </w:r>
      <w:r w:rsidR="000D7E5C" w:rsidRPr="000E75C7">
        <w:rPr>
          <w:rFonts w:ascii="Arial" w:hAnsi="Arial" w:cs="Arial"/>
          <w:lang w:val="es-ES_tradnl"/>
        </w:rPr>
        <w:t xml:space="preserve"> </w:t>
      </w:r>
      <w:r w:rsidRPr="000E75C7">
        <w:rPr>
          <w:rFonts w:ascii="Arial" w:hAnsi="Arial" w:cs="Arial"/>
          <w:lang w:val="es-ES_tradnl"/>
        </w:rPr>
        <w:t>Administrador</w:t>
      </w:r>
      <w:r w:rsidR="0031219D">
        <w:rPr>
          <w:rFonts w:ascii="Arial" w:hAnsi="Arial" w:cs="Arial"/>
          <w:lang w:val="es-ES_tradnl"/>
        </w:rPr>
        <w:t>a</w:t>
      </w:r>
      <w:r w:rsidRPr="000E75C7">
        <w:rPr>
          <w:rFonts w:ascii="Arial" w:hAnsi="Arial" w:cs="Arial"/>
          <w:lang w:val="es-ES_tradnl"/>
        </w:rPr>
        <w:t xml:space="preserve"> del Contrato (</w:t>
      </w:r>
      <w:hyperlink r:id="rId21" w:history="1">
        <w:r w:rsidR="00374F48" w:rsidRPr="004A2D05">
          <w:rPr>
            <w:rStyle w:val="Hipervnculo"/>
            <w:rFonts w:ascii="Arial" w:hAnsi="Arial" w:cs="Arial"/>
            <w:lang w:val="es-ES_tradnl"/>
          </w:rPr>
          <w:t>octavio.alejo@ine.mx</w:t>
        </w:r>
      </w:hyperlink>
      <w:r w:rsidRPr="000E75C7">
        <w:rPr>
          <w:rFonts w:ascii="Arial" w:hAnsi="Arial" w:cs="Arial"/>
          <w:lang w:val="es-ES_tradnl"/>
        </w:rPr>
        <w:t>)</w:t>
      </w:r>
      <w:r w:rsidR="004E752B">
        <w:rPr>
          <w:rFonts w:ascii="Arial" w:hAnsi="Arial" w:cs="Arial"/>
          <w:lang w:val="es-ES_tradnl"/>
        </w:rPr>
        <w:t xml:space="preserve"> </w:t>
      </w:r>
      <w:r w:rsidR="00806EE6">
        <w:rPr>
          <w:rFonts w:ascii="Arial" w:hAnsi="Arial" w:cs="Arial"/>
          <w:lang w:val="es-ES_tradnl"/>
        </w:rPr>
        <w:t>y</w:t>
      </w:r>
      <w:r w:rsidR="000D38D2">
        <w:rPr>
          <w:rFonts w:ascii="Arial" w:hAnsi="Arial" w:cs="Arial"/>
          <w:lang w:val="es-ES_tradnl"/>
        </w:rPr>
        <w:t xml:space="preserve"> de</w:t>
      </w:r>
      <w:r w:rsidR="00806EE6">
        <w:rPr>
          <w:rFonts w:ascii="Arial" w:hAnsi="Arial" w:cs="Arial"/>
          <w:lang w:val="es-ES_tradnl"/>
        </w:rPr>
        <w:t>l supervisor</w:t>
      </w:r>
      <w:r w:rsidR="00863C3B">
        <w:rPr>
          <w:rFonts w:ascii="Arial" w:hAnsi="Arial" w:cs="Arial"/>
          <w:lang w:val="es-ES_tradnl"/>
        </w:rPr>
        <w:t xml:space="preserve"> </w:t>
      </w:r>
      <w:r w:rsidR="00415F67">
        <w:rPr>
          <w:rFonts w:ascii="Arial" w:hAnsi="Arial" w:cs="Arial"/>
          <w:lang w:val="es-ES_tradnl"/>
        </w:rPr>
        <w:t>(</w:t>
      </w:r>
      <w:hyperlink r:id="rId22" w:history="1">
        <w:r w:rsidR="00C12785">
          <w:rPr>
            <w:rStyle w:val="Hipervnculo"/>
            <w:rFonts w:ascii="Arial" w:hAnsi="Arial" w:cs="Arial"/>
            <w:lang w:val="es-ES_tradnl"/>
          </w:rPr>
          <w:t>alberto.lopez</w:t>
        </w:r>
        <w:r w:rsidR="00337930" w:rsidRPr="00971F74">
          <w:rPr>
            <w:rStyle w:val="Hipervnculo"/>
            <w:rFonts w:ascii="Arial" w:hAnsi="Arial" w:cs="Arial"/>
            <w:lang w:val="es-ES_tradnl"/>
          </w:rPr>
          <w:t>@ine.mx</w:t>
        </w:r>
      </w:hyperlink>
      <w:r w:rsidR="002806E6">
        <w:rPr>
          <w:rFonts w:ascii="Arial" w:hAnsi="Arial" w:cs="Arial"/>
          <w:lang w:val="es-ES_tradnl"/>
        </w:rPr>
        <w:t xml:space="preserve">) </w:t>
      </w:r>
      <w:r w:rsidRPr="000E75C7">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En caso de que no se reciba el CFDI complemento de pago correspondiente en el plazo antes señalado, la Subdirección de Cuentas por Pagar, </w:t>
      </w:r>
      <w:r w:rsidR="00FB16A3" w:rsidRPr="29986EFF">
        <w:rPr>
          <w:rFonts w:ascii="Arial" w:hAnsi="Arial" w:cs="Arial"/>
          <w:lang w:val="es-ES"/>
        </w:rPr>
        <w:t xml:space="preserve">podrá solicitar que se realice </w:t>
      </w:r>
      <w:r w:rsidRPr="29986EFF">
        <w:rPr>
          <w:rFonts w:ascii="Arial" w:hAnsi="Arial" w:cs="Arial"/>
          <w:lang w:val="es-ES"/>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9" w:name="_Toc434004091"/>
      <w:bookmarkStart w:id="140" w:name="_Toc163151879"/>
      <w:bookmarkEnd w:id="134"/>
      <w:r w:rsidRPr="00453FAA">
        <w:rPr>
          <w:rFonts w:cs="Arial"/>
          <w:bCs/>
          <w:color w:val="244061" w:themeColor="accent1" w:themeShade="80"/>
          <w:sz w:val="20"/>
        </w:rPr>
        <w:t>Impuestos y derechos</w:t>
      </w:r>
      <w:bookmarkEnd w:id="135"/>
      <w:bookmarkEnd w:id="136"/>
      <w:bookmarkEnd w:id="137"/>
      <w:bookmarkEnd w:id="139"/>
      <w:bookmarkEnd w:id="140"/>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41" w:name="_Toc289064570"/>
      <w:bookmarkStart w:id="142" w:name="_Toc314085307"/>
      <w:bookmarkStart w:id="143"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4" w:name="_Toc434004092"/>
      <w:bookmarkStart w:id="145" w:name="_Toc163151880"/>
      <w:r w:rsidRPr="00453FAA">
        <w:rPr>
          <w:rFonts w:cs="Arial"/>
          <w:bCs/>
          <w:color w:val="244061" w:themeColor="accent1" w:themeShade="80"/>
          <w:sz w:val="20"/>
        </w:rPr>
        <w:t>Transferencia de derechos</w:t>
      </w:r>
      <w:bookmarkEnd w:id="141"/>
      <w:bookmarkEnd w:id="142"/>
      <w:bookmarkEnd w:id="143"/>
      <w:bookmarkEnd w:id="144"/>
      <w:bookmarkEnd w:id="145"/>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lastRenderedPageBreak/>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6" w:name="_Toc284333672"/>
      <w:bookmarkStart w:id="147" w:name="_Toc298407610"/>
      <w:bookmarkStart w:id="148" w:name="_Toc314085308"/>
      <w:bookmarkStart w:id="149" w:name="_Toc314094129"/>
      <w:bookmarkStart w:id="150" w:name="_Toc434004093"/>
      <w:bookmarkStart w:id="151" w:name="_Toc163151881"/>
      <w:r w:rsidRPr="00453FAA">
        <w:rPr>
          <w:rFonts w:cs="Arial"/>
          <w:bCs/>
          <w:color w:val="244061" w:themeColor="accent1" w:themeShade="80"/>
          <w:sz w:val="20"/>
        </w:rPr>
        <w:t xml:space="preserve">Derechos de Autor y Propiedad </w:t>
      </w:r>
      <w:bookmarkEnd w:id="146"/>
      <w:bookmarkEnd w:id="147"/>
      <w:bookmarkEnd w:id="148"/>
      <w:bookmarkEnd w:id="149"/>
      <w:bookmarkEnd w:id="150"/>
      <w:r w:rsidR="006C7D96">
        <w:rPr>
          <w:rFonts w:cs="Arial"/>
          <w:bCs/>
          <w:color w:val="244061" w:themeColor="accent1" w:themeShade="80"/>
          <w:sz w:val="20"/>
        </w:rPr>
        <w:t>Intelectual</w:t>
      </w:r>
      <w:bookmarkEnd w:id="151"/>
    </w:p>
    <w:p w14:paraId="6D86A6B5" w14:textId="247142D9" w:rsidR="00004132" w:rsidRPr="00FD0D58" w:rsidRDefault="00004132" w:rsidP="00004132">
      <w:pPr>
        <w:pStyle w:val="E2"/>
        <w:spacing w:before="120" w:after="120"/>
        <w:ind w:left="705"/>
        <w:rPr>
          <w:rFonts w:cs="Arial"/>
          <w:sz w:val="20"/>
          <w:lang w:val="es-MX"/>
        </w:rPr>
      </w:pPr>
      <w:bookmarkStart w:id="152" w:name="_Toc299017183"/>
      <w:bookmarkStart w:id="153" w:name="_Toc299018343"/>
      <w:bookmarkStart w:id="154" w:name="_Toc314085309"/>
      <w:bookmarkStart w:id="155" w:name="_Toc314094130"/>
      <w:bookmarkStart w:id="156"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7" w:name="_Toc163151882"/>
      <w:r w:rsidRPr="00453FAA">
        <w:rPr>
          <w:rFonts w:cs="Arial"/>
          <w:bCs/>
          <w:color w:val="244061" w:themeColor="accent1" w:themeShade="80"/>
          <w:sz w:val="20"/>
        </w:rPr>
        <w:t>Transparencia y Acceso a la Información Pública</w:t>
      </w:r>
      <w:bookmarkEnd w:id="152"/>
      <w:bookmarkEnd w:id="153"/>
      <w:bookmarkEnd w:id="154"/>
      <w:bookmarkEnd w:id="155"/>
      <w:bookmarkEnd w:id="156"/>
      <w:bookmarkEnd w:id="157"/>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58" w:name="_Toc289064573"/>
      <w:bookmarkStart w:id="159" w:name="_Toc314085310"/>
      <w:bookmarkStart w:id="160" w:name="_Toc314094131"/>
      <w:bookmarkStart w:id="161" w:name="_Toc434004095"/>
      <w:bookmarkStart w:id="162" w:name="_Toc163151883"/>
      <w:r w:rsidRPr="002000C4">
        <w:rPr>
          <w:rFonts w:cs="Arial"/>
          <w:bCs/>
          <w:color w:val="244061" w:themeColor="accent1" w:themeShade="80"/>
          <w:sz w:val="20"/>
        </w:rPr>
        <w:t>Responsabilidad laboral</w:t>
      </w:r>
      <w:bookmarkEnd w:id="158"/>
      <w:bookmarkEnd w:id="159"/>
      <w:bookmarkEnd w:id="160"/>
      <w:bookmarkEnd w:id="161"/>
      <w:bookmarkEnd w:id="162"/>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Pr="00C265CA" w:rsidRDefault="00C73979" w:rsidP="00412321">
      <w:pPr>
        <w:spacing w:before="120" w:after="120"/>
        <w:ind w:left="708"/>
        <w:jc w:val="both"/>
        <w:rPr>
          <w:rFonts w:ascii="Arial" w:hAnsi="Arial" w:cs="Arial"/>
        </w:rPr>
      </w:pPr>
      <w:r w:rsidRPr="00C265CA">
        <w:rPr>
          <w:rFonts w:ascii="Arial" w:hAnsi="Arial" w:cs="Arial"/>
        </w:rPr>
        <w:t xml:space="preserve">El INSTITUTO facilitará al proveedor adjudicado el Código de Ética de la Función Pública Electoral y el Código de Conducta para efecto de que los conozcan y conforme a sus políticas pueda apegarse </w:t>
      </w:r>
      <w:r w:rsidRPr="00C265CA">
        <w:rPr>
          <w:rFonts w:ascii="Arial" w:hAnsi="Arial" w:cs="Arial"/>
        </w:rPr>
        <w:lastRenderedPageBreak/>
        <w:t>el personal designado a la prestación del servicio durante su estancia en las instalaciones del Instituto.</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63" w:name="_Toc289064578"/>
      <w:bookmarkStart w:id="164" w:name="_Toc314085311"/>
      <w:bookmarkStart w:id="165" w:name="_Toc314094132"/>
      <w:bookmarkStart w:id="166" w:name="_Toc434004096"/>
      <w:bookmarkStart w:id="167" w:name="_Toc496883312"/>
      <w:bookmarkStart w:id="168" w:name="_Toc163151884"/>
      <w:bookmarkStart w:id="169" w:name="_Toc314085312"/>
      <w:bookmarkStart w:id="170" w:name="_Toc314094133"/>
      <w:bookmarkStart w:id="171" w:name="_Toc434004097"/>
      <w:r w:rsidRPr="00C937CA">
        <w:rPr>
          <w:rFonts w:cs="Arial"/>
          <w:color w:val="002060"/>
          <w:kern w:val="32"/>
          <w:sz w:val="20"/>
        </w:rPr>
        <w:t>INSTRUCCIONES PARA ELABORAR LA OFERTA TÉCNICA Y LA OFERTA ECONÓMICA</w:t>
      </w:r>
      <w:bookmarkEnd w:id="163"/>
      <w:bookmarkEnd w:id="164"/>
      <w:bookmarkEnd w:id="165"/>
      <w:bookmarkEnd w:id="166"/>
      <w:bookmarkEnd w:id="167"/>
      <w:bookmarkEnd w:id="168"/>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798B0BFC"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 xml:space="preserve">presentar una proposición para </w:t>
      </w:r>
      <w:r w:rsidR="00CB6839">
        <w:rPr>
          <w:rFonts w:ascii="Arial" w:hAnsi="Arial" w:cs="Arial"/>
          <w:lang w:eastAsia="es-MX"/>
        </w:rPr>
        <w:t xml:space="preserve">la </w:t>
      </w:r>
      <w:r w:rsidR="008F4BAA">
        <w:rPr>
          <w:rFonts w:ascii="Arial" w:hAnsi="Arial" w:cs="Arial"/>
          <w:lang w:eastAsia="es-MX"/>
        </w:rPr>
        <w:t xml:space="preserve">o las </w:t>
      </w:r>
      <w:r w:rsidRPr="00D329CF">
        <w:rPr>
          <w:rFonts w:ascii="Arial" w:hAnsi="Arial" w:cs="Arial"/>
          <w:lang w:eastAsia="es-MX"/>
        </w:rPr>
        <w:t>partida</w:t>
      </w:r>
      <w:r w:rsidR="008F4BAA">
        <w:rPr>
          <w:rFonts w:ascii="Arial" w:hAnsi="Arial" w:cs="Arial"/>
          <w:lang w:eastAsia="es-MX"/>
        </w:rPr>
        <w:t>s para las que participe</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76ACA5A" w14:textId="75C58457" w:rsidR="003C1240" w:rsidRPr="003C1240" w:rsidRDefault="003C1240" w:rsidP="003C1240">
      <w:pPr>
        <w:pStyle w:val="E2"/>
        <w:numPr>
          <w:ilvl w:val="0"/>
          <w:numId w:val="94"/>
        </w:numPr>
        <w:spacing w:before="120" w:after="120"/>
        <w:ind w:left="993" w:hanging="284"/>
        <w:rPr>
          <w:rFonts w:cs="Arial"/>
          <w:sz w:val="20"/>
          <w:lang w:val="es-MX"/>
        </w:rPr>
      </w:pPr>
      <w:r w:rsidRPr="003C1240">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72" w:name="_Toc163151885"/>
      <w:r w:rsidRPr="00E30171">
        <w:rPr>
          <w:rFonts w:cs="Arial"/>
          <w:color w:val="244061" w:themeColor="accent1" w:themeShade="80"/>
          <w:kern w:val="32"/>
          <w:sz w:val="20"/>
        </w:rPr>
        <w:t>PARTICIPACIÓN EN EL PROCEDIMIENTO Y PRESENTACIÓN DE PROPOSICIONES</w:t>
      </w:r>
      <w:bookmarkEnd w:id="169"/>
      <w:bookmarkEnd w:id="170"/>
      <w:bookmarkEnd w:id="171"/>
      <w:bookmarkEnd w:id="172"/>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73" w:name="_Toc314030195"/>
      <w:bookmarkStart w:id="174" w:name="_Toc314085313"/>
      <w:bookmarkStart w:id="175" w:name="_Toc314094134"/>
      <w:bookmarkStart w:id="176" w:name="_Toc314804490"/>
      <w:bookmarkStart w:id="177" w:name="_Toc314804555"/>
      <w:bookmarkStart w:id="178" w:name="_Toc315905503"/>
      <w:bookmarkStart w:id="179" w:name="_Toc316315419"/>
      <w:bookmarkStart w:id="180" w:name="_Toc316316305"/>
      <w:bookmarkStart w:id="181" w:name="_Toc327181253"/>
      <w:bookmarkStart w:id="182" w:name="_Toc329602569"/>
      <w:bookmarkStart w:id="183" w:name="_Toc382993247"/>
      <w:bookmarkStart w:id="184" w:name="_Toc390246814"/>
      <w:bookmarkStart w:id="185" w:name="_Toc390699230"/>
      <w:bookmarkStart w:id="186" w:name="_Toc396148585"/>
      <w:bookmarkStart w:id="187" w:name="_Toc405207171"/>
      <w:bookmarkStart w:id="188" w:name="_Toc414448108"/>
      <w:bookmarkStart w:id="189" w:name="_Toc434003979"/>
      <w:bookmarkStart w:id="190" w:name="_Toc434004098"/>
      <w:bookmarkStart w:id="191" w:name="_Toc464498299"/>
      <w:bookmarkStart w:id="192" w:name="_Toc464498704"/>
      <w:bookmarkStart w:id="193" w:name="_Toc487209315"/>
      <w:bookmarkStart w:id="194" w:name="_Toc488428628"/>
      <w:bookmarkStart w:id="195" w:name="_Toc491180956"/>
      <w:bookmarkStart w:id="196" w:name="_Toc492377916"/>
      <w:bookmarkStart w:id="197" w:name="_Toc493501618"/>
      <w:bookmarkStart w:id="198" w:name="_Toc494211577"/>
      <w:bookmarkStart w:id="199" w:name="_Toc496883314"/>
      <w:bookmarkStart w:id="200" w:name="_Toc498523195"/>
      <w:bookmarkStart w:id="201" w:name="_Toc505704873"/>
      <w:bookmarkStart w:id="202" w:name="_Toc510612316"/>
      <w:bookmarkStart w:id="203" w:name="_Toc3538984"/>
      <w:bookmarkStart w:id="204" w:name="_Toc19704257"/>
      <w:bookmarkStart w:id="205" w:name="_Toc23410233"/>
      <w:bookmarkStart w:id="206" w:name="_Toc23957999"/>
      <w:bookmarkStart w:id="207" w:name="_Toc80883761"/>
      <w:bookmarkStart w:id="208" w:name="_Toc80890432"/>
      <w:bookmarkStart w:id="209" w:name="_Toc82529145"/>
      <w:bookmarkStart w:id="210" w:name="_Toc119663122"/>
      <w:bookmarkStart w:id="211" w:name="_Toc128403829"/>
      <w:bookmarkStart w:id="212" w:name="_Toc139655544"/>
      <w:bookmarkStart w:id="213" w:name="_Toc161343737"/>
      <w:bookmarkStart w:id="214" w:name="_Toc163151886"/>
      <w:r w:rsidRPr="00E30171">
        <w:rPr>
          <w:rFonts w:cs="Arial"/>
          <w:bCs/>
          <w:color w:val="244061" w:themeColor="accent1" w:themeShade="80"/>
          <w:sz w:val="20"/>
        </w:rPr>
        <w:t>Condiciones establecidas para la participación en los actos del procedimiento</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lastRenderedPageBreak/>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15" w:name="_Toc309618065"/>
      <w:bookmarkStart w:id="216" w:name="_Toc314030196"/>
      <w:bookmarkStart w:id="217" w:name="_Toc314085314"/>
      <w:bookmarkStart w:id="218" w:name="_Toc314094135"/>
      <w:bookmarkStart w:id="219" w:name="_Toc314804491"/>
      <w:bookmarkStart w:id="220" w:name="_Toc314804556"/>
      <w:bookmarkStart w:id="221" w:name="_Toc315905504"/>
      <w:bookmarkStart w:id="222" w:name="_Toc316315420"/>
      <w:bookmarkStart w:id="223" w:name="_Toc316316306"/>
      <w:bookmarkStart w:id="224" w:name="_Toc327181254"/>
      <w:bookmarkStart w:id="225" w:name="_Toc329602570"/>
      <w:bookmarkStart w:id="226" w:name="_Toc382992956"/>
      <w:bookmarkStart w:id="227" w:name="_Toc383184929"/>
      <w:bookmarkStart w:id="228" w:name="_Toc383788306"/>
      <w:bookmarkStart w:id="229" w:name="_Toc390935270"/>
      <w:bookmarkStart w:id="230" w:name="_Toc409002213"/>
      <w:bookmarkStart w:id="231" w:name="_Toc422232834"/>
      <w:bookmarkStart w:id="232" w:name="_Toc427242072"/>
      <w:bookmarkStart w:id="233" w:name="_Toc428879784"/>
      <w:bookmarkStart w:id="234" w:name="_Toc447120309"/>
      <w:bookmarkStart w:id="235" w:name="_Toc452121377"/>
      <w:bookmarkStart w:id="236" w:name="_Toc464498300"/>
      <w:bookmarkStart w:id="237" w:name="_Toc464498705"/>
      <w:bookmarkStart w:id="238" w:name="_Toc487209316"/>
      <w:bookmarkStart w:id="239" w:name="_Toc488428629"/>
      <w:bookmarkStart w:id="240" w:name="_Toc491180957"/>
      <w:bookmarkStart w:id="241" w:name="_Toc492377917"/>
      <w:bookmarkStart w:id="242" w:name="_Toc493501619"/>
      <w:bookmarkStart w:id="243" w:name="_Toc494211578"/>
      <w:bookmarkStart w:id="244" w:name="_Toc496883315"/>
      <w:bookmarkStart w:id="245" w:name="_Toc498523196"/>
      <w:bookmarkStart w:id="246" w:name="_Toc505704874"/>
      <w:bookmarkStart w:id="247" w:name="_Toc510612317"/>
      <w:bookmarkStart w:id="248" w:name="_Toc3538985"/>
      <w:bookmarkStart w:id="249" w:name="_Toc19704258"/>
      <w:bookmarkStart w:id="250" w:name="_Toc23410234"/>
      <w:bookmarkStart w:id="251" w:name="_Toc23958000"/>
      <w:bookmarkStart w:id="252" w:name="_Toc80883762"/>
      <w:bookmarkStart w:id="253" w:name="_Toc80890433"/>
      <w:bookmarkStart w:id="254" w:name="_Toc82529146"/>
      <w:bookmarkStart w:id="255" w:name="_Toc119663123"/>
      <w:bookmarkStart w:id="256" w:name="_Toc128403830"/>
      <w:bookmarkStart w:id="257" w:name="_Toc139655545"/>
      <w:bookmarkStart w:id="258" w:name="_Toc161343738"/>
      <w:bookmarkStart w:id="259" w:name="_Toc16315188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60" w:name="_Toc309618066"/>
      <w:bookmarkStart w:id="261" w:name="_Toc314030197"/>
      <w:bookmarkStart w:id="262" w:name="_Toc314085315"/>
      <w:bookmarkStart w:id="263" w:name="_Toc314094136"/>
      <w:bookmarkStart w:id="264" w:name="_Toc314804492"/>
      <w:bookmarkStart w:id="265" w:name="_Toc314804557"/>
      <w:bookmarkStart w:id="266" w:name="_Toc315905505"/>
      <w:bookmarkStart w:id="267" w:name="_Toc316315421"/>
      <w:bookmarkStart w:id="268" w:name="_Toc316316307"/>
      <w:bookmarkStart w:id="269" w:name="_Toc327181255"/>
      <w:bookmarkStart w:id="270" w:name="_Toc329602571"/>
      <w:bookmarkStart w:id="271" w:name="_Toc382992957"/>
      <w:bookmarkStart w:id="272" w:name="_Toc383184930"/>
      <w:bookmarkStart w:id="273" w:name="_Toc383788307"/>
      <w:bookmarkStart w:id="274" w:name="_Toc390935271"/>
      <w:bookmarkStart w:id="275" w:name="_Toc409002214"/>
      <w:bookmarkStart w:id="276" w:name="_Toc422232835"/>
      <w:bookmarkStart w:id="277" w:name="_Toc427242073"/>
      <w:bookmarkStart w:id="278" w:name="_Toc428879785"/>
      <w:bookmarkStart w:id="279" w:name="_Toc447120310"/>
      <w:bookmarkStart w:id="280" w:name="_Toc452121378"/>
      <w:bookmarkStart w:id="281" w:name="_Toc464498301"/>
      <w:bookmarkStart w:id="282" w:name="_Toc464498706"/>
      <w:bookmarkStart w:id="283" w:name="_Toc487209317"/>
      <w:bookmarkStart w:id="284" w:name="_Toc488428630"/>
      <w:bookmarkStart w:id="285" w:name="_Toc491180958"/>
      <w:bookmarkStart w:id="286" w:name="_Toc492377918"/>
      <w:bookmarkStart w:id="287" w:name="_Toc493501620"/>
      <w:bookmarkStart w:id="288" w:name="_Toc494211579"/>
      <w:bookmarkStart w:id="289" w:name="_Toc496883316"/>
      <w:bookmarkStart w:id="290" w:name="_Toc498523197"/>
      <w:bookmarkStart w:id="291" w:name="_Toc505704875"/>
      <w:bookmarkStart w:id="292" w:name="_Toc510612318"/>
      <w:bookmarkStart w:id="293" w:name="_Toc3538986"/>
      <w:bookmarkStart w:id="294" w:name="_Toc19704259"/>
      <w:bookmarkStart w:id="295" w:name="_Toc23410235"/>
      <w:bookmarkStart w:id="296" w:name="_Toc23958001"/>
      <w:bookmarkStart w:id="297" w:name="_Toc80883763"/>
      <w:bookmarkStart w:id="298" w:name="_Toc80890434"/>
      <w:bookmarkStart w:id="299" w:name="_Toc82529147"/>
      <w:bookmarkStart w:id="300" w:name="_Toc119663124"/>
      <w:bookmarkStart w:id="301" w:name="_Toc128403831"/>
      <w:bookmarkStart w:id="302" w:name="_Toc139655546"/>
      <w:bookmarkStart w:id="303" w:name="_Toc161343739"/>
      <w:bookmarkStart w:id="304" w:name="_Toc163151888"/>
      <w:r w:rsidRPr="00434FAC">
        <w:rPr>
          <w:rFonts w:cs="Arial"/>
          <w:bCs/>
          <w:color w:val="244061" w:themeColor="accent1" w:themeShade="80"/>
          <w:sz w:val="20"/>
        </w:rPr>
        <w:t>Para el caso de presentación de proposiciones conjuntas</w:t>
      </w:r>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305" w:name="_Toc314085316"/>
      <w:bookmarkStart w:id="306"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313CF0">
        <w:rPr>
          <w:rFonts w:ascii="Arial" w:hAnsi="Arial" w:cs="Arial"/>
          <w:b/>
          <w:bCs/>
          <w:u w:val="single"/>
        </w:rPr>
        <w:t>Nombre y domicilio de los representantes de cada una de las personas agrupadas,</w:t>
      </w:r>
      <w:r w:rsidRPr="002F313A">
        <w:rPr>
          <w:rFonts w:ascii="Arial" w:hAnsi="Arial" w:cs="Arial"/>
        </w:rPr>
        <w:t xml:space="preserve">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02F313A">
        <w:rPr>
          <w:rFonts w:ascii="Arial" w:hAnsi="Arial" w:cs="Arial"/>
        </w:rPr>
        <w:lastRenderedPageBreak/>
        <w:t xml:space="preserve">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307" w:name="_Toc163151889"/>
      <w:r w:rsidRPr="006B4BE5">
        <w:rPr>
          <w:rFonts w:cs="Arial"/>
          <w:bCs/>
          <w:color w:val="244061" w:themeColor="accent1" w:themeShade="80"/>
          <w:sz w:val="20"/>
        </w:rPr>
        <w:t>CONTENIDO DE LAS PROPOSICIONES</w:t>
      </w:r>
      <w:bookmarkEnd w:id="54"/>
      <w:bookmarkEnd w:id="305"/>
      <w:bookmarkEnd w:id="306"/>
      <w:bookmarkEnd w:id="307"/>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308" w:name="_Toc289064580"/>
      <w:bookmarkStart w:id="309" w:name="_Toc310514790"/>
      <w:bookmarkStart w:id="310" w:name="_Toc312083756"/>
      <w:bookmarkStart w:id="311" w:name="_Toc312402701"/>
      <w:bookmarkStart w:id="312" w:name="_Toc314002686"/>
      <w:bookmarkStart w:id="313" w:name="_Toc314030199"/>
      <w:bookmarkStart w:id="314" w:name="_Toc314085317"/>
      <w:bookmarkStart w:id="315" w:name="_Toc314094138"/>
      <w:bookmarkStart w:id="316" w:name="_Toc314804494"/>
      <w:bookmarkStart w:id="317" w:name="_Toc314804559"/>
      <w:bookmarkStart w:id="318" w:name="_Toc315905507"/>
      <w:bookmarkStart w:id="319" w:name="_Toc316315423"/>
      <w:bookmarkStart w:id="320" w:name="_Toc316316309"/>
      <w:bookmarkStart w:id="321" w:name="_Toc327181257"/>
      <w:bookmarkStart w:id="322" w:name="_Toc329602573"/>
      <w:bookmarkStart w:id="323" w:name="_Toc382992959"/>
      <w:bookmarkStart w:id="324" w:name="_Toc383184932"/>
      <w:bookmarkStart w:id="325" w:name="_Toc383788309"/>
      <w:bookmarkStart w:id="326" w:name="_Toc390935273"/>
      <w:bookmarkStart w:id="327" w:name="_Toc409002216"/>
      <w:bookmarkStart w:id="328" w:name="_Toc422232837"/>
      <w:bookmarkStart w:id="329" w:name="_Toc427242075"/>
      <w:bookmarkStart w:id="330" w:name="_Toc428879787"/>
      <w:bookmarkStart w:id="331" w:name="_Toc447120312"/>
      <w:bookmarkStart w:id="332" w:name="_Toc452121380"/>
      <w:bookmarkStart w:id="333" w:name="_Toc464498303"/>
      <w:bookmarkStart w:id="334" w:name="_Toc464498708"/>
      <w:bookmarkStart w:id="335" w:name="_Toc487209319"/>
      <w:bookmarkStart w:id="336" w:name="_Toc488428632"/>
      <w:bookmarkStart w:id="337" w:name="_Toc491180960"/>
      <w:bookmarkStart w:id="338" w:name="_Toc492377920"/>
      <w:bookmarkStart w:id="339" w:name="_Toc493501622"/>
      <w:bookmarkStart w:id="340" w:name="_Toc494211581"/>
      <w:bookmarkStart w:id="341" w:name="_Toc496883318"/>
      <w:bookmarkStart w:id="342" w:name="_Toc498523199"/>
      <w:bookmarkStart w:id="343" w:name="_Toc505704877"/>
      <w:bookmarkStart w:id="344" w:name="_Toc510612320"/>
      <w:bookmarkStart w:id="345" w:name="_Toc3538988"/>
      <w:bookmarkStart w:id="346" w:name="_Toc19704261"/>
      <w:bookmarkStart w:id="347" w:name="_Toc23410237"/>
      <w:bookmarkStart w:id="348" w:name="_Toc23958003"/>
      <w:bookmarkStart w:id="349" w:name="_Toc128403833"/>
      <w:bookmarkStart w:id="350" w:name="_Toc139655548"/>
      <w:bookmarkStart w:id="351" w:name="_Toc161343741"/>
      <w:bookmarkStart w:id="352" w:name="_Toc163151890"/>
      <w:bookmarkStart w:id="353" w:name="_Toc80883765"/>
      <w:bookmarkStart w:id="354" w:name="_Toc80890436"/>
      <w:bookmarkStart w:id="355" w:name="_Toc82529149"/>
      <w:bookmarkStart w:id="356"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r w:rsidR="001F2ECE" w:rsidRPr="004C1A1B">
        <w:rPr>
          <w:rFonts w:cs="Arial"/>
          <w:bCs/>
          <w:color w:val="244061" w:themeColor="accent1" w:themeShade="80"/>
          <w:sz w:val="20"/>
        </w:rPr>
        <w:t xml:space="preserve"> </w:t>
      </w:r>
      <w:bookmarkEnd w:id="353"/>
      <w:bookmarkEnd w:id="354"/>
      <w:bookmarkEnd w:id="355"/>
      <w:bookmarkEnd w:id="356"/>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3"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lastRenderedPageBreak/>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37732C0A" w14:textId="3E242516" w:rsidR="00627BFD" w:rsidRPr="00FB2E8A" w:rsidRDefault="00627BFD" w:rsidP="001F039B">
      <w:pPr>
        <w:pStyle w:val="Texto0"/>
        <w:spacing w:before="120" w:after="120" w:line="240" w:lineRule="auto"/>
        <w:ind w:left="993" w:firstLine="0"/>
        <w:rPr>
          <w:sz w:val="20"/>
        </w:rPr>
      </w:pPr>
      <w:r w:rsidRPr="007365C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57" w:name="_Toc314094139"/>
      <w:bookmarkStart w:id="358" w:name="_Toc314804495"/>
      <w:bookmarkStart w:id="359" w:name="_Toc314804560"/>
      <w:bookmarkStart w:id="360" w:name="_Toc315905508"/>
      <w:bookmarkStart w:id="361" w:name="_Toc316315424"/>
      <w:bookmarkStart w:id="362" w:name="_Toc316316310"/>
      <w:bookmarkStart w:id="363" w:name="_Toc327181258"/>
      <w:bookmarkStart w:id="364" w:name="_Toc329602574"/>
      <w:bookmarkStart w:id="365" w:name="_Toc382992960"/>
      <w:bookmarkStart w:id="366" w:name="_Toc383184933"/>
      <w:bookmarkStart w:id="367" w:name="_Toc383788310"/>
      <w:bookmarkStart w:id="368" w:name="_Toc390935274"/>
      <w:bookmarkStart w:id="369" w:name="_Toc409002217"/>
      <w:bookmarkStart w:id="370" w:name="_Toc422232838"/>
      <w:bookmarkStart w:id="371" w:name="_Toc427242076"/>
      <w:bookmarkStart w:id="372" w:name="_Toc428879788"/>
      <w:bookmarkStart w:id="373" w:name="_Toc447120313"/>
      <w:bookmarkStart w:id="374" w:name="_Toc452121381"/>
      <w:bookmarkStart w:id="375" w:name="_Toc464498304"/>
      <w:bookmarkStart w:id="376" w:name="_Toc464498709"/>
      <w:bookmarkStart w:id="377" w:name="_Toc487209320"/>
      <w:bookmarkStart w:id="378" w:name="_Toc488428633"/>
      <w:bookmarkStart w:id="379" w:name="_Toc491180961"/>
      <w:bookmarkStart w:id="380" w:name="_Toc492377921"/>
      <w:bookmarkStart w:id="381" w:name="_Toc493501623"/>
      <w:bookmarkStart w:id="382" w:name="_Toc494211582"/>
      <w:bookmarkStart w:id="383" w:name="_Toc496883319"/>
      <w:bookmarkStart w:id="384" w:name="_Toc498523200"/>
      <w:bookmarkStart w:id="385" w:name="_Toc505704878"/>
      <w:bookmarkStart w:id="386" w:name="_Toc510612321"/>
      <w:bookmarkStart w:id="387" w:name="_Toc3538989"/>
      <w:bookmarkStart w:id="388" w:name="_Toc19704262"/>
      <w:bookmarkStart w:id="389" w:name="_Toc23410238"/>
      <w:bookmarkStart w:id="390" w:name="_Toc23958004"/>
      <w:bookmarkStart w:id="391" w:name="_Toc128403834"/>
      <w:bookmarkStart w:id="392" w:name="_Toc139655549"/>
      <w:bookmarkStart w:id="393" w:name="_Toc161343742"/>
      <w:bookmarkStart w:id="394" w:name="_Toc163151891"/>
      <w:bookmarkStart w:id="395" w:name="_Toc80883766"/>
      <w:bookmarkStart w:id="396" w:name="_Toc80890437"/>
      <w:bookmarkStart w:id="397" w:name="_Toc82529150"/>
      <w:bookmarkStart w:id="398" w:name="_Toc119663127"/>
      <w:r w:rsidRPr="006B4BE5">
        <w:rPr>
          <w:rFonts w:cs="Arial"/>
          <w:bCs/>
          <w:color w:val="244061" w:themeColor="accent1" w:themeShade="80"/>
          <w:sz w:val="20"/>
        </w:rPr>
        <w:t>Contenido de la oferta técnica</w:t>
      </w:r>
      <w:bookmarkEnd w:id="55"/>
      <w:bookmarkEnd w:id="56"/>
      <w:bookmarkEnd w:id="57"/>
      <w:bookmarkEnd w:id="58"/>
      <w:bookmarkEnd w:id="59"/>
      <w:bookmarkEnd w:id="60"/>
      <w:bookmarkEnd w:id="61"/>
      <w:bookmarkEnd w:id="62"/>
      <w:bookmarkEnd w:id="63"/>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r w:rsidR="00E57F72">
        <w:rPr>
          <w:rFonts w:cs="Arial"/>
          <w:bCs/>
          <w:color w:val="244061" w:themeColor="accent1" w:themeShade="80"/>
          <w:sz w:val="20"/>
        </w:rPr>
        <w:t xml:space="preserve"> </w:t>
      </w:r>
      <w:bookmarkEnd w:id="395"/>
      <w:bookmarkEnd w:id="396"/>
      <w:bookmarkEnd w:id="397"/>
      <w:bookmarkEnd w:id="398"/>
    </w:p>
    <w:p w14:paraId="4756BD80" w14:textId="37BEC487" w:rsidR="00F70FCA" w:rsidRDefault="008236C2" w:rsidP="008236C2">
      <w:pPr>
        <w:pStyle w:val="Prrafodelista"/>
        <w:numPr>
          <w:ilvl w:val="0"/>
          <w:numId w:val="12"/>
        </w:numPr>
        <w:ind w:left="993"/>
        <w:jc w:val="both"/>
        <w:rPr>
          <w:rFonts w:ascii="Arial" w:hAnsi="Arial"/>
          <w:snapToGrid/>
          <w:lang w:val="es-ES"/>
        </w:rPr>
      </w:pPr>
      <w:bookmarkStart w:id="399" w:name="_Toc284238904"/>
      <w:bookmarkStart w:id="400" w:name="_Toc289064582"/>
      <w:r w:rsidRPr="008236C2">
        <w:rPr>
          <w:rFonts w:ascii="Arial" w:hAnsi="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8236C2" w:rsidRDefault="008236C2" w:rsidP="008236C2">
      <w:pPr>
        <w:pStyle w:val="Prrafodelista"/>
        <w:ind w:left="993"/>
        <w:jc w:val="both"/>
        <w:rPr>
          <w:rFonts w:ascii="Arial" w:hAnsi="Arial"/>
          <w:snapToGrid/>
          <w:lang w:val="es-ES"/>
        </w:rPr>
      </w:pP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401" w:name="_Toc310514792"/>
      <w:bookmarkStart w:id="402" w:name="_Toc312083758"/>
      <w:bookmarkStart w:id="403" w:name="_Toc312402703"/>
      <w:bookmarkStart w:id="404" w:name="_Toc313943677"/>
      <w:bookmarkStart w:id="405" w:name="_Toc313943739"/>
      <w:bookmarkStart w:id="406" w:name="_Toc313999942"/>
      <w:bookmarkStart w:id="407" w:name="_Toc314007646"/>
      <w:bookmarkStart w:id="408" w:name="_Toc314094140"/>
      <w:bookmarkStart w:id="409" w:name="_Toc314804496"/>
      <w:bookmarkStart w:id="410" w:name="_Toc314804561"/>
      <w:bookmarkStart w:id="411" w:name="_Toc315905509"/>
      <w:bookmarkStart w:id="412" w:name="_Toc316315425"/>
      <w:bookmarkStart w:id="413" w:name="_Toc316316311"/>
      <w:bookmarkStart w:id="414" w:name="_Toc327181259"/>
      <w:bookmarkStart w:id="415" w:name="_Toc329602575"/>
      <w:bookmarkStart w:id="416" w:name="_Toc382992961"/>
      <w:bookmarkStart w:id="417" w:name="_Toc383184934"/>
      <w:bookmarkStart w:id="418" w:name="_Toc383788311"/>
      <w:bookmarkStart w:id="419" w:name="_Toc390935275"/>
      <w:bookmarkStart w:id="420" w:name="_Toc409002218"/>
      <w:bookmarkStart w:id="421" w:name="_Toc422232839"/>
      <w:bookmarkStart w:id="422" w:name="_Toc427242077"/>
      <w:bookmarkStart w:id="423" w:name="_Toc428879789"/>
      <w:bookmarkStart w:id="424" w:name="_Toc447120314"/>
      <w:bookmarkStart w:id="425" w:name="_Toc452121382"/>
      <w:bookmarkStart w:id="426" w:name="_Toc464498305"/>
      <w:bookmarkStart w:id="427" w:name="_Toc464498710"/>
      <w:bookmarkStart w:id="428" w:name="_Toc487209321"/>
      <w:bookmarkStart w:id="429" w:name="_Toc488428634"/>
      <w:bookmarkStart w:id="430" w:name="_Toc491180962"/>
      <w:bookmarkStart w:id="431" w:name="_Toc492377922"/>
      <w:bookmarkStart w:id="432" w:name="_Toc493501624"/>
      <w:bookmarkStart w:id="433" w:name="_Toc494211583"/>
      <w:bookmarkStart w:id="434" w:name="_Toc496883320"/>
      <w:bookmarkStart w:id="435" w:name="_Toc498523201"/>
      <w:bookmarkStart w:id="436" w:name="_Toc505704879"/>
      <w:bookmarkStart w:id="437" w:name="_Toc510612322"/>
      <w:bookmarkStart w:id="438" w:name="_Toc3538990"/>
      <w:bookmarkStart w:id="439" w:name="_Toc19704263"/>
      <w:bookmarkStart w:id="440" w:name="_Toc23410239"/>
      <w:bookmarkStart w:id="441" w:name="_Toc23958005"/>
      <w:bookmarkStart w:id="442" w:name="_Toc80883767"/>
      <w:bookmarkStart w:id="443" w:name="_Toc80890438"/>
      <w:bookmarkStart w:id="444" w:name="_Toc82529151"/>
      <w:bookmarkStart w:id="445" w:name="_Toc119663128"/>
      <w:bookmarkStart w:id="446" w:name="_Toc128403835"/>
      <w:bookmarkStart w:id="447" w:name="_Toc139655550"/>
      <w:bookmarkStart w:id="448" w:name="_Toc161343743"/>
      <w:bookmarkStart w:id="449" w:name="_Toc163151892"/>
      <w:r w:rsidRPr="006B4BE5">
        <w:rPr>
          <w:rFonts w:cs="Arial"/>
          <w:bCs/>
          <w:color w:val="244061" w:themeColor="accent1" w:themeShade="80"/>
          <w:sz w:val="20"/>
        </w:rPr>
        <w:lastRenderedPageBreak/>
        <w:t>Contenido de la oferta económica</w:t>
      </w:r>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p>
    <w:p w14:paraId="5964C682" w14:textId="4A1FFE6F"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50" w:name="_Toc284238908"/>
      <w:bookmarkStart w:id="451" w:name="_Toc289064586"/>
      <w:bookmarkStart w:id="452" w:name="_Toc299018180"/>
      <w:bookmarkStart w:id="453" w:name="_Toc305758551"/>
      <w:bookmarkStart w:id="454" w:name="_Toc310514796"/>
      <w:bookmarkStart w:id="455" w:name="_Toc312083762"/>
      <w:bookmarkStart w:id="456" w:name="_Toc312402707"/>
      <w:bookmarkStart w:id="457" w:name="_Toc314002692"/>
      <w:bookmarkStart w:id="458" w:name="_Toc314030205"/>
      <w:bookmarkStart w:id="459" w:name="_Toc314085323"/>
      <w:bookmarkStart w:id="460" w:name="_Toc314086081"/>
      <w:bookmarkStart w:id="461" w:name="_Toc314086221"/>
      <w:bookmarkStart w:id="462" w:name="_Toc314804309"/>
      <w:bookmarkStart w:id="463" w:name="_Toc315900391"/>
      <w:bookmarkStart w:id="464" w:name="_Toc315904630"/>
      <w:bookmarkStart w:id="465" w:name="_Toc316472881"/>
      <w:bookmarkStart w:id="466" w:name="_Toc316482410"/>
      <w:bookmarkStart w:id="467" w:name="_Toc324237750"/>
      <w:bookmarkStart w:id="468" w:name="_Toc329602267"/>
      <w:bookmarkStart w:id="469" w:name="_Toc350422272"/>
      <w:bookmarkStart w:id="470" w:name="_Toc353180914"/>
      <w:bookmarkStart w:id="471" w:name="_Toc314085324"/>
      <w:bookmarkStart w:id="472" w:name="_Toc314086222"/>
      <w:bookmarkStart w:id="473" w:name="_Toc314094145"/>
      <w:bookmarkStart w:id="474"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2C6E29">
        <w:rPr>
          <w:sz w:val="20"/>
          <w:lang w:val="es-MX"/>
        </w:rPr>
        <w:t xml:space="preserve"> o las</w:t>
      </w:r>
      <w:r w:rsidR="006234A7">
        <w:rPr>
          <w:sz w:val="20"/>
          <w:lang w:val="es-MX"/>
        </w:rPr>
        <w:t xml:space="preserve"> </w:t>
      </w:r>
      <w:r w:rsidR="0031048B">
        <w:rPr>
          <w:sz w:val="20"/>
          <w:lang w:val="es-MX"/>
        </w:rPr>
        <w:t>partida</w:t>
      </w:r>
      <w:r w:rsidR="002C6E29">
        <w:rPr>
          <w:sz w:val="20"/>
          <w:lang w:val="es-MX"/>
        </w:rPr>
        <w:t>s para las que participe</w:t>
      </w:r>
      <w:r w:rsidR="00005F5C">
        <w:rPr>
          <w:sz w:val="20"/>
          <w:lang w:val="es-MX"/>
        </w:rPr>
        <w:t xml:space="preserve">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75" w:name="_Toc284238905"/>
      <w:bookmarkStart w:id="476" w:name="_Toc289064583"/>
      <w:bookmarkStart w:id="477" w:name="_Toc314094141"/>
    </w:p>
    <w:p w14:paraId="20C67E41" w14:textId="62421670"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w:t>
      </w:r>
      <w:r w:rsidRPr="00191B41">
        <w:rPr>
          <w:sz w:val="20"/>
        </w:rPr>
        <w:t>que cotiza serán considerados fijos</w:t>
      </w:r>
      <w:r w:rsidR="008774C3">
        <w:rPr>
          <w:sz w:val="20"/>
        </w:rPr>
        <w:t>, esto es</w:t>
      </w:r>
      <w:r w:rsidR="001C47AE">
        <w:rPr>
          <w:sz w:val="20"/>
        </w:rPr>
        <w:t>,</w:t>
      </w:r>
      <w:r w:rsidR="008774C3">
        <w:rPr>
          <w:sz w:val="20"/>
        </w:rPr>
        <w:t xml:space="preserve"> </w:t>
      </w:r>
      <w:r w:rsidRPr="00191B41">
        <w:rPr>
          <w:sz w:val="20"/>
        </w:rPr>
        <w:t>no podrá modificarlos bajo ninguna circunstancia, hasta el último día de vigencia del contrato</w:t>
      </w:r>
      <w:r w:rsidR="008774C3">
        <w:rPr>
          <w:sz w:val="20"/>
        </w:rPr>
        <w:t xml:space="preserve"> que, en su caso se formalice.</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78" w:name="_Toc434004105"/>
      <w:bookmarkStart w:id="479" w:name="_Toc163151893"/>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75"/>
      <w:bookmarkEnd w:id="476"/>
      <w:bookmarkEnd w:id="477"/>
      <w:bookmarkEnd w:id="478"/>
      <w:bookmarkEnd w:id="479"/>
    </w:p>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p w14:paraId="7D3486DD" w14:textId="77777777" w:rsidR="00857710" w:rsidRPr="00672E36" w:rsidRDefault="00857710" w:rsidP="004575F8">
      <w:pPr>
        <w:pStyle w:val="Sangra3detindependiente2"/>
        <w:spacing w:before="120" w:after="120"/>
        <w:rPr>
          <w:b/>
          <w:bCs/>
        </w:rPr>
      </w:pPr>
      <w:r w:rsidRPr="00672E36">
        <w:rPr>
          <w:b/>
          <w:bCs/>
        </w:rPr>
        <w:t>Para las partidas 1 y 2:</w:t>
      </w:r>
    </w:p>
    <w:p w14:paraId="00EDA3A4" w14:textId="55B0DDA9"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80" w:name="_Toc382992963"/>
      <w:bookmarkStart w:id="481" w:name="_Toc383184936"/>
      <w:bookmarkStart w:id="482" w:name="_Toc396148593"/>
      <w:bookmarkStart w:id="483" w:name="_Toc405207179"/>
      <w:bookmarkStart w:id="484" w:name="_Toc414448116"/>
      <w:bookmarkStart w:id="485" w:name="_Toc417477107"/>
      <w:bookmarkStart w:id="486" w:name="_Toc417482645"/>
      <w:bookmarkStart w:id="487" w:name="_Toc447617376"/>
      <w:bookmarkStart w:id="488" w:name="_Toc448329801"/>
      <w:bookmarkStart w:id="489" w:name="_Toc449969796"/>
      <w:bookmarkStart w:id="490" w:name="_Toc463548625"/>
      <w:bookmarkStart w:id="491" w:name="_Toc463548989"/>
      <w:bookmarkStart w:id="492" w:name="_Toc463549076"/>
      <w:bookmarkStart w:id="493" w:name="_Toc463549814"/>
      <w:bookmarkStart w:id="494" w:name="_Toc463549893"/>
      <w:bookmarkStart w:id="495" w:name="_Toc463973967"/>
      <w:bookmarkStart w:id="496" w:name="_Toc477352434"/>
      <w:bookmarkStart w:id="497" w:name="_Toc480826318"/>
      <w:bookmarkStart w:id="498" w:name="_Toc486343085"/>
      <w:bookmarkStart w:id="499" w:name="_Toc488428636"/>
      <w:bookmarkStart w:id="500" w:name="_Toc491180964"/>
      <w:bookmarkStart w:id="501" w:name="_Toc492377924"/>
      <w:bookmarkStart w:id="502" w:name="_Toc493501626"/>
      <w:bookmarkStart w:id="503" w:name="_Toc494211585"/>
      <w:bookmarkStart w:id="504" w:name="_Toc496883322"/>
      <w:bookmarkStart w:id="505" w:name="_Toc498523203"/>
      <w:bookmarkStart w:id="506" w:name="_Toc505704881"/>
      <w:bookmarkStart w:id="507" w:name="_Toc510612324"/>
      <w:bookmarkStart w:id="508" w:name="_Toc3538992"/>
      <w:bookmarkStart w:id="509" w:name="_Toc19704265"/>
      <w:bookmarkStart w:id="510" w:name="_Toc23410241"/>
      <w:bookmarkStart w:id="511" w:name="_Toc23958007"/>
      <w:bookmarkStart w:id="512" w:name="_Toc80883769"/>
      <w:bookmarkStart w:id="513" w:name="_Toc80890440"/>
      <w:bookmarkStart w:id="514" w:name="_Toc82529153"/>
      <w:bookmarkStart w:id="515" w:name="_Toc119663130"/>
      <w:bookmarkStart w:id="516" w:name="_Toc128403837"/>
      <w:bookmarkStart w:id="517" w:name="_Toc139655552"/>
      <w:bookmarkStart w:id="518" w:name="_Toc161343745"/>
      <w:bookmarkStart w:id="519" w:name="_Toc16315189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p w14:paraId="28C49034" w14:textId="0DF6D18A" w:rsidR="00857710" w:rsidRPr="00857710" w:rsidRDefault="00857710" w:rsidP="00DE384D">
      <w:pPr>
        <w:spacing w:before="120" w:after="120"/>
        <w:ind w:left="709"/>
        <w:jc w:val="both"/>
        <w:rPr>
          <w:rFonts w:ascii="Arial" w:hAnsi="Arial" w:cs="Arial"/>
          <w:b/>
          <w:bCs/>
        </w:rPr>
      </w:pPr>
      <w:bookmarkStart w:id="520" w:name="_Toc284239305"/>
      <w:r w:rsidRPr="00857710">
        <w:rPr>
          <w:rFonts w:ascii="Arial" w:hAnsi="Arial" w:cs="Arial"/>
          <w:b/>
          <w:bCs/>
        </w:rPr>
        <w:t>Para las partidas 1 y 2:</w:t>
      </w:r>
    </w:p>
    <w:p w14:paraId="580DE753" w14:textId="5986F07B" w:rsidR="00487BA8" w:rsidRDefault="00487BA8" w:rsidP="00DE384D">
      <w:pPr>
        <w:spacing w:before="120" w:after="120"/>
        <w:ind w:left="709"/>
        <w:jc w:val="both"/>
        <w:rPr>
          <w:rFonts w:ascii="Arial" w:hAnsi="Arial" w:cs="Arial"/>
        </w:rPr>
      </w:pPr>
      <w:r w:rsidRPr="00317918">
        <w:rPr>
          <w:rFonts w:ascii="Arial" w:hAnsi="Arial" w:cs="Arial"/>
        </w:rPr>
        <w:t xml:space="preserve">Atendiendo lo establecido en el tercer párrafo del artículo 67 de las POBALINES, </w:t>
      </w:r>
      <w:r>
        <w:rPr>
          <w:rFonts w:ascii="Arial" w:hAnsi="Arial" w:cs="Arial"/>
        </w:rPr>
        <w:t>la</w:t>
      </w:r>
      <w:r w:rsidR="003F3CFF">
        <w:rPr>
          <w:rFonts w:ascii="Arial" w:hAnsi="Arial" w:cs="Arial"/>
        </w:rPr>
        <w:t xml:space="preserve"> </w:t>
      </w:r>
      <w:r w:rsidR="001C47AE" w:rsidRPr="001C47AE">
        <w:rPr>
          <w:rFonts w:ascii="Arial" w:hAnsi="Arial" w:cs="Arial"/>
        </w:rPr>
        <w:t>Dirección</w:t>
      </w:r>
      <w:r w:rsidR="00651C2D">
        <w:rPr>
          <w:rFonts w:ascii="Arial" w:hAnsi="Arial" w:cs="Arial"/>
        </w:rPr>
        <w:t xml:space="preserve"> de Recursos Materiales y Servicios a través de la Subdirección de Servicios</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14C1ED15" w14:textId="708696D4" w:rsidR="00004CB1" w:rsidRPr="0040618A" w:rsidRDefault="00591F40" w:rsidP="001D6F2B">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r w:rsidR="009415A5" w:rsidRPr="00591F40">
        <w:rPr>
          <w:rFonts w:ascii="Arial" w:hAnsi="Arial" w:cs="Arial"/>
          <w:sz w:val="20"/>
        </w:rPr>
        <w:t>Subrubro</w:t>
      </w:r>
      <w:r w:rsidRPr="00591F40">
        <w:rPr>
          <w:rFonts w:ascii="Arial" w:hAnsi="Arial" w:cs="Arial"/>
          <w:sz w:val="20"/>
        </w:rPr>
        <w:t xml:space="preserve"> que se detallan en la “Tabla de Evaluación por Puntos y Porcentajes”.</w:t>
      </w: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lastRenderedPageBreak/>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de acuerdo al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AD33D1"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w:t>
      </w:r>
      <w:r w:rsidRPr="00AD33D1">
        <w:rPr>
          <w:rFonts w:ascii="Arial" w:eastAsia="Batang" w:hAnsi="Arial" w:cs="Arial"/>
          <w:lang w:val="es-ES" w:eastAsia="ko-KR"/>
        </w:rPr>
        <w:t xml:space="preserve">mayor puntuación o unidades porcentuales que correspondan al límite máximo determinado. </w:t>
      </w:r>
    </w:p>
    <w:p w14:paraId="076FD620" w14:textId="545BE801" w:rsidR="00AD33D1" w:rsidRPr="00DE10B7" w:rsidRDefault="000907E4" w:rsidP="00857710">
      <w:pPr>
        <w:pStyle w:val="Prrafodelista"/>
        <w:numPr>
          <w:ilvl w:val="0"/>
          <w:numId w:val="78"/>
        </w:numPr>
        <w:ind w:left="993" w:hanging="284"/>
        <w:jc w:val="both"/>
        <w:rPr>
          <w:rFonts w:ascii="Arial" w:eastAsia="Batang" w:hAnsi="Arial" w:cs="Arial"/>
          <w:snapToGrid/>
          <w:lang w:val="es-ES" w:eastAsia="ko-KR"/>
        </w:rPr>
      </w:pPr>
      <w:r w:rsidRPr="00AD33D1">
        <w:rPr>
          <w:rFonts w:ascii="Arial" w:eastAsia="Batang" w:hAnsi="Arial" w:cs="Arial"/>
          <w:snapToGrid/>
          <w:lang w:val="es-ES" w:eastAsia="ko-KR"/>
        </w:rPr>
        <w:t xml:space="preserve">Se </w:t>
      </w:r>
      <w:r w:rsidR="00857710" w:rsidRPr="00857710">
        <w:rPr>
          <w:rFonts w:ascii="Arial" w:eastAsia="Batang" w:hAnsi="Arial" w:cs="Arial"/>
          <w:snapToGrid/>
          <w:lang w:val="es-ES" w:eastAsia="ko-KR"/>
        </w:rPr>
        <w:t xml:space="preserve">aceptará la presentación de contratos celebrado(s) con el sector público o privado, por lo que deberá presentar un mínimo de 1 (uno) o máximo de 5 (cinco) contratos celebrados con el sector público o privado, con una antigüedad no mayor a 5 (cinco) años de su </w:t>
      </w:r>
      <w:r w:rsidR="00857710" w:rsidRPr="00DE10B7">
        <w:rPr>
          <w:rFonts w:ascii="Arial" w:eastAsia="Batang" w:hAnsi="Arial" w:cs="Arial"/>
          <w:snapToGrid/>
          <w:lang w:val="es-ES" w:eastAsia="ko-KR"/>
        </w:rPr>
        <w:t>formalización, contados a partir del acto de apertura de las proposiciones.</w:t>
      </w:r>
    </w:p>
    <w:p w14:paraId="1E03FE3C" w14:textId="77777777" w:rsidR="00AD33D1" w:rsidRPr="00DE10B7" w:rsidRDefault="00AD33D1" w:rsidP="00AD33D1">
      <w:pPr>
        <w:pStyle w:val="Prrafodelista"/>
        <w:ind w:left="993"/>
        <w:jc w:val="both"/>
        <w:rPr>
          <w:rFonts w:ascii="Arial" w:eastAsia="Batang" w:hAnsi="Arial" w:cs="Arial"/>
          <w:snapToGrid/>
          <w:lang w:val="es-ES" w:eastAsia="ko-KR"/>
        </w:rPr>
      </w:pPr>
    </w:p>
    <w:p w14:paraId="7FBAEBE2" w14:textId="663BBA85" w:rsidR="00511CD8" w:rsidRDefault="00EA792D" w:rsidP="00520290">
      <w:pPr>
        <w:pStyle w:val="Prrafodelista"/>
        <w:numPr>
          <w:ilvl w:val="0"/>
          <w:numId w:val="78"/>
        </w:numPr>
        <w:ind w:left="993" w:hanging="284"/>
        <w:jc w:val="both"/>
        <w:rPr>
          <w:rFonts w:ascii="Arial" w:eastAsia="Batang" w:hAnsi="Arial" w:cs="Arial"/>
          <w:lang w:val="es-ES" w:eastAsia="ko-KR"/>
        </w:rPr>
      </w:pPr>
      <w:r w:rsidRPr="00DE10B7">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la puntuación o unidades porcentuales a los demás LICITANTES, </w:t>
      </w:r>
      <w:r w:rsidR="008D4314" w:rsidRPr="00DE10B7">
        <w:rPr>
          <w:rFonts w:ascii="Arial" w:eastAsia="Batang" w:hAnsi="Arial" w:cs="Arial"/>
          <w:lang w:val="es-ES" w:eastAsia="ko-KR"/>
        </w:rPr>
        <w:t>de</w:t>
      </w:r>
      <w:r w:rsidR="00DE10B7" w:rsidRPr="00DE10B7">
        <w:rPr>
          <w:rFonts w:ascii="Arial" w:eastAsia="Batang" w:hAnsi="Arial" w:cs="Arial"/>
          <w:lang w:val="es-ES" w:eastAsia="ko-KR"/>
        </w:rPr>
        <w:t xml:space="preserve"> conformidad con lo señalado en la Tabla de Puntos y Porcentajes</w:t>
      </w:r>
      <w:r w:rsidR="00DE10B7">
        <w:rPr>
          <w:rFonts w:ascii="Arial" w:eastAsia="Batang" w:hAnsi="Arial" w:cs="Arial"/>
          <w:lang w:val="es-ES" w:eastAsia="ko-KR"/>
        </w:rPr>
        <w:t>.</w:t>
      </w:r>
    </w:p>
    <w:p w14:paraId="1C6F6EB0" w14:textId="77777777" w:rsidR="00DE10B7" w:rsidRPr="00DE10B7" w:rsidRDefault="00DE10B7" w:rsidP="00DE10B7">
      <w:pPr>
        <w:jc w:val="both"/>
        <w:rPr>
          <w:rFonts w:ascii="Arial" w:eastAsia="Batang" w:hAnsi="Arial" w:cs="Arial"/>
          <w:lang w:val="es-ES" w:eastAsia="ko-KR"/>
        </w:rPr>
      </w:pPr>
    </w:p>
    <w:p w14:paraId="32C0E52C" w14:textId="329976B7" w:rsidR="00EA792D" w:rsidRPr="00511CD8" w:rsidRDefault="00EA792D" w:rsidP="00511CD8">
      <w:pPr>
        <w:pStyle w:val="Prrafodelista"/>
        <w:numPr>
          <w:ilvl w:val="0"/>
          <w:numId w:val="78"/>
        </w:numPr>
        <w:ind w:left="993" w:hanging="284"/>
        <w:jc w:val="both"/>
        <w:rPr>
          <w:rFonts w:ascii="Arial" w:eastAsia="Batang" w:hAnsi="Arial" w:cs="Arial"/>
          <w:snapToGrid/>
          <w:lang w:val="es-ES" w:eastAsia="ko-KR"/>
        </w:rPr>
      </w:pPr>
      <w:r w:rsidRPr="00511CD8">
        <w:rPr>
          <w:rFonts w:ascii="Arial" w:eastAsia="Batang" w:hAnsi="Arial" w:cs="Arial"/>
          <w:lang w:val="es-ES" w:eastAsia="ko-KR"/>
        </w:rPr>
        <w:t xml:space="preserve">Personal con </w:t>
      </w:r>
      <w:r w:rsidR="004323A3" w:rsidRPr="00511CD8">
        <w:rPr>
          <w:rFonts w:ascii="Arial" w:eastAsia="Batang" w:hAnsi="Arial" w:cs="Arial"/>
          <w:lang w:val="es-ES" w:eastAsia="ko-KR"/>
        </w:rPr>
        <w:t>discapacidad</w:t>
      </w:r>
      <w:r w:rsidRPr="00511CD8">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511CD8">
        <w:rPr>
          <w:rFonts w:ascii="Arial" w:hAnsi="Arial" w:cs="Arial"/>
        </w:rPr>
        <w:t xml:space="preserve"> con </w:t>
      </w:r>
      <w:r w:rsidR="004323A3" w:rsidRPr="00511CD8">
        <w:rPr>
          <w:rFonts w:ascii="Arial" w:hAnsi="Arial" w:cs="Arial"/>
        </w:rPr>
        <w:t>discapacidad</w:t>
      </w:r>
      <w:r w:rsidR="005A6F15" w:rsidRPr="00511CD8">
        <w:rPr>
          <w:rFonts w:ascii="Arial" w:hAnsi="Arial" w:cs="Arial"/>
        </w:rPr>
        <w:t>.</w:t>
      </w:r>
    </w:p>
    <w:p w14:paraId="721EDB6B" w14:textId="77777777" w:rsidR="00FF467A" w:rsidRDefault="00FF467A" w:rsidP="00FF467A">
      <w:pPr>
        <w:pStyle w:val="Prrafodelista"/>
        <w:rPr>
          <w:rFonts w:ascii="Arial" w:hAnsi="Arial"/>
          <w:lang w:val="es-ES"/>
        </w:rPr>
      </w:pP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lastRenderedPageBreak/>
        <w:t>Una constancia que acredite que es una persona con discapacidad en términos de lo previsto por la fracción IX del artículo 2 de la Ley General para la Inclusión de las Personas con Discapacidad.</w:t>
      </w:r>
    </w:p>
    <w:p w14:paraId="7B8319C8" w14:textId="44438427" w:rsidR="00E44049" w:rsidRPr="00976C4F" w:rsidRDefault="00EA792D" w:rsidP="00976C4F">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r w:rsidR="00B20197" w:rsidRPr="002970A1">
        <w:rPr>
          <w:rFonts w:ascii="Arial" w:eastAsia="Batang" w:hAnsi="Arial" w:cs="Arial"/>
          <w:lang w:val="es-ES" w:eastAsia="ko-KR"/>
        </w:rPr>
        <w:t>MiPYMES</w:t>
      </w:r>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25D507FE" w14:textId="45E5C340" w:rsidR="00A51ABB" w:rsidRDefault="00736255" w:rsidP="006976D6">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415B347D" w14:textId="03EFB32E" w:rsidR="00A36894" w:rsidRPr="006976D6" w:rsidRDefault="00A36894" w:rsidP="006976D6">
      <w:pPr>
        <w:pStyle w:val="Sangra3detindependiente2"/>
        <w:shd w:val="clear" w:color="auto" w:fill="E5B8B7" w:themeFill="accent2" w:themeFillTint="66"/>
        <w:ind w:left="0"/>
        <w:jc w:val="center"/>
        <w:rPr>
          <w:rFonts w:cs="Arial"/>
          <w:b/>
          <w:sz w:val="24"/>
          <w:szCs w:val="24"/>
        </w:rPr>
      </w:pPr>
      <w:r>
        <w:rPr>
          <w:rFonts w:cs="Arial"/>
          <w:b/>
          <w:sz w:val="24"/>
          <w:szCs w:val="24"/>
        </w:rPr>
        <w:t>Partida 1</w:t>
      </w:r>
    </w:p>
    <w:p w14:paraId="561703FA" w14:textId="1242A494" w:rsidR="00DC0FD7" w:rsidRDefault="00DC0FD7" w:rsidP="009E69A4">
      <w:pPr>
        <w:jc w:val="both"/>
        <w:rPr>
          <w:rFonts w:ascii="Arial" w:hAnsi="Arial" w:cs="Arial"/>
        </w:rPr>
      </w:pPr>
    </w:p>
    <w:tbl>
      <w:tblPr>
        <w:tblpPr w:leftFromText="141" w:rightFromText="141" w:vertAnchor="text" w:tblpXSpec="center" w:tblpY="1"/>
        <w:tblOverlap w:val="never"/>
        <w:tblW w:w="54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18"/>
        <w:gridCol w:w="1199"/>
        <w:gridCol w:w="7216"/>
        <w:gridCol w:w="1023"/>
      </w:tblGrid>
      <w:tr w:rsidR="0012537D" w:rsidRPr="0012537D" w14:paraId="0628CE9A" w14:textId="77777777" w:rsidTr="00492A5A">
        <w:trPr>
          <w:trHeight w:val="828"/>
        </w:trPr>
        <w:tc>
          <w:tcPr>
            <w:tcW w:w="443" w:type="pct"/>
            <w:shd w:val="clear" w:color="000000" w:fill="D9D9D9"/>
            <w:vAlign w:val="center"/>
            <w:hideMark/>
          </w:tcPr>
          <w:p w14:paraId="3DEBC88B" w14:textId="77777777" w:rsidR="0012537D" w:rsidRPr="0012537D" w:rsidRDefault="0012537D" w:rsidP="0012537D">
            <w:pPr>
              <w:spacing w:after="200" w:line="276" w:lineRule="auto"/>
              <w:rPr>
                <w:rFonts w:ascii="Arial" w:eastAsia="Calibri" w:hAnsi="Arial" w:cs="Arial"/>
                <w:b/>
                <w:bCs/>
                <w:sz w:val="16"/>
                <w:szCs w:val="16"/>
                <w:lang w:eastAsia="es-MX"/>
              </w:rPr>
            </w:pPr>
            <w:r w:rsidRPr="0012537D">
              <w:rPr>
                <w:rFonts w:ascii="Arial" w:eastAsia="Calibri" w:hAnsi="Arial" w:cs="Arial"/>
                <w:b/>
                <w:bCs/>
                <w:sz w:val="16"/>
                <w:szCs w:val="16"/>
                <w:lang w:eastAsia="es-MX"/>
              </w:rPr>
              <w:t>Rubro 1</w:t>
            </w:r>
          </w:p>
        </w:tc>
        <w:tc>
          <w:tcPr>
            <w:tcW w:w="4063" w:type="pct"/>
            <w:gridSpan w:val="2"/>
            <w:shd w:val="clear" w:color="000000" w:fill="D9D9D9"/>
            <w:vAlign w:val="center"/>
            <w:hideMark/>
          </w:tcPr>
          <w:p w14:paraId="19795716" w14:textId="77777777" w:rsidR="0012537D" w:rsidRPr="0012537D" w:rsidRDefault="0012537D" w:rsidP="0012537D">
            <w:pPr>
              <w:spacing w:after="200" w:line="276" w:lineRule="auto"/>
              <w:jc w:val="both"/>
              <w:rPr>
                <w:rFonts w:ascii="Arial" w:eastAsia="Calibri" w:hAnsi="Arial" w:cs="Arial"/>
                <w:b/>
                <w:bCs/>
                <w:sz w:val="16"/>
                <w:szCs w:val="16"/>
                <w:lang w:eastAsia="es-MX"/>
              </w:rPr>
            </w:pPr>
            <w:r w:rsidRPr="0012537D">
              <w:rPr>
                <w:rFonts w:ascii="Arial" w:eastAsia="Calibri" w:hAnsi="Arial" w:cs="Arial"/>
                <w:b/>
                <w:bCs/>
                <w:sz w:val="16"/>
                <w:szCs w:val="16"/>
                <w:lang w:eastAsia="es-MX"/>
              </w:rPr>
              <w:t>CAPACIDAD DEL LICITANTE:</w:t>
            </w:r>
          </w:p>
          <w:p w14:paraId="5F0EB19F" w14:textId="77777777" w:rsidR="0012537D" w:rsidRPr="0012537D" w:rsidRDefault="0012537D" w:rsidP="0012537D">
            <w:pPr>
              <w:spacing w:after="200" w:line="276" w:lineRule="auto"/>
              <w:jc w:val="both"/>
              <w:rPr>
                <w:rFonts w:ascii="Arial" w:eastAsia="Calibri" w:hAnsi="Arial" w:cs="Arial"/>
                <w:sz w:val="16"/>
                <w:szCs w:val="16"/>
                <w:lang w:eastAsia="es-MX"/>
              </w:rPr>
            </w:pPr>
            <w:r w:rsidRPr="0012537D">
              <w:rPr>
                <w:rFonts w:ascii="Arial" w:eastAsia="Calibri" w:hAnsi="Arial" w:cs="Arial"/>
                <w:sz w:val="16"/>
                <w:szCs w:val="16"/>
                <w:lang w:eastAsia="es-MX"/>
              </w:rPr>
              <w:t>Consiste en el número de recursos humanos que técnicamente estén aptos y puedan prestar el servicio, así como los recursos de equipamiento que requiere el licitante para prestar los servicios en el tiempo, condiciones y niveles de calidad, para que el LICITANTE pueda cumplir con las obligaciones previstas en el contrato que se formalice.</w:t>
            </w:r>
          </w:p>
        </w:tc>
        <w:tc>
          <w:tcPr>
            <w:tcW w:w="495" w:type="pct"/>
            <w:shd w:val="clear" w:color="000000" w:fill="D9D9D9"/>
            <w:vAlign w:val="center"/>
          </w:tcPr>
          <w:p w14:paraId="51C0F74E"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20.00</w:t>
            </w:r>
          </w:p>
          <w:p w14:paraId="72DC3D4E" w14:textId="77777777" w:rsidR="0012537D" w:rsidRPr="0012537D" w:rsidRDefault="0012537D" w:rsidP="0012537D">
            <w:pPr>
              <w:spacing w:after="200" w:line="276" w:lineRule="auto"/>
              <w:jc w:val="center"/>
              <w:rPr>
                <w:rFonts w:ascii="Arial" w:eastAsia="Calibri" w:hAnsi="Arial" w:cs="Arial"/>
                <w:sz w:val="16"/>
                <w:szCs w:val="16"/>
                <w:lang w:eastAsia="es-MX"/>
              </w:rPr>
            </w:pPr>
            <w:r w:rsidRPr="0012537D">
              <w:rPr>
                <w:rFonts w:ascii="Arial" w:eastAsia="Calibri" w:hAnsi="Arial" w:cs="Arial"/>
                <w:b/>
                <w:bCs/>
                <w:sz w:val="16"/>
                <w:szCs w:val="16"/>
                <w:lang w:eastAsia="es-MX"/>
              </w:rPr>
              <w:t>puntos</w:t>
            </w:r>
          </w:p>
        </w:tc>
      </w:tr>
      <w:tr w:rsidR="0012537D" w:rsidRPr="0012537D" w14:paraId="78197CF7" w14:textId="77777777" w:rsidTr="00492A5A">
        <w:trPr>
          <w:trHeight w:val="47"/>
        </w:trPr>
        <w:tc>
          <w:tcPr>
            <w:tcW w:w="443" w:type="pct"/>
            <w:shd w:val="clear" w:color="000000" w:fill="F2F2F2"/>
            <w:vAlign w:val="center"/>
            <w:hideMark/>
          </w:tcPr>
          <w:p w14:paraId="668AA7C2" w14:textId="77777777" w:rsidR="0012537D" w:rsidRPr="0012537D" w:rsidRDefault="0012537D" w:rsidP="0012537D">
            <w:pPr>
              <w:spacing w:after="200" w:line="276" w:lineRule="auto"/>
              <w:jc w:val="center"/>
              <w:rPr>
                <w:rFonts w:ascii="Arial" w:eastAsia="Calibri" w:hAnsi="Arial" w:cs="Arial"/>
                <w:b/>
                <w:bCs/>
                <w:i/>
                <w:iCs/>
                <w:sz w:val="16"/>
                <w:szCs w:val="16"/>
                <w:lang w:eastAsia="es-MX"/>
              </w:rPr>
            </w:pPr>
            <w:r w:rsidRPr="0012537D">
              <w:rPr>
                <w:rFonts w:ascii="Arial" w:eastAsia="Calibri" w:hAnsi="Arial" w:cs="Arial"/>
                <w:b/>
                <w:bCs/>
                <w:i/>
                <w:iCs/>
                <w:sz w:val="16"/>
                <w:szCs w:val="16"/>
                <w:lang w:eastAsia="es-MX"/>
              </w:rPr>
              <w:t>Subrubro</w:t>
            </w:r>
          </w:p>
        </w:tc>
        <w:tc>
          <w:tcPr>
            <w:tcW w:w="579" w:type="pct"/>
            <w:shd w:val="clear" w:color="000000" w:fill="F2F2F2"/>
            <w:vAlign w:val="center"/>
            <w:hideMark/>
          </w:tcPr>
          <w:p w14:paraId="7052B80E" w14:textId="77777777" w:rsidR="0012537D" w:rsidRPr="0012537D" w:rsidRDefault="0012537D" w:rsidP="0012537D">
            <w:pPr>
              <w:spacing w:after="200" w:line="276" w:lineRule="auto"/>
              <w:jc w:val="center"/>
              <w:rPr>
                <w:rFonts w:ascii="Arial" w:eastAsia="Calibri" w:hAnsi="Arial" w:cs="Arial"/>
                <w:b/>
                <w:bCs/>
                <w:i/>
                <w:iCs/>
                <w:sz w:val="16"/>
                <w:szCs w:val="16"/>
                <w:lang w:eastAsia="es-MX"/>
              </w:rPr>
            </w:pPr>
            <w:r w:rsidRPr="0012537D">
              <w:rPr>
                <w:rFonts w:ascii="Arial" w:eastAsia="Calibri" w:hAnsi="Arial" w:cs="Arial"/>
                <w:b/>
                <w:bCs/>
                <w:i/>
                <w:iCs/>
                <w:sz w:val="16"/>
                <w:szCs w:val="16"/>
                <w:lang w:eastAsia="es-MX"/>
              </w:rPr>
              <w:t>Concepto</w:t>
            </w:r>
          </w:p>
        </w:tc>
        <w:tc>
          <w:tcPr>
            <w:tcW w:w="3484" w:type="pct"/>
            <w:shd w:val="clear" w:color="000000" w:fill="F2F2F2"/>
            <w:vAlign w:val="center"/>
            <w:hideMark/>
          </w:tcPr>
          <w:p w14:paraId="306BF795" w14:textId="77777777" w:rsidR="0012537D" w:rsidRPr="0012537D" w:rsidRDefault="0012537D" w:rsidP="0012537D">
            <w:pPr>
              <w:spacing w:after="200" w:line="276" w:lineRule="auto"/>
              <w:jc w:val="center"/>
              <w:rPr>
                <w:rFonts w:ascii="Arial" w:eastAsia="Calibri" w:hAnsi="Arial" w:cs="Arial"/>
                <w:b/>
                <w:bCs/>
                <w:i/>
                <w:iCs/>
                <w:sz w:val="16"/>
                <w:szCs w:val="16"/>
                <w:lang w:eastAsia="es-MX"/>
              </w:rPr>
            </w:pPr>
            <w:r w:rsidRPr="0012537D">
              <w:rPr>
                <w:rFonts w:ascii="Arial" w:eastAsia="Calibri" w:hAnsi="Arial" w:cs="Arial"/>
                <w:b/>
                <w:bCs/>
                <w:i/>
                <w:iCs/>
                <w:sz w:val="16"/>
                <w:szCs w:val="16"/>
                <w:lang w:eastAsia="es-MX"/>
              </w:rPr>
              <w:t>Forma de evaluación</w:t>
            </w:r>
          </w:p>
        </w:tc>
        <w:tc>
          <w:tcPr>
            <w:tcW w:w="495" w:type="pct"/>
            <w:shd w:val="clear" w:color="000000" w:fill="F2F2F2"/>
            <w:vAlign w:val="center"/>
            <w:hideMark/>
          </w:tcPr>
          <w:p w14:paraId="3905EAC4" w14:textId="77777777" w:rsidR="0012537D" w:rsidRPr="0012537D" w:rsidRDefault="0012537D" w:rsidP="0012537D">
            <w:pPr>
              <w:autoSpaceDE w:val="0"/>
              <w:autoSpaceDN w:val="0"/>
              <w:adjustRightInd w:val="0"/>
              <w:spacing w:after="200" w:line="276" w:lineRule="auto"/>
              <w:rPr>
                <w:rFonts w:ascii="Arial" w:eastAsia="Calibri" w:hAnsi="Arial" w:cs="Arial"/>
                <w:b/>
                <w:bCs/>
                <w:i/>
                <w:iCs/>
                <w:sz w:val="16"/>
                <w:szCs w:val="16"/>
                <w:lang w:eastAsia="en-US"/>
              </w:rPr>
            </w:pPr>
            <w:r w:rsidRPr="0012537D">
              <w:rPr>
                <w:rFonts w:ascii="Arial" w:eastAsia="Calibri" w:hAnsi="Arial" w:cs="Arial"/>
                <w:sz w:val="16"/>
                <w:szCs w:val="16"/>
                <w:lang w:eastAsia="en-US"/>
              </w:rPr>
              <w:t xml:space="preserve">   </w:t>
            </w:r>
            <w:r w:rsidRPr="0012537D">
              <w:rPr>
                <w:rFonts w:ascii="Arial" w:eastAsia="Calibri" w:hAnsi="Arial" w:cs="Arial"/>
                <w:b/>
                <w:bCs/>
                <w:i/>
                <w:iCs/>
                <w:sz w:val="16"/>
                <w:szCs w:val="16"/>
                <w:lang w:eastAsia="en-US"/>
              </w:rPr>
              <w:t>Puntos</w:t>
            </w:r>
          </w:p>
          <w:p w14:paraId="330C40AA" w14:textId="77777777" w:rsidR="0012537D" w:rsidRPr="0012537D" w:rsidRDefault="0012537D" w:rsidP="0012537D">
            <w:pPr>
              <w:spacing w:after="200" w:line="276" w:lineRule="auto"/>
              <w:jc w:val="center"/>
              <w:rPr>
                <w:rFonts w:ascii="Arial" w:eastAsia="Calibri" w:hAnsi="Arial" w:cs="Arial"/>
                <w:b/>
                <w:bCs/>
                <w:i/>
                <w:iCs/>
                <w:sz w:val="16"/>
                <w:szCs w:val="16"/>
                <w:lang w:eastAsia="es-MX"/>
              </w:rPr>
            </w:pPr>
            <w:r w:rsidRPr="0012537D">
              <w:rPr>
                <w:rFonts w:ascii="Arial" w:eastAsia="Calibri" w:hAnsi="Arial" w:cs="Arial"/>
                <w:b/>
                <w:bCs/>
                <w:i/>
                <w:iCs/>
                <w:sz w:val="16"/>
                <w:szCs w:val="16"/>
                <w:lang w:eastAsia="en-US"/>
              </w:rPr>
              <w:t>Esperados</w:t>
            </w:r>
          </w:p>
        </w:tc>
      </w:tr>
      <w:tr w:rsidR="0012537D" w:rsidRPr="0012537D" w14:paraId="3D7A4C2C" w14:textId="77777777" w:rsidTr="00492A5A">
        <w:trPr>
          <w:trHeight w:val="313"/>
        </w:trPr>
        <w:tc>
          <w:tcPr>
            <w:tcW w:w="443" w:type="pct"/>
            <w:shd w:val="clear" w:color="auto" w:fill="auto"/>
            <w:vAlign w:val="center"/>
            <w:hideMark/>
          </w:tcPr>
          <w:p w14:paraId="04DC0D50"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1.1</w:t>
            </w:r>
          </w:p>
        </w:tc>
        <w:tc>
          <w:tcPr>
            <w:tcW w:w="4063" w:type="pct"/>
            <w:gridSpan w:val="2"/>
            <w:shd w:val="clear" w:color="auto" w:fill="auto"/>
            <w:vAlign w:val="center"/>
            <w:hideMark/>
          </w:tcPr>
          <w:p w14:paraId="08F77A07" w14:textId="77777777" w:rsidR="0012537D" w:rsidRPr="0012537D" w:rsidRDefault="0012537D" w:rsidP="0012537D">
            <w:pPr>
              <w:autoSpaceDE w:val="0"/>
              <w:autoSpaceDN w:val="0"/>
              <w:adjustRightInd w:val="0"/>
              <w:spacing w:after="200" w:line="276" w:lineRule="auto"/>
              <w:jc w:val="both"/>
              <w:rPr>
                <w:rFonts w:ascii="Arial" w:eastAsia="Calibri" w:hAnsi="Arial" w:cs="Arial"/>
                <w:sz w:val="16"/>
                <w:szCs w:val="16"/>
                <w:lang w:eastAsia="en-US"/>
              </w:rPr>
            </w:pPr>
            <w:r w:rsidRPr="0012537D">
              <w:rPr>
                <w:rFonts w:ascii="Arial" w:eastAsia="Calibri" w:hAnsi="Arial" w:cs="Arial"/>
                <w:b/>
                <w:bCs/>
                <w:sz w:val="16"/>
                <w:szCs w:val="16"/>
                <w:lang w:eastAsia="en-US"/>
              </w:rPr>
              <w:t>Capacidad de los recursos humanos,</w:t>
            </w:r>
            <w:r w:rsidRPr="0012537D">
              <w:rPr>
                <w:rFonts w:ascii="Arial" w:eastAsia="Calibri" w:hAnsi="Arial" w:cs="Arial"/>
                <w:sz w:val="16"/>
                <w:szCs w:val="16"/>
                <w:lang w:eastAsia="en-US"/>
              </w:rPr>
              <w:t xml:space="preserve"> se valorará la capacidad del personal profesional propuesto por el LICITANTE, en cuanto a sus capacidades técnicas o cognoscitivas y su experiencia en relación con el servicio requerido de acuerdo con lo señalado mediante currículum debidamente firmado.</w:t>
            </w:r>
          </w:p>
        </w:tc>
        <w:tc>
          <w:tcPr>
            <w:tcW w:w="495" w:type="pct"/>
            <w:shd w:val="clear" w:color="auto" w:fill="auto"/>
            <w:vAlign w:val="center"/>
            <w:hideMark/>
          </w:tcPr>
          <w:p w14:paraId="1911085B"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8.00</w:t>
            </w:r>
          </w:p>
        </w:tc>
      </w:tr>
      <w:tr w:rsidR="0012537D" w:rsidRPr="0012537D" w14:paraId="63A0CCC3" w14:textId="77777777" w:rsidTr="0012537D">
        <w:trPr>
          <w:trHeight w:val="416"/>
        </w:trPr>
        <w:tc>
          <w:tcPr>
            <w:tcW w:w="443" w:type="pct"/>
            <w:shd w:val="clear" w:color="auto" w:fill="auto"/>
            <w:vAlign w:val="center"/>
            <w:hideMark/>
          </w:tcPr>
          <w:p w14:paraId="17C907E8"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1.1.1</w:t>
            </w:r>
          </w:p>
        </w:tc>
        <w:tc>
          <w:tcPr>
            <w:tcW w:w="579" w:type="pct"/>
            <w:shd w:val="clear" w:color="auto" w:fill="auto"/>
            <w:vAlign w:val="center"/>
            <w:hideMark/>
          </w:tcPr>
          <w:p w14:paraId="1641138B" w14:textId="77777777" w:rsidR="0012537D" w:rsidRPr="0012537D" w:rsidRDefault="0012537D" w:rsidP="0012537D">
            <w:pPr>
              <w:spacing w:after="200" w:line="276" w:lineRule="auto"/>
              <w:jc w:val="center"/>
              <w:rPr>
                <w:rFonts w:ascii="Arial" w:eastAsia="Calibri" w:hAnsi="Arial" w:cs="Arial"/>
                <w:sz w:val="16"/>
                <w:szCs w:val="16"/>
                <w:lang w:eastAsia="es-MX"/>
              </w:rPr>
            </w:pPr>
            <w:r w:rsidRPr="0012537D">
              <w:rPr>
                <w:rFonts w:ascii="Arial" w:eastAsia="Calibri" w:hAnsi="Arial" w:cs="Arial"/>
                <w:sz w:val="16"/>
                <w:szCs w:val="16"/>
                <w:lang w:eastAsia="es-MX"/>
              </w:rPr>
              <w:t>Experiencia</w:t>
            </w:r>
          </w:p>
        </w:tc>
        <w:tc>
          <w:tcPr>
            <w:tcW w:w="3484" w:type="pct"/>
            <w:shd w:val="clear" w:color="auto" w:fill="auto"/>
            <w:vAlign w:val="center"/>
            <w:hideMark/>
          </w:tcPr>
          <w:p w14:paraId="5997812E" w14:textId="77777777" w:rsidR="0012537D" w:rsidRPr="0012537D" w:rsidRDefault="0012537D" w:rsidP="0012537D">
            <w:pPr>
              <w:spacing w:after="200" w:line="276" w:lineRule="auto"/>
              <w:jc w:val="both"/>
              <w:rPr>
                <w:rFonts w:ascii="Arial" w:eastAsia="MS Mincho" w:hAnsi="Arial" w:cs="Arial"/>
                <w:bCs/>
                <w:sz w:val="16"/>
                <w:szCs w:val="16"/>
                <w:lang w:eastAsia="en-US"/>
              </w:rPr>
            </w:pPr>
            <w:r w:rsidRPr="0012537D">
              <w:rPr>
                <w:rFonts w:ascii="Arial" w:eastAsia="MS Mincho" w:hAnsi="Arial" w:cs="Arial"/>
                <w:bCs/>
                <w:sz w:val="16"/>
                <w:szCs w:val="16"/>
                <w:lang w:eastAsia="en-US"/>
              </w:rPr>
              <w:t>Para acreditar la Experiencia de los Recursos Humanos, los licitantes deberán presentar lo siguiente:</w:t>
            </w:r>
          </w:p>
          <w:p w14:paraId="244398B4" w14:textId="77777777" w:rsidR="0012537D" w:rsidRPr="0012537D" w:rsidRDefault="0012537D" w:rsidP="0012537D">
            <w:pPr>
              <w:numPr>
                <w:ilvl w:val="0"/>
                <w:numId w:val="113"/>
              </w:numPr>
              <w:spacing w:after="200" w:line="276" w:lineRule="auto"/>
              <w:contextualSpacing/>
              <w:jc w:val="both"/>
              <w:rPr>
                <w:rFonts w:ascii="Arial" w:eastAsia="Calibri" w:hAnsi="Arial" w:cs="Arial"/>
                <w:bCs/>
                <w:sz w:val="16"/>
                <w:szCs w:val="16"/>
                <w:lang w:eastAsia="en-US"/>
              </w:rPr>
            </w:pPr>
            <w:r w:rsidRPr="0012537D">
              <w:rPr>
                <w:rFonts w:ascii="Arial" w:eastAsia="Calibri" w:hAnsi="Arial" w:cs="Arial"/>
                <w:bCs/>
                <w:sz w:val="16"/>
                <w:szCs w:val="16"/>
                <w:lang w:eastAsia="en-US"/>
              </w:rPr>
              <w:t>Relación de personal con el que cuenta para la prestación del servicio objeto de este proceso de contratación y que podrá prestar el servicio. Esta deberá contener el nombre de 1 (un) Coordinador y de los 16 (dieciséis) supervisores de la plantilla solicitada.</w:t>
            </w:r>
          </w:p>
          <w:p w14:paraId="504606CF" w14:textId="77777777" w:rsidR="0012537D" w:rsidRPr="0012537D" w:rsidRDefault="0012537D" w:rsidP="0012537D">
            <w:pPr>
              <w:ind w:left="720"/>
              <w:contextualSpacing/>
              <w:jc w:val="both"/>
              <w:rPr>
                <w:rFonts w:ascii="Arial" w:eastAsia="Calibri" w:hAnsi="Arial" w:cs="Arial"/>
                <w:bCs/>
                <w:sz w:val="16"/>
                <w:szCs w:val="16"/>
                <w:lang w:eastAsia="en-US"/>
              </w:rPr>
            </w:pPr>
          </w:p>
          <w:p w14:paraId="29800FBD" w14:textId="77777777" w:rsidR="0012537D" w:rsidRPr="0012537D" w:rsidRDefault="0012537D" w:rsidP="0012537D">
            <w:pPr>
              <w:numPr>
                <w:ilvl w:val="0"/>
                <w:numId w:val="113"/>
              </w:numPr>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Currículum actualizado de 1 (un</w:t>
            </w:r>
            <w:r w:rsidRPr="0012537D">
              <w:rPr>
                <w:rFonts w:ascii="Arial" w:eastAsia="Calibri" w:hAnsi="Arial" w:cs="Arial"/>
                <w:b/>
                <w:sz w:val="16"/>
                <w:szCs w:val="16"/>
                <w:lang w:eastAsia="en-US"/>
              </w:rPr>
              <w:t>) coordinador</w:t>
            </w:r>
            <w:r w:rsidRPr="0012537D">
              <w:rPr>
                <w:rFonts w:ascii="Arial" w:eastAsia="Calibri" w:hAnsi="Arial" w:cs="Arial"/>
                <w:sz w:val="16"/>
                <w:szCs w:val="16"/>
                <w:lang w:eastAsia="en-US"/>
              </w:rPr>
              <w:t xml:space="preserve"> con firma autógrafa del postulante y representante legal, en el que manifieste y describa sus datos relevantes como son: nombre, dirección, identificación oficial </w:t>
            </w:r>
            <w:r w:rsidRPr="0012537D">
              <w:rPr>
                <w:rFonts w:ascii="Arial" w:eastAsia="Arial" w:hAnsi="Arial" w:cs="Arial"/>
                <w:sz w:val="16"/>
                <w:szCs w:val="16"/>
                <w:lang w:eastAsia="en-US"/>
              </w:rPr>
              <w:t xml:space="preserve">como credencial para votar, cédula profesional y/o pasaporte </w:t>
            </w:r>
            <w:r w:rsidRPr="0012537D">
              <w:rPr>
                <w:rFonts w:ascii="Arial" w:eastAsia="Calibri" w:hAnsi="Arial" w:cs="Arial"/>
                <w:sz w:val="16"/>
                <w:szCs w:val="16"/>
                <w:lang w:eastAsia="en-US"/>
              </w:rPr>
              <w:t>(adjuntar copia simple) y grado de estudios. Deberá señalar la experiencia en el puesto de coordinador en el servicio objeto de este procedimiento de contratación con los datos de la o las empresas empleadoras como son nombre, teléfono y/o correo electrónico, para verificar la información.</w:t>
            </w:r>
          </w:p>
          <w:p w14:paraId="30E885A6" w14:textId="77777777" w:rsidR="0012537D" w:rsidRPr="0012537D" w:rsidRDefault="0012537D" w:rsidP="0012537D">
            <w:pPr>
              <w:tabs>
                <w:tab w:val="left" w:pos="426"/>
              </w:tabs>
              <w:ind w:left="720"/>
              <w:contextualSpacing/>
              <w:jc w:val="both"/>
              <w:rPr>
                <w:rFonts w:ascii="Arial" w:eastAsia="Calibri" w:hAnsi="Arial" w:cs="Arial"/>
                <w:sz w:val="16"/>
                <w:szCs w:val="16"/>
                <w:lang w:eastAsia="en-US"/>
              </w:rPr>
            </w:pPr>
          </w:p>
          <w:p w14:paraId="635C0FCA" w14:textId="77777777" w:rsidR="0012537D" w:rsidRPr="0012537D" w:rsidRDefault="0012537D" w:rsidP="0012537D">
            <w:pPr>
              <w:numPr>
                <w:ilvl w:val="0"/>
                <w:numId w:val="113"/>
              </w:numPr>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Currículum actualizado de los </w:t>
            </w:r>
            <w:r w:rsidRPr="0012537D">
              <w:rPr>
                <w:rFonts w:ascii="Arial" w:eastAsia="Calibri" w:hAnsi="Arial" w:cs="Arial"/>
                <w:b/>
                <w:bCs/>
                <w:sz w:val="16"/>
                <w:szCs w:val="16"/>
                <w:lang w:eastAsia="en-US"/>
              </w:rPr>
              <w:t>16 (dieciséis) supervisores</w:t>
            </w:r>
            <w:r w:rsidRPr="0012537D">
              <w:rPr>
                <w:rFonts w:ascii="Arial" w:eastAsia="Calibri" w:hAnsi="Arial" w:cs="Arial"/>
                <w:sz w:val="16"/>
                <w:szCs w:val="16"/>
                <w:lang w:eastAsia="en-US"/>
              </w:rPr>
              <w:t xml:space="preserve"> con firma autógrafa de los postulantes y del representante legal, en la que manifiesten y describan sus datos relevantes como son: nombre, dirección, identificación oficial </w:t>
            </w:r>
            <w:r w:rsidRPr="0012537D">
              <w:rPr>
                <w:rFonts w:ascii="Arial" w:eastAsia="Arial" w:hAnsi="Arial" w:cs="Arial"/>
                <w:sz w:val="16"/>
                <w:szCs w:val="16"/>
                <w:lang w:eastAsia="en-US"/>
              </w:rPr>
              <w:t xml:space="preserve"> como credencial para votar, cédula profesional y/o pasaporte </w:t>
            </w:r>
            <w:r w:rsidRPr="0012537D">
              <w:rPr>
                <w:rFonts w:ascii="Arial" w:eastAsia="Calibri" w:hAnsi="Arial" w:cs="Arial"/>
                <w:sz w:val="16"/>
                <w:szCs w:val="16"/>
                <w:lang w:eastAsia="en-US"/>
              </w:rPr>
              <w:t>(adjuntar copia simple), grado de estudios y experiencia mínima de seis meses en el puesto de supervisor en el servicio objeto de este proceso de contratación, con los datos del empleador (empleadores) como son nombre, teléfono y/o correo electrónico, para verificar la información.</w:t>
            </w:r>
          </w:p>
          <w:p w14:paraId="5DD69418" w14:textId="77777777" w:rsidR="0012537D" w:rsidRPr="0012537D" w:rsidRDefault="0012537D" w:rsidP="0012537D">
            <w:pPr>
              <w:spacing w:after="200" w:line="276" w:lineRule="auto"/>
              <w:contextualSpacing/>
              <w:jc w:val="both"/>
              <w:rPr>
                <w:rFonts w:ascii="Arial" w:eastAsia="Calibri" w:hAnsi="Arial" w:cs="Arial"/>
                <w:bCs/>
                <w:sz w:val="16"/>
                <w:szCs w:val="16"/>
                <w:lang w:eastAsia="en-US"/>
              </w:rPr>
            </w:pPr>
          </w:p>
          <w:p w14:paraId="0BFC4326" w14:textId="77777777" w:rsidR="0012537D" w:rsidRPr="0012537D" w:rsidRDefault="0012537D" w:rsidP="0012537D">
            <w:pPr>
              <w:jc w:val="both"/>
              <w:rPr>
                <w:rFonts w:ascii="Arial" w:eastAsia="Calibri" w:hAnsi="Arial" w:cs="Arial"/>
                <w:sz w:val="16"/>
                <w:szCs w:val="16"/>
                <w:lang w:eastAsia="en-US"/>
              </w:rPr>
            </w:pPr>
            <w:r w:rsidRPr="0012537D">
              <w:rPr>
                <w:rFonts w:ascii="Arial" w:eastAsia="Calibri" w:hAnsi="Arial" w:cs="Arial"/>
                <w:sz w:val="16"/>
                <w:szCs w:val="16"/>
                <w:lang w:eastAsia="en-US"/>
              </w:rPr>
              <w:t>La asignación de puntos se realizará conforme a lo siguiente:</w:t>
            </w:r>
          </w:p>
          <w:p w14:paraId="67A8C7E4" w14:textId="77777777" w:rsidR="0012537D" w:rsidRPr="0012537D" w:rsidRDefault="0012537D" w:rsidP="0012537D">
            <w:pPr>
              <w:jc w:val="both"/>
              <w:rPr>
                <w:rFonts w:ascii="Arial" w:eastAsia="Calibri" w:hAnsi="Arial" w:cs="Arial"/>
                <w:sz w:val="16"/>
                <w:szCs w:val="16"/>
                <w:lang w:eastAsia="en-US"/>
              </w:rPr>
            </w:pPr>
          </w:p>
          <w:p w14:paraId="510973C8" w14:textId="6CE88911" w:rsidR="0012537D" w:rsidRPr="0012537D" w:rsidRDefault="0012537D" w:rsidP="0012537D">
            <w:pPr>
              <w:jc w:val="both"/>
              <w:rPr>
                <w:rFonts w:ascii="Arial" w:eastAsia="Calibri" w:hAnsi="Arial" w:cs="Arial"/>
                <w:sz w:val="16"/>
                <w:szCs w:val="16"/>
                <w:lang w:eastAsia="en-US"/>
              </w:rPr>
            </w:pPr>
            <w:r w:rsidRPr="0012537D">
              <w:rPr>
                <w:rFonts w:ascii="Arial" w:eastAsia="Calibri" w:hAnsi="Arial" w:cs="Arial"/>
                <w:sz w:val="16"/>
                <w:szCs w:val="16"/>
                <w:lang w:eastAsia="en-US"/>
              </w:rPr>
              <w:t>Para el caso del Coordinador, se asignará el 70% (setenta por ciento) del puntaje al LICITANTE que acredite el rango mínimo de meses de experiencia; para el LICITANTE que acredite un rango de meses</w:t>
            </w:r>
            <w:r w:rsidR="00A7154E">
              <w:rPr>
                <w:rFonts w:ascii="Arial" w:eastAsia="Calibri" w:hAnsi="Arial" w:cs="Arial"/>
                <w:sz w:val="16"/>
                <w:szCs w:val="16"/>
                <w:lang w:eastAsia="en-US"/>
              </w:rPr>
              <w:t xml:space="preserve"> </w:t>
            </w:r>
            <w:r w:rsidRPr="0012537D">
              <w:rPr>
                <w:rFonts w:ascii="Arial" w:eastAsia="Calibri" w:hAnsi="Arial" w:cs="Arial"/>
                <w:sz w:val="16"/>
                <w:szCs w:val="16"/>
                <w:lang w:eastAsia="en-US"/>
              </w:rPr>
              <w:t xml:space="preserve">mayor, se le otorgará el 30% restante de la puntuación de manera </w:t>
            </w:r>
            <w:r w:rsidR="00A7154E" w:rsidRPr="0012537D">
              <w:rPr>
                <w:rFonts w:ascii="Arial" w:eastAsia="Calibri" w:hAnsi="Arial" w:cs="Arial"/>
                <w:sz w:val="16"/>
                <w:szCs w:val="16"/>
                <w:lang w:eastAsia="en-US"/>
              </w:rPr>
              <w:t>proporcional.</w:t>
            </w:r>
          </w:p>
          <w:p w14:paraId="72ABA675" w14:textId="77777777" w:rsidR="0012537D" w:rsidRPr="0012537D" w:rsidRDefault="0012537D" w:rsidP="0012537D">
            <w:pPr>
              <w:jc w:val="both"/>
              <w:rPr>
                <w:rFonts w:ascii="Arial" w:eastAsia="Calibri" w:hAnsi="Arial" w:cs="Arial"/>
                <w:sz w:val="16"/>
                <w:szCs w:val="16"/>
                <w:lang w:eastAsia="en-US"/>
              </w:rPr>
            </w:pPr>
          </w:p>
          <w:p w14:paraId="3E1DB870"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Para el Coordinador.</w:t>
            </w:r>
          </w:p>
          <w:tbl>
            <w:tblPr>
              <w:tblW w:w="5650" w:type="dxa"/>
              <w:jc w:val="center"/>
              <w:tblCellMar>
                <w:left w:w="70" w:type="dxa"/>
                <w:right w:w="70" w:type="dxa"/>
              </w:tblCellMar>
              <w:tblLook w:val="04A0" w:firstRow="1" w:lastRow="0" w:firstColumn="1" w:lastColumn="0" w:noHBand="0" w:noVBand="1"/>
            </w:tblPr>
            <w:tblGrid>
              <w:gridCol w:w="4410"/>
              <w:gridCol w:w="1240"/>
            </w:tblGrid>
            <w:tr w:rsidR="0012537D" w:rsidRPr="0012537D" w14:paraId="0986AD1D" w14:textId="77777777" w:rsidTr="00492A5A">
              <w:trPr>
                <w:trHeight w:val="113"/>
                <w:jc w:val="center"/>
              </w:trPr>
              <w:tc>
                <w:tcPr>
                  <w:tcW w:w="4410"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153963C0"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b/>
                      <w:bCs/>
                      <w:sz w:val="16"/>
                      <w:szCs w:val="16"/>
                      <w:lang w:eastAsia="es-MX"/>
                    </w:rPr>
                    <w:lastRenderedPageBreak/>
                    <w:t>Coordinador</w:t>
                  </w:r>
                </w:p>
              </w:tc>
              <w:tc>
                <w:tcPr>
                  <w:tcW w:w="1240" w:type="dxa"/>
                  <w:tcBorders>
                    <w:top w:val="single" w:sz="4" w:space="0" w:color="auto"/>
                    <w:left w:val="nil"/>
                    <w:bottom w:val="single" w:sz="4" w:space="0" w:color="auto"/>
                    <w:right w:val="single" w:sz="4" w:space="0" w:color="auto"/>
                  </w:tcBorders>
                  <w:shd w:val="clear" w:color="auto" w:fill="BFBFBF"/>
                  <w:noWrap/>
                  <w:vAlign w:val="center"/>
                  <w:hideMark/>
                </w:tcPr>
                <w:p w14:paraId="55B48607"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b/>
                      <w:bCs/>
                      <w:sz w:val="16"/>
                      <w:szCs w:val="16"/>
                      <w:lang w:eastAsia="es-MX"/>
                    </w:rPr>
                    <w:t>Puntos para obtener</w:t>
                  </w:r>
                </w:p>
              </w:tc>
            </w:tr>
            <w:tr w:rsidR="0012537D" w:rsidRPr="0012537D" w14:paraId="4EE0146D" w14:textId="77777777" w:rsidTr="00492A5A">
              <w:trPr>
                <w:trHeight w:val="113"/>
                <w:jc w:val="center"/>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14:paraId="0EABDA99" w14:textId="77777777" w:rsidR="0012537D" w:rsidRPr="0012537D" w:rsidRDefault="0012537D" w:rsidP="00BD2F8F">
                  <w:pPr>
                    <w:framePr w:hSpace="141" w:wrap="around" w:vAnchor="text" w:hAnchor="text" w:xAlign="center" w:y="1"/>
                    <w:suppressOverlap/>
                    <w:rPr>
                      <w:rFonts w:ascii="Arial" w:eastAsia="Calibri" w:hAnsi="Arial" w:cs="Arial"/>
                      <w:sz w:val="16"/>
                      <w:szCs w:val="16"/>
                      <w:lang w:eastAsia="es-MX"/>
                    </w:rPr>
                  </w:pPr>
                  <w:r w:rsidRPr="0012537D">
                    <w:rPr>
                      <w:rFonts w:ascii="Arial" w:eastAsia="Calibri" w:hAnsi="Arial" w:cs="Arial"/>
                      <w:sz w:val="16"/>
                      <w:szCs w:val="16"/>
                      <w:lang w:eastAsia="es-MX"/>
                    </w:rPr>
                    <w:t>Acredita experiencia de 24 meses en adelante</w:t>
                  </w:r>
                </w:p>
              </w:tc>
              <w:tc>
                <w:tcPr>
                  <w:tcW w:w="1240" w:type="dxa"/>
                  <w:tcBorders>
                    <w:top w:val="nil"/>
                    <w:left w:val="nil"/>
                    <w:bottom w:val="single" w:sz="4" w:space="0" w:color="auto"/>
                    <w:right w:val="single" w:sz="4" w:space="0" w:color="auto"/>
                  </w:tcBorders>
                  <w:shd w:val="clear" w:color="auto" w:fill="auto"/>
                  <w:noWrap/>
                  <w:vAlign w:val="center"/>
                  <w:hideMark/>
                </w:tcPr>
                <w:p w14:paraId="71EDE7BC"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sz w:val="16"/>
                      <w:szCs w:val="16"/>
                      <w:lang w:eastAsia="es-MX"/>
                    </w:rPr>
                    <w:t>1.00</w:t>
                  </w:r>
                </w:p>
              </w:tc>
            </w:tr>
            <w:tr w:rsidR="0012537D" w:rsidRPr="0012537D" w14:paraId="26BDAC92" w14:textId="77777777" w:rsidTr="00492A5A">
              <w:trPr>
                <w:trHeight w:val="113"/>
                <w:jc w:val="center"/>
              </w:trPr>
              <w:tc>
                <w:tcPr>
                  <w:tcW w:w="4410" w:type="dxa"/>
                  <w:tcBorders>
                    <w:top w:val="nil"/>
                    <w:left w:val="single" w:sz="4" w:space="0" w:color="auto"/>
                    <w:bottom w:val="single" w:sz="4" w:space="0" w:color="auto"/>
                    <w:right w:val="single" w:sz="4" w:space="0" w:color="auto"/>
                  </w:tcBorders>
                  <w:shd w:val="clear" w:color="auto" w:fill="auto"/>
                  <w:noWrap/>
                  <w:vAlign w:val="center"/>
                </w:tcPr>
                <w:p w14:paraId="057C80A1" w14:textId="77777777" w:rsidR="0012537D" w:rsidRPr="0012537D" w:rsidRDefault="0012537D" w:rsidP="00BD2F8F">
                  <w:pPr>
                    <w:framePr w:hSpace="141" w:wrap="around" w:vAnchor="text" w:hAnchor="text" w:xAlign="center" w:y="1"/>
                    <w:suppressOverlap/>
                    <w:rPr>
                      <w:rFonts w:ascii="Arial" w:eastAsia="Calibri" w:hAnsi="Arial" w:cs="Arial"/>
                      <w:sz w:val="16"/>
                      <w:szCs w:val="16"/>
                      <w:lang w:eastAsia="es-MX"/>
                    </w:rPr>
                  </w:pPr>
                  <w:r w:rsidRPr="0012537D">
                    <w:rPr>
                      <w:rFonts w:ascii="Arial" w:eastAsia="Calibri" w:hAnsi="Arial" w:cs="Arial"/>
                      <w:sz w:val="16"/>
                      <w:szCs w:val="16"/>
                      <w:lang w:eastAsia="es-MX"/>
                    </w:rPr>
                    <w:t>Acredita experiencia hasta 18 meses</w:t>
                  </w:r>
                </w:p>
              </w:tc>
              <w:tc>
                <w:tcPr>
                  <w:tcW w:w="1240" w:type="dxa"/>
                  <w:tcBorders>
                    <w:top w:val="nil"/>
                    <w:left w:val="nil"/>
                    <w:bottom w:val="single" w:sz="4" w:space="0" w:color="auto"/>
                    <w:right w:val="single" w:sz="4" w:space="0" w:color="auto"/>
                  </w:tcBorders>
                  <w:shd w:val="clear" w:color="auto" w:fill="auto"/>
                  <w:noWrap/>
                  <w:vAlign w:val="center"/>
                </w:tcPr>
                <w:p w14:paraId="145F4A9A"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sz w:val="16"/>
                      <w:szCs w:val="16"/>
                      <w:lang w:eastAsia="es-MX"/>
                    </w:rPr>
                    <w:t>0.85</w:t>
                  </w:r>
                </w:p>
              </w:tc>
            </w:tr>
            <w:tr w:rsidR="0012537D" w:rsidRPr="0012537D" w14:paraId="02C7133B" w14:textId="77777777" w:rsidTr="00492A5A">
              <w:trPr>
                <w:trHeight w:val="113"/>
                <w:jc w:val="center"/>
              </w:trPr>
              <w:tc>
                <w:tcPr>
                  <w:tcW w:w="4410" w:type="dxa"/>
                  <w:tcBorders>
                    <w:top w:val="nil"/>
                    <w:left w:val="single" w:sz="4" w:space="0" w:color="auto"/>
                    <w:bottom w:val="single" w:sz="4" w:space="0" w:color="auto"/>
                    <w:right w:val="single" w:sz="4" w:space="0" w:color="auto"/>
                  </w:tcBorders>
                  <w:shd w:val="clear" w:color="auto" w:fill="auto"/>
                  <w:noWrap/>
                  <w:vAlign w:val="center"/>
                </w:tcPr>
                <w:p w14:paraId="55922079" w14:textId="77777777" w:rsidR="0012537D" w:rsidRPr="0012537D" w:rsidRDefault="0012537D" w:rsidP="00BD2F8F">
                  <w:pPr>
                    <w:framePr w:hSpace="141" w:wrap="around" w:vAnchor="text" w:hAnchor="text" w:xAlign="center" w:y="1"/>
                    <w:suppressOverlap/>
                    <w:rPr>
                      <w:rFonts w:ascii="Arial" w:eastAsia="Calibri" w:hAnsi="Arial" w:cs="Arial"/>
                      <w:sz w:val="16"/>
                      <w:szCs w:val="16"/>
                      <w:lang w:eastAsia="es-MX"/>
                    </w:rPr>
                  </w:pPr>
                  <w:r w:rsidRPr="0012537D">
                    <w:rPr>
                      <w:rFonts w:ascii="Arial" w:eastAsia="Calibri" w:hAnsi="Arial" w:cs="Arial"/>
                      <w:sz w:val="16"/>
                      <w:szCs w:val="16"/>
                      <w:lang w:eastAsia="es-MX"/>
                    </w:rPr>
                    <w:t>Acredita experiencia hasta 14 meses</w:t>
                  </w:r>
                </w:p>
              </w:tc>
              <w:tc>
                <w:tcPr>
                  <w:tcW w:w="1240" w:type="dxa"/>
                  <w:tcBorders>
                    <w:top w:val="nil"/>
                    <w:left w:val="nil"/>
                    <w:bottom w:val="single" w:sz="4" w:space="0" w:color="auto"/>
                    <w:right w:val="single" w:sz="4" w:space="0" w:color="auto"/>
                  </w:tcBorders>
                  <w:shd w:val="clear" w:color="auto" w:fill="auto"/>
                  <w:noWrap/>
                  <w:vAlign w:val="center"/>
                </w:tcPr>
                <w:p w14:paraId="61F4AE14"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sz w:val="16"/>
                      <w:szCs w:val="16"/>
                      <w:lang w:eastAsia="es-MX"/>
                    </w:rPr>
                    <w:t>0.750</w:t>
                  </w:r>
                </w:p>
              </w:tc>
            </w:tr>
            <w:tr w:rsidR="0012537D" w:rsidRPr="0012537D" w14:paraId="5483F148" w14:textId="77777777" w:rsidTr="00492A5A">
              <w:trPr>
                <w:trHeight w:val="113"/>
                <w:jc w:val="center"/>
              </w:trPr>
              <w:tc>
                <w:tcPr>
                  <w:tcW w:w="4410" w:type="dxa"/>
                  <w:tcBorders>
                    <w:top w:val="nil"/>
                    <w:left w:val="single" w:sz="4" w:space="0" w:color="auto"/>
                    <w:bottom w:val="single" w:sz="4" w:space="0" w:color="auto"/>
                    <w:right w:val="single" w:sz="4" w:space="0" w:color="auto"/>
                  </w:tcBorders>
                  <w:shd w:val="clear" w:color="auto" w:fill="auto"/>
                  <w:noWrap/>
                  <w:vAlign w:val="center"/>
                </w:tcPr>
                <w:p w14:paraId="2A39695F" w14:textId="77777777" w:rsidR="0012537D" w:rsidRPr="0012537D" w:rsidRDefault="0012537D" w:rsidP="00BD2F8F">
                  <w:pPr>
                    <w:framePr w:hSpace="141" w:wrap="around" w:vAnchor="text" w:hAnchor="text" w:xAlign="center" w:y="1"/>
                    <w:suppressOverlap/>
                    <w:rPr>
                      <w:rFonts w:ascii="Arial" w:eastAsia="Calibri" w:hAnsi="Arial" w:cs="Arial"/>
                      <w:sz w:val="16"/>
                      <w:szCs w:val="16"/>
                      <w:lang w:eastAsia="es-MX"/>
                    </w:rPr>
                  </w:pPr>
                  <w:r w:rsidRPr="0012537D">
                    <w:rPr>
                      <w:rFonts w:ascii="Arial" w:eastAsia="Calibri" w:hAnsi="Arial" w:cs="Arial"/>
                      <w:sz w:val="16"/>
                      <w:szCs w:val="16"/>
                      <w:lang w:eastAsia="es-MX"/>
                    </w:rPr>
                    <w:t>Acredita experiencia hasta 13 meses</w:t>
                  </w:r>
                </w:p>
              </w:tc>
              <w:tc>
                <w:tcPr>
                  <w:tcW w:w="1240" w:type="dxa"/>
                  <w:tcBorders>
                    <w:top w:val="nil"/>
                    <w:left w:val="nil"/>
                    <w:bottom w:val="single" w:sz="4" w:space="0" w:color="auto"/>
                    <w:right w:val="single" w:sz="4" w:space="0" w:color="auto"/>
                  </w:tcBorders>
                  <w:shd w:val="clear" w:color="auto" w:fill="auto"/>
                  <w:noWrap/>
                  <w:vAlign w:val="center"/>
                </w:tcPr>
                <w:p w14:paraId="778C180F"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sz w:val="16"/>
                      <w:szCs w:val="16"/>
                      <w:lang w:eastAsia="es-MX"/>
                    </w:rPr>
                    <w:t>0.725</w:t>
                  </w:r>
                </w:p>
              </w:tc>
            </w:tr>
            <w:tr w:rsidR="0012537D" w:rsidRPr="0012537D" w14:paraId="4D16BC68" w14:textId="77777777" w:rsidTr="00492A5A">
              <w:trPr>
                <w:trHeight w:val="113"/>
                <w:jc w:val="center"/>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14:paraId="64CC3E7B" w14:textId="77777777" w:rsidR="0012537D" w:rsidRPr="0012537D" w:rsidRDefault="0012537D" w:rsidP="00BD2F8F">
                  <w:pPr>
                    <w:framePr w:hSpace="141" w:wrap="around" w:vAnchor="text" w:hAnchor="text" w:xAlign="center" w:y="1"/>
                    <w:suppressOverlap/>
                    <w:rPr>
                      <w:rFonts w:ascii="Arial" w:eastAsia="Calibri" w:hAnsi="Arial" w:cs="Arial"/>
                      <w:sz w:val="16"/>
                      <w:szCs w:val="16"/>
                      <w:lang w:eastAsia="es-MX"/>
                    </w:rPr>
                  </w:pPr>
                  <w:r w:rsidRPr="0012537D">
                    <w:rPr>
                      <w:rFonts w:ascii="Arial" w:eastAsia="Calibri" w:hAnsi="Arial" w:cs="Arial"/>
                      <w:sz w:val="16"/>
                      <w:szCs w:val="16"/>
                      <w:lang w:eastAsia="es-MX"/>
                    </w:rPr>
                    <w:t>Acredita experiencia 12 meses</w:t>
                  </w:r>
                </w:p>
              </w:tc>
              <w:tc>
                <w:tcPr>
                  <w:tcW w:w="1240" w:type="dxa"/>
                  <w:tcBorders>
                    <w:top w:val="nil"/>
                    <w:left w:val="nil"/>
                    <w:bottom w:val="single" w:sz="4" w:space="0" w:color="auto"/>
                    <w:right w:val="single" w:sz="4" w:space="0" w:color="auto"/>
                  </w:tcBorders>
                  <w:shd w:val="clear" w:color="auto" w:fill="auto"/>
                  <w:noWrap/>
                  <w:vAlign w:val="center"/>
                  <w:hideMark/>
                </w:tcPr>
                <w:p w14:paraId="0A85E109"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sz w:val="16"/>
                      <w:szCs w:val="16"/>
                      <w:lang w:eastAsia="es-MX"/>
                    </w:rPr>
                    <w:t>0.70</w:t>
                  </w:r>
                </w:p>
              </w:tc>
            </w:tr>
            <w:tr w:rsidR="0012537D" w:rsidRPr="0012537D" w14:paraId="1699A051" w14:textId="77777777" w:rsidTr="00492A5A">
              <w:trPr>
                <w:trHeight w:val="113"/>
                <w:jc w:val="center"/>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14:paraId="7C46CD13" w14:textId="77777777" w:rsidR="0012537D" w:rsidRPr="0012537D" w:rsidRDefault="0012537D" w:rsidP="00BD2F8F">
                  <w:pPr>
                    <w:framePr w:hSpace="141" w:wrap="around" w:vAnchor="text" w:hAnchor="text" w:xAlign="center" w:y="1"/>
                    <w:suppressOverlap/>
                    <w:rPr>
                      <w:rFonts w:ascii="Arial" w:eastAsia="Calibri" w:hAnsi="Arial" w:cs="Arial"/>
                      <w:sz w:val="16"/>
                      <w:szCs w:val="16"/>
                      <w:lang w:eastAsia="es-MX"/>
                    </w:rPr>
                  </w:pPr>
                  <w:r w:rsidRPr="0012537D">
                    <w:rPr>
                      <w:rFonts w:ascii="Arial" w:eastAsia="Calibri" w:hAnsi="Arial" w:cs="Arial"/>
                      <w:sz w:val="16"/>
                      <w:szCs w:val="16"/>
                      <w:lang w:eastAsia="es-MX"/>
                    </w:rPr>
                    <w:t>No acredita experiencia meses</w:t>
                  </w:r>
                </w:p>
              </w:tc>
              <w:tc>
                <w:tcPr>
                  <w:tcW w:w="1240" w:type="dxa"/>
                  <w:tcBorders>
                    <w:top w:val="nil"/>
                    <w:left w:val="nil"/>
                    <w:bottom w:val="single" w:sz="4" w:space="0" w:color="auto"/>
                    <w:right w:val="single" w:sz="4" w:space="0" w:color="auto"/>
                  </w:tcBorders>
                  <w:shd w:val="clear" w:color="auto" w:fill="auto"/>
                  <w:noWrap/>
                  <w:vAlign w:val="center"/>
                  <w:hideMark/>
                </w:tcPr>
                <w:p w14:paraId="4336564D"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sz w:val="16"/>
                      <w:szCs w:val="16"/>
                      <w:lang w:eastAsia="es-MX"/>
                    </w:rPr>
                    <w:t>0.00</w:t>
                  </w:r>
                </w:p>
              </w:tc>
            </w:tr>
          </w:tbl>
          <w:p w14:paraId="1EA7FCD3" w14:textId="77777777" w:rsidR="0012537D" w:rsidRPr="0012537D" w:rsidRDefault="0012537D" w:rsidP="0012537D">
            <w:pPr>
              <w:spacing w:after="200" w:line="276" w:lineRule="auto"/>
              <w:contextualSpacing/>
              <w:jc w:val="both"/>
              <w:rPr>
                <w:rFonts w:ascii="Arial" w:eastAsia="Calibri" w:hAnsi="Arial" w:cs="Arial"/>
                <w:bCs/>
                <w:sz w:val="16"/>
                <w:szCs w:val="16"/>
                <w:lang w:eastAsia="en-US"/>
              </w:rPr>
            </w:pPr>
          </w:p>
          <w:p w14:paraId="2D9AE360" w14:textId="77777777" w:rsidR="0012537D" w:rsidRPr="0012537D" w:rsidRDefault="0012537D" w:rsidP="0012537D">
            <w:pPr>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Para el Coordinador, no se asignará puntuación a aquel Currículum que no acredite el mínimo de 12 (doce) meses de experiencia.</w:t>
            </w:r>
          </w:p>
          <w:p w14:paraId="2A11A09C" w14:textId="77777777" w:rsidR="0012537D" w:rsidRPr="0012537D" w:rsidRDefault="0012537D" w:rsidP="0012537D">
            <w:pPr>
              <w:spacing w:after="200" w:line="276" w:lineRule="auto"/>
              <w:contextualSpacing/>
              <w:jc w:val="both"/>
              <w:rPr>
                <w:rFonts w:ascii="Arial" w:eastAsia="Calibri" w:hAnsi="Arial" w:cs="Arial"/>
                <w:bCs/>
                <w:sz w:val="16"/>
                <w:szCs w:val="16"/>
                <w:lang w:eastAsia="en-US"/>
              </w:rPr>
            </w:pPr>
          </w:p>
          <w:p w14:paraId="014B4622" w14:textId="77777777" w:rsidR="0012537D" w:rsidRPr="0012537D" w:rsidRDefault="0012537D" w:rsidP="0012537D">
            <w:pPr>
              <w:spacing w:after="200" w:line="276" w:lineRule="auto"/>
              <w:contextualSpacing/>
              <w:jc w:val="both"/>
              <w:rPr>
                <w:rFonts w:ascii="Arial" w:eastAsia="Calibri" w:hAnsi="Arial" w:cs="Arial"/>
                <w:bCs/>
                <w:sz w:val="16"/>
                <w:szCs w:val="16"/>
                <w:lang w:eastAsia="en-US"/>
              </w:rPr>
            </w:pPr>
            <w:r w:rsidRPr="0012537D">
              <w:rPr>
                <w:rFonts w:ascii="Arial" w:eastAsia="Calibri" w:hAnsi="Arial" w:cs="Arial"/>
                <w:bCs/>
                <w:sz w:val="16"/>
                <w:szCs w:val="16"/>
                <w:lang w:eastAsia="en-US"/>
              </w:rPr>
              <w:t>Total, a obtener por 1 Coordinador: 1.00 (un punto)</w:t>
            </w:r>
          </w:p>
          <w:p w14:paraId="3FCE4870" w14:textId="77777777" w:rsidR="0012537D" w:rsidRPr="0012537D" w:rsidRDefault="0012537D" w:rsidP="0012537D">
            <w:pPr>
              <w:spacing w:after="200" w:line="276" w:lineRule="auto"/>
              <w:contextualSpacing/>
              <w:jc w:val="both"/>
              <w:rPr>
                <w:rFonts w:ascii="Arial" w:eastAsia="Calibri" w:hAnsi="Arial" w:cs="Arial"/>
                <w:bCs/>
                <w:sz w:val="16"/>
                <w:szCs w:val="16"/>
                <w:lang w:eastAsia="en-US"/>
              </w:rPr>
            </w:pPr>
          </w:p>
          <w:p w14:paraId="67BDD278" w14:textId="6D955AEF" w:rsidR="0012537D" w:rsidRDefault="0012537D" w:rsidP="0012537D">
            <w:pPr>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Para el caso de los 16 (dieciséis) Supervisores, se asignará el 70% (setenta por ciento) del puntaje al LICITANTE que acredite el rango mínimo de meses de experiencia; para el LICITANTE que acredite un rango de meses mayor, se le otorgará el 30% restante de la puntuación de manera proporcional.</w:t>
            </w:r>
          </w:p>
          <w:p w14:paraId="731EB6DF" w14:textId="77777777" w:rsidR="00E05BFE" w:rsidRPr="0012537D" w:rsidRDefault="00E05BFE" w:rsidP="0012537D">
            <w:pPr>
              <w:spacing w:after="200" w:line="276" w:lineRule="auto"/>
              <w:contextualSpacing/>
              <w:jc w:val="both"/>
              <w:rPr>
                <w:rFonts w:ascii="Arial" w:eastAsia="Calibri" w:hAnsi="Arial" w:cs="Arial"/>
                <w:bCs/>
                <w:sz w:val="16"/>
                <w:szCs w:val="16"/>
                <w:lang w:eastAsia="en-US"/>
              </w:rPr>
            </w:pPr>
          </w:p>
          <w:p w14:paraId="78402C78" w14:textId="77777777" w:rsidR="0012537D" w:rsidRPr="0012537D" w:rsidRDefault="0012537D" w:rsidP="0012537D">
            <w:pPr>
              <w:spacing w:after="200" w:line="276" w:lineRule="auto"/>
              <w:contextualSpacing/>
              <w:jc w:val="both"/>
              <w:rPr>
                <w:rFonts w:ascii="Arial" w:eastAsia="Calibri" w:hAnsi="Arial" w:cs="Arial"/>
                <w:bCs/>
                <w:sz w:val="16"/>
                <w:szCs w:val="16"/>
                <w:lang w:eastAsia="en-US"/>
              </w:rPr>
            </w:pPr>
            <w:r w:rsidRPr="0012537D">
              <w:rPr>
                <w:rFonts w:ascii="Arial" w:eastAsia="Calibri" w:hAnsi="Arial" w:cs="Arial"/>
                <w:bCs/>
                <w:sz w:val="16"/>
                <w:szCs w:val="16"/>
                <w:lang w:eastAsia="en-US"/>
              </w:rPr>
              <w:t>Para cada uno de los 16 (dieciséis) supervisores:</w:t>
            </w:r>
          </w:p>
          <w:p w14:paraId="50F6E07E" w14:textId="77777777" w:rsidR="0012537D" w:rsidRPr="0012537D" w:rsidRDefault="0012537D" w:rsidP="0012537D">
            <w:pPr>
              <w:spacing w:after="200" w:line="276" w:lineRule="auto"/>
              <w:contextualSpacing/>
              <w:jc w:val="both"/>
              <w:rPr>
                <w:rFonts w:ascii="Arial" w:eastAsia="Calibri" w:hAnsi="Arial" w:cs="Arial"/>
                <w:bCs/>
                <w:sz w:val="16"/>
                <w:szCs w:val="16"/>
                <w:lang w:eastAsia="en-US"/>
              </w:rPr>
            </w:pPr>
          </w:p>
          <w:tbl>
            <w:tblPr>
              <w:tblW w:w="5947" w:type="dxa"/>
              <w:jc w:val="center"/>
              <w:tblCellMar>
                <w:left w:w="70" w:type="dxa"/>
                <w:right w:w="70" w:type="dxa"/>
              </w:tblCellMar>
              <w:tblLook w:val="04A0" w:firstRow="1" w:lastRow="0" w:firstColumn="1" w:lastColumn="0" w:noHBand="0" w:noVBand="1"/>
            </w:tblPr>
            <w:tblGrid>
              <w:gridCol w:w="4410"/>
              <w:gridCol w:w="1537"/>
            </w:tblGrid>
            <w:tr w:rsidR="0012537D" w:rsidRPr="0012537D" w14:paraId="28060387" w14:textId="77777777" w:rsidTr="00492A5A">
              <w:trPr>
                <w:trHeight w:val="113"/>
                <w:jc w:val="center"/>
              </w:trPr>
              <w:tc>
                <w:tcPr>
                  <w:tcW w:w="4410"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2A0F2701"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b/>
                      <w:bCs/>
                      <w:sz w:val="16"/>
                      <w:szCs w:val="16"/>
                      <w:lang w:eastAsia="es-MX"/>
                    </w:rPr>
                    <w:t>Supervisores (16 personas)</w:t>
                  </w:r>
                </w:p>
              </w:tc>
              <w:tc>
                <w:tcPr>
                  <w:tcW w:w="1537" w:type="dxa"/>
                  <w:tcBorders>
                    <w:top w:val="single" w:sz="4" w:space="0" w:color="auto"/>
                    <w:left w:val="nil"/>
                    <w:bottom w:val="single" w:sz="4" w:space="0" w:color="auto"/>
                    <w:right w:val="single" w:sz="4" w:space="0" w:color="auto"/>
                  </w:tcBorders>
                  <w:shd w:val="clear" w:color="auto" w:fill="BFBFBF"/>
                  <w:noWrap/>
                  <w:vAlign w:val="center"/>
                  <w:hideMark/>
                </w:tcPr>
                <w:p w14:paraId="2258140D"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b/>
                      <w:bCs/>
                      <w:sz w:val="16"/>
                      <w:szCs w:val="16"/>
                      <w:lang w:eastAsia="es-MX"/>
                    </w:rPr>
                    <w:t>Puntos para obtener para cada uno de los supervisores</w:t>
                  </w:r>
                </w:p>
              </w:tc>
            </w:tr>
            <w:tr w:rsidR="0012537D" w:rsidRPr="0012537D" w14:paraId="040D8B23" w14:textId="77777777" w:rsidTr="00492A5A">
              <w:trPr>
                <w:trHeight w:val="113"/>
                <w:jc w:val="center"/>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14:paraId="09C20C7E" w14:textId="77777777" w:rsidR="0012537D" w:rsidRPr="0012537D" w:rsidRDefault="0012537D" w:rsidP="00BD2F8F">
                  <w:pPr>
                    <w:framePr w:hSpace="141" w:wrap="around" w:vAnchor="text" w:hAnchor="text" w:xAlign="center" w:y="1"/>
                    <w:suppressOverlap/>
                    <w:rPr>
                      <w:rFonts w:ascii="Arial" w:eastAsia="Calibri" w:hAnsi="Arial" w:cs="Arial"/>
                      <w:sz w:val="16"/>
                      <w:szCs w:val="16"/>
                      <w:lang w:eastAsia="es-MX"/>
                    </w:rPr>
                  </w:pPr>
                  <w:r w:rsidRPr="0012537D">
                    <w:rPr>
                      <w:rFonts w:ascii="Arial" w:eastAsia="Calibri" w:hAnsi="Arial" w:cs="Arial"/>
                      <w:sz w:val="16"/>
                      <w:szCs w:val="16"/>
                      <w:lang w:eastAsia="es-MX"/>
                    </w:rPr>
                    <w:t>Acredita experiencia de 24 meses en adelante</w:t>
                  </w:r>
                </w:p>
              </w:tc>
              <w:tc>
                <w:tcPr>
                  <w:tcW w:w="1537" w:type="dxa"/>
                  <w:tcBorders>
                    <w:top w:val="nil"/>
                    <w:left w:val="nil"/>
                    <w:bottom w:val="single" w:sz="4" w:space="0" w:color="auto"/>
                    <w:right w:val="single" w:sz="4" w:space="0" w:color="auto"/>
                  </w:tcBorders>
                  <w:shd w:val="clear" w:color="auto" w:fill="auto"/>
                  <w:noWrap/>
                  <w:vAlign w:val="center"/>
                  <w:hideMark/>
                </w:tcPr>
                <w:p w14:paraId="7465E4F5"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sz w:val="16"/>
                      <w:szCs w:val="16"/>
                      <w:lang w:eastAsia="es-MX"/>
                    </w:rPr>
                    <w:t>0.0875</w:t>
                  </w:r>
                </w:p>
              </w:tc>
            </w:tr>
            <w:tr w:rsidR="0012537D" w:rsidRPr="0012537D" w14:paraId="1121DF38" w14:textId="77777777" w:rsidTr="00492A5A">
              <w:trPr>
                <w:trHeight w:val="113"/>
                <w:jc w:val="center"/>
              </w:trPr>
              <w:tc>
                <w:tcPr>
                  <w:tcW w:w="4410" w:type="dxa"/>
                  <w:tcBorders>
                    <w:top w:val="nil"/>
                    <w:left w:val="single" w:sz="4" w:space="0" w:color="auto"/>
                    <w:bottom w:val="single" w:sz="4" w:space="0" w:color="auto"/>
                    <w:right w:val="single" w:sz="4" w:space="0" w:color="auto"/>
                  </w:tcBorders>
                  <w:shd w:val="clear" w:color="auto" w:fill="auto"/>
                  <w:noWrap/>
                  <w:vAlign w:val="center"/>
                </w:tcPr>
                <w:p w14:paraId="169F6235" w14:textId="77777777" w:rsidR="0012537D" w:rsidRPr="0012537D" w:rsidRDefault="0012537D" w:rsidP="00BD2F8F">
                  <w:pPr>
                    <w:framePr w:hSpace="141" w:wrap="around" w:vAnchor="text" w:hAnchor="text" w:xAlign="center" w:y="1"/>
                    <w:suppressOverlap/>
                    <w:rPr>
                      <w:rFonts w:ascii="Arial" w:eastAsia="Calibri" w:hAnsi="Arial" w:cs="Arial"/>
                      <w:sz w:val="16"/>
                      <w:szCs w:val="16"/>
                      <w:lang w:eastAsia="es-MX"/>
                    </w:rPr>
                  </w:pPr>
                  <w:r w:rsidRPr="0012537D">
                    <w:rPr>
                      <w:rFonts w:ascii="Arial" w:eastAsia="Calibri" w:hAnsi="Arial" w:cs="Arial"/>
                      <w:sz w:val="16"/>
                      <w:szCs w:val="16"/>
                      <w:lang w:eastAsia="es-MX"/>
                    </w:rPr>
                    <w:t>Acredita experiencia hasta 18 meses</w:t>
                  </w:r>
                </w:p>
              </w:tc>
              <w:tc>
                <w:tcPr>
                  <w:tcW w:w="1537" w:type="dxa"/>
                  <w:tcBorders>
                    <w:top w:val="nil"/>
                    <w:left w:val="nil"/>
                    <w:bottom w:val="single" w:sz="4" w:space="0" w:color="auto"/>
                    <w:right w:val="single" w:sz="4" w:space="0" w:color="auto"/>
                  </w:tcBorders>
                  <w:shd w:val="clear" w:color="auto" w:fill="auto"/>
                  <w:noWrap/>
                  <w:vAlign w:val="center"/>
                </w:tcPr>
                <w:p w14:paraId="7B875056"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sz w:val="16"/>
                      <w:szCs w:val="16"/>
                      <w:lang w:eastAsia="es-MX"/>
                    </w:rPr>
                    <w:t>0.0809375</w:t>
                  </w:r>
                </w:p>
              </w:tc>
            </w:tr>
            <w:tr w:rsidR="0012537D" w:rsidRPr="0012537D" w14:paraId="24C7DFF9" w14:textId="77777777" w:rsidTr="00492A5A">
              <w:trPr>
                <w:trHeight w:val="113"/>
                <w:jc w:val="center"/>
              </w:trPr>
              <w:tc>
                <w:tcPr>
                  <w:tcW w:w="4410" w:type="dxa"/>
                  <w:tcBorders>
                    <w:top w:val="nil"/>
                    <w:left w:val="single" w:sz="4" w:space="0" w:color="auto"/>
                    <w:bottom w:val="single" w:sz="4" w:space="0" w:color="auto"/>
                    <w:right w:val="single" w:sz="4" w:space="0" w:color="auto"/>
                  </w:tcBorders>
                  <w:shd w:val="clear" w:color="auto" w:fill="auto"/>
                  <w:noWrap/>
                  <w:vAlign w:val="center"/>
                </w:tcPr>
                <w:p w14:paraId="5B7D1114" w14:textId="77777777" w:rsidR="0012537D" w:rsidRPr="0012537D" w:rsidRDefault="0012537D" w:rsidP="00BD2F8F">
                  <w:pPr>
                    <w:framePr w:hSpace="141" w:wrap="around" w:vAnchor="text" w:hAnchor="text" w:xAlign="center" w:y="1"/>
                    <w:suppressOverlap/>
                    <w:rPr>
                      <w:rFonts w:ascii="Arial" w:eastAsia="Calibri" w:hAnsi="Arial" w:cs="Arial"/>
                      <w:sz w:val="16"/>
                      <w:szCs w:val="16"/>
                      <w:lang w:eastAsia="es-MX"/>
                    </w:rPr>
                  </w:pPr>
                  <w:r w:rsidRPr="0012537D">
                    <w:rPr>
                      <w:rFonts w:ascii="Arial" w:eastAsia="Calibri" w:hAnsi="Arial" w:cs="Arial"/>
                      <w:sz w:val="16"/>
                      <w:szCs w:val="16"/>
                      <w:lang w:eastAsia="es-MX"/>
                    </w:rPr>
                    <w:t>Acredita experiencia hasta 14 meses</w:t>
                  </w:r>
                </w:p>
              </w:tc>
              <w:tc>
                <w:tcPr>
                  <w:tcW w:w="1537" w:type="dxa"/>
                  <w:tcBorders>
                    <w:top w:val="nil"/>
                    <w:left w:val="nil"/>
                    <w:bottom w:val="single" w:sz="4" w:space="0" w:color="auto"/>
                    <w:right w:val="single" w:sz="4" w:space="0" w:color="auto"/>
                  </w:tcBorders>
                  <w:shd w:val="clear" w:color="auto" w:fill="auto"/>
                  <w:noWrap/>
                  <w:vAlign w:val="center"/>
                </w:tcPr>
                <w:p w14:paraId="68050CC5"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sz w:val="16"/>
                      <w:szCs w:val="16"/>
                      <w:lang w:eastAsia="es-MX"/>
                    </w:rPr>
                    <w:t>0.0765625</w:t>
                  </w:r>
                </w:p>
              </w:tc>
            </w:tr>
            <w:tr w:rsidR="0012537D" w:rsidRPr="0012537D" w14:paraId="38AE0795" w14:textId="77777777" w:rsidTr="00492A5A">
              <w:trPr>
                <w:trHeight w:val="113"/>
                <w:jc w:val="center"/>
              </w:trPr>
              <w:tc>
                <w:tcPr>
                  <w:tcW w:w="4410" w:type="dxa"/>
                  <w:tcBorders>
                    <w:top w:val="nil"/>
                    <w:left w:val="single" w:sz="4" w:space="0" w:color="auto"/>
                    <w:bottom w:val="single" w:sz="4" w:space="0" w:color="auto"/>
                    <w:right w:val="single" w:sz="4" w:space="0" w:color="auto"/>
                  </w:tcBorders>
                  <w:shd w:val="clear" w:color="auto" w:fill="auto"/>
                  <w:noWrap/>
                  <w:vAlign w:val="center"/>
                </w:tcPr>
                <w:p w14:paraId="22E81758" w14:textId="77777777" w:rsidR="0012537D" w:rsidRPr="0012537D" w:rsidRDefault="0012537D" w:rsidP="00BD2F8F">
                  <w:pPr>
                    <w:framePr w:hSpace="141" w:wrap="around" w:vAnchor="text" w:hAnchor="text" w:xAlign="center" w:y="1"/>
                    <w:suppressOverlap/>
                    <w:rPr>
                      <w:rFonts w:ascii="Arial" w:eastAsia="Calibri" w:hAnsi="Arial" w:cs="Arial"/>
                      <w:sz w:val="16"/>
                      <w:szCs w:val="16"/>
                      <w:lang w:eastAsia="es-MX"/>
                    </w:rPr>
                  </w:pPr>
                  <w:r w:rsidRPr="0012537D">
                    <w:rPr>
                      <w:rFonts w:ascii="Arial" w:eastAsia="Calibri" w:hAnsi="Arial" w:cs="Arial"/>
                      <w:sz w:val="16"/>
                      <w:szCs w:val="16"/>
                      <w:lang w:eastAsia="es-MX"/>
                    </w:rPr>
                    <w:t>Acredita experiencia hasta 13 meses</w:t>
                  </w:r>
                </w:p>
              </w:tc>
              <w:tc>
                <w:tcPr>
                  <w:tcW w:w="1537" w:type="dxa"/>
                  <w:tcBorders>
                    <w:top w:val="nil"/>
                    <w:left w:val="nil"/>
                    <w:bottom w:val="single" w:sz="4" w:space="0" w:color="auto"/>
                    <w:right w:val="single" w:sz="4" w:space="0" w:color="auto"/>
                  </w:tcBorders>
                  <w:shd w:val="clear" w:color="auto" w:fill="auto"/>
                  <w:noWrap/>
                  <w:vAlign w:val="center"/>
                </w:tcPr>
                <w:p w14:paraId="3CD4542D"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sz w:val="16"/>
                      <w:szCs w:val="16"/>
                      <w:lang w:eastAsia="es-MX"/>
                    </w:rPr>
                    <w:t>0.07546875</w:t>
                  </w:r>
                </w:p>
              </w:tc>
            </w:tr>
            <w:tr w:rsidR="0012537D" w:rsidRPr="0012537D" w14:paraId="682F20C6" w14:textId="77777777" w:rsidTr="00492A5A">
              <w:trPr>
                <w:trHeight w:val="113"/>
                <w:jc w:val="center"/>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14:paraId="0765B2AD" w14:textId="77777777" w:rsidR="0012537D" w:rsidRPr="0012537D" w:rsidRDefault="0012537D" w:rsidP="00BD2F8F">
                  <w:pPr>
                    <w:framePr w:hSpace="141" w:wrap="around" w:vAnchor="text" w:hAnchor="text" w:xAlign="center" w:y="1"/>
                    <w:suppressOverlap/>
                    <w:rPr>
                      <w:rFonts w:ascii="Arial" w:eastAsia="Calibri" w:hAnsi="Arial" w:cs="Arial"/>
                      <w:sz w:val="16"/>
                      <w:szCs w:val="16"/>
                      <w:lang w:eastAsia="es-MX"/>
                    </w:rPr>
                  </w:pPr>
                  <w:r w:rsidRPr="0012537D">
                    <w:rPr>
                      <w:rFonts w:ascii="Arial" w:eastAsia="Calibri" w:hAnsi="Arial" w:cs="Arial"/>
                      <w:sz w:val="16"/>
                      <w:szCs w:val="16"/>
                      <w:lang w:eastAsia="es-MX"/>
                    </w:rPr>
                    <w:t>Acredita experiencia 12 meses</w:t>
                  </w:r>
                </w:p>
              </w:tc>
              <w:tc>
                <w:tcPr>
                  <w:tcW w:w="1537" w:type="dxa"/>
                  <w:tcBorders>
                    <w:top w:val="nil"/>
                    <w:left w:val="nil"/>
                    <w:bottom w:val="single" w:sz="4" w:space="0" w:color="auto"/>
                    <w:right w:val="single" w:sz="4" w:space="0" w:color="auto"/>
                  </w:tcBorders>
                  <w:shd w:val="clear" w:color="auto" w:fill="auto"/>
                  <w:noWrap/>
                  <w:vAlign w:val="center"/>
                </w:tcPr>
                <w:p w14:paraId="63845EA1" w14:textId="77777777" w:rsidR="0012537D" w:rsidRPr="0012537D" w:rsidRDefault="0012537D" w:rsidP="00BD2F8F">
                  <w:pPr>
                    <w:framePr w:hSpace="141" w:wrap="around" w:vAnchor="text" w:hAnchor="text" w:xAlign="center" w:y="1"/>
                    <w:suppressOverlap/>
                    <w:jc w:val="center"/>
                    <w:rPr>
                      <w:rFonts w:ascii="Arial" w:eastAsia="Calibri" w:hAnsi="Arial" w:cs="Arial"/>
                      <w:sz w:val="16"/>
                      <w:szCs w:val="16"/>
                      <w:lang w:eastAsia="es-MX"/>
                    </w:rPr>
                  </w:pPr>
                  <w:r w:rsidRPr="0012537D">
                    <w:rPr>
                      <w:rFonts w:ascii="Arial" w:eastAsia="Calibri" w:hAnsi="Arial" w:cs="Arial"/>
                      <w:sz w:val="16"/>
                      <w:szCs w:val="16"/>
                      <w:lang w:eastAsia="es-MX"/>
                    </w:rPr>
                    <w:t>0.06125</w:t>
                  </w:r>
                </w:p>
              </w:tc>
            </w:tr>
            <w:tr w:rsidR="0012537D" w:rsidRPr="0012537D" w14:paraId="59605E88" w14:textId="77777777" w:rsidTr="00492A5A">
              <w:trPr>
                <w:trHeight w:val="113"/>
                <w:jc w:val="center"/>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14:paraId="73094769" w14:textId="77777777" w:rsidR="0012537D" w:rsidRPr="0012537D" w:rsidRDefault="0012537D" w:rsidP="00BD2F8F">
                  <w:pPr>
                    <w:framePr w:hSpace="141" w:wrap="around" w:vAnchor="text" w:hAnchor="text" w:xAlign="center" w:y="1"/>
                    <w:suppressOverlap/>
                    <w:rPr>
                      <w:rFonts w:ascii="Arial" w:eastAsia="Calibri" w:hAnsi="Arial" w:cs="Arial"/>
                      <w:sz w:val="16"/>
                      <w:szCs w:val="16"/>
                      <w:lang w:eastAsia="es-MX"/>
                    </w:rPr>
                  </w:pPr>
                  <w:r w:rsidRPr="0012537D">
                    <w:rPr>
                      <w:rFonts w:ascii="Arial" w:eastAsia="Calibri" w:hAnsi="Arial" w:cs="Arial"/>
                      <w:sz w:val="16"/>
                      <w:szCs w:val="16"/>
                      <w:lang w:eastAsia="es-MX"/>
                    </w:rPr>
                    <w:t>No acredita experiencia</w:t>
                  </w:r>
                </w:p>
              </w:tc>
              <w:tc>
                <w:tcPr>
                  <w:tcW w:w="1537" w:type="dxa"/>
                  <w:tcBorders>
                    <w:top w:val="nil"/>
                    <w:left w:val="nil"/>
                    <w:bottom w:val="single" w:sz="4" w:space="0" w:color="auto"/>
                    <w:right w:val="single" w:sz="4" w:space="0" w:color="auto"/>
                  </w:tcBorders>
                  <w:shd w:val="clear" w:color="auto" w:fill="auto"/>
                  <w:noWrap/>
                  <w:vAlign w:val="center"/>
                </w:tcPr>
                <w:p w14:paraId="46056E2C" w14:textId="1F0CB38C" w:rsidR="0012537D" w:rsidRPr="0012537D" w:rsidRDefault="00351FD5" w:rsidP="00BD2F8F">
                  <w:pPr>
                    <w:framePr w:hSpace="141" w:wrap="around" w:vAnchor="text" w:hAnchor="text" w:xAlign="center" w:y="1"/>
                    <w:suppressOverlap/>
                    <w:jc w:val="center"/>
                    <w:rPr>
                      <w:rFonts w:ascii="Arial" w:eastAsia="Calibri" w:hAnsi="Arial" w:cs="Arial"/>
                      <w:sz w:val="16"/>
                      <w:szCs w:val="16"/>
                      <w:lang w:eastAsia="es-MX"/>
                    </w:rPr>
                  </w:pPr>
                  <w:r>
                    <w:rPr>
                      <w:rFonts w:ascii="Arial" w:eastAsia="Calibri" w:hAnsi="Arial" w:cs="Arial"/>
                      <w:sz w:val="16"/>
                      <w:szCs w:val="16"/>
                      <w:lang w:eastAsia="es-MX"/>
                    </w:rPr>
                    <w:t>0.00</w:t>
                  </w:r>
                </w:p>
              </w:tc>
            </w:tr>
          </w:tbl>
          <w:p w14:paraId="61176B5C" w14:textId="77777777" w:rsidR="0012537D" w:rsidRPr="0012537D" w:rsidRDefault="0012537D" w:rsidP="0012537D">
            <w:pPr>
              <w:spacing w:after="200" w:line="276" w:lineRule="auto"/>
              <w:contextualSpacing/>
              <w:jc w:val="both"/>
              <w:rPr>
                <w:rFonts w:ascii="Arial" w:eastAsia="Calibri" w:hAnsi="Arial" w:cs="Arial"/>
                <w:bCs/>
                <w:sz w:val="16"/>
                <w:szCs w:val="16"/>
                <w:lang w:eastAsia="en-US"/>
              </w:rPr>
            </w:pPr>
          </w:p>
          <w:p w14:paraId="5A7E8E19" w14:textId="0A5A1A37" w:rsidR="0012537D" w:rsidRPr="0012537D" w:rsidRDefault="0012537D" w:rsidP="0012537D">
            <w:pPr>
              <w:spacing w:after="200" w:line="276" w:lineRule="auto"/>
              <w:contextualSpacing/>
              <w:jc w:val="both"/>
              <w:rPr>
                <w:rFonts w:ascii="Arial" w:eastAsia="Calibri" w:hAnsi="Arial" w:cs="Arial"/>
                <w:bCs/>
                <w:sz w:val="16"/>
                <w:szCs w:val="16"/>
                <w:lang w:eastAsia="en-US"/>
              </w:rPr>
            </w:pPr>
            <w:r w:rsidRPr="0012537D">
              <w:rPr>
                <w:rFonts w:ascii="Arial" w:eastAsia="Calibri" w:hAnsi="Arial" w:cs="Arial"/>
                <w:bCs/>
                <w:sz w:val="16"/>
                <w:szCs w:val="16"/>
                <w:lang w:eastAsia="en-US"/>
              </w:rPr>
              <w:t>Total</w:t>
            </w:r>
            <w:r w:rsidR="00091D0C">
              <w:rPr>
                <w:rFonts w:ascii="Arial" w:eastAsia="Calibri" w:hAnsi="Arial" w:cs="Arial"/>
                <w:bCs/>
                <w:sz w:val="16"/>
                <w:szCs w:val="16"/>
                <w:lang w:eastAsia="en-US"/>
              </w:rPr>
              <w:t xml:space="preserve"> </w:t>
            </w:r>
            <w:r w:rsidRPr="0012537D">
              <w:rPr>
                <w:rFonts w:ascii="Arial" w:eastAsia="Calibri" w:hAnsi="Arial" w:cs="Arial"/>
                <w:bCs/>
                <w:sz w:val="16"/>
                <w:szCs w:val="16"/>
                <w:lang w:eastAsia="en-US"/>
              </w:rPr>
              <w:t>a obtener por 16 Supervisores: 1.40 (uno punto cuarenta puntos)</w:t>
            </w:r>
          </w:p>
          <w:p w14:paraId="441E4194" w14:textId="77777777" w:rsidR="0012537D" w:rsidRPr="0012537D" w:rsidRDefault="0012537D" w:rsidP="0012537D">
            <w:pPr>
              <w:spacing w:after="200" w:line="276" w:lineRule="auto"/>
              <w:contextualSpacing/>
              <w:jc w:val="both"/>
              <w:rPr>
                <w:rFonts w:ascii="Arial" w:eastAsia="Calibri" w:hAnsi="Arial" w:cs="Arial"/>
                <w:bCs/>
                <w:sz w:val="16"/>
                <w:szCs w:val="16"/>
                <w:lang w:eastAsia="en-US"/>
              </w:rPr>
            </w:pPr>
          </w:p>
          <w:p w14:paraId="57C6A534" w14:textId="77777777" w:rsidR="0012537D" w:rsidRPr="0012537D" w:rsidRDefault="0012537D" w:rsidP="0012537D">
            <w:pPr>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En caso de que dos o más LICITANTES acrediten el mismo número de meses y días de experiencia, se dará la misma puntuación a los LICITANTES que se encuentren en este supuesto.</w:t>
            </w:r>
          </w:p>
          <w:p w14:paraId="7ABC9EF1" w14:textId="77777777" w:rsidR="0012537D" w:rsidRPr="0012537D" w:rsidRDefault="0012537D" w:rsidP="0012537D">
            <w:pPr>
              <w:spacing w:line="276" w:lineRule="auto"/>
              <w:jc w:val="both"/>
              <w:rPr>
                <w:rFonts w:ascii="Arial" w:eastAsia="Calibri" w:hAnsi="Arial" w:cs="Arial"/>
                <w:bCs/>
                <w:sz w:val="16"/>
                <w:szCs w:val="16"/>
                <w:lang w:eastAsia="en-US"/>
              </w:rPr>
            </w:pPr>
          </w:p>
          <w:p w14:paraId="312A88B3" w14:textId="77777777" w:rsidR="0012537D" w:rsidRPr="0012537D" w:rsidRDefault="0012537D" w:rsidP="0012537D">
            <w:pPr>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El INSTITUTO se reserva el derecho de verificar la información proporcionada en cada currículum, el cual deberá indicar los datos de referencia, teléfonos para validar la información y el perfil que acredita con el currículum. </w:t>
            </w:r>
          </w:p>
          <w:p w14:paraId="47CB0C53" w14:textId="77777777" w:rsidR="0012537D" w:rsidRPr="0012537D" w:rsidRDefault="0012537D" w:rsidP="0012537D">
            <w:pPr>
              <w:contextualSpacing/>
              <w:jc w:val="both"/>
              <w:rPr>
                <w:rFonts w:ascii="Arial" w:eastAsia="Calibri" w:hAnsi="Arial" w:cs="Arial"/>
                <w:sz w:val="16"/>
                <w:szCs w:val="16"/>
                <w:lang w:eastAsia="en-US"/>
              </w:rPr>
            </w:pPr>
          </w:p>
          <w:p w14:paraId="53A4A910" w14:textId="77777777" w:rsidR="0012537D" w:rsidRPr="0012537D" w:rsidRDefault="0012537D" w:rsidP="0012537D">
            <w:pPr>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Para los Supervisores, no serán considerados para asignación de puntuación aquellos Currículum que no acrediten el mínimo de 6 (seis) meses de experiencia.</w:t>
            </w:r>
          </w:p>
          <w:p w14:paraId="6EF6ADA4" w14:textId="77777777" w:rsidR="0012537D" w:rsidRPr="0012537D" w:rsidRDefault="0012537D" w:rsidP="0012537D">
            <w:pPr>
              <w:spacing w:line="276" w:lineRule="auto"/>
              <w:jc w:val="both"/>
              <w:rPr>
                <w:rFonts w:ascii="Arial" w:eastAsia="Calibri" w:hAnsi="Arial" w:cs="Arial"/>
                <w:bCs/>
                <w:sz w:val="16"/>
                <w:szCs w:val="16"/>
                <w:lang w:eastAsia="en-US"/>
              </w:rPr>
            </w:pPr>
          </w:p>
          <w:p w14:paraId="08705CD3"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Para ambos puestos (coordinador y supervisor), el LICITANTE deberá anexar los documentos probatorios que sustenten la experiencia indicada</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en</w:t>
            </w:r>
            <w:r w:rsidRPr="0012537D">
              <w:rPr>
                <w:rFonts w:ascii="Arial" w:eastAsia="Calibri" w:hAnsi="Arial" w:cs="Arial"/>
                <w:spacing w:val="-10"/>
                <w:sz w:val="16"/>
                <w:szCs w:val="16"/>
                <w:lang w:eastAsia="en-US"/>
              </w:rPr>
              <w:t xml:space="preserve"> el </w:t>
            </w:r>
            <w:r w:rsidRPr="0012537D">
              <w:rPr>
                <w:rFonts w:ascii="Arial" w:eastAsia="Calibri" w:hAnsi="Arial" w:cs="Arial"/>
                <w:sz w:val="16"/>
                <w:szCs w:val="16"/>
                <w:lang w:eastAsia="en-US"/>
              </w:rPr>
              <w:t>C.V.,</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(cartas</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de</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recomendación,</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formatos</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de</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servicio</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anteriores</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y/o</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constancias laborales, los cuales deberán ser extendidos por los patrones indicados en el C.V.  en carta membretada de la empresa). Los documentos probatorios podrán ser del empleo actual donde se presta el servicio siempre que estén relacionados con el objeto del procedimiento de esta contratación.</w:t>
            </w:r>
          </w:p>
          <w:p w14:paraId="59A5C206" w14:textId="77777777" w:rsidR="0012537D" w:rsidRPr="0012537D" w:rsidRDefault="0012537D" w:rsidP="0012537D">
            <w:pPr>
              <w:spacing w:after="200" w:line="276" w:lineRule="auto"/>
              <w:jc w:val="both"/>
              <w:rPr>
                <w:rFonts w:ascii="Arial" w:eastAsia="Calibri" w:hAnsi="Arial" w:cs="Arial"/>
                <w:bCs/>
                <w:sz w:val="16"/>
                <w:szCs w:val="16"/>
                <w:lang w:eastAsia="en-US"/>
              </w:rPr>
            </w:pPr>
            <w:r w:rsidRPr="0012537D">
              <w:rPr>
                <w:rFonts w:ascii="Arial" w:eastAsia="Calibri" w:hAnsi="Arial" w:cs="Arial"/>
                <w:bCs/>
                <w:sz w:val="16"/>
                <w:szCs w:val="16"/>
                <w:lang w:eastAsia="en-US"/>
              </w:rPr>
              <w:t xml:space="preserve">Con la finalidad de acreditar al personal de su plantilla presentada en el inciso a) de esta subrubro, los licitantes deberán presentar el listado SUA del IMSS del mes de inmediato anterior a la apertura de propuestas técnicas y económicas. Por lo que, para efectos de puntaje, únicamente se tomará en cuenta la documentación de los postulantes que aparezcan en el listado SUA solicitado. </w:t>
            </w:r>
          </w:p>
          <w:p w14:paraId="471142EF" w14:textId="77777777" w:rsidR="0012537D" w:rsidRPr="0012537D" w:rsidRDefault="0012537D" w:rsidP="0012537D">
            <w:pPr>
              <w:spacing w:after="200" w:line="276" w:lineRule="auto"/>
              <w:jc w:val="both"/>
              <w:rPr>
                <w:rFonts w:ascii="Arial" w:eastAsia="MS Mincho" w:hAnsi="Arial" w:cs="Arial"/>
                <w:sz w:val="16"/>
                <w:szCs w:val="16"/>
                <w:lang w:eastAsia="en-US"/>
              </w:rPr>
            </w:pPr>
            <w:r w:rsidRPr="0012537D">
              <w:rPr>
                <w:rFonts w:ascii="Arial" w:eastAsia="MS Mincho" w:hAnsi="Arial" w:cs="Arial"/>
                <w:sz w:val="16"/>
                <w:szCs w:val="16"/>
                <w:lang w:eastAsia="en-US"/>
              </w:rPr>
              <w:t>No se otorgarán puntos</w:t>
            </w:r>
            <w:r w:rsidRPr="0012537D">
              <w:rPr>
                <w:rFonts w:ascii="Arial" w:eastAsia="MS Mincho" w:hAnsi="Arial" w:cs="Arial"/>
                <w:b/>
                <w:sz w:val="16"/>
                <w:szCs w:val="16"/>
                <w:lang w:eastAsia="en-US"/>
              </w:rPr>
              <w:t xml:space="preserve"> </w:t>
            </w:r>
            <w:r w:rsidRPr="0012537D">
              <w:rPr>
                <w:rFonts w:ascii="Arial" w:eastAsia="MS Mincho" w:hAnsi="Arial" w:cs="Arial"/>
                <w:sz w:val="16"/>
                <w:szCs w:val="16"/>
                <w:lang w:eastAsia="en-US"/>
              </w:rPr>
              <w:t xml:space="preserve">de éste subrubro a quien no presente los documentos probatorios que sustenten la experiencia descrita en los currículums de Coordinador y de los Supervisores presentados </w:t>
            </w:r>
            <w:r w:rsidRPr="0012537D">
              <w:rPr>
                <w:rFonts w:ascii="Arial" w:eastAsia="Calibri" w:hAnsi="Arial" w:cs="Arial"/>
                <w:sz w:val="16"/>
                <w:szCs w:val="16"/>
                <w:lang w:eastAsia="en-US"/>
              </w:rPr>
              <w:t>(cartas</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de</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recomendación,</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formatos</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de</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servicio</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anteriores</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y/o</w:t>
            </w:r>
            <w:r w:rsidRPr="0012537D">
              <w:rPr>
                <w:rFonts w:ascii="Arial" w:eastAsia="Calibri" w:hAnsi="Arial" w:cs="Arial"/>
                <w:spacing w:val="-10"/>
                <w:sz w:val="16"/>
                <w:szCs w:val="16"/>
                <w:lang w:eastAsia="en-US"/>
              </w:rPr>
              <w:t xml:space="preserve"> </w:t>
            </w:r>
            <w:r w:rsidRPr="0012537D">
              <w:rPr>
                <w:rFonts w:ascii="Arial" w:eastAsia="Calibri" w:hAnsi="Arial" w:cs="Arial"/>
                <w:sz w:val="16"/>
                <w:szCs w:val="16"/>
                <w:lang w:eastAsia="en-US"/>
              </w:rPr>
              <w:t>constancias laborales, los cuales deberán ser extendidos en por los patrones indicados en el C.V. en carta membretada de la empresa)</w:t>
            </w:r>
            <w:r w:rsidRPr="0012537D">
              <w:rPr>
                <w:rFonts w:ascii="Arial" w:eastAsia="MS Mincho" w:hAnsi="Arial" w:cs="Arial"/>
                <w:sz w:val="16"/>
                <w:szCs w:val="16"/>
                <w:lang w:eastAsia="en-US"/>
              </w:rPr>
              <w:t>.</w:t>
            </w:r>
          </w:p>
          <w:p w14:paraId="7C41B418" w14:textId="77777777" w:rsidR="0012537D" w:rsidRPr="0012537D" w:rsidRDefault="0012537D" w:rsidP="0012537D">
            <w:pPr>
              <w:spacing w:after="200" w:line="276" w:lineRule="auto"/>
              <w:jc w:val="both"/>
              <w:rPr>
                <w:rFonts w:ascii="Arial" w:eastAsia="MS Mincho" w:hAnsi="Arial" w:cs="Arial"/>
                <w:bCs/>
                <w:sz w:val="16"/>
                <w:szCs w:val="16"/>
                <w:lang w:eastAsia="en-US"/>
              </w:rPr>
            </w:pPr>
            <w:r w:rsidRPr="0012537D">
              <w:rPr>
                <w:rFonts w:ascii="Arial" w:eastAsia="MS Mincho" w:hAnsi="Arial" w:cs="Arial"/>
                <w:sz w:val="16"/>
                <w:szCs w:val="16"/>
                <w:lang w:eastAsia="en-US"/>
              </w:rPr>
              <w:lastRenderedPageBreak/>
              <w:t>No se otorgarán puntos a los licitantes que presenten la documentación o información parcial del presente subrubro.</w:t>
            </w:r>
          </w:p>
          <w:p w14:paraId="7FA704C9" w14:textId="77777777" w:rsidR="0012537D" w:rsidRPr="0012537D" w:rsidRDefault="0012537D" w:rsidP="0012537D">
            <w:pPr>
              <w:spacing w:after="200" w:line="276" w:lineRule="auto"/>
              <w:jc w:val="both"/>
              <w:rPr>
                <w:rFonts w:ascii="Arial" w:eastAsia="MS Mincho" w:hAnsi="Arial" w:cs="Arial"/>
                <w:sz w:val="16"/>
                <w:szCs w:val="16"/>
                <w:lang w:eastAsia="en-US"/>
              </w:rPr>
            </w:pPr>
            <w:r w:rsidRPr="0012537D">
              <w:rPr>
                <w:rFonts w:ascii="Arial" w:eastAsia="Calibri" w:hAnsi="Arial" w:cs="Arial"/>
                <w:b/>
                <w:bCs/>
                <w:sz w:val="16"/>
                <w:szCs w:val="16"/>
                <w:lang w:eastAsia="en-US"/>
              </w:rPr>
              <w:t>Máximo de puntos a otorgar en el subrubro será de 2.40 (dos punto cuarenta) puntos.</w:t>
            </w:r>
          </w:p>
        </w:tc>
        <w:tc>
          <w:tcPr>
            <w:tcW w:w="495" w:type="pct"/>
            <w:shd w:val="clear" w:color="auto" w:fill="FFFFFF"/>
            <w:vAlign w:val="center"/>
            <w:hideMark/>
          </w:tcPr>
          <w:p w14:paraId="456F8DD4"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lastRenderedPageBreak/>
              <w:t>2.40</w:t>
            </w:r>
          </w:p>
        </w:tc>
      </w:tr>
      <w:tr w:rsidR="0012537D" w:rsidRPr="0012537D" w14:paraId="1202C91D" w14:textId="77777777" w:rsidTr="0012537D">
        <w:trPr>
          <w:trHeight w:val="977"/>
        </w:trPr>
        <w:tc>
          <w:tcPr>
            <w:tcW w:w="443" w:type="pct"/>
            <w:shd w:val="clear" w:color="auto" w:fill="auto"/>
            <w:vAlign w:val="center"/>
            <w:hideMark/>
          </w:tcPr>
          <w:p w14:paraId="2ADC515F"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lastRenderedPageBreak/>
              <w:t>1.1.2</w:t>
            </w:r>
          </w:p>
        </w:tc>
        <w:tc>
          <w:tcPr>
            <w:tcW w:w="579" w:type="pct"/>
            <w:shd w:val="clear" w:color="auto" w:fill="auto"/>
            <w:vAlign w:val="center"/>
            <w:hideMark/>
          </w:tcPr>
          <w:p w14:paraId="612A7F01" w14:textId="77777777" w:rsidR="0012537D" w:rsidRPr="0012537D" w:rsidRDefault="0012537D" w:rsidP="0012537D">
            <w:pPr>
              <w:autoSpaceDE w:val="0"/>
              <w:autoSpaceDN w:val="0"/>
              <w:adjustRightInd w:val="0"/>
              <w:spacing w:after="200" w:line="276" w:lineRule="auto"/>
              <w:rPr>
                <w:rFonts w:ascii="Arial" w:eastAsia="Calibri" w:hAnsi="Arial" w:cs="Arial"/>
                <w:sz w:val="16"/>
                <w:szCs w:val="16"/>
                <w:lang w:eastAsia="en-US"/>
              </w:rPr>
            </w:pPr>
            <w:r w:rsidRPr="0012537D">
              <w:rPr>
                <w:rFonts w:ascii="Arial" w:eastAsia="Calibri" w:hAnsi="Arial" w:cs="Arial"/>
                <w:sz w:val="16"/>
                <w:szCs w:val="16"/>
                <w:lang w:eastAsia="en-US"/>
              </w:rPr>
              <w:t>Competencia</w:t>
            </w:r>
          </w:p>
          <w:p w14:paraId="36572CDE" w14:textId="77777777" w:rsidR="0012537D" w:rsidRPr="0012537D" w:rsidRDefault="0012537D" w:rsidP="0012537D">
            <w:pPr>
              <w:autoSpaceDE w:val="0"/>
              <w:autoSpaceDN w:val="0"/>
              <w:adjustRightInd w:val="0"/>
              <w:spacing w:after="200" w:line="276" w:lineRule="auto"/>
              <w:rPr>
                <w:rFonts w:ascii="Arial" w:eastAsia="Calibri" w:hAnsi="Arial" w:cs="Arial"/>
                <w:sz w:val="16"/>
                <w:szCs w:val="16"/>
                <w:lang w:eastAsia="en-US"/>
              </w:rPr>
            </w:pPr>
            <w:r w:rsidRPr="0012537D">
              <w:rPr>
                <w:rFonts w:ascii="Arial" w:eastAsia="Calibri" w:hAnsi="Arial" w:cs="Arial"/>
                <w:sz w:val="16"/>
                <w:szCs w:val="16"/>
                <w:lang w:eastAsia="en-US"/>
              </w:rPr>
              <w:t>o habilidad en el trabajo</w:t>
            </w:r>
          </w:p>
        </w:tc>
        <w:tc>
          <w:tcPr>
            <w:tcW w:w="3484" w:type="pct"/>
            <w:shd w:val="clear" w:color="auto" w:fill="auto"/>
          </w:tcPr>
          <w:p w14:paraId="496122E1" w14:textId="77777777" w:rsidR="0012537D" w:rsidRPr="0012537D" w:rsidRDefault="0012537D" w:rsidP="0012537D">
            <w:pPr>
              <w:spacing w:after="200" w:line="276" w:lineRule="auto"/>
              <w:jc w:val="both"/>
              <w:rPr>
                <w:rFonts w:ascii="Arial" w:eastAsia="MS Mincho" w:hAnsi="Arial" w:cs="Arial"/>
                <w:sz w:val="16"/>
                <w:szCs w:val="16"/>
                <w:lang w:eastAsia="en-US"/>
              </w:rPr>
            </w:pPr>
            <w:r w:rsidRPr="0012537D">
              <w:rPr>
                <w:rFonts w:ascii="Arial" w:eastAsia="MS Mincho" w:hAnsi="Arial" w:cs="Arial"/>
                <w:sz w:val="16"/>
                <w:szCs w:val="16"/>
                <w:lang w:eastAsia="en-US"/>
              </w:rPr>
              <w:t>Para acreditar la competencia o habilidad en el trabajo de los Recursos Humanos, el licitante deberá presentar lo siguiente:</w:t>
            </w:r>
          </w:p>
          <w:p w14:paraId="2E83F099" w14:textId="77777777" w:rsidR="0012537D" w:rsidRPr="0012537D" w:rsidRDefault="0012537D" w:rsidP="0012537D">
            <w:pPr>
              <w:numPr>
                <w:ilvl w:val="0"/>
                <w:numId w:val="112"/>
              </w:numPr>
              <w:tabs>
                <w:tab w:val="left" w:pos="426"/>
              </w:tabs>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Para el Coordinador, copia simple del documento mediante el cual acredite contar con estudios a nivel licenciatura terminada, trunca o preparatoria terminada pudiendo ser: cédula profesional  y/o carta de pasante y/o constancia de materias (Los estudios que se acrediten deberán ser en forma enunciativa más no limitativas de las ramas económico – administrativas,  que permitan conocer si poseen conocimientos o estudios para el manejo, coordinación y administración, tanto de los recursos humanos como materiales y podrán ser: Administración de Empresas, Economía, Finanzas, Mercadotecnia, Contabilidad, etc.).</w:t>
            </w:r>
          </w:p>
          <w:p w14:paraId="16B1F5C7" w14:textId="77777777" w:rsidR="0012537D" w:rsidRPr="0012537D" w:rsidRDefault="0012537D" w:rsidP="0012537D">
            <w:pPr>
              <w:tabs>
                <w:tab w:val="left" w:pos="426"/>
              </w:tabs>
              <w:ind w:left="746"/>
              <w:contextualSpacing/>
              <w:jc w:val="both"/>
              <w:rPr>
                <w:rFonts w:ascii="Arial" w:eastAsia="Calibri" w:hAnsi="Arial" w:cs="Arial"/>
                <w:sz w:val="16"/>
                <w:szCs w:val="16"/>
                <w:lang w:eastAsia="en-US"/>
              </w:rPr>
            </w:pPr>
          </w:p>
          <w:p w14:paraId="442E7EC0" w14:textId="77777777" w:rsidR="0012537D" w:rsidRPr="0012537D" w:rsidRDefault="0012537D" w:rsidP="0012537D">
            <w:pPr>
              <w:tabs>
                <w:tab w:val="left" w:pos="426"/>
              </w:tabs>
              <w:ind w:left="746"/>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En caso de presentar cédula profesional, se consultará su autenticidad en la siguiente liga: </w:t>
            </w:r>
            <w:hyperlink r:id="rId24" w:history="1">
              <w:r w:rsidRPr="0012537D">
                <w:rPr>
                  <w:rFonts w:ascii="Arial" w:eastAsia="Calibri" w:hAnsi="Arial" w:cs="Arial"/>
                  <w:sz w:val="16"/>
                  <w:szCs w:val="16"/>
                  <w:u w:val="single"/>
                  <w:lang w:eastAsia="en-US"/>
                </w:rPr>
                <w:t>https://www.cedulaprofesional.sep.gob.mx</w:t>
              </w:r>
            </w:hyperlink>
            <w:r w:rsidRPr="0012537D">
              <w:rPr>
                <w:rFonts w:ascii="Arial" w:eastAsia="Calibri" w:hAnsi="Arial" w:cs="Arial"/>
                <w:sz w:val="16"/>
                <w:szCs w:val="16"/>
                <w:u w:val="single"/>
                <w:lang w:eastAsia="en-US"/>
              </w:rPr>
              <w:t>,</w:t>
            </w:r>
            <w:r w:rsidRPr="0012537D">
              <w:rPr>
                <w:rFonts w:ascii="Arial" w:eastAsia="Calibri" w:hAnsi="Arial" w:cs="Arial"/>
                <w:sz w:val="16"/>
                <w:szCs w:val="16"/>
                <w:lang w:eastAsia="en-US"/>
              </w:rPr>
              <w:t xml:space="preserve"> en caso de no encontrarse debidamente registrada, no será tomada en cuenta como documento probatorio de estudios y otorgamiento de puntos. </w:t>
            </w:r>
          </w:p>
          <w:p w14:paraId="46C17313" w14:textId="77777777" w:rsidR="0012537D" w:rsidRPr="0012537D" w:rsidRDefault="0012537D" w:rsidP="0012537D">
            <w:pPr>
              <w:tabs>
                <w:tab w:val="left" w:pos="426"/>
              </w:tabs>
              <w:ind w:left="746"/>
              <w:contextualSpacing/>
              <w:jc w:val="both"/>
              <w:rPr>
                <w:rFonts w:ascii="Arial" w:eastAsia="Calibri" w:hAnsi="Arial" w:cs="Arial"/>
                <w:sz w:val="16"/>
                <w:szCs w:val="16"/>
                <w:lang w:eastAsia="en-US"/>
              </w:rPr>
            </w:pPr>
          </w:p>
          <w:p w14:paraId="06688C41" w14:textId="77777777" w:rsidR="0012537D" w:rsidRPr="0012537D" w:rsidRDefault="0012537D" w:rsidP="0012537D">
            <w:pPr>
              <w:numPr>
                <w:ilvl w:val="0"/>
                <w:numId w:val="112"/>
              </w:numPr>
              <w:tabs>
                <w:tab w:val="left" w:pos="426"/>
              </w:tabs>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Para los Supervisores, copia simple de los documentos mediante los cuales acrediten contar con estudios a nivel primaria terminada o trunca, secundaria terminada o trunca o más, pudiendo ser: certificados, constancia de materias o constancia de créditos y/o estudios (los estudios que se acrediten deberán ser en forma enunciativa más no limitativas en el nivel de educación al que se hace referencia, que permitan conocer si poseen conocimientos o estudios básicos para el desempeño de sus actividades).</w:t>
            </w:r>
          </w:p>
          <w:p w14:paraId="73D93FC0" w14:textId="77777777" w:rsidR="0012537D" w:rsidRPr="0012537D" w:rsidRDefault="0012537D" w:rsidP="0012537D">
            <w:pPr>
              <w:tabs>
                <w:tab w:val="left" w:pos="426"/>
              </w:tabs>
              <w:spacing w:after="200" w:line="276" w:lineRule="auto"/>
              <w:ind w:left="746"/>
              <w:contextualSpacing/>
              <w:jc w:val="both"/>
              <w:rPr>
                <w:rFonts w:ascii="Arial" w:eastAsia="Calibri" w:hAnsi="Arial" w:cs="Arial"/>
                <w:sz w:val="16"/>
                <w:szCs w:val="16"/>
                <w:lang w:eastAsia="en-US"/>
              </w:rPr>
            </w:pPr>
          </w:p>
          <w:p w14:paraId="706F940B" w14:textId="77777777" w:rsidR="0012537D" w:rsidRPr="0012537D" w:rsidRDefault="0012537D" w:rsidP="0012537D">
            <w:pPr>
              <w:jc w:val="both"/>
              <w:rPr>
                <w:rFonts w:ascii="Arial" w:eastAsia="Calibri" w:hAnsi="Arial" w:cs="Arial"/>
                <w:sz w:val="16"/>
                <w:szCs w:val="16"/>
                <w:lang w:eastAsia="en-US"/>
              </w:rPr>
            </w:pPr>
            <w:r w:rsidRPr="0012537D">
              <w:rPr>
                <w:rFonts w:ascii="Arial" w:eastAsia="Calibri" w:hAnsi="Arial" w:cs="Arial"/>
                <w:sz w:val="16"/>
                <w:szCs w:val="16"/>
                <w:lang w:eastAsia="en-US"/>
              </w:rPr>
              <w:t>La asignación de puntos se realizará conforme a lo siguiente:</w:t>
            </w:r>
          </w:p>
          <w:p w14:paraId="038F6E66" w14:textId="77777777" w:rsidR="0012537D" w:rsidRPr="0012537D" w:rsidRDefault="0012537D" w:rsidP="0012537D">
            <w:pPr>
              <w:jc w:val="both"/>
              <w:rPr>
                <w:rFonts w:ascii="Arial" w:eastAsia="Calibri" w:hAnsi="Arial" w:cs="Arial"/>
                <w:sz w:val="16"/>
                <w:szCs w:val="16"/>
                <w:lang w:eastAsia="en-US"/>
              </w:rPr>
            </w:pPr>
          </w:p>
          <w:p w14:paraId="308AF108" w14:textId="30A2BEC8" w:rsidR="0012537D" w:rsidRPr="0012537D" w:rsidRDefault="0012537D" w:rsidP="0012537D">
            <w:pPr>
              <w:jc w:val="both"/>
              <w:rPr>
                <w:rFonts w:ascii="Arial" w:eastAsia="Calibri" w:hAnsi="Arial" w:cs="Arial"/>
                <w:sz w:val="16"/>
                <w:szCs w:val="16"/>
                <w:lang w:eastAsia="en-US"/>
              </w:rPr>
            </w:pPr>
            <w:r w:rsidRPr="0012537D">
              <w:rPr>
                <w:rFonts w:ascii="Arial" w:eastAsia="Calibri" w:hAnsi="Arial" w:cs="Arial"/>
                <w:sz w:val="16"/>
                <w:szCs w:val="16"/>
                <w:lang w:eastAsia="en-US"/>
              </w:rPr>
              <w:t>Para el caso del Coordinador, se asignará el 70% (setenta por ciento) del puntaje al LICITANTE que acredite preparatoria trunca; para el LICITANTE que acredite licenciatura trunca y/o terminada, se le otorgará el 30% restante de la puntuación de manera proporcional.</w:t>
            </w:r>
          </w:p>
          <w:p w14:paraId="5D4D9FAA" w14:textId="77777777" w:rsidR="0012537D" w:rsidRPr="0012537D" w:rsidRDefault="0012537D" w:rsidP="0012537D">
            <w:pPr>
              <w:spacing w:after="200" w:line="276" w:lineRule="auto"/>
              <w:jc w:val="both"/>
              <w:rPr>
                <w:rFonts w:ascii="Arial" w:eastAsia="Calibri" w:hAnsi="Arial" w:cs="Arial"/>
                <w:sz w:val="16"/>
                <w:szCs w:val="16"/>
                <w:lang w:eastAsia="en-US"/>
              </w:rPr>
            </w:pPr>
          </w:p>
          <w:tbl>
            <w:tblPr>
              <w:tblW w:w="5780" w:type="dxa"/>
              <w:jc w:val="center"/>
              <w:tblCellMar>
                <w:left w:w="70" w:type="dxa"/>
                <w:right w:w="70" w:type="dxa"/>
              </w:tblCellMar>
              <w:tblLook w:val="04A0" w:firstRow="1" w:lastRow="0" w:firstColumn="1" w:lastColumn="0" w:noHBand="0" w:noVBand="1"/>
            </w:tblPr>
            <w:tblGrid>
              <w:gridCol w:w="4200"/>
              <w:gridCol w:w="1580"/>
            </w:tblGrid>
            <w:tr w:rsidR="0012537D" w:rsidRPr="0012537D" w14:paraId="79C83459" w14:textId="77777777" w:rsidTr="0012537D">
              <w:trPr>
                <w:trHeight w:val="288"/>
                <w:jc w:val="center"/>
              </w:trPr>
              <w:tc>
                <w:tcPr>
                  <w:tcW w:w="4200"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05F31BD8" w14:textId="77777777" w:rsidR="0012537D" w:rsidRPr="0012537D" w:rsidRDefault="0012537D" w:rsidP="00BD2F8F">
                  <w:pPr>
                    <w:framePr w:hSpace="141" w:wrap="around" w:vAnchor="text" w:hAnchor="text" w:xAlign="center" w:y="1"/>
                    <w:suppressOverlap/>
                    <w:jc w:val="center"/>
                    <w:rPr>
                      <w:rFonts w:ascii="Arial" w:hAnsi="Arial" w:cs="Arial"/>
                      <w:b/>
                      <w:bCs/>
                      <w:sz w:val="16"/>
                      <w:szCs w:val="16"/>
                      <w:lang w:eastAsia="es-MX"/>
                    </w:rPr>
                  </w:pPr>
                  <w:r w:rsidRPr="0012537D">
                    <w:rPr>
                      <w:rFonts w:ascii="Arial" w:hAnsi="Arial" w:cs="Arial"/>
                      <w:b/>
                      <w:bCs/>
                      <w:sz w:val="16"/>
                      <w:szCs w:val="16"/>
                      <w:lang w:eastAsia="es-MX"/>
                    </w:rPr>
                    <w:t>Coordinador</w:t>
                  </w:r>
                </w:p>
              </w:tc>
              <w:tc>
                <w:tcPr>
                  <w:tcW w:w="1580" w:type="dxa"/>
                  <w:tcBorders>
                    <w:top w:val="single" w:sz="4" w:space="0" w:color="auto"/>
                    <w:left w:val="nil"/>
                    <w:bottom w:val="single" w:sz="4" w:space="0" w:color="auto"/>
                    <w:right w:val="single" w:sz="4" w:space="0" w:color="auto"/>
                  </w:tcBorders>
                  <w:shd w:val="clear" w:color="auto" w:fill="BFBFBF"/>
                  <w:noWrap/>
                  <w:vAlign w:val="center"/>
                  <w:hideMark/>
                </w:tcPr>
                <w:p w14:paraId="5A7FF433" w14:textId="77777777" w:rsidR="0012537D" w:rsidRPr="0012537D" w:rsidRDefault="0012537D" w:rsidP="00BD2F8F">
                  <w:pPr>
                    <w:framePr w:hSpace="141" w:wrap="around" w:vAnchor="text" w:hAnchor="text" w:xAlign="center" w:y="1"/>
                    <w:suppressOverlap/>
                    <w:jc w:val="center"/>
                    <w:rPr>
                      <w:rFonts w:ascii="Arial" w:hAnsi="Arial" w:cs="Arial"/>
                      <w:b/>
                      <w:bCs/>
                      <w:sz w:val="16"/>
                      <w:szCs w:val="16"/>
                      <w:lang w:eastAsia="es-MX"/>
                    </w:rPr>
                  </w:pPr>
                  <w:r w:rsidRPr="0012537D">
                    <w:rPr>
                      <w:rFonts w:ascii="Arial" w:hAnsi="Arial" w:cs="Arial"/>
                      <w:b/>
                      <w:bCs/>
                      <w:sz w:val="16"/>
                      <w:szCs w:val="16"/>
                      <w:lang w:eastAsia="es-MX"/>
                    </w:rPr>
                    <w:t>Puntos para obtener</w:t>
                  </w:r>
                </w:p>
              </w:tc>
            </w:tr>
            <w:tr w:rsidR="0012537D" w:rsidRPr="0012537D" w14:paraId="64FA47D7" w14:textId="77777777" w:rsidTr="00492A5A">
              <w:trPr>
                <w:trHeight w:val="288"/>
                <w:jc w:val="center"/>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108D22C9" w14:textId="77777777" w:rsidR="0012537D" w:rsidRPr="0012537D" w:rsidRDefault="0012537D" w:rsidP="00BD2F8F">
                  <w:pPr>
                    <w:framePr w:hSpace="141" w:wrap="around" w:vAnchor="text" w:hAnchor="text" w:xAlign="center" w:y="1"/>
                    <w:suppressOverlap/>
                    <w:rPr>
                      <w:rFonts w:ascii="Arial" w:hAnsi="Arial" w:cs="Arial"/>
                      <w:sz w:val="16"/>
                      <w:szCs w:val="16"/>
                      <w:lang w:eastAsia="es-MX"/>
                    </w:rPr>
                  </w:pPr>
                  <w:r w:rsidRPr="0012537D">
                    <w:rPr>
                      <w:rFonts w:ascii="Arial" w:hAnsi="Arial" w:cs="Arial"/>
                      <w:sz w:val="16"/>
                      <w:szCs w:val="16"/>
                      <w:lang w:eastAsia="es-MX"/>
                    </w:rPr>
                    <w:t>Acredita estudios de Licenciatura terminada</w:t>
                  </w:r>
                </w:p>
              </w:tc>
              <w:tc>
                <w:tcPr>
                  <w:tcW w:w="1580" w:type="dxa"/>
                  <w:tcBorders>
                    <w:top w:val="nil"/>
                    <w:left w:val="nil"/>
                    <w:bottom w:val="single" w:sz="4" w:space="0" w:color="auto"/>
                    <w:right w:val="single" w:sz="4" w:space="0" w:color="auto"/>
                  </w:tcBorders>
                  <w:shd w:val="clear" w:color="auto" w:fill="auto"/>
                  <w:noWrap/>
                  <w:vAlign w:val="center"/>
                  <w:hideMark/>
                </w:tcPr>
                <w:p w14:paraId="117C3497"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2.00</w:t>
                  </w:r>
                </w:p>
              </w:tc>
            </w:tr>
            <w:tr w:rsidR="0012537D" w:rsidRPr="0012537D" w14:paraId="5FD6973B" w14:textId="77777777" w:rsidTr="00492A5A">
              <w:trPr>
                <w:trHeight w:val="288"/>
                <w:jc w:val="center"/>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70A2EBC7" w14:textId="77777777" w:rsidR="0012537D" w:rsidRPr="0012537D" w:rsidRDefault="0012537D" w:rsidP="00BD2F8F">
                  <w:pPr>
                    <w:framePr w:hSpace="141" w:wrap="around" w:vAnchor="text" w:hAnchor="text" w:xAlign="center" w:y="1"/>
                    <w:suppressOverlap/>
                    <w:rPr>
                      <w:rFonts w:ascii="Arial" w:hAnsi="Arial" w:cs="Arial"/>
                      <w:sz w:val="16"/>
                      <w:szCs w:val="16"/>
                      <w:lang w:eastAsia="es-MX"/>
                    </w:rPr>
                  </w:pPr>
                  <w:r w:rsidRPr="0012537D">
                    <w:rPr>
                      <w:rFonts w:ascii="Arial" w:hAnsi="Arial" w:cs="Arial"/>
                      <w:sz w:val="16"/>
                      <w:szCs w:val="16"/>
                      <w:lang w:eastAsia="es-MX"/>
                    </w:rPr>
                    <w:t>Acredita estudios de Licenciatura trunca</w:t>
                  </w:r>
                </w:p>
              </w:tc>
              <w:tc>
                <w:tcPr>
                  <w:tcW w:w="1580" w:type="dxa"/>
                  <w:tcBorders>
                    <w:top w:val="nil"/>
                    <w:left w:val="nil"/>
                    <w:bottom w:val="single" w:sz="4" w:space="0" w:color="auto"/>
                    <w:right w:val="single" w:sz="4" w:space="0" w:color="auto"/>
                  </w:tcBorders>
                  <w:shd w:val="clear" w:color="auto" w:fill="auto"/>
                  <w:noWrap/>
                  <w:vAlign w:val="center"/>
                  <w:hideMark/>
                </w:tcPr>
                <w:p w14:paraId="353C27FB"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1.70</w:t>
                  </w:r>
                </w:p>
              </w:tc>
            </w:tr>
            <w:tr w:rsidR="0012537D" w:rsidRPr="0012537D" w14:paraId="5BF7F885" w14:textId="77777777" w:rsidTr="00492A5A">
              <w:trPr>
                <w:trHeight w:val="288"/>
                <w:jc w:val="center"/>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4674A479" w14:textId="77777777" w:rsidR="0012537D" w:rsidRPr="0012537D" w:rsidRDefault="0012537D" w:rsidP="00BD2F8F">
                  <w:pPr>
                    <w:framePr w:hSpace="141" w:wrap="around" w:vAnchor="text" w:hAnchor="text" w:xAlign="center" w:y="1"/>
                    <w:suppressOverlap/>
                    <w:rPr>
                      <w:rFonts w:ascii="Arial" w:hAnsi="Arial" w:cs="Arial"/>
                      <w:sz w:val="16"/>
                      <w:szCs w:val="16"/>
                      <w:lang w:eastAsia="es-MX"/>
                    </w:rPr>
                  </w:pPr>
                  <w:r w:rsidRPr="0012537D">
                    <w:rPr>
                      <w:rFonts w:ascii="Arial" w:hAnsi="Arial" w:cs="Arial"/>
                      <w:sz w:val="16"/>
                      <w:szCs w:val="16"/>
                      <w:lang w:eastAsia="es-MX"/>
                    </w:rPr>
                    <w:t>Acredita estudios de preparatoria terminada</w:t>
                  </w:r>
                </w:p>
              </w:tc>
              <w:tc>
                <w:tcPr>
                  <w:tcW w:w="1580" w:type="dxa"/>
                  <w:tcBorders>
                    <w:top w:val="nil"/>
                    <w:left w:val="nil"/>
                    <w:bottom w:val="single" w:sz="4" w:space="0" w:color="auto"/>
                    <w:right w:val="single" w:sz="4" w:space="0" w:color="auto"/>
                  </w:tcBorders>
                  <w:shd w:val="clear" w:color="auto" w:fill="auto"/>
                  <w:noWrap/>
                  <w:vAlign w:val="center"/>
                  <w:hideMark/>
                </w:tcPr>
                <w:p w14:paraId="03D6A155"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1.40</w:t>
                  </w:r>
                </w:p>
              </w:tc>
            </w:tr>
            <w:tr w:rsidR="0012537D" w:rsidRPr="0012537D" w14:paraId="24DFA497" w14:textId="77777777" w:rsidTr="00492A5A">
              <w:trPr>
                <w:trHeight w:val="288"/>
                <w:jc w:val="center"/>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5305DA76" w14:textId="77777777" w:rsidR="0012537D" w:rsidRPr="0012537D" w:rsidRDefault="0012537D" w:rsidP="00BD2F8F">
                  <w:pPr>
                    <w:framePr w:hSpace="141" w:wrap="around" w:vAnchor="text" w:hAnchor="text" w:xAlign="center" w:y="1"/>
                    <w:suppressOverlap/>
                    <w:rPr>
                      <w:rFonts w:ascii="Arial" w:hAnsi="Arial" w:cs="Arial"/>
                      <w:sz w:val="16"/>
                      <w:szCs w:val="16"/>
                      <w:lang w:eastAsia="es-MX"/>
                    </w:rPr>
                  </w:pPr>
                  <w:r w:rsidRPr="0012537D">
                    <w:rPr>
                      <w:rFonts w:ascii="Arial" w:hAnsi="Arial" w:cs="Arial"/>
                      <w:sz w:val="16"/>
                      <w:szCs w:val="16"/>
                      <w:lang w:eastAsia="es-MX"/>
                    </w:rPr>
                    <w:t>No acredita estudios</w:t>
                  </w:r>
                </w:p>
              </w:tc>
              <w:tc>
                <w:tcPr>
                  <w:tcW w:w="1580" w:type="dxa"/>
                  <w:tcBorders>
                    <w:top w:val="nil"/>
                    <w:left w:val="nil"/>
                    <w:bottom w:val="single" w:sz="4" w:space="0" w:color="auto"/>
                    <w:right w:val="single" w:sz="4" w:space="0" w:color="auto"/>
                  </w:tcBorders>
                  <w:shd w:val="clear" w:color="auto" w:fill="auto"/>
                  <w:noWrap/>
                  <w:vAlign w:val="center"/>
                  <w:hideMark/>
                </w:tcPr>
                <w:p w14:paraId="229ABA09"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0.00</w:t>
                  </w:r>
                </w:p>
              </w:tc>
            </w:tr>
          </w:tbl>
          <w:p w14:paraId="32BA0CF9" w14:textId="77777777" w:rsidR="0012537D" w:rsidRPr="0012537D" w:rsidRDefault="0012537D" w:rsidP="0012537D">
            <w:pPr>
              <w:tabs>
                <w:tab w:val="left" w:pos="426"/>
              </w:tabs>
              <w:spacing w:after="200" w:line="276" w:lineRule="auto"/>
              <w:contextualSpacing/>
              <w:jc w:val="both"/>
              <w:rPr>
                <w:rFonts w:ascii="Arial" w:eastAsia="Calibri" w:hAnsi="Arial" w:cs="Arial"/>
                <w:sz w:val="16"/>
                <w:szCs w:val="16"/>
                <w:lang w:eastAsia="en-US"/>
              </w:rPr>
            </w:pPr>
          </w:p>
          <w:p w14:paraId="26907750" w14:textId="77777777" w:rsidR="0012537D" w:rsidRPr="0012537D" w:rsidRDefault="0012537D" w:rsidP="0012537D">
            <w:pPr>
              <w:tabs>
                <w:tab w:val="left" w:pos="426"/>
              </w:tabs>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Total, a obtener por 1 Coordinador: 2.00 (dos puntos).</w:t>
            </w:r>
          </w:p>
          <w:p w14:paraId="0F3DFD26" w14:textId="77777777" w:rsidR="0012537D" w:rsidRPr="0012537D" w:rsidRDefault="0012537D" w:rsidP="0012537D">
            <w:pPr>
              <w:tabs>
                <w:tab w:val="left" w:pos="426"/>
              </w:tabs>
              <w:spacing w:after="200" w:line="276" w:lineRule="auto"/>
              <w:contextualSpacing/>
              <w:jc w:val="both"/>
              <w:rPr>
                <w:rFonts w:ascii="Arial" w:eastAsia="Calibri" w:hAnsi="Arial" w:cs="Arial"/>
                <w:sz w:val="16"/>
                <w:szCs w:val="16"/>
                <w:lang w:eastAsia="en-US"/>
              </w:rPr>
            </w:pPr>
          </w:p>
          <w:p w14:paraId="58256069" w14:textId="380B467F" w:rsidR="0012537D" w:rsidRPr="0012537D" w:rsidRDefault="0012537D" w:rsidP="0012537D">
            <w:pPr>
              <w:jc w:val="both"/>
              <w:rPr>
                <w:rFonts w:ascii="Arial" w:eastAsia="Calibri" w:hAnsi="Arial" w:cs="Arial"/>
                <w:sz w:val="16"/>
                <w:szCs w:val="16"/>
                <w:lang w:eastAsia="en-US"/>
              </w:rPr>
            </w:pPr>
            <w:r w:rsidRPr="0012537D">
              <w:rPr>
                <w:rFonts w:ascii="Arial" w:eastAsia="Calibri" w:hAnsi="Arial" w:cs="Arial"/>
                <w:sz w:val="16"/>
                <w:szCs w:val="16"/>
                <w:lang w:eastAsia="en-US"/>
              </w:rPr>
              <w:t>Para el caso de los 16 (dieciséis) Supervisores, se asignará el 70% (setenta por ciento) del puntaje al LICITANTE que acredite el rango entre primaria trunca y hasta secundaria trunca; para el LICITANTE que acredite secundaria, preparatoria, preparatoria trunca y hasta licenciatura trunca o terminada, se le otorgará el 30% restante de la puntuación de manera proporcional.</w:t>
            </w:r>
          </w:p>
          <w:p w14:paraId="2CF09288" w14:textId="77777777" w:rsidR="0012537D" w:rsidRPr="0012537D" w:rsidRDefault="0012537D" w:rsidP="0012537D">
            <w:pPr>
              <w:spacing w:after="200" w:line="276" w:lineRule="auto"/>
              <w:contextualSpacing/>
              <w:jc w:val="both"/>
              <w:rPr>
                <w:rFonts w:ascii="Arial" w:eastAsia="Calibri" w:hAnsi="Arial" w:cs="Arial"/>
                <w:bCs/>
                <w:sz w:val="16"/>
                <w:szCs w:val="16"/>
                <w:lang w:eastAsia="en-US"/>
              </w:rPr>
            </w:pPr>
          </w:p>
          <w:tbl>
            <w:tblPr>
              <w:tblW w:w="7000" w:type="dxa"/>
              <w:jc w:val="center"/>
              <w:tblCellMar>
                <w:left w:w="70" w:type="dxa"/>
                <w:right w:w="70" w:type="dxa"/>
              </w:tblCellMar>
              <w:tblLook w:val="04A0" w:firstRow="1" w:lastRow="0" w:firstColumn="1" w:lastColumn="0" w:noHBand="0" w:noVBand="1"/>
            </w:tblPr>
            <w:tblGrid>
              <w:gridCol w:w="5420"/>
              <w:gridCol w:w="1580"/>
            </w:tblGrid>
            <w:tr w:rsidR="0012537D" w:rsidRPr="0012537D" w14:paraId="0A53C6C8" w14:textId="77777777" w:rsidTr="0012537D">
              <w:trPr>
                <w:trHeight w:val="288"/>
                <w:jc w:val="center"/>
              </w:trPr>
              <w:tc>
                <w:tcPr>
                  <w:tcW w:w="5420"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243244F3" w14:textId="77777777" w:rsidR="0012537D" w:rsidRPr="0012537D" w:rsidRDefault="0012537D" w:rsidP="00BD2F8F">
                  <w:pPr>
                    <w:framePr w:hSpace="141" w:wrap="around" w:vAnchor="text" w:hAnchor="text" w:xAlign="center" w:y="1"/>
                    <w:suppressOverlap/>
                    <w:jc w:val="center"/>
                    <w:rPr>
                      <w:rFonts w:ascii="Arial" w:hAnsi="Arial" w:cs="Arial"/>
                      <w:b/>
                      <w:bCs/>
                      <w:sz w:val="16"/>
                      <w:szCs w:val="16"/>
                      <w:lang w:eastAsia="es-MX"/>
                    </w:rPr>
                  </w:pPr>
                  <w:r w:rsidRPr="0012537D">
                    <w:rPr>
                      <w:rFonts w:ascii="Arial" w:hAnsi="Arial" w:cs="Arial"/>
                      <w:b/>
                      <w:bCs/>
                      <w:sz w:val="16"/>
                      <w:szCs w:val="16"/>
                      <w:lang w:eastAsia="es-MX"/>
                    </w:rPr>
                    <w:t>Supervisores (16 personas)</w:t>
                  </w:r>
                </w:p>
              </w:tc>
              <w:tc>
                <w:tcPr>
                  <w:tcW w:w="1580" w:type="dxa"/>
                  <w:tcBorders>
                    <w:top w:val="single" w:sz="4" w:space="0" w:color="auto"/>
                    <w:left w:val="nil"/>
                    <w:bottom w:val="single" w:sz="4" w:space="0" w:color="auto"/>
                    <w:right w:val="single" w:sz="4" w:space="0" w:color="auto"/>
                  </w:tcBorders>
                  <w:shd w:val="clear" w:color="auto" w:fill="BFBFBF"/>
                  <w:noWrap/>
                  <w:vAlign w:val="center"/>
                  <w:hideMark/>
                </w:tcPr>
                <w:p w14:paraId="378BD414" w14:textId="77777777" w:rsidR="0012537D" w:rsidRPr="0012537D" w:rsidRDefault="0012537D" w:rsidP="00BD2F8F">
                  <w:pPr>
                    <w:framePr w:hSpace="141" w:wrap="around" w:vAnchor="text" w:hAnchor="text" w:xAlign="center" w:y="1"/>
                    <w:suppressOverlap/>
                    <w:jc w:val="center"/>
                    <w:rPr>
                      <w:rFonts w:ascii="Arial" w:hAnsi="Arial" w:cs="Arial"/>
                      <w:b/>
                      <w:bCs/>
                      <w:sz w:val="16"/>
                      <w:szCs w:val="16"/>
                      <w:lang w:eastAsia="es-MX"/>
                    </w:rPr>
                  </w:pPr>
                  <w:r w:rsidRPr="0012537D">
                    <w:rPr>
                      <w:rFonts w:ascii="Arial" w:hAnsi="Arial" w:cs="Arial"/>
                      <w:b/>
                      <w:bCs/>
                      <w:sz w:val="16"/>
                      <w:szCs w:val="16"/>
                      <w:lang w:eastAsia="es-MX"/>
                    </w:rPr>
                    <w:t>Puntos en cada caso</w:t>
                  </w:r>
                </w:p>
              </w:tc>
            </w:tr>
            <w:tr w:rsidR="0012537D" w:rsidRPr="0012537D" w14:paraId="38F948B4" w14:textId="77777777" w:rsidTr="00492A5A">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4AFD8D05"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Acredita estudios de preparatoria, licenciatura trunca o terminada en adelante</w:t>
                  </w:r>
                </w:p>
              </w:tc>
              <w:tc>
                <w:tcPr>
                  <w:tcW w:w="1580" w:type="dxa"/>
                  <w:tcBorders>
                    <w:top w:val="nil"/>
                    <w:left w:val="nil"/>
                    <w:bottom w:val="single" w:sz="4" w:space="0" w:color="auto"/>
                    <w:right w:val="single" w:sz="4" w:space="0" w:color="auto"/>
                  </w:tcBorders>
                  <w:shd w:val="clear" w:color="auto" w:fill="auto"/>
                  <w:noWrap/>
                  <w:vAlign w:val="bottom"/>
                  <w:hideMark/>
                </w:tcPr>
                <w:p w14:paraId="7C17D2A7"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0.125</w:t>
                  </w:r>
                </w:p>
              </w:tc>
            </w:tr>
            <w:tr w:rsidR="0012537D" w:rsidRPr="0012537D" w14:paraId="4B15B5A3" w14:textId="77777777" w:rsidTr="00492A5A">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4E66FAEE"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Acredita estudios de secundaria terminada y hasta preparatoria trunca</w:t>
                  </w:r>
                </w:p>
              </w:tc>
              <w:tc>
                <w:tcPr>
                  <w:tcW w:w="1580" w:type="dxa"/>
                  <w:tcBorders>
                    <w:top w:val="nil"/>
                    <w:left w:val="nil"/>
                    <w:bottom w:val="single" w:sz="4" w:space="0" w:color="auto"/>
                    <w:right w:val="single" w:sz="4" w:space="0" w:color="auto"/>
                  </w:tcBorders>
                  <w:shd w:val="clear" w:color="auto" w:fill="auto"/>
                  <w:noWrap/>
                  <w:vAlign w:val="bottom"/>
                  <w:hideMark/>
                </w:tcPr>
                <w:p w14:paraId="5FB5589F"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0.10625</w:t>
                  </w:r>
                </w:p>
              </w:tc>
            </w:tr>
            <w:tr w:rsidR="0012537D" w:rsidRPr="0012537D" w14:paraId="2EB2D300" w14:textId="77777777" w:rsidTr="00492A5A">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1AE5FAF2"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Acredita estudios de primaria trunca y hasta secundaria trunca</w:t>
                  </w:r>
                </w:p>
              </w:tc>
              <w:tc>
                <w:tcPr>
                  <w:tcW w:w="1580" w:type="dxa"/>
                  <w:tcBorders>
                    <w:top w:val="nil"/>
                    <w:left w:val="nil"/>
                    <w:bottom w:val="single" w:sz="4" w:space="0" w:color="auto"/>
                    <w:right w:val="single" w:sz="4" w:space="0" w:color="auto"/>
                  </w:tcBorders>
                  <w:shd w:val="clear" w:color="auto" w:fill="auto"/>
                  <w:noWrap/>
                  <w:vAlign w:val="bottom"/>
                  <w:hideMark/>
                </w:tcPr>
                <w:p w14:paraId="03D8C965"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0.0875</w:t>
                  </w:r>
                </w:p>
              </w:tc>
            </w:tr>
            <w:tr w:rsidR="0012537D" w:rsidRPr="0012537D" w14:paraId="3BD7F557" w14:textId="77777777" w:rsidTr="00492A5A">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1D558064"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No acredita estudios</w:t>
                  </w:r>
                </w:p>
              </w:tc>
              <w:tc>
                <w:tcPr>
                  <w:tcW w:w="1580" w:type="dxa"/>
                  <w:tcBorders>
                    <w:top w:val="nil"/>
                    <w:left w:val="nil"/>
                    <w:bottom w:val="single" w:sz="4" w:space="0" w:color="auto"/>
                    <w:right w:val="single" w:sz="4" w:space="0" w:color="auto"/>
                  </w:tcBorders>
                  <w:shd w:val="clear" w:color="auto" w:fill="auto"/>
                  <w:noWrap/>
                  <w:vAlign w:val="bottom"/>
                  <w:hideMark/>
                </w:tcPr>
                <w:p w14:paraId="742B4A8D"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0.00</w:t>
                  </w:r>
                </w:p>
              </w:tc>
            </w:tr>
          </w:tbl>
          <w:p w14:paraId="66EBD6A8" w14:textId="77777777" w:rsidR="0012537D" w:rsidRPr="0012537D" w:rsidRDefault="0012537D" w:rsidP="0012537D">
            <w:pPr>
              <w:jc w:val="both"/>
              <w:rPr>
                <w:rFonts w:ascii="Arial" w:eastAsia="Calibri" w:hAnsi="Arial" w:cs="Arial"/>
                <w:sz w:val="16"/>
                <w:szCs w:val="16"/>
                <w:lang w:eastAsia="en-US"/>
              </w:rPr>
            </w:pPr>
          </w:p>
          <w:p w14:paraId="0096D2E3" w14:textId="77777777" w:rsidR="0012537D" w:rsidRPr="0012537D" w:rsidRDefault="0012537D" w:rsidP="0012537D">
            <w:pPr>
              <w:spacing w:after="200" w:line="276" w:lineRule="auto"/>
              <w:jc w:val="both"/>
              <w:rPr>
                <w:rFonts w:ascii="Arial" w:eastAsia="MS Mincho" w:hAnsi="Arial" w:cs="Arial"/>
                <w:sz w:val="16"/>
                <w:szCs w:val="16"/>
                <w:lang w:eastAsia="en-US"/>
              </w:rPr>
            </w:pPr>
            <w:r w:rsidRPr="0012537D">
              <w:rPr>
                <w:rFonts w:ascii="Arial" w:eastAsia="Calibri" w:hAnsi="Arial" w:cs="Arial"/>
                <w:sz w:val="16"/>
                <w:szCs w:val="16"/>
                <w:lang w:eastAsia="en-US"/>
              </w:rPr>
              <w:t>Total, a obtener por 16 Supervisores: 2.00 (dos puntos).</w:t>
            </w:r>
          </w:p>
          <w:p w14:paraId="3524F880" w14:textId="77777777" w:rsidR="0012537D" w:rsidRPr="0012537D" w:rsidRDefault="0012537D" w:rsidP="0012537D">
            <w:pPr>
              <w:spacing w:after="200" w:line="276" w:lineRule="auto"/>
              <w:jc w:val="both"/>
              <w:rPr>
                <w:rFonts w:ascii="Arial" w:eastAsia="MS Mincho" w:hAnsi="Arial" w:cs="Arial"/>
                <w:sz w:val="16"/>
                <w:szCs w:val="16"/>
                <w:lang w:eastAsia="en-US"/>
              </w:rPr>
            </w:pPr>
            <w:r w:rsidRPr="0012537D">
              <w:rPr>
                <w:rFonts w:ascii="Arial" w:eastAsia="MS Mincho" w:hAnsi="Arial" w:cs="Arial"/>
                <w:sz w:val="16"/>
                <w:szCs w:val="16"/>
                <w:lang w:eastAsia="en-US"/>
              </w:rPr>
              <w:lastRenderedPageBreak/>
              <w:t xml:space="preserve">Para efectos de puntaje solo será considerada la documentación del personal presentado y cotejado en el listado SUA descritos en el subrubro </w:t>
            </w:r>
            <w:r w:rsidRPr="0012537D">
              <w:rPr>
                <w:rFonts w:ascii="Arial" w:eastAsia="MS Mincho" w:hAnsi="Arial" w:cs="Arial"/>
                <w:b/>
                <w:sz w:val="16"/>
                <w:szCs w:val="16"/>
                <w:lang w:eastAsia="en-US"/>
              </w:rPr>
              <w:t>1.1.1</w:t>
            </w:r>
            <w:r w:rsidRPr="0012537D">
              <w:rPr>
                <w:rFonts w:ascii="Arial" w:eastAsia="MS Mincho" w:hAnsi="Arial" w:cs="Arial"/>
                <w:sz w:val="16"/>
                <w:szCs w:val="16"/>
                <w:lang w:eastAsia="en-US"/>
              </w:rPr>
              <w:t xml:space="preserve"> </w:t>
            </w:r>
            <w:r w:rsidRPr="0012537D">
              <w:rPr>
                <w:rFonts w:ascii="Arial" w:eastAsia="MS Mincho" w:hAnsi="Arial" w:cs="Arial"/>
                <w:b/>
                <w:bCs/>
                <w:sz w:val="16"/>
                <w:szCs w:val="16"/>
                <w:lang w:eastAsia="en-US"/>
              </w:rPr>
              <w:t>Experiencia.</w:t>
            </w:r>
          </w:p>
          <w:p w14:paraId="665E1C84" w14:textId="77777777" w:rsidR="0012537D" w:rsidRPr="0012537D" w:rsidRDefault="0012537D" w:rsidP="0012537D">
            <w:pPr>
              <w:spacing w:after="200" w:line="276" w:lineRule="auto"/>
              <w:jc w:val="both"/>
              <w:rPr>
                <w:rFonts w:ascii="Arial" w:eastAsia="MS Mincho" w:hAnsi="Arial" w:cs="Arial"/>
                <w:sz w:val="16"/>
                <w:szCs w:val="16"/>
                <w:lang w:eastAsia="en-US"/>
              </w:rPr>
            </w:pPr>
            <w:r w:rsidRPr="0012537D">
              <w:rPr>
                <w:rFonts w:ascii="Arial" w:eastAsia="MS Mincho" w:hAnsi="Arial" w:cs="Arial"/>
                <w:sz w:val="16"/>
                <w:szCs w:val="16"/>
                <w:lang w:eastAsia="en-US"/>
              </w:rPr>
              <w:t>No se otorgarán puntos</w:t>
            </w:r>
            <w:r w:rsidRPr="0012537D">
              <w:rPr>
                <w:rFonts w:ascii="Arial" w:eastAsia="MS Mincho" w:hAnsi="Arial" w:cs="Arial"/>
                <w:b/>
                <w:sz w:val="16"/>
                <w:szCs w:val="16"/>
                <w:lang w:eastAsia="en-US"/>
              </w:rPr>
              <w:t xml:space="preserve"> </w:t>
            </w:r>
            <w:r w:rsidRPr="0012537D">
              <w:rPr>
                <w:rFonts w:ascii="Arial" w:eastAsia="MS Mincho" w:hAnsi="Arial" w:cs="Arial"/>
                <w:sz w:val="16"/>
                <w:szCs w:val="16"/>
                <w:lang w:eastAsia="en-US"/>
              </w:rPr>
              <w:t>de éste subrubro al Licitante que no presente el comprobante de estudios solicitado para el coordinador y los supervisores y/o no sean legibles los datos en el documento presentado.</w:t>
            </w:r>
          </w:p>
          <w:p w14:paraId="4378ED60"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b/>
                <w:bCs/>
                <w:sz w:val="16"/>
                <w:szCs w:val="16"/>
                <w:lang w:eastAsia="en-US"/>
              </w:rPr>
              <w:t>Máximo de puntos a otorgar en el subrubro será de 4.00 (cuatro) puntos.</w:t>
            </w:r>
          </w:p>
        </w:tc>
        <w:tc>
          <w:tcPr>
            <w:tcW w:w="495" w:type="pct"/>
            <w:shd w:val="clear" w:color="auto" w:fill="FFFFFF"/>
            <w:vAlign w:val="center"/>
            <w:hideMark/>
          </w:tcPr>
          <w:p w14:paraId="11374FF3"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lastRenderedPageBreak/>
              <w:t>4.00</w:t>
            </w:r>
          </w:p>
        </w:tc>
      </w:tr>
      <w:tr w:rsidR="0012537D" w:rsidRPr="0012537D" w14:paraId="33544464" w14:textId="77777777" w:rsidTr="0012537D">
        <w:trPr>
          <w:trHeight w:val="1118"/>
        </w:trPr>
        <w:tc>
          <w:tcPr>
            <w:tcW w:w="443" w:type="pct"/>
            <w:shd w:val="clear" w:color="auto" w:fill="auto"/>
            <w:vAlign w:val="center"/>
            <w:hideMark/>
          </w:tcPr>
          <w:p w14:paraId="0FEA1AFB"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1.1.3</w:t>
            </w:r>
          </w:p>
        </w:tc>
        <w:tc>
          <w:tcPr>
            <w:tcW w:w="579" w:type="pct"/>
            <w:shd w:val="clear" w:color="auto" w:fill="auto"/>
            <w:vAlign w:val="center"/>
            <w:hideMark/>
          </w:tcPr>
          <w:p w14:paraId="2319C090" w14:textId="77777777" w:rsidR="0012537D" w:rsidRPr="0012537D" w:rsidRDefault="0012537D" w:rsidP="0012537D">
            <w:pPr>
              <w:spacing w:after="200" w:line="276" w:lineRule="auto"/>
              <w:jc w:val="center"/>
              <w:rPr>
                <w:rFonts w:ascii="Arial" w:eastAsia="Calibri" w:hAnsi="Arial" w:cs="Arial"/>
                <w:sz w:val="16"/>
                <w:szCs w:val="16"/>
                <w:lang w:eastAsia="es-MX"/>
              </w:rPr>
            </w:pPr>
            <w:r w:rsidRPr="0012537D">
              <w:rPr>
                <w:rFonts w:ascii="Arial" w:eastAsia="Calibri" w:hAnsi="Arial" w:cs="Arial"/>
                <w:sz w:val="16"/>
                <w:szCs w:val="16"/>
                <w:lang w:eastAsia="es-MX"/>
              </w:rPr>
              <w:t>Dominio de Herramientas</w:t>
            </w:r>
          </w:p>
        </w:tc>
        <w:tc>
          <w:tcPr>
            <w:tcW w:w="3484" w:type="pct"/>
            <w:shd w:val="clear" w:color="000000" w:fill="FFFFFF"/>
            <w:vAlign w:val="center"/>
            <w:hideMark/>
          </w:tcPr>
          <w:p w14:paraId="2DFD22B0" w14:textId="77777777" w:rsidR="0012537D" w:rsidRPr="0012537D" w:rsidRDefault="0012537D" w:rsidP="0012537D">
            <w:pPr>
              <w:spacing w:after="200" w:line="276" w:lineRule="auto"/>
              <w:jc w:val="both"/>
              <w:rPr>
                <w:rFonts w:ascii="Arial" w:eastAsia="Calibri" w:hAnsi="Arial" w:cs="Arial"/>
                <w:sz w:val="16"/>
                <w:szCs w:val="16"/>
                <w:lang w:eastAsia="es-MX"/>
              </w:rPr>
            </w:pPr>
            <w:r w:rsidRPr="0012537D">
              <w:rPr>
                <w:rFonts w:ascii="Arial" w:eastAsia="Calibri" w:hAnsi="Arial" w:cs="Arial"/>
                <w:sz w:val="16"/>
                <w:szCs w:val="16"/>
                <w:lang w:eastAsia="es-MX"/>
              </w:rPr>
              <w:t>El LICITANTE deberá demostrar para cada uno de los supervisores,  el conocimiento, experiencia y aptitudes relacionadas con limpieza en general, mediante copia simple de los diplomas o constancias de formación y/o participación pudiendo ser expedidos por la Secretaría del Trabajo y Previsión Social a través de la constancia de capacitación DC-3 (anexando el DC-5 del capacitador que impartió el curso),  cualquier Institución Educativa con validez oficial o Constancia de Habilidades Laborales, certificado de competencias laborales en estándares de competencia (CONOCER) emitido por el Consejo Nacional de Normalización y Certificación de Competencias Laborales o Certificado emitido a través de otro centro de capacitación con validez oficial en los temas que, de manera enunciativa más no limitativa, se señalan a continuación:</w:t>
            </w:r>
          </w:p>
          <w:p w14:paraId="632893A0"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Manejo de personal</w:t>
            </w:r>
          </w:p>
          <w:p w14:paraId="26B44B3A"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Motivación personal</w:t>
            </w:r>
          </w:p>
          <w:p w14:paraId="6DB6AB56"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Trabajo en equipo</w:t>
            </w:r>
          </w:p>
          <w:p w14:paraId="13D7F616"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Equidad de género</w:t>
            </w:r>
          </w:p>
          <w:p w14:paraId="5F085693"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Separación de basura</w:t>
            </w:r>
          </w:p>
          <w:p w14:paraId="5DEE2229"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Recolección y clasificación de la basura</w:t>
            </w:r>
          </w:p>
          <w:p w14:paraId="13A17A28"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Pulido de pisos</w:t>
            </w:r>
          </w:p>
          <w:p w14:paraId="34D7FC4A"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Pulido, encerado y sellado de pisos</w:t>
            </w:r>
          </w:p>
          <w:p w14:paraId="5CF67FB8"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Prestación de servicios de limpieza general de muebles e inmuebles.</w:t>
            </w:r>
          </w:p>
          <w:p w14:paraId="778E91B4"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Normatividad operativa a empresas de limpieza</w:t>
            </w:r>
          </w:p>
          <w:p w14:paraId="33789AC1"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Técnicas avanzadas de limpieza e higienización de muebles e inmuebles</w:t>
            </w:r>
          </w:p>
          <w:p w14:paraId="34D5BB66"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Manual de pulidor</w:t>
            </w:r>
          </w:p>
          <w:p w14:paraId="0683175E"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 xml:space="preserve">Prestación de servicios de limpieza y desinfección de los establecimientos de la salud </w:t>
            </w:r>
          </w:p>
          <w:p w14:paraId="6E24266C" w14:textId="77777777" w:rsidR="0012537D" w:rsidRPr="0012537D" w:rsidRDefault="0012537D" w:rsidP="0012537D">
            <w:pPr>
              <w:widowControl w:val="0"/>
              <w:numPr>
                <w:ilvl w:val="0"/>
                <w:numId w:val="111"/>
              </w:numPr>
              <w:spacing w:after="200" w:line="276" w:lineRule="auto"/>
              <w:contextualSpacing/>
              <w:jc w:val="both"/>
              <w:rPr>
                <w:rFonts w:ascii="Arial" w:eastAsia="Calibri" w:hAnsi="Arial" w:cs="Arial"/>
                <w:sz w:val="16"/>
                <w:szCs w:val="16"/>
                <w:lang w:eastAsia="es-MX"/>
              </w:rPr>
            </w:pPr>
            <w:r w:rsidRPr="0012537D">
              <w:rPr>
                <w:rFonts w:ascii="Arial" w:eastAsia="Calibri" w:hAnsi="Arial" w:cs="Arial"/>
                <w:sz w:val="16"/>
                <w:szCs w:val="16"/>
                <w:lang w:eastAsia="es-MX"/>
              </w:rPr>
              <w:t>En general, un curso o programa especial de servicios de limpieza.</w:t>
            </w:r>
          </w:p>
          <w:p w14:paraId="7BE2DCB1" w14:textId="77777777" w:rsidR="0012537D" w:rsidRPr="0012537D" w:rsidRDefault="0012537D" w:rsidP="0012537D">
            <w:pPr>
              <w:widowControl w:val="0"/>
              <w:jc w:val="both"/>
              <w:rPr>
                <w:rFonts w:ascii="Arial" w:eastAsia="Calibri" w:hAnsi="Arial" w:cs="Arial"/>
                <w:sz w:val="16"/>
                <w:szCs w:val="16"/>
                <w:lang w:eastAsia="es-MX"/>
              </w:rPr>
            </w:pPr>
          </w:p>
          <w:p w14:paraId="49395C06" w14:textId="77777777" w:rsidR="0012537D" w:rsidRPr="0012537D" w:rsidRDefault="0012537D" w:rsidP="0012537D">
            <w:pPr>
              <w:widowControl w:val="0"/>
              <w:autoSpaceDE w:val="0"/>
              <w:autoSpaceDN w:val="0"/>
              <w:spacing w:before="54"/>
              <w:ind w:right="47"/>
              <w:jc w:val="both"/>
              <w:rPr>
                <w:rFonts w:ascii="Arial" w:eastAsia="Arial" w:hAnsi="Arial" w:cs="Arial"/>
                <w:bCs/>
                <w:sz w:val="16"/>
                <w:szCs w:val="16"/>
                <w:lang w:val="es-ES" w:eastAsia="en-US"/>
              </w:rPr>
            </w:pPr>
            <w:r w:rsidRPr="0012537D">
              <w:rPr>
                <w:rFonts w:ascii="Arial" w:eastAsia="Arial" w:hAnsi="Arial" w:cs="Arial"/>
                <w:bCs/>
                <w:sz w:val="16"/>
                <w:szCs w:val="16"/>
                <w:lang w:val="es-ES" w:eastAsia="en-US"/>
              </w:rPr>
              <w:t>Los diplomas o constancias que presenten los licitantes podrán ser con temas a fines a los señalados con anterioridad.</w:t>
            </w:r>
          </w:p>
          <w:p w14:paraId="388C3769" w14:textId="77777777" w:rsidR="0012537D" w:rsidRPr="0012537D" w:rsidRDefault="0012537D" w:rsidP="0012537D">
            <w:pPr>
              <w:widowControl w:val="0"/>
              <w:jc w:val="both"/>
              <w:rPr>
                <w:rFonts w:ascii="Arial" w:eastAsia="Calibri" w:hAnsi="Arial" w:cs="Arial"/>
                <w:sz w:val="16"/>
                <w:szCs w:val="16"/>
                <w:lang w:eastAsia="es-MX"/>
              </w:rPr>
            </w:pPr>
          </w:p>
          <w:p w14:paraId="763679D4" w14:textId="77777777" w:rsidR="0012537D" w:rsidRPr="0012537D" w:rsidRDefault="0012537D" w:rsidP="0012537D">
            <w:pPr>
              <w:jc w:val="both"/>
              <w:rPr>
                <w:rFonts w:ascii="Arial" w:eastAsia="Calibri" w:hAnsi="Arial" w:cs="Arial"/>
                <w:sz w:val="16"/>
                <w:szCs w:val="16"/>
                <w:lang w:eastAsia="en-US"/>
              </w:rPr>
            </w:pPr>
            <w:r w:rsidRPr="0012537D">
              <w:rPr>
                <w:rFonts w:ascii="Arial" w:eastAsia="Calibri" w:hAnsi="Arial" w:cs="Arial"/>
                <w:sz w:val="16"/>
                <w:szCs w:val="16"/>
                <w:lang w:eastAsia="en-US"/>
              </w:rPr>
              <w:t>Para el caso de los 16 (dieciséis) Supervisores, se asignará el 70% (setenta por ciento) del puntaje total por persona al LICITANTE que acredite mínimo 1 constancia o diploma por supervisor, y el 30% restante de la puntuación se le otorgará al licitante que presente 2 o más constancias o diplomas por supervisor.</w:t>
            </w:r>
          </w:p>
          <w:p w14:paraId="22ECAD2F" w14:textId="77777777" w:rsidR="0012537D" w:rsidRPr="0012537D" w:rsidRDefault="0012537D" w:rsidP="0012537D">
            <w:pPr>
              <w:spacing w:after="200" w:line="276" w:lineRule="auto"/>
              <w:contextualSpacing/>
              <w:jc w:val="both"/>
              <w:rPr>
                <w:rFonts w:ascii="Arial" w:eastAsia="Calibri" w:hAnsi="Arial" w:cs="Arial"/>
                <w:bCs/>
                <w:sz w:val="16"/>
                <w:szCs w:val="16"/>
                <w:lang w:eastAsia="en-US"/>
              </w:rPr>
            </w:pPr>
          </w:p>
          <w:tbl>
            <w:tblPr>
              <w:tblW w:w="7000" w:type="dxa"/>
              <w:jc w:val="center"/>
              <w:tblCellMar>
                <w:left w:w="70" w:type="dxa"/>
                <w:right w:w="70" w:type="dxa"/>
              </w:tblCellMar>
              <w:tblLook w:val="04A0" w:firstRow="1" w:lastRow="0" w:firstColumn="1" w:lastColumn="0" w:noHBand="0" w:noVBand="1"/>
            </w:tblPr>
            <w:tblGrid>
              <w:gridCol w:w="5420"/>
              <w:gridCol w:w="1580"/>
            </w:tblGrid>
            <w:tr w:rsidR="0012537D" w:rsidRPr="0012537D" w14:paraId="42D8854E" w14:textId="77777777" w:rsidTr="0012537D">
              <w:trPr>
                <w:trHeight w:val="288"/>
                <w:jc w:val="center"/>
              </w:trPr>
              <w:tc>
                <w:tcPr>
                  <w:tcW w:w="5420"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6CBC9E97"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b/>
                      <w:bCs/>
                      <w:sz w:val="16"/>
                      <w:szCs w:val="16"/>
                      <w:lang w:eastAsia="es-MX"/>
                    </w:rPr>
                    <w:t>Supervisores (16 personas)</w:t>
                  </w:r>
                </w:p>
              </w:tc>
              <w:tc>
                <w:tcPr>
                  <w:tcW w:w="1580" w:type="dxa"/>
                  <w:tcBorders>
                    <w:top w:val="single" w:sz="4" w:space="0" w:color="auto"/>
                    <w:left w:val="nil"/>
                    <w:bottom w:val="single" w:sz="4" w:space="0" w:color="auto"/>
                    <w:right w:val="single" w:sz="4" w:space="0" w:color="auto"/>
                  </w:tcBorders>
                  <w:shd w:val="clear" w:color="auto" w:fill="BFBFBF"/>
                  <w:noWrap/>
                  <w:vAlign w:val="center"/>
                  <w:hideMark/>
                </w:tcPr>
                <w:p w14:paraId="1B1D01BE"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b/>
                      <w:bCs/>
                      <w:sz w:val="16"/>
                      <w:szCs w:val="16"/>
                      <w:lang w:eastAsia="es-MX"/>
                    </w:rPr>
                    <w:t>Puntos en cada caso</w:t>
                  </w:r>
                </w:p>
              </w:tc>
            </w:tr>
            <w:tr w:rsidR="0012537D" w:rsidRPr="0012537D" w14:paraId="6BA25FBE" w14:textId="77777777" w:rsidTr="00492A5A">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077ECC6B" w14:textId="77777777" w:rsidR="0012537D" w:rsidRPr="0012537D" w:rsidRDefault="0012537D" w:rsidP="00BD2F8F">
                  <w:pPr>
                    <w:framePr w:hSpace="141" w:wrap="around" w:vAnchor="text" w:hAnchor="text" w:xAlign="center" w:y="1"/>
                    <w:suppressOverlap/>
                    <w:jc w:val="both"/>
                    <w:rPr>
                      <w:rFonts w:ascii="Arial" w:hAnsi="Arial" w:cs="Arial"/>
                      <w:sz w:val="16"/>
                      <w:szCs w:val="16"/>
                      <w:lang w:eastAsia="es-MX"/>
                    </w:rPr>
                  </w:pPr>
                  <w:r w:rsidRPr="0012537D">
                    <w:rPr>
                      <w:rFonts w:ascii="Arial" w:hAnsi="Arial" w:cs="Arial"/>
                      <w:sz w:val="16"/>
                      <w:szCs w:val="16"/>
                      <w:lang w:eastAsia="es-MX"/>
                    </w:rPr>
                    <w:t xml:space="preserve">Acredita 2 (dos) o más constancias o diplomas </w:t>
                  </w:r>
                </w:p>
              </w:tc>
              <w:tc>
                <w:tcPr>
                  <w:tcW w:w="1580" w:type="dxa"/>
                  <w:tcBorders>
                    <w:top w:val="nil"/>
                    <w:left w:val="nil"/>
                    <w:bottom w:val="single" w:sz="4" w:space="0" w:color="auto"/>
                    <w:right w:val="single" w:sz="4" w:space="0" w:color="auto"/>
                  </w:tcBorders>
                  <w:shd w:val="clear" w:color="auto" w:fill="auto"/>
                  <w:noWrap/>
                  <w:vAlign w:val="bottom"/>
                  <w:hideMark/>
                </w:tcPr>
                <w:p w14:paraId="2674D880"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0.10</w:t>
                  </w:r>
                </w:p>
              </w:tc>
            </w:tr>
            <w:tr w:rsidR="0012537D" w:rsidRPr="0012537D" w14:paraId="25A94CF8" w14:textId="77777777" w:rsidTr="00492A5A">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4F3FF389" w14:textId="77777777" w:rsidR="0012537D" w:rsidRPr="0012537D" w:rsidRDefault="0012537D" w:rsidP="00BD2F8F">
                  <w:pPr>
                    <w:framePr w:hSpace="141" w:wrap="around" w:vAnchor="text" w:hAnchor="text" w:xAlign="center" w:y="1"/>
                    <w:suppressOverlap/>
                    <w:jc w:val="both"/>
                    <w:rPr>
                      <w:rFonts w:ascii="Arial" w:hAnsi="Arial" w:cs="Arial"/>
                      <w:sz w:val="16"/>
                      <w:szCs w:val="16"/>
                      <w:lang w:eastAsia="es-MX"/>
                    </w:rPr>
                  </w:pPr>
                  <w:r w:rsidRPr="0012537D">
                    <w:rPr>
                      <w:rFonts w:ascii="Arial" w:hAnsi="Arial" w:cs="Arial"/>
                      <w:sz w:val="16"/>
                      <w:szCs w:val="16"/>
                      <w:lang w:eastAsia="es-MX"/>
                    </w:rPr>
                    <w:t xml:space="preserve">Acredita 1 (una) constancia o diploma </w:t>
                  </w:r>
                </w:p>
              </w:tc>
              <w:tc>
                <w:tcPr>
                  <w:tcW w:w="1580" w:type="dxa"/>
                  <w:tcBorders>
                    <w:top w:val="nil"/>
                    <w:left w:val="nil"/>
                    <w:bottom w:val="single" w:sz="4" w:space="0" w:color="auto"/>
                    <w:right w:val="single" w:sz="4" w:space="0" w:color="auto"/>
                  </w:tcBorders>
                  <w:shd w:val="clear" w:color="auto" w:fill="auto"/>
                  <w:noWrap/>
                  <w:vAlign w:val="bottom"/>
                  <w:hideMark/>
                </w:tcPr>
                <w:p w14:paraId="636E9DD1"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0.07</w:t>
                  </w:r>
                </w:p>
              </w:tc>
            </w:tr>
            <w:tr w:rsidR="0012537D" w:rsidRPr="0012537D" w14:paraId="1A8994ED" w14:textId="77777777" w:rsidTr="00492A5A">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6AFA8B1A" w14:textId="77777777" w:rsidR="0012537D" w:rsidRPr="0012537D" w:rsidRDefault="0012537D" w:rsidP="00BD2F8F">
                  <w:pPr>
                    <w:framePr w:hSpace="141" w:wrap="around" w:vAnchor="text" w:hAnchor="text" w:xAlign="center" w:y="1"/>
                    <w:suppressOverlap/>
                    <w:jc w:val="both"/>
                    <w:rPr>
                      <w:rFonts w:ascii="Arial" w:hAnsi="Arial" w:cs="Arial"/>
                      <w:sz w:val="16"/>
                      <w:szCs w:val="16"/>
                      <w:lang w:val="pt-PT" w:eastAsia="es-MX"/>
                    </w:rPr>
                  </w:pPr>
                  <w:r w:rsidRPr="0012537D">
                    <w:rPr>
                      <w:rFonts w:ascii="Arial" w:hAnsi="Arial" w:cs="Arial"/>
                      <w:sz w:val="16"/>
                      <w:szCs w:val="16"/>
                      <w:lang w:val="pt-PT" w:eastAsia="es-MX"/>
                    </w:rPr>
                    <w:t>No acredita constancias o diplomas</w:t>
                  </w:r>
                </w:p>
              </w:tc>
              <w:tc>
                <w:tcPr>
                  <w:tcW w:w="1580" w:type="dxa"/>
                  <w:tcBorders>
                    <w:top w:val="nil"/>
                    <w:left w:val="nil"/>
                    <w:bottom w:val="single" w:sz="4" w:space="0" w:color="auto"/>
                    <w:right w:val="single" w:sz="4" w:space="0" w:color="auto"/>
                  </w:tcBorders>
                  <w:shd w:val="clear" w:color="auto" w:fill="auto"/>
                  <w:noWrap/>
                  <w:vAlign w:val="bottom"/>
                  <w:hideMark/>
                </w:tcPr>
                <w:p w14:paraId="28B74973"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0.00</w:t>
                  </w:r>
                </w:p>
              </w:tc>
            </w:tr>
          </w:tbl>
          <w:p w14:paraId="2B22FAE7" w14:textId="77777777" w:rsidR="0012537D" w:rsidRPr="0012537D" w:rsidRDefault="0012537D" w:rsidP="0012537D">
            <w:pPr>
              <w:jc w:val="both"/>
              <w:rPr>
                <w:rFonts w:ascii="Arial" w:eastAsia="MS Mincho" w:hAnsi="Arial" w:cs="Arial"/>
                <w:sz w:val="16"/>
                <w:szCs w:val="16"/>
                <w:lang w:eastAsia="en-US"/>
              </w:rPr>
            </w:pPr>
          </w:p>
          <w:p w14:paraId="7800293C" w14:textId="77777777" w:rsidR="0012537D" w:rsidRPr="0012537D" w:rsidRDefault="0012537D" w:rsidP="0012537D">
            <w:pPr>
              <w:spacing w:after="200" w:line="276" w:lineRule="auto"/>
              <w:jc w:val="both"/>
              <w:rPr>
                <w:rFonts w:ascii="Arial" w:eastAsia="MS Mincho" w:hAnsi="Arial" w:cs="Arial"/>
                <w:sz w:val="16"/>
                <w:szCs w:val="16"/>
                <w:lang w:eastAsia="en-US"/>
              </w:rPr>
            </w:pPr>
            <w:r w:rsidRPr="0012537D">
              <w:rPr>
                <w:rFonts w:ascii="Arial" w:eastAsia="MS Mincho" w:hAnsi="Arial" w:cs="Arial"/>
                <w:sz w:val="16"/>
                <w:szCs w:val="16"/>
                <w:lang w:eastAsia="en-US"/>
              </w:rPr>
              <w:t xml:space="preserve">Para efectos de puntaje solo será considerada la documentación del personal presentado y cotejado en el listado SUA descritos en el subrubro </w:t>
            </w:r>
            <w:r w:rsidRPr="0012537D">
              <w:rPr>
                <w:rFonts w:ascii="Arial" w:eastAsia="MS Mincho" w:hAnsi="Arial" w:cs="Arial"/>
                <w:b/>
                <w:sz w:val="16"/>
                <w:szCs w:val="16"/>
                <w:lang w:eastAsia="en-US"/>
              </w:rPr>
              <w:t>1.1.1</w:t>
            </w:r>
            <w:r w:rsidRPr="0012537D">
              <w:rPr>
                <w:rFonts w:ascii="Arial" w:eastAsia="MS Mincho" w:hAnsi="Arial" w:cs="Arial"/>
                <w:sz w:val="16"/>
                <w:szCs w:val="16"/>
                <w:lang w:eastAsia="en-US"/>
              </w:rPr>
              <w:t xml:space="preserve"> </w:t>
            </w:r>
            <w:r w:rsidRPr="0012537D">
              <w:rPr>
                <w:rFonts w:ascii="Arial" w:eastAsia="MS Mincho" w:hAnsi="Arial" w:cs="Arial"/>
                <w:b/>
                <w:bCs/>
                <w:sz w:val="16"/>
                <w:szCs w:val="16"/>
                <w:lang w:eastAsia="en-US"/>
              </w:rPr>
              <w:t>Experiencia.</w:t>
            </w:r>
          </w:p>
          <w:p w14:paraId="393AE147" w14:textId="77777777" w:rsidR="0012537D" w:rsidRPr="0012537D" w:rsidRDefault="0012537D" w:rsidP="0012537D">
            <w:pPr>
              <w:spacing w:after="200" w:line="276" w:lineRule="auto"/>
              <w:jc w:val="both"/>
              <w:rPr>
                <w:rFonts w:ascii="Arial" w:eastAsia="Calibri" w:hAnsi="Arial" w:cs="Arial"/>
                <w:b/>
                <w:bCs/>
                <w:sz w:val="16"/>
                <w:szCs w:val="16"/>
                <w:lang w:eastAsia="es-MX"/>
              </w:rPr>
            </w:pPr>
            <w:r w:rsidRPr="0012537D">
              <w:rPr>
                <w:rFonts w:ascii="Arial" w:eastAsia="Calibri" w:hAnsi="Arial" w:cs="Arial"/>
                <w:b/>
                <w:bCs/>
                <w:sz w:val="16"/>
                <w:szCs w:val="16"/>
                <w:lang w:eastAsia="en-US"/>
              </w:rPr>
              <w:t>Máximo de puntos a otorgar en el subrubro será de 1.60 (uno punto sesenta) puntos.</w:t>
            </w:r>
          </w:p>
        </w:tc>
        <w:tc>
          <w:tcPr>
            <w:tcW w:w="495" w:type="pct"/>
            <w:shd w:val="clear" w:color="auto" w:fill="FFFFFF"/>
            <w:vAlign w:val="center"/>
            <w:hideMark/>
          </w:tcPr>
          <w:p w14:paraId="22E12BA6"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1.60</w:t>
            </w:r>
          </w:p>
        </w:tc>
      </w:tr>
      <w:tr w:rsidR="0012537D" w:rsidRPr="0012537D" w14:paraId="7B25EFB1" w14:textId="77777777" w:rsidTr="00492A5A">
        <w:trPr>
          <w:trHeight w:val="313"/>
        </w:trPr>
        <w:tc>
          <w:tcPr>
            <w:tcW w:w="443" w:type="pct"/>
            <w:shd w:val="clear" w:color="auto" w:fill="auto"/>
            <w:vAlign w:val="center"/>
            <w:hideMark/>
          </w:tcPr>
          <w:p w14:paraId="42D075F0"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1.2</w:t>
            </w:r>
          </w:p>
        </w:tc>
        <w:tc>
          <w:tcPr>
            <w:tcW w:w="4063" w:type="pct"/>
            <w:gridSpan w:val="2"/>
            <w:shd w:val="clear" w:color="auto" w:fill="auto"/>
            <w:vAlign w:val="center"/>
            <w:hideMark/>
          </w:tcPr>
          <w:p w14:paraId="52494836" w14:textId="77777777" w:rsidR="0012537D" w:rsidRPr="0012537D" w:rsidRDefault="0012537D" w:rsidP="0012537D">
            <w:pPr>
              <w:autoSpaceDE w:val="0"/>
              <w:autoSpaceDN w:val="0"/>
              <w:adjustRightInd w:val="0"/>
              <w:spacing w:after="200" w:line="276" w:lineRule="auto"/>
              <w:jc w:val="both"/>
              <w:rPr>
                <w:rFonts w:ascii="Arial" w:eastAsia="Calibri" w:hAnsi="Arial" w:cs="Arial"/>
                <w:sz w:val="16"/>
                <w:szCs w:val="16"/>
                <w:lang w:eastAsia="en-US"/>
              </w:rPr>
            </w:pPr>
            <w:r w:rsidRPr="0012537D">
              <w:rPr>
                <w:rFonts w:ascii="Arial" w:eastAsia="Calibri" w:hAnsi="Arial" w:cs="Arial"/>
                <w:b/>
                <w:bCs/>
                <w:sz w:val="16"/>
                <w:szCs w:val="16"/>
                <w:lang w:eastAsia="en-US"/>
              </w:rPr>
              <w:t xml:space="preserve">Capacidad de los recursos económicos y de equipamiento, </w:t>
            </w:r>
            <w:r w:rsidRPr="0012537D">
              <w:rPr>
                <w:rFonts w:ascii="Arial" w:eastAsia="Calibri" w:hAnsi="Arial" w:cs="Arial"/>
                <w:sz w:val="16"/>
                <w:szCs w:val="16"/>
                <w:lang w:eastAsia="en-US"/>
              </w:rPr>
              <w:t>que se considere necesaria para que el licitante cumpla con el contrato, conforme a los requerimientos establecidos en el Anexo Técnico.</w:t>
            </w:r>
          </w:p>
        </w:tc>
        <w:tc>
          <w:tcPr>
            <w:tcW w:w="495" w:type="pct"/>
            <w:shd w:val="clear" w:color="auto" w:fill="auto"/>
            <w:vAlign w:val="center"/>
            <w:hideMark/>
          </w:tcPr>
          <w:p w14:paraId="60641928"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8.00</w:t>
            </w:r>
          </w:p>
        </w:tc>
      </w:tr>
      <w:tr w:rsidR="0012537D" w:rsidRPr="0012537D" w14:paraId="5C1ED764" w14:textId="77777777" w:rsidTr="0012537D">
        <w:trPr>
          <w:trHeight w:val="1124"/>
        </w:trPr>
        <w:tc>
          <w:tcPr>
            <w:tcW w:w="443" w:type="pct"/>
            <w:shd w:val="clear" w:color="auto" w:fill="auto"/>
            <w:vAlign w:val="center"/>
          </w:tcPr>
          <w:p w14:paraId="7969432C" w14:textId="77777777" w:rsidR="0012537D" w:rsidRPr="0012537D" w:rsidRDefault="0012537D" w:rsidP="0012537D">
            <w:pPr>
              <w:spacing w:after="200" w:line="276" w:lineRule="auto"/>
              <w:jc w:val="center"/>
              <w:rPr>
                <w:rFonts w:ascii="Arial" w:eastAsia="Calibri" w:hAnsi="Arial" w:cs="Arial"/>
                <w:b/>
                <w:bCs/>
                <w:sz w:val="16"/>
                <w:szCs w:val="16"/>
                <w:highlight w:val="yellow"/>
                <w:lang w:eastAsia="es-MX"/>
              </w:rPr>
            </w:pPr>
            <w:bookmarkStart w:id="521" w:name="_Hlk56780154"/>
            <w:r w:rsidRPr="0012537D">
              <w:rPr>
                <w:rFonts w:ascii="Arial" w:eastAsia="Calibri" w:hAnsi="Arial" w:cs="Arial"/>
                <w:b/>
                <w:bCs/>
                <w:sz w:val="16"/>
                <w:szCs w:val="16"/>
                <w:lang w:eastAsia="es-MX"/>
              </w:rPr>
              <w:lastRenderedPageBreak/>
              <w:t>1.2.1</w:t>
            </w:r>
          </w:p>
        </w:tc>
        <w:tc>
          <w:tcPr>
            <w:tcW w:w="579" w:type="pct"/>
            <w:shd w:val="clear" w:color="auto" w:fill="auto"/>
            <w:vAlign w:val="center"/>
          </w:tcPr>
          <w:p w14:paraId="5642E226" w14:textId="77777777" w:rsidR="0012537D" w:rsidRPr="0012537D" w:rsidRDefault="0012537D" w:rsidP="0012537D">
            <w:pPr>
              <w:autoSpaceDE w:val="0"/>
              <w:autoSpaceDN w:val="0"/>
              <w:adjustRightInd w:val="0"/>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Capacidad de los recursos</w:t>
            </w:r>
          </w:p>
          <w:p w14:paraId="5EEAACAF" w14:textId="77777777" w:rsidR="0012537D" w:rsidRPr="0012537D" w:rsidRDefault="0012537D" w:rsidP="0012537D">
            <w:pPr>
              <w:autoSpaceDE w:val="0"/>
              <w:autoSpaceDN w:val="0"/>
              <w:adjustRightInd w:val="0"/>
              <w:spacing w:after="200" w:line="276" w:lineRule="auto"/>
              <w:jc w:val="both"/>
              <w:rPr>
                <w:rFonts w:ascii="Arial" w:eastAsia="Calibri" w:hAnsi="Arial" w:cs="Arial"/>
                <w:sz w:val="16"/>
                <w:szCs w:val="16"/>
                <w:lang w:eastAsia="es-MX"/>
              </w:rPr>
            </w:pPr>
            <w:r w:rsidRPr="0012537D">
              <w:rPr>
                <w:rFonts w:ascii="Arial" w:eastAsia="Calibri" w:hAnsi="Arial" w:cs="Arial"/>
                <w:sz w:val="16"/>
                <w:szCs w:val="16"/>
                <w:lang w:eastAsia="en-US"/>
              </w:rPr>
              <w:t xml:space="preserve">económicos </w:t>
            </w:r>
          </w:p>
          <w:p w14:paraId="6BEFB074" w14:textId="77777777" w:rsidR="0012537D" w:rsidRPr="0012537D" w:rsidRDefault="0012537D" w:rsidP="0012537D">
            <w:pPr>
              <w:spacing w:after="200" w:line="276" w:lineRule="auto"/>
              <w:jc w:val="both"/>
              <w:rPr>
                <w:rFonts w:ascii="Arial" w:eastAsia="Calibri" w:hAnsi="Arial" w:cs="Arial"/>
                <w:sz w:val="16"/>
                <w:szCs w:val="16"/>
                <w:highlight w:val="yellow"/>
                <w:lang w:eastAsia="es-MX"/>
              </w:rPr>
            </w:pPr>
          </w:p>
        </w:tc>
        <w:tc>
          <w:tcPr>
            <w:tcW w:w="3484" w:type="pct"/>
            <w:shd w:val="clear" w:color="000000" w:fill="FFFFFF"/>
          </w:tcPr>
          <w:p w14:paraId="65514E25"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El LICITANTE deberá acreditar su capacidad económica a fin de demostrar que cuenta con ingresos equivalentes de al menos 10% (diez por ciento) del monto de su oferta económica total contractual, conforme a lo que se establece en el artículo 57 fracción III, y 78 fracción I inciso b) de las POBALINES.</w:t>
            </w:r>
          </w:p>
          <w:p w14:paraId="7B2FD2F4"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Se entiende por monto total de su oferta al Monto total antes de I.V.A. (Subtotal) ofertado por el licitante en su oferta económica.</w:t>
            </w:r>
          </w:p>
          <w:p w14:paraId="74BCE1F5"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Para demostrar la capacidad económica, el LICITANTE deberá presentar la declaración fiscal anual 2023 con acuse de recibo y sello digital y la última declaración fiscal mensual provisional a que esté obligado del Impuesto Sobre la Renta (el mes inmediato anterior al presente procedimiento); presentadas ante el Servicio de Administración Tributaria con sello digital de recepción; en el caso que se presente saldo a pagar, se deberá acompañar con el correspondiente comprobante de pago, en donde se deberá demostrar que sus ingresos son hasta del 20%  (veinte por ciento) del monto total de su oferta. Lo anterior, conforme lo establece el artículo 57 fracción III, y 75 inciso b) de las POBALINES y regla 3.9.</w:t>
            </w:r>
            <w:r w:rsidRPr="0012537D">
              <w:rPr>
                <w:rFonts w:ascii="Arial" w:eastAsia="Calibri" w:hAnsi="Arial" w:cs="Arial"/>
                <w:b/>
                <w:bCs/>
                <w:sz w:val="16"/>
                <w:szCs w:val="16"/>
                <w:lang w:eastAsia="en-US"/>
              </w:rPr>
              <w:t>14</w:t>
            </w:r>
            <w:r w:rsidRPr="0012537D">
              <w:rPr>
                <w:rFonts w:ascii="Arial" w:eastAsia="Calibri" w:hAnsi="Arial" w:cs="Arial"/>
                <w:sz w:val="16"/>
                <w:szCs w:val="16"/>
                <w:lang w:eastAsia="en-US"/>
              </w:rPr>
              <w:t xml:space="preserve">.de la Resolución Miscelánea Fiscal </w:t>
            </w:r>
            <w:r w:rsidRPr="0012537D">
              <w:rPr>
                <w:rFonts w:ascii="Arial" w:eastAsia="Calibri" w:hAnsi="Arial" w:cs="Arial"/>
                <w:b/>
                <w:bCs/>
                <w:sz w:val="16"/>
                <w:szCs w:val="16"/>
                <w:lang w:eastAsia="en-US"/>
              </w:rPr>
              <w:t>2023</w:t>
            </w:r>
            <w:r w:rsidRPr="0012537D">
              <w:rPr>
                <w:rFonts w:ascii="Arial" w:eastAsia="Calibri" w:hAnsi="Arial" w:cs="Arial"/>
                <w:sz w:val="16"/>
                <w:szCs w:val="16"/>
                <w:lang w:eastAsia="en-US"/>
              </w:rPr>
              <w:t>. 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0D357602" w14:textId="02C876DA" w:rsidR="0012537D" w:rsidRPr="0012537D" w:rsidRDefault="0012537D" w:rsidP="0012537D">
            <w:pPr>
              <w:spacing w:after="200" w:line="276" w:lineRule="auto"/>
              <w:rPr>
                <w:rFonts w:ascii="Arial" w:eastAsia="Calibri" w:hAnsi="Arial" w:cs="Arial"/>
                <w:sz w:val="16"/>
                <w:szCs w:val="16"/>
                <w:lang w:eastAsia="en-US"/>
              </w:rPr>
            </w:pPr>
            <w:r w:rsidRPr="0012537D">
              <w:rPr>
                <w:rFonts w:ascii="Arial" w:eastAsia="Calibri" w:hAnsi="Arial" w:cs="Arial"/>
                <w:sz w:val="16"/>
                <w:szCs w:val="16"/>
                <w:lang w:eastAsia="en-US"/>
              </w:rPr>
              <w:t>Se le otorgará el 70% (setenta por ciento) del puntaje al Licitante que acredite el mínimo de diez por ciento (10%) del monto total de su oferta, y si acredita mayor porcentaje, se le otorgará el 30% restante de la puntuación de manera proporcional.</w:t>
            </w:r>
            <w:r w:rsidR="003938C6">
              <w:rPr>
                <w:rFonts w:ascii="Arial" w:eastAsia="Calibri" w:hAnsi="Arial" w:cs="Arial"/>
                <w:sz w:val="16"/>
                <w:szCs w:val="16"/>
                <w:lang w:eastAsia="en-US"/>
              </w:rPr>
              <w:t xml:space="preserve"> </w:t>
            </w:r>
            <w:r w:rsidRPr="0012537D">
              <w:rPr>
                <w:rFonts w:ascii="Arial" w:eastAsia="Calibri" w:hAnsi="Arial" w:cs="Arial"/>
                <w:sz w:val="16"/>
                <w:szCs w:val="16"/>
                <w:lang w:eastAsia="en-US"/>
              </w:rPr>
              <w:t>El mayor porcentaje de ingresos será hasta del 20% (veinte por ciento) del monto de su oferta económica total.</w:t>
            </w:r>
          </w:p>
          <w:p w14:paraId="56FCE3E5" w14:textId="77777777" w:rsidR="0012537D" w:rsidRPr="0012537D" w:rsidRDefault="0012537D" w:rsidP="0012537D">
            <w:pPr>
              <w:spacing w:after="200" w:line="276" w:lineRule="auto"/>
              <w:rPr>
                <w:rFonts w:ascii="Arial" w:eastAsia="Calibri" w:hAnsi="Arial" w:cs="Arial"/>
                <w:sz w:val="16"/>
                <w:szCs w:val="16"/>
                <w:lang w:eastAsia="es-MX"/>
              </w:rPr>
            </w:pPr>
            <w:r w:rsidRPr="0012537D">
              <w:rPr>
                <w:rFonts w:ascii="Arial" w:eastAsia="Calibri" w:hAnsi="Arial" w:cs="Arial"/>
                <w:b/>
                <w:bCs/>
                <w:sz w:val="16"/>
                <w:szCs w:val="16"/>
                <w:lang w:eastAsia="en-US"/>
              </w:rPr>
              <w:t>Máximo de puntos a otorgar en el subrubro será de 4.00 (cuatro) puntos.</w:t>
            </w:r>
          </w:p>
        </w:tc>
        <w:tc>
          <w:tcPr>
            <w:tcW w:w="495" w:type="pct"/>
            <w:shd w:val="clear" w:color="auto" w:fill="FFFFFF"/>
            <w:vAlign w:val="center"/>
          </w:tcPr>
          <w:p w14:paraId="3EBFB8BC"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4.00</w:t>
            </w:r>
          </w:p>
        </w:tc>
      </w:tr>
      <w:bookmarkEnd w:id="521"/>
      <w:tr w:rsidR="0012537D" w:rsidRPr="0012537D" w14:paraId="22FACEAD" w14:textId="77777777" w:rsidTr="0012537D">
        <w:trPr>
          <w:trHeight w:val="416"/>
        </w:trPr>
        <w:tc>
          <w:tcPr>
            <w:tcW w:w="443" w:type="pct"/>
            <w:shd w:val="clear" w:color="auto" w:fill="auto"/>
            <w:vAlign w:val="center"/>
          </w:tcPr>
          <w:p w14:paraId="263A0207"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1.2.2</w:t>
            </w:r>
          </w:p>
        </w:tc>
        <w:tc>
          <w:tcPr>
            <w:tcW w:w="579" w:type="pct"/>
            <w:shd w:val="clear" w:color="auto" w:fill="auto"/>
            <w:vAlign w:val="center"/>
          </w:tcPr>
          <w:p w14:paraId="1A6C9332" w14:textId="77777777" w:rsidR="0012537D" w:rsidRPr="0012537D" w:rsidRDefault="0012537D" w:rsidP="0012537D">
            <w:pPr>
              <w:autoSpaceDE w:val="0"/>
              <w:autoSpaceDN w:val="0"/>
              <w:adjustRightInd w:val="0"/>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Capacidad de los recursos</w:t>
            </w:r>
          </w:p>
          <w:p w14:paraId="5257B809" w14:textId="77777777" w:rsidR="0012537D" w:rsidRPr="0012537D" w:rsidRDefault="0012537D" w:rsidP="0012537D">
            <w:pPr>
              <w:autoSpaceDE w:val="0"/>
              <w:autoSpaceDN w:val="0"/>
              <w:adjustRightInd w:val="0"/>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de</w:t>
            </w:r>
          </w:p>
          <w:p w14:paraId="0A3C0711" w14:textId="77777777" w:rsidR="0012537D" w:rsidRPr="0012537D" w:rsidRDefault="0012537D" w:rsidP="0012537D">
            <w:pPr>
              <w:autoSpaceDE w:val="0"/>
              <w:autoSpaceDN w:val="0"/>
              <w:adjustRightInd w:val="0"/>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equipamiento</w:t>
            </w:r>
          </w:p>
        </w:tc>
        <w:tc>
          <w:tcPr>
            <w:tcW w:w="3484" w:type="pct"/>
            <w:shd w:val="clear" w:color="000000" w:fill="FFFFFF"/>
          </w:tcPr>
          <w:p w14:paraId="3BE7C9D4" w14:textId="77777777" w:rsidR="0012537D" w:rsidRPr="0012537D" w:rsidRDefault="0012537D" w:rsidP="0012537D">
            <w:pPr>
              <w:autoSpaceDE w:val="0"/>
              <w:autoSpaceDN w:val="0"/>
              <w:adjustRightInd w:val="0"/>
              <w:spacing w:after="200" w:line="276" w:lineRule="auto"/>
              <w:jc w:val="both"/>
              <w:rPr>
                <w:rFonts w:ascii="Arial" w:eastAsia="Calibri" w:hAnsi="Arial" w:cs="Arial"/>
                <w:bCs/>
                <w:sz w:val="16"/>
                <w:szCs w:val="16"/>
                <w:lang w:eastAsia="en-US"/>
              </w:rPr>
            </w:pPr>
            <w:r w:rsidRPr="0012537D">
              <w:rPr>
                <w:rFonts w:ascii="Arial" w:eastAsia="Calibri" w:hAnsi="Arial" w:cs="Arial"/>
                <w:bCs/>
                <w:sz w:val="16"/>
                <w:szCs w:val="16"/>
                <w:lang w:eastAsia="en-US"/>
              </w:rPr>
              <w:t>Para acreditar la Capacidad de Equipamiento, el Licitante deberá presentar lo siguiente:</w:t>
            </w:r>
          </w:p>
          <w:p w14:paraId="46369BC3" w14:textId="77777777" w:rsidR="0012537D" w:rsidRPr="0012537D" w:rsidRDefault="0012537D" w:rsidP="0012537D">
            <w:pPr>
              <w:numPr>
                <w:ilvl w:val="0"/>
                <w:numId w:val="116"/>
              </w:numPr>
              <w:autoSpaceDE w:val="0"/>
              <w:autoSpaceDN w:val="0"/>
              <w:adjustRightInd w:val="0"/>
              <w:spacing w:after="200" w:line="276" w:lineRule="auto"/>
              <w:contextualSpacing/>
              <w:jc w:val="both"/>
              <w:rPr>
                <w:rFonts w:ascii="Arial" w:eastAsia="Calibri" w:hAnsi="Arial" w:cs="Arial"/>
                <w:bCs/>
                <w:sz w:val="16"/>
                <w:szCs w:val="16"/>
                <w:lang w:eastAsia="en-US"/>
              </w:rPr>
            </w:pPr>
            <w:r w:rsidRPr="0012537D">
              <w:rPr>
                <w:rFonts w:ascii="Arial" w:eastAsia="Calibri" w:hAnsi="Arial" w:cs="Arial"/>
                <w:bCs/>
                <w:sz w:val="16"/>
                <w:szCs w:val="16"/>
                <w:lang w:eastAsia="en-US"/>
              </w:rPr>
              <w:t xml:space="preserve">Escrito firmado por el Representante Legal en el que relacione la maquinaria y equipo que se requiere para llevar a cabo el servicio requerido, señalado en la </w:t>
            </w:r>
            <w:r w:rsidRPr="0012537D">
              <w:rPr>
                <w:rFonts w:ascii="Arial" w:hAnsi="Arial" w:cs="Arial"/>
                <w:b/>
                <w:sz w:val="16"/>
                <w:szCs w:val="16"/>
                <w:lang w:val="es-US"/>
              </w:rPr>
              <w:t>TABLA</w:t>
            </w:r>
            <w:r w:rsidRPr="0012537D">
              <w:rPr>
                <w:rFonts w:ascii="Arial" w:eastAsia="Calibri" w:hAnsi="Arial" w:cs="Arial"/>
                <w:b/>
                <w:bCs/>
                <w:sz w:val="16"/>
                <w:szCs w:val="16"/>
                <w:lang w:val="es-US" w:eastAsia="en-US"/>
              </w:rPr>
              <w:t xml:space="preserve"> 3: Maquinaria, equipos y herramientas (Partida 1)</w:t>
            </w:r>
            <w:r w:rsidRPr="0012537D">
              <w:rPr>
                <w:rFonts w:ascii="Arial" w:eastAsia="Calibri" w:hAnsi="Arial" w:cs="Arial"/>
                <w:bCs/>
                <w:sz w:val="16"/>
                <w:szCs w:val="16"/>
                <w:lang w:eastAsia="en-US"/>
              </w:rPr>
              <w:t xml:space="preserve"> del </w:t>
            </w:r>
            <w:r w:rsidRPr="0012537D">
              <w:rPr>
                <w:rFonts w:ascii="Arial" w:hAnsi="Arial" w:cs="Arial"/>
                <w:b/>
                <w:bCs/>
                <w:sz w:val="16"/>
                <w:szCs w:val="16"/>
                <w:lang w:val="es-US"/>
              </w:rPr>
              <w:t>APÉNDICE</w:t>
            </w:r>
            <w:r w:rsidRPr="0012537D">
              <w:rPr>
                <w:rFonts w:ascii="Arial" w:eastAsia="Calibri" w:hAnsi="Arial" w:cs="Arial"/>
                <w:b/>
                <w:bCs/>
                <w:sz w:val="16"/>
                <w:szCs w:val="16"/>
                <w:lang w:val="es-US" w:eastAsia="en-US"/>
              </w:rPr>
              <w:t xml:space="preserve"> I </w:t>
            </w:r>
            <w:r w:rsidRPr="0012537D">
              <w:rPr>
                <w:rFonts w:ascii="Arial" w:eastAsia="Calibri" w:hAnsi="Arial" w:cs="Arial"/>
                <w:b/>
                <w:bCs/>
                <w:sz w:val="16"/>
                <w:szCs w:val="16"/>
                <w:lang w:val="es-US" w:eastAsia="en-US"/>
              </w:rPr>
              <w:fldChar w:fldCharType="begin"/>
            </w:r>
            <w:r w:rsidRPr="0012537D">
              <w:rPr>
                <w:rFonts w:ascii="Arial" w:eastAsia="Calibri" w:hAnsi="Arial" w:cs="Arial"/>
                <w:bCs/>
                <w:sz w:val="16"/>
                <w:szCs w:val="16"/>
                <w:lang w:val="es-US" w:eastAsia="en-US"/>
              </w:rPr>
              <w:instrText xml:space="preserve"> XE "</w:instrText>
            </w:r>
            <w:r w:rsidRPr="0012537D">
              <w:rPr>
                <w:rFonts w:ascii="Arial" w:eastAsia="Calibri" w:hAnsi="Arial" w:cs="Arial"/>
                <w:b/>
                <w:bCs/>
                <w:sz w:val="16"/>
                <w:szCs w:val="16"/>
                <w:lang w:val="es-US" w:eastAsia="en-US"/>
              </w:rPr>
              <w:instrText>INSUMOS, MAQUINARIA, EQUIPO Y HERRAMIENTA</w:instrText>
            </w:r>
            <w:r w:rsidRPr="0012537D">
              <w:rPr>
                <w:rFonts w:ascii="Arial" w:eastAsia="Calibri" w:hAnsi="Arial" w:cs="Arial"/>
                <w:bCs/>
                <w:sz w:val="16"/>
                <w:szCs w:val="16"/>
                <w:lang w:val="es-US" w:eastAsia="en-US"/>
              </w:rPr>
              <w:instrText xml:space="preserve">" </w:instrText>
            </w:r>
            <w:r w:rsidRPr="0012537D">
              <w:rPr>
                <w:rFonts w:ascii="Arial" w:eastAsia="Calibri" w:hAnsi="Arial" w:cs="Arial"/>
                <w:b/>
                <w:bCs/>
                <w:sz w:val="16"/>
                <w:szCs w:val="16"/>
                <w:lang w:val="es-US" w:eastAsia="en-US"/>
              </w:rPr>
              <w:fldChar w:fldCharType="end"/>
            </w:r>
            <w:r w:rsidRPr="0012537D">
              <w:rPr>
                <w:rFonts w:ascii="Arial" w:eastAsia="Calibri" w:hAnsi="Arial" w:cs="Arial"/>
                <w:b/>
                <w:bCs/>
                <w:sz w:val="16"/>
                <w:szCs w:val="16"/>
                <w:lang w:val="es-US" w:eastAsia="en-US"/>
              </w:rPr>
              <w:t>INSUMOS, MAQUINARIA, EQUIPO Y HERRAMIENTA (PARTIDA 1 Y 2)</w:t>
            </w:r>
            <w:r w:rsidRPr="0012537D">
              <w:rPr>
                <w:rFonts w:ascii="Arial" w:eastAsia="Calibri" w:hAnsi="Arial" w:cs="Arial"/>
                <w:bCs/>
                <w:sz w:val="16"/>
                <w:szCs w:val="16"/>
                <w:lang w:eastAsia="en-US"/>
              </w:rPr>
              <w:t xml:space="preserve"> del Anexo Técnico.</w:t>
            </w:r>
          </w:p>
          <w:p w14:paraId="38026833" w14:textId="77777777" w:rsidR="0012537D" w:rsidRPr="0012537D" w:rsidRDefault="0012537D" w:rsidP="0012537D">
            <w:pPr>
              <w:numPr>
                <w:ilvl w:val="0"/>
                <w:numId w:val="116"/>
              </w:numPr>
              <w:autoSpaceDE w:val="0"/>
              <w:autoSpaceDN w:val="0"/>
              <w:adjustRightInd w:val="0"/>
              <w:spacing w:after="200" w:line="276" w:lineRule="auto"/>
              <w:contextualSpacing/>
              <w:jc w:val="both"/>
              <w:rPr>
                <w:rFonts w:ascii="Arial" w:eastAsia="Calibri" w:hAnsi="Arial" w:cs="Arial"/>
                <w:bCs/>
                <w:sz w:val="16"/>
                <w:szCs w:val="16"/>
                <w:lang w:eastAsia="en-US"/>
              </w:rPr>
            </w:pPr>
            <w:r w:rsidRPr="0012537D">
              <w:rPr>
                <w:rFonts w:ascii="Arial" w:eastAsia="Calibri" w:hAnsi="Arial" w:cs="Arial"/>
                <w:bCs/>
                <w:sz w:val="16"/>
                <w:szCs w:val="16"/>
                <w:lang w:eastAsia="en-US"/>
              </w:rPr>
              <w:t>Copia simple de las facturas que avalen la adquisición o contrato de arrendamiento que acredite la propiedad o posesión de la maquinaria y equipo señalados en el escrito mencionado en el inciso a) de este subrubro.</w:t>
            </w:r>
          </w:p>
          <w:p w14:paraId="4F6436A1" w14:textId="77777777" w:rsidR="0012537D" w:rsidRPr="0012537D" w:rsidRDefault="0012537D" w:rsidP="0012537D">
            <w:pPr>
              <w:numPr>
                <w:ilvl w:val="0"/>
                <w:numId w:val="116"/>
              </w:numPr>
              <w:autoSpaceDE w:val="0"/>
              <w:autoSpaceDN w:val="0"/>
              <w:adjustRightInd w:val="0"/>
              <w:spacing w:after="200" w:line="276" w:lineRule="auto"/>
              <w:contextualSpacing/>
              <w:jc w:val="both"/>
              <w:rPr>
                <w:rFonts w:ascii="Arial" w:eastAsia="Calibri" w:hAnsi="Arial" w:cs="Arial"/>
                <w:bCs/>
                <w:sz w:val="16"/>
                <w:szCs w:val="16"/>
                <w:lang w:eastAsia="en-US"/>
              </w:rPr>
            </w:pPr>
            <w:r w:rsidRPr="0012537D">
              <w:rPr>
                <w:rFonts w:ascii="Arial" w:eastAsia="Calibri" w:hAnsi="Arial" w:cs="Arial"/>
                <w:bCs/>
                <w:sz w:val="16"/>
                <w:szCs w:val="16"/>
                <w:lang w:eastAsia="en-US"/>
              </w:rPr>
              <w:t>Ficha técnica con imagen y/o fotografía por cada concepto, siempre y cuando dicha ficha corresponda a la descripción de la maquinaria y equipo presentadas en el escrito del inciso a) del presente subrubro.</w:t>
            </w:r>
          </w:p>
          <w:p w14:paraId="542F3F2E" w14:textId="77777777" w:rsidR="00F95DB1" w:rsidRDefault="00F95DB1" w:rsidP="0012537D">
            <w:pPr>
              <w:jc w:val="both"/>
              <w:rPr>
                <w:rFonts w:ascii="Arial" w:eastAsia="Calibri" w:hAnsi="Arial" w:cs="Arial"/>
                <w:sz w:val="16"/>
                <w:szCs w:val="16"/>
                <w:lang w:eastAsia="en-US"/>
              </w:rPr>
            </w:pPr>
          </w:p>
          <w:p w14:paraId="5290B0FA" w14:textId="749A07EF" w:rsidR="0012537D" w:rsidRPr="0012537D" w:rsidRDefault="0012537D" w:rsidP="0012537D">
            <w:pPr>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Para efectos de evaluación, se le otorgará el 70% (setenta por ciento) del puntaje al LICITANTE que acredite mínimo el 60% (sesenta por ciento) de la maquinaria y equipo que se requiere para llevar a cabo el servicio requerido (325 piezas =100% y 195 piezas = 60%), señalado en la </w:t>
            </w:r>
            <w:r w:rsidRPr="0012537D">
              <w:rPr>
                <w:rFonts w:ascii="Arial" w:eastAsia="Calibri" w:hAnsi="Arial" w:cs="Arial"/>
                <w:b/>
                <w:bCs/>
                <w:sz w:val="16"/>
                <w:szCs w:val="16"/>
                <w:lang w:eastAsia="en-US"/>
              </w:rPr>
              <w:t>Tabla 3. Maquinaria, equipos y herramientas del APÉNDICE I, INSUMOS, MAQUINARIA, EQUIPO Y HERRAMIENTA</w:t>
            </w:r>
            <w:r w:rsidRPr="0012537D">
              <w:rPr>
                <w:rFonts w:ascii="Arial" w:eastAsia="Calibri" w:hAnsi="Arial" w:cs="Arial"/>
                <w:sz w:val="16"/>
                <w:szCs w:val="16"/>
                <w:lang w:eastAsia="en-US"/>
              </w:rPr>
              <w:t xml:space="preserve"> del Anexo Técnico; y si acredita mayor porcentaje, se le otorgará el puntaje correspondiente de cuerdo al 30% (treinta por ciento) restante conforme a los rangos porcentuales de maquinaría que el LICITANTE acredite. </w:t>
            </w:r>
          </w:p>
          <w:p w14:paraId="13E255A4" w14:textId="77777777" w:rsidR="0012537D" w:rsidRPr="0012537D" w:rsidRDefault="0012537D" w:rsidP="0012537D">
            <w:pPr>
              <w:jc w:val="both"/>
              <w:rPr>
                <w:rFonts w:ascii="Arial" w:eastAsia="Calibri" w:hAnsi="Arial" w:cs="Arial"/>
                <w:sz w:val="16"/>
                <w:szCs w:val="16"/>
                <w:lang w:eastAsia="en-US"/>
              </w:rPr>
            </w:pPr>
          </w:p>
          <w:p w14:paraId="6CFC40DA" w14:textId="77777777" w:rsidR="0012537D" w:rsidRPr="0012537D" w:rsidRDefault="0012537D" w:rsidP="0012537D">
            <w:pPr>
              <w:jc w:val="both"/>
              <w:rPr>
                <w:rFonts w:ascii="Arial" w:eastAsia="Calibri" w:hAnsi="Arial" w:cs="Arial"/>
                <w:sz w:val="16"/>
                <w:szCs w:val="16"/>
                <w:lang w:eastAsia="en-US"/>
              </w:rPr>
            </w:pPr>
            <w:r w:rsidRPr="0012537D">
              <w:rPr>
                <w:rFonts w:ascii="Arial" w:eastAsia="Calibri" w:hAnsi="Arial" w:cs="Arial"/>
                <w:sz w:val="16"/>
                <w:szCs w:val="16"/>
                <w:lang w:eastAsia="en-US"/>
              </w:rPr>
              <w:t>Lo anterior, deberá ser acreditando con la factura correspondiente, ficha técnica con imagen y/o fotografías de cada bien.</w:t>
            </w:r>
          </w:p>
          <w:p w14:paraId="2450E7F4" w14:textId="77777777" w:rsidR="0012537D" w:rsidRPr="0012537D" w:rsidRDefault="0012537D" w:rsidP="0012537D">
            <w:pPr>
              <w:jc w:val="both"/>
              <w:rPr>
                <w:rFonts w:ascii="Arial" w:eastAsia="Calibri" w:hAnsi="Arial" w:cs="Arial"/>
                <w:sz w:val="16"/>
                <w:szCs w:val="16"/>
                <w:lang w:eastAsia="en-US"/>
              </w:rPr>
            </w:pPr>
          </w:p>
          <w:p w14:paraId="4EDF3FC0" w14:textId="77777777" w:rsidR="0012537D" w:rsidRPr="0012537D" w:rsidRDefault="0012537D" w:rsidP="0012537D">
            <w:pPr>
              <w:autoSpaceDE w:val="0"/>
              <w:autoSpaceDN w:val="0"/>
              <w:adjustRightInd w:val="0"/>
              <w:spacing w:after="200" w:line="276" w:lineRule="auto"/>
              <w:jc w:val="both"/>
              <w:rPr>
                <w:rFonts w:ascii="Arial" w:eastAsia="Calibri" w:hAnsi="Arial" w:cs="Arial"/>
                <w:bCs/>
                <w:sz w:val="16"/>
                <w:szCs w:val="16"/>
                <w:lang w:eastAsia="en-US"/>
              </w:rPr>
            </w:pPr>
            <w:r w:rsidRPr="0012537D">
              <w:rPr>
                <w:rFonts w:ascii="Arial" w:eastAsia="Calibri" w:hAnsi="Arial" w:cs="Arial"/>
                <w:bCs/>
                <w:sz w:val="16"/>
                <w:szCs w:val="16"/>
                <w:lang w:eastAsia="en-US"/>
              </w:rPr>
              <w:t>El puntaje se otorgará de la siguiente manera:</w:t>
            </w:r>
          </w:p>
          <w:tbl>
            <w:tblPr>
              <w:tblW w:w="7057" w:type="dxa"/>
              <w:tblCellMar>
                <w:left w:w="70" w:type="dxa"/>
                <w:right w:w="70" w:type="dxa"/>
              </w:tblCellMar>
              <w:tblLook w:val="04A0" w:firstRow="1" w:lastRow="0" w:firstColumn="1" w:lastColumn="0" w:noHBand="0" w:noVBand="1"/>
            </w:tblPr>
            <w:tblGrid>
              <w:gridCol w:w="5477"/>
              <w:gridCol w:w="1580"/>
            </w:tblGrid>
            <w:tr w:rsidR="0012537D" w:rsidRPr="0012537D" w14:paraId="57402433" w14:textId="77777777" w:rsidTr="0012537D">
              <w:trPr>
                <w:trHeight w:val="288"/>
              </w:trPr>
              <w:tc>
                <w:tcPr>
                  <w:tcW w:w="5477"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659D86DC" w14:textId="77777777" w:rsidR="0012537D" w:rsidRPr="0012537D" w:rsidRDefault="0012537D" w:rsidP="00BD2F8F">
                  <w:pPr>
                    <w:framePr w:hSpace="141" w:wrap="around" w:vAnchor="text" w:hAnchor="text" w:xAlign="center" w:y="1"/>
                    <w:suppressOverlap/>
                    <w:jc w:val="center"/>
                    <w:rPr>
                      <w:rFonts w:ascii="Arial" w:hAnsi="Arial" w:cs="Arial"/>
                      <w:b/>
                      <w:bCs/>
                      <w:sz w:val="16"/>
                      <w:szCs w:val="16"/>
                      <w:lang w:eastAsia="es-MX"/>
                    </w:rPr>
                  </w:pPr>
                  <w:r w:rsidRPr="0012537D">
                    <w:rPr>
                      <w:rFonts w:ascii="Arial" w:hAnsi="Arial" w:cs="Arial"/>
                      <w:b/>
                      <w:bCs/>
                      <w:sz w:val="16"/>
                      <w:szCs w:val="16"/>
                      <w:lang w:eastAsia="es-MX"/>
                    </w:rPr>
                    <w:t>Cantidad de Maquinaria y Equipo</w:t>
                  </w:r>
                </w:p>
              </w:tc>
              <w:tc>
                <w:tcPr>
                  <w:tcW w:w="1580" w:type="dxa"/>
                  <w:tcBorders>
                    <w:top w:val="single" w:sz="4" w:space="0" w:color="auto"/>
                    <w:left w:val="nil"/>
                    <w:bottom w:val="single" w:sz="4" w:space="0" w:color="auto"/>
                    <w:right w:val="single" w:sz="4" w:space="0" w:color="auto"/>
                  </w:tcBorders>
                  <w:shd w:val="clear" w:color="auto" w:fill="BFBFBF"/>
                  <w:noWrap/>
                  <w:vAlign w:val="center"/>
                  <w:hideMark/>
                </w:tcPr>
                <w:p w14:paraId="674B8527" w14:textId="77777777" w:rsidR="0012537D" w:rsidRPr="0012537D" w:rsidRDefault="0012537D" w:rsidP="00BD2F8F">
                  <w:pPr>
                    <w:framePr w:hSpace="141" w:wrap="around" w:vAnchor="text" w:hAnchor="text" w:xAlign="center" w:y="1"/>
                    <w:suppressOverlap/>
                    <w:jc w:val="center"/>
                    <w:rPr>
                      <w:rFonts w:ascii="Arial" w:hAnsi="Arial" w:cs="Arial"/>
                      <w:b/>
                      <w:bCs/>
                      <w:sz w:val="16"/>
                      <w:szCs w:val="16"/>
                      <w:lang w:eastAsia="es-MX"/>
                    </w:rPr>
                  </w:pPr>
                  <w:r w:rsidRPr="0012537D">
                    <w:rPr>
                      <w:rFonts w:ascii="Arial" w:hAnsi="Arial" w:cs="Arial"/>
                      <w:b/>
                      <w:bCs/>
                      <w:sz w:val="16"/>
                      <w:szCs w:val="16"/>
                      <w:lang w:eastAsia="es-MX"/>
                    </w:rPr>
                    <w:t>Puntaje para obtener</w:t>
                  </w:r>
                </w:p>
              </w:tc>
            </w:tr>
            <w:tr w:rsidR="0012537D" w:rsidRPr="0012537D" w14:paraId="547BA477" w14:textId="77777777" w:rsidTr="00492A5A">
              <w:trPr>
                <w:trHeight w:val="288"/>
              </w:trPr>
              <w:tc>
                <w:tcPr>
                  <w:tcW w:w="5477" w:type="dxa"/>
                  <w:tcBorders>
                    <w:top w:val="nil"/>
                    <w:left w:val="single" w:sz="4" w:space="0" w:color="auto"/>
                    <w:bottom w:val="single" w:sz="4" w:space="0" w:color="auto"/>
                    <w:right w:val="single" w:sz="4" w:space="0" w:color="auto"/>
                  </w:tcBorders>
                  <w:shd w:val="clear" w:color="auto" w:fill="auto"/>
                  <w:noWrap/>
                  <w:vAlign w:val="center"/>
                  <w:hideMark/>
                </w:tcPr>
                <w:p w14:paraId="52B99C1B" w14:textId="77777777" w:rsidR="0012537D" w:rsidRPr="0012537D" w:rsidRDefault="0012537D" w:rsidP="00BD2F8F">
                  <w:pPr>
                    <w:framePr w:hSpace="141" w:wrap="around" w:vAnchor="text" w:hAnchor="text" w:xAlign="center" w:y="1"/>
                    <w:suppressOverlap/>
                    <w:rPr>
                      <w:rFonts w:ascii="Arial" w:hAnsi="Arial" w:cs="Arial"/>
                      <w:sz w:val="16"/>
                      <w:szCs w:val="16"/>
                      <w:lang w:eastAsia="es-MX"/>
                    </w:rPr>
                  </w:pPr>
                  <w:r w:rsidRPr="0012537D">
                    <w:rPr>
                      <w:rFonts w:ascii="Arial" w:hAnsi="Arial" w:cs="Arial"/>
                      <w:sz w:val="16"/>
                      <w:szCs w:val="16"/>
                      <w:lang w:eastAsia="es-MX"/>
                    </w:rPr>
                    <w:t>Acredita el 100% o más de la maquinaria y equipo solicitados</w:t>
                  </w:r>
                </w:p>
              </w:tc>
              <w:tc>
                <w:tcPr>
                  <w:tcW w:w="1580" w:type="dxa"/>
                  <w:tcBorders>
                    <w:top w:val="nil"/>
                    <w:left w:val="nil"/>
                    <w:bottom w:val="single" w:sz="4" w:space="0" w:color="auto"/>
                    <w:right w:val="single" w:sz="4" w:space="0" w:color="auto"/>
                  </w:tcBorders>
                  <w:shd w:val="clear" w:color="auto" w:fill="auto"/>
                  <w:noWrap/>
                  <w:vAlign w:val="center"/>
                  <w:hideMark/>
                </w:tcPr>
                <w:p w14:paraId="35A6A102"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4.00</w:t>
                  </w:r>
                </w:p>
              </w:tc>
            </w:tr>
            <w:tr w:rsidR="0012537D" w:rsidRPr="0012537D" w14:paraId="587777DD" w14:textId="77777777" w:rsidTr="00492A5A">
              <w:trPr>
                <w:trHeight w:val="288"/>
              </w:trPr>
              <w:tc>
                <w:tcPr>
                  <w:tcW w:w="5477" w:type="dxa"/>
                  <w:tcBorders>
                    <w:top w:val="nil"/>
                    <w:left w:val="single" w:sz="4" w:space="0" w:color="auto"/>
                    <w:bottom w:val="single" w:sz="4" w:space="0" w:color="auto"/>
                    <w:right w:val="single" w:sz="4" w:space="0" w:color="auto"/>
                  </w:tcBorders>
                  <w:shd w:val="clear" w:color="auto" w:fill="auto"/>
                  <w:noWrap/>
                  <w:vAlign w:val="center"/>
                  <w:hideMark/>
                </w:tcPr>
                <w:p w14:paraId="266141CC" w14:textId="77777777" w:rsidR="0012537D" w:rsidRPr="0012537D" w:rsidRDefault="0012537D" w:rsidP="00BD2F8F">
                  <w:pPr>
                    <w:framePr w:hSpace="141" w:wrap="around" w:vAnchor="text" w:hAnchor="text" w:xAlign="center" w:y="1"/>
                    <w:suppressOverlap/>
                    <w:rPr>
                      <w:rFonts w:ascii="Arial" w:hAnsi="Arial" w:cs="Arial"/>
                      <w:sz w:val="16"/>
                      <w:szCs w:val="16"/>
                      <w:lang w:eastAsia="es-MX"/>
                    </w:rPr>
                  </w:pPr>
                  <w:r w:rsidRPr="0012537D">
                    <w:rPr>
                      <w:rFonts w:ascii="Arial" w:hAnsi="Arial" w:cs="Arial"/>
                      <w:sz w:val="16"/>
                      <w:szCs w:val="16"/>
                      <w:lang w:eastAsia="es-MX"/>
                    </w:rPr>
                    <w:t>Acredita el 80% al 99% de la maquinaria y equipo solicitados</w:t>
                  </w:r>
                </w:p>
              </w:tc>
              <w:tc>
                <w:tcPr>
                  <w:tcW w:w="1580" w:type="dxa"/>
                  <w:tcBorders>
                    <w:top w:val="nil"/>
                    <w:left w:val="nil"/>
                    <w:bottom w:val="single" w:sz="4" w:space="0" w:color="auto"/>
                    <w:right w:val="single" w:sz="4" w:space="0" w:color="auto"/>
                  </w:tcBorders>
                  <w:shd w:val="clear" w:color="auto" w:fill="auto"/>
                  <w:noWrap/>
                  <w:vAlign w:val="center"/>
                  <w:hideMark/>
                </w:tcPr>
                <w:p w14:paraId="7C25FD68"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3.40</w:t>
                  </w:r>
                </w:p>
              </w:tc>
            </w:tr>
            <w:tr w:rsidR="0012537D" w:rsidRPr="0012537D" w14:paraId="2C19D369" w14:textId="77777777" w:rsidTr="00492A5A">
              <w:trPr>
                <w:trHeight w:val="288"/>
              </w:trPr>
              <w:tc>
                <w:tcPr>
                  <w:tcW w:w="5477" w:type="dxa"/>
                  <w:tcBorders>
                    <w:top w:val="nil"/>
                    <w:left w:val="single" w:sz="4" w:space="0" w:color="auto"/>
                    <w:bottom w:val="single" w:sz="4" w:space="0" w:color="auto"/>
                    <w:right w:val="single" w:sz="4" w:space="0" w:color="auto"/>
                  </w:tcBorders>
                  <w:shd w:val="clear" w:color="auto" w:fill="auto"/>
                  <w:noWrap/>
                  <w:vAlign w:val="center"/>
                  <w:hideMark/>
                </w:tcPr>
                <w:p w14:paraId="7A3E4780" w14:textId="77777777" w:rsidR="0012537D" w:rsidRPr="0012537D" w:rsidRDefault="0012537D" w:rsidP="00BD2F8F">
                  <w:pPr>
                    <w:framePr w:hSpace="141" w:wrap="around" w:vAnchor="text" w:hAnchor="text" w:xAlign="center" w:y="1"/>
                    <w:suppressOverlap/>
                    <w:rPr>
                      <w:rFonts w:ascii="Arial" w:hAnsi="Arial" w:cs="Arial"/>
                      <w:sz w:val="16"/>
                      <w:szCs w:val="16"/>
                      <w:lang w:eastAsia="es-MX"/>
                    </w:rPr>
                  </w:pPr>
                  <w:r w:rsidRPr="0012537D">
                    <w:rPr>
                      <w:rFonts w:ascii="Arial" w:hAnsi="Arial" w:cs="Arial"/>
                      <w:sz w:val="16"/>
                      <w:szCs w:val="16"/>
                      <w:lang w:eastAsia="es-MX"/>
                    </w:rPr>
                    <w:t>Acredita mínimo el 60% al 79% de la maquinaria y equipo solicitados</w:t>
                  </w:r>
                </w:p>
              </w:tc>
              <w:tc>
                <w:tcPr>
                  <w:tcW w:w="1580" w:type="dxa"/>
                  <w:tcBorders>
                    <w:top w:val="nil"/>
                    <w:left w:val="nil"/>
                    <w:bottom w:val="single" w:sz="4" w:space="0" w:color="auto"/>
                    <w:right w:val="single" w:sz="4" w:space="0" w:color="auto"/>
                  </w:tcBorders>
                  <w:shd w:val="clear" w:color="auto" w:fill="auto"/>
                  <w:noWrap/>
                  <w:vAlign w:val="center"/>
                  <w:hideMark/>
                </w:tcPr>
                <w:p w14:paraId="424A011F"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2.80</w:t>
                  </w:r>
                </w:p>
              </w:tc>
            </w:tr>
            <w:tr w:rsidR="0012537D" w:rsidRPr="0012537D" w14:paraId="097C80AA" w14:textId="77777777" w:rsidTr="00492A5A">
              <w:trPr>
                <w:trHeight w:val="288"/>
              </w:trPr>
              <w:tc>
                <w:tcPr>
                  <w:tcW w:w="5477" w:type="dxa"/>
                  <w:tcBorders>
                    <w:top w:val="nil"/>
                    <w:left w:val="single" w:sz="4" w:space="0" w:color="auto"/>
                    <w:bottom w:val="single" w:sz="4" w:space="0" w:color="auto"/>
                    <w:right w:val="single" w:sz="4" w:space="0" w:color="auto"/>
                  </w:tcBorders>
                  <w:shd w:val="clear" w:color="auto" w:fill="auto"/>
                  <w:noWrap/>
                  <w:vAlign w:val="center"/>
                  <w:hideMark/>
                </w:tcPr>
                <w:p w14:paraId="75D0321E" w14:textId="77777777" w:rsidR="0012537D" w:rsidRPr="0012537D" w:rsidRDefault="0012537D" w:rsidP="00BD2F8F">
                  <w:pPr>
                    <w:framePr w:hSpace="141" w:wrap="around" w:vAnchor="text" w:hAnchor="text" w:xAlign="center" w:y="1"/>
                    <w:suppressOverlap/>
                    <w:rPr>
                      <w:rFonts w:ascii="Arial" w:hAnsi="Arial" w:cs="Arial"/>
                      <w:sz w:val="16"/>
                      <w:szCs w:val="16"/>
                      <w:lang w:eastAsia="es-MX"/>
                    </w:rPr>
                  </w:pPr>
                  <w:r w:rsidRPr="0012537D">
                    <w:rPr>
                      <w:rFonts w:ascii="Arial" w:hAnsi="Arial" w:cs="Arial"/>
                      <w:sz w:val="16"/>
                      <w:szCs w:val="16"/>
                      <w:lang w:eastAsia="es-MX"/>
                    </w:rPr>
                    <w:t>No acredita maquinaria y equipo</w:t>
                  </w:r>
                </w:p>
              </w:tc>
              <w:tc>
                <w:tcPr>
                  <w:tcW w:w="1580" w:type="dxa"/>
                  <w:tcBorders>
                    <w:top w:val="nil"/>
                    <w:left w:val="nil"/>
                    <w:bottom w:val="single" w:sz="4" w:space="0" w:color="auto"/>
                    <w:right w:val="single" w:sz="4" w:space="0" w:color="auto"/>
                  </w:tcBorders>
                  <w:shd w:val="clear" w:color="auto" w:fill="auto"/>
                  <w:noWrap/>
                  <w:vAlign w:val="center"/>
                  <w:hideMark/>
                </w:tcPr>
                <w:p w14:paraId="4F1F93F8" w14:textId="77777777" w:rsidR="0012537D" w:rsidRPr="0012537D" w:rsidRDefault="0012537D" w:rsidP="00BD2F8F">
                  <w:pPr>
                    <w:framePr w:hSpace="141" w:wrap="around" w:vAnchor="text" w:hAnchor="text" w:xAlign="center" w:y="1"/>
                    <w:suppressOverlap/>
                    <w:jc w:val="center"/>
                    <w:rPr>
                      <w:rFonts w:ascii="Arial" w:hAnsi="Arial" w:cs="Arial"/>
                      <w:sz w:val="16"/>
                      <w:szCs w:val="16"/>
                      <w:lang w:eastAsia="es-MX"/>
                    </w:rPr>
                  </w:pPr>
                  <w:r w:rsidRPr="0012537D">
                    <w:rPr>
                      <w:rFonts w:ascii="Arial" w:hAnsi="Arial" w:cs="Arial"/>
                      <w:sz w:val="16"/>
                      <w:szCs w:val="16"/>
                      <w:lang w:eastAsia="es-MX"/>
                    </w:rPr>
                    <w:t>0.00</w:t>
                  </w:r>
                </w:p>
              </w:tc>
            </w:tr>
          </w:tbl>
          <w:p w14:paraId="0860BEFF" w14:textId="77777777" w:rsidR="0012537D" w:rsidRPr="0012537D" w:rsidRDefault="0012537D" w:rsidP="0012537D">
            <w:pPr>
              <w:autoSpaceDE w:val="0"/>
              <w:autoSpaceDN w:val="0"/>
              <w:adjustRightInd w:val="0"/>
              <w:jc w:val="both"/>
              <w:rPr>
                <w:rFonts w:ascii="Arial" w:eastAsia="MS Mincho" w:hAnsi="Arial" w:cs="Arial"/>
                <w:sz w:val="16"/>
                <w:szCs w:val="16"/>
                <w:lang w:eastAsia="en-US"/>
              </w:rPr>
            </w:pPr>
          </w:p>
          <w:p w14:paraId="028BE9D3" w14:textId="77777777" w:rsidR="0012537D" w:rsidRPr="0012537D" w:rsidRDefault="0012537D" w:rsidP="0012537D">
            <w:pPr>
              <w:autoSpaceDE w:val="0"/>
              <w:autoSpaceDN w:val="0"/>
              <w:adjustRightInd w:val="0"/>
              <w:spacing w:after="200" w:line="276" w:lineRule="auto"/>
              <w:jc w:val="both"/>
              <w:rPr>
                <w:rFonts w:ascii="Arial" w:eastAsia="MS Mincho" w:hAnsi="Arial" w:cs="Arial"/>
                <w:sz w:val="16"/>
                <w:szCs w:val="16"/>
                <w:lang w:eastAsia="en-US"/>
              </w:rPr>
            </w:pPr>
            <w:r w:rsidRPr="0012537D">
              <w:rPr>
                <w:rFonts w:ascii="Arial" w:eastAsia="MS Mincho" w:hAnsi="Arial" w:cs="Arial"/>
                <w:sz w:val="16"/>
                <w:szCs w:val="16"/>
                <w:lang w:eastAsia="en-US"/>
              </w:rPr>
              <w:lastRenderedPageBreak/>
              <w:t>No se otorgarán puntos a los licitantes que presenten la documentación o información parcial de los incisos a), b) y c) del presente subrubro.</w:t>
            </w:r>
          </w:p>
          <w:p w14:paraId="4C95E512" w14:textId="77777777" w:rsidR="0012537D" w:rsidRPr="0012537D" w:rsidRDefault="0012537D" w:rsidP="0012537D">
            <w:pPr>
              <w:autoSpaceDE w:val="0"/>
              <w:autoSpaceDN w:val="0"/>
              <w:adjustRightInd w:val="0"/>
              <w:spacing w:after="200" w:line="276" w:lineRule="auto"/>
              <w:jc w:val="both"/>
              <w:rPr>
                <w:rFonts w:ascii="Arial" w:eastAsia="MS Mincho" w:hAnsi="Arial" w:cs="Arial"/>
                <w:bCs/>
                <w:sz w:val="16"/>
                <w:szCs w:val="16"/>
                <w:lang w:eastAsia="en-US"/>
              </w:rPr>
            </w:pPr>
            <w:r w:rsidRPr="0012537D">
              <w:rPr>
                <w:rFonts w:ascii="Arial" w:eastAsia="MS Mincho" w:hAnsi="Arial" w:cs="Arial"/>
                <w:bCs/>
                <w:sz w:val="16"/>
                <w:szCs w:val="16"/>
                <w:lang w:eastAsia="en-US"/>
              </w:rPr>
              <w:t>No se otorgarán puntos al LICITANTE que presente facturas, fichas técnicas con imagen y/o fotografías ilegibles.</w:t>
            </w:r>
          </w:p>
          <w:p w14:paraId="2D81BDD5" w14:textId="77777777" w:rsidR="0012537D" w:rsidRPr="0012537D" w:rsidRDefault="0012537D" w:rsidP="0012537D">
            <w:pPr>
              <w:autoSpaceDE w:val="0"/>
              <w:autoSpaceDN w:val="0"/>
              <w:adjustRightInd w:val="0"/>
              <w:spacing w:after="200" w:line="276" w:lineRule="auto"/>
              <w:jc w:val="both"/>
              <w:rPr>
                <w:rFonts w:ascii="Arial" w:eastAsia="MS Mincho" w:hAnsi="Arial" w:cs="Arial"/>
                <w:b/>
                <w:bCs/>
                <w:sz w:val="16"/>
                <w:szCs w:val="16"/>
                <w:lang w:eastAsia="en-US"/>
              </w:rPr>
            </w:pPr>
            <w:r w:rsidRPr="0012537D">
              <w:rPr>
                <w:rFonts w:ascii="Arial" w:eastAsia="Calibri" w:hAnsi="Arial" w:cs="Arial"/>
                <w:b/>
                <w:bCs/>
                <w:sz w:val="16"/>
                <w:szCs w:val="16"/>
                <w:lang w:eastAsia="en-US"/>
              </w:rPr>
              <w:t>Máximo de puntos a otorgar en el subrubro será de 4.00 (cuatro) puntos.</w:t>
            </w:r>
          </w:p>
        </w:tc>
        <w:tc>
          <w:tcPr>
            <w:tcW w:w="495" w:type="pct"/>
            <w:shd w:val="clear" w:color="auto" w:fill="FFFFFF"/>
            <w:vAlign w:val="center"/>
          </w:tcPr>
          <w:p w14:paraId="655C5A23"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lastRenderedPageBreak/>
              <w:t>4.00</w:t>
            </w:r>
          </w:p>
        </w:tc>
      </w:tr>
      <w:tr w:rsidR="0012537D" w:rsidRPr="0012537D" w14:paraId="4265A3B2" w14:textId="77777777" w:rsidTr="0012537D">
        <w:trPr>
          <w:trHeight w:val="60"/>
        </w:trPr>
        <w:tc>
          <w:tcPr>
            <w:tcW w:w="443" w:type="pct"/>
            <w:shd w:val="clear" w:color="auto" w:fill="auto"/>
            <w:vAlign w:val="center"/>
          </w:tcPr>
          <w:p w14:paraId="0AD79426"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1.3</w:t>
            </w:r>
          </w:p>
        </w:tc>
        <w:tc>
          <w:tcPr>
            <w:tcW w:w="579" w:type="pct"/>
            <w:shd w:val="clear" w:color="auto" w:fill="auto"/>
          </w:tcPr>
          <w:p w14:paraId="0B5B2C5B" w14:textId="77777777" w:rsidR="0012537D" w:rsidRPr="0012537D" w:rsidRDefault="0012537D" w:rsidP="0012537D">
            <w:pPr>
              <w:autoSpaceDE w:val="0"/>
              <w:autoSpaceDN w:val="0"/>
              <w:adjustRightInd w:val="0"/>
              <w:spacing w:after="200" w:line="276" w:lineRule="auto"/>
              <w:rPr>
                <w:rFonts w:ascii="Arial" w:eastAsia="Calibri" w:hAnsi="Arial" w:cs="Arial"/>
                <w:sz w:val="16"/>
                <w:szCs w:val="16"/>
                <w:lang w:eastAsia="en-US"/>
              </w:rPr>
            </w:pPr>
            <w:r w:rsidRPr="0012537D">
              <w:rPr>
                <w:rFonts w:ascii="Arial" w:eastAsia="Calibri" w:hAnsi="Arial" w:cs="Arial"/>
                <w:sz w:val="16"/>
                <w:szCs w:val="16"/>
                <w:lang w:eastAsia="en-US"/>
              </w:rPr>
              <w:t>Participación de personas con discapacidad o empresas que cuenten con trabajadores con discapacidad</w:t>
            </w:r>
          </w:p>
        </w:tc>
        <w:tc>
          <w:tcPr>
            <w:tcW w:w="3484" w:type="pct"/>
            <w:shd w:val="clear" w:color="000000" w:fill="FFFFFF"/>
          </w:tcPr>
          <w:p w14:paraId="43C15B87"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De conformidad con el artículo 15 del REGLAMENTO, se otorgará 2.00 (dos punto cero) puntos a las empresas que cuenten con personal con discapacidad al comprobarse un porcentaje de al menos 5% (cinco por ciento) de la plantilla de empleados cuya antigüedad no sea inferior a 6 (seis) meses computada hasta la fecha del acto de presentación y apertura de proposiciones.</w:t>
            </w:r>
          </w:p>
          <w:p w14:paraId="6BE113EB"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Lo anterior, comprobándose con la documentación que se relacione en la convocatoria. En caso de no contar no se otorgarán puntos. </w:t>
            </w:r>
          </w:p>
          <w:p w14:paraId="34C62252" w14:textId="77777777" w:rsidR="0012537D" w:rsidRPr="0012537D" w:rsidRDefault="0012537D" w:rsidP="0012537D">
            <w:pPr>
              <w:spacing w:after="200" w:line="276" w:lineRule="auto"/>
              <w:jc w:val="both"/>
              <w:rPr>
                <w:rFonts w:ascii="Arial" w:eastAsia="Calibri" w:hAnsi="Arial" w:cs="Arial"/>
                <w:b/>
                <w:bCs/>
                <w:sz w:val="16"/>
                <w:szCs w:val="16"/>
                <w:lang w:eastAsia="en-US"/>
              </w:rPr>
            </w:pPr>
            <w:r w:rsidRPr="0012537D">
              <w:rPr>
                <w:rFonts w:ascii="Arial" w:eastAsia="Calibri" w:hAnsi="Arial" w:cs="Arial"/>
                <w:b/>
                <w:bCs/>
                <w:sz w:val="16"/>
                <w:szCs w:val="16"/>
                <w:lang w:eastAsia="en-US"/>
              </w:rPr>
              <w:t>Máximo de puntos a otorgar en el subrubro será de 2.00 (dos punto cero) puntos.</w:t>
            </w:r>
          </w:p>
        </w:tc>
        <w:tc>
          <w:tcPr>
            <w:tcW w:w="495" w:type="pct"/>
            <w:shd w:val="clear" w:color="auto" w:fill="FFFFFF"/>
            <w:vAlign w:val="center"/>
          </w:tcPr>
          <w:p w14:paraId="301F78AF"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2.00</w:t>
            </w:r>
          </w:p>
        </w:tc>
      </w:tr>
      <w:tr w:rsidR="0012537D" w:rsidRPr="0012537D" w14:paraId="410716EA" w14:textId="77777777" w:rsidTr="0012537D">
        <w:trPr>
          <w:trHeight w:val="410"/>
        </w:trPr>
        <w:tc>
          <w:tcPr>
            <w:tcW w:w="443" w:type="pct"/>
            <w:shd w:val="clear" w:color="auto" w:fill="auto"/>
            <w:vAlign w:val="center"/>
            <w:hideMark/>
          </w:tcPr>
          <w:p w14:paraId="5045C080"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1.4</w:t>
            </w:r>
          </w:p>
        </w:tc>
        <w:tc>
          <w:tcPr>
            <w:tcW w:w="579" w:type="pct"/>
            <w:shd w:val="clear" w:color="auto" w:fill="auto"/>
            <w:hideMark/>
          </w:tcPr>
          <w:p w14:paraId="1EF6CA5D" w14:textId="77777777" w:rsidR="0012537D" w:rsidRPr="0012537D" w:rsidRDefault="0012537D" w:rsidP="0012537D">
            <w:pPr>
              <w:autoSpaceDE w:val="0"/>
              <w:autoSpaceDN w:val="0"/>
              <w:adjustRightInd w:val="0"/>
              <w:spacing w:after="200" w:line="276" w:lineRule="auto"/>
              <w:rPr>
                <w:rFonts w:ascii="Arial" w:eastAsia="Calibri" w:hAnsi="Arial" w:cs="Arial"/>
                <w:sz w:val="16"/>
                <w:szCs w:val="16"/>
                <w:lang w:eastAsia="en-US"/>
              </w:rPr>
            </w:pPr>
            <w:r w:rsidRPr="0012537D">
              <w:rPr>
                <w:rFonts w:ascii="Arial" w:eastAsia="Calibri" w:hAnsi="Arial" w:cs="Arial"/>
                <w:sz w:val="16"/>
                <w:szCs w:val="16"/>
                <w:lang w:eastAsia="en-US"/>
              </w:rPr>
              <w:t>Participación de MIPYMES que produzcan bienes con innovación tecnológica relacionados directamente con la prestación del servicio solicitado</w:t>
            </w:r>
          </w:p>
        </w:tc>
        <w:tc>
          <w:tcPr>
            <w:tcW w:w="3484" w:type="pct"/>
            <w:shd w:val="clear" w:color="auto" w:fill="auto"/>
          </w:tcPr>
          <w:p w14:paraId="7CBE1FC8"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tbl>
            <w:tblPr>
              <w:tblW w:w="4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1171"/>
            </w:tblGrid>
            <w:tr w:rsidR="0012537D" w:rsidRPr="0012537D" w14:paraId="43BF95B0" w14:textId="77777777" w:rsidTr="0012537D">
              <w:trPr>
                <w:trHeight w:val="685"/>
                <w:jc w:val="center"/>
              </w:trPr>
              <w:tc>
                <w:tcPr>
                  <w:tcW w:w="2829" w:type="dxa"/>
                  <w:shd w:val="clear" w:color="auto" w:fill="BFBFBF"/>
                  <w:vAlign w:val="center"/>
                </w:tcPr>
                <w:p w14:paraId="24D63F3B" w14:textId="77777777" w:rsidR="0012537D" w:rsidRPr="0012537D" w:rsidRDefault="0012537D" w:rsidP="00BD2F8F">
                  <w:pPr>
                    <w:framePr w:hSpace="141" w:wrap="around" w:vAnchor="text" w:hAnchor="text" w:xAlign="center" w:y="1"/>
                    <w:spacing w:after="200" w:line="276" w:lineRule="auto"/>
                    <w:suppressOverlap/>
                    <w:jc w:val="center"/>
                    <w:rPr>
                      <w:rFonts w:ascii="Arial" w:eastAsia="Arial" w:hAnsi="Arial" w:cs="Arial"/>
                      <w:b/>
                      <w:bCs/>
                      <w:sz w:val="16"/>
                      <w:szCs w:val="16"/>
                      <w:lang w:eastAsia="en-US"/>
                    </w:rPr>
                  </w:pPr>
                  <w:r w:rsidRPr="0012537D">
                    <w:rPr>
                      <w:rFonts w:ascii="Arial" w:eastAsia="Arial" w:hAnsi="Arial" w:cs="Arial"/>
                      <w:b/>
                      <w:bCs/>
                      <w:sz w:val="16"/>
                      <w:szCs w:val="16"/>
                      <w:lang w:eastAsia="en-US"/>
                    </w:rPr>
                    <w:t>Concepto</w:t>
                  </w:r>
                </w:p>
              </w:tc>
              <w:tc>
                <w:tcPr>
                  <w:tcW w:w="1171" w:type="dxa"/>
                  <w:shd w:val="clear" w:color="auto" w:fill="BFBFBF"/>
                  <w:vAlign w:val="center"/>
                </w:tcPr>
                <w:p w14:paraId="4A4492C6" w14:textId="77777777" w:rsidR="0012537D" w:rsidRPr="0012537D" w:rsidRDefault="0012537D" w:rsidP="00BD2F8F">
                  <w:pPr>
                    <w:framePr w:hSpace="141" w:wrap="around" w:vAnchor="text" w:hAnchor="text" w:xAlign="center" w:y="1"/>
                    <w:spacing w:after="200" w:line="276" w:lineRule="auto"/>
                    <w:suppressOverlap/>
                    <w:jc w:val="center"/>
                    <w:rPr>
                      <w:rFonts w:ascii="Arial" w:eastAsia="Arial" w:hAnsi="Arial" w:cs="Arial"/>
                      <w:b/>
                      <w:sz w:val="16"/>
                      <w:szCs w:val="16"/>
                      <w:lang w:eastAsia="en-US"/>
                    </w:rPr>
                  </w:pPr>
                  <w:r w:rsidRPr="0012537D">
                    <w:rPr>
                      <w:rFonts w:ascii="Arial" w:eastAsia="Arial" w:hAnsi="Arial" w:cs="Arial"/>
                      <w:b/>
                      <w:sz w:val="16"/>
                      <w:szCs w:val="16"/>
                      <w:lang w:eastAsia="en-US"/>
                    </w:rPr>
                    <w:t>Puntaje para obtener</w:t>
                  </w:r>
                </w:p>
              </w:tc>
            </w:tr>
            <w:tr w:rsidR="0012537D" w:rsidRPr="0012537D" w14:paraId="1128B278" w14:textId="77777777" w:rsidTr="00492A5A">
              <w:trPr>
                <w:trHeight w:val="80"/>
                <w:jc w:val="center"/>
              </w:trPr>
              <w:tc>
                <w:tcPr>
                  <w:tcW w:w="2829" w:type="dxa"/>
                  <w:vAlign w:val="center"/>
                </w:tcPr>
                <w:p w14:paraId="27DE6006" w14:textId="77777777" w:rsidR="0012537D" w:rsidRPr="0012537D" w:rsidRDefault="0012537D" w:rsidP="00BD2F8F">
                  <w:pPr>
                    <w:framePr w:hSpace="141" w:wrap="around" w:vAnchor="text" w:hAnchor="text" w:xAlign="center" w:y="1"/>
                    <w:spacing w:after="200" w:line="276" w:lineRule="auto"/>
                    <w:suppressOverlap/>
                    <w:rPr>
                      <w:rFonts w:ascii="Arial" w:eastAsia="Arial" w:hAnsi="Arial" w:cs="Arial"/>
                      <w:sz w:val="16"/>
                      <w:szCs w:val="16"/>
                      <w:lang w:eastAsia="en-US"/>
                    </w:rPr>
                  </w:pPr>
                  <w:r w:rsidRPr="0012537D">
                    <w:rPr>
                      <w:rFonts w:ascii="Arial" w:eastAsia="Arial" w:hAnsi="Arial" w:cs="Arial"/>
                      <w:sz w:val="16"/>
                      <w:szCs w:val="16"/>
                      <w:lang w:eastAsia="en-US"/>
                    </w:rPr>
                    <w:t>Acredita ser</w:t>
                  </w:r>
                  <w:r w:rsidRPr="0012537D">
                    <w:rPr>
                      <w:rFonts w:ascii="Arial" w:eastAsia="Calibri" w:hAnsi="Arial" w:cs="Arial"/>
                      <w:sz w:val="16"/>
                      <w:szCs w:val="16"/>
                      <w:lang w:eastAsia="en-US"/>
                    </w:rPr>
                    <w:t xml:space="preserve"> micro, pequeña o mediana empresa que produzca bienes con innovación tecnológica</w:t>
                  </w:r>
                </w:p>
              </w:tc>
              <w:tc>
                <w:tcPr>
                  <w:tcW w:w="1171" w:type="dxa"/>
                  <w:vAlign w:val="center"/>
                </w:tcPr>
                <w:p w14:paraId="19168CEA" w14:textId="77777777" w:rsidR="0012537D" w:rsidRPr="0012537D" w:rsidRDefault="0012537D" w:rsidP="00BD2F8F">
                  <w:pPr>
                    <w:framePr w:hSpace="141" w:wrap="around" w:vAnchor="text" w:hAnchor="text" w:xAlign="center" w:y="1"/>
                    <w:spacing w:after="200" w:line="276" w:lineRule="auto"/>
                    <w:suppressOverlap/>
                    <w:jc w:val="center"/>
                    <w:rPr>
                      <w:rFonts w:ascii="Arial" w:eastAsia="Arial" w:hAnsi="Arial" w:cs="Arial"/>
                      <w:b/>
                      <w:sz w:val="16"/>
                      <w:szCs w:val="16"/>
                      <w:lang w:eastAsia="en-US"/>
                    </w:rPr>
                  </w:pPr>
                  <w:r w:rsidRPr="0012537D">
                    <w:rPr>
                      <w:rFonts w:ascii="Arial" w:eastAsia="Arial" w:hAnsi="Arial" w:cs="Arial"/>
                      <w:b/>
                      <w:sz w:val="16"/>
                      <w:szCs w:val="16"/>
                      <w:lang w:eastAsia="en-US"/>
                    </w:rPr>
                    <w:t>1.00</w:t>
                  </w:r>
                </w:p>
              </w:tc>
            </w:tr>
            <w:tr w:rsidR="0012537D" w:rsidRPr="0012537D" w14:paraId="17186EB0" w14:textId="77777777" w:rsidTr="00492A5A">
              <w:trPr>
                <w:trHeight w:val="42"/>
                <w:jc w:val="center"/>
              </w:trPr>
              <w:tc>
                <w:tcPr>
                  <w:tcW w:w="2829" w:type="dxa"/>
                  <w:vAlign w:val="center"/>
                </w:tcPr>
                <w:p w14:paraId="615367AE" w14:textId="77777777" w:rsidR="0012537D" w:rsidRPr="0012537D" w:rsidRDefault="0012537D" w:rsidP="00BD2F8F">
                  <w:pPr>
                    <w:framePr w:hSpace="141" w:wrap="around" w:vAnchor="text" w:hAnchor="text" w:xAlign="center" w:y="1"/>
                    <w:spacing w:after="200" w:line="276" w:lineRule="auto"/>
                    <w:suppressOverlap/>
                    <w:rPr>
                      <w:rFonts w:ascii="Arial" w:eastAsia="Arial" w:hAnsi="Arial" w:cs="Arial"/>
                      <w:sz w:val="16"/>
                      <w:szCs w:val="16"/>
                      <w:lang w:eastAsia="en-US"/>
                    </w:rPr>
                  </w:pPr>
                  <w:r w:rsidRPr="0012537D">
                    <w:rPr>
                      <w:rFonts w:ascii="Arial" w:eastAsia="Arial" w:hAnsi="Arial" w:cs="Arial"/>
                      <w:sz w:val="16"/>
                      <w:szCs w:val="16"/>
                      <w:lang w:eastAsia="en-US"/>
                    </w:rPr>
                    <w:t>No acredita</w:t>
                  </w:r>
                </w:p>
              </w:tc>
              <w:tc>
                <w:tcPr>
                  <w:tcW w:w="1171" w:type="dxa"/>
                  <w:vAlign w:val="center"/>
                </w:tcPr>
                <w:p w14:paraId="57BD5FFE" w14:textId="77777777" w:rsidR="0012537D" w:rsidRPr="0012537D" w:rsidRDefault="0012537D" w:rsidP="00BD2F8F">
                  <w:pPr>
                    <w:framePr w:hSpace="141" w:wrap="around" w:vAnchor="text" w:hAnchor="text" w:xAlign="center" w:y="1"/>
                    <w:spacing w:after="200" w:line="276" w:lineRule="auto"/>
                    <w:suppressOverlap/>
                    <w:jc w:val="center"/>
                    <w:rPr>
                      <w:rFonts w:ascii="Arial" w:eastAsia="Arial" w:hAnsi="Arial" w:cs="Arial"/>
                      <w:b/>
                      <w:bCs/>
                      <w:sz w:val="16"/>
                      <w:szCs w:val="16"/>
                      <w:lang w:eastAsia="en-US"/>
                    </w:rPr>
                  </w:pPr>
                  <w:r w:rsidRPr="0012537D">
                    <w:rPr>
                      <w:rFonts w:ascii="Arial" w:eastAsia="Arial" w:hAnsi="Arial" w:cs="Arial"/>
                      <w:b/>
                      <w:bCs/>
                      <w:sz w:val="16"/>
                      <w:szCs w:val="16"/>
                      <w:lang w:eastAsia="en-US"/>
                    </w:rPr>
                    <w:t>0.00</w:t>
                  </w:r>
                </w:p>
              </w:tc>
            </w:tr>
          </w:tbl>
          <w:p w14:paraId="1F5B207E" w14:textId="77777777" w:rsidR="0012537D" w:rsidRPr="0012537D" w:rsidRDefault="0012537D" w:rsidP="0012537D">
            <w:pPr>
              <w:jc w:val="both"/>
              <w:rPr>
                <w:rFonts w:ascii="Arial" w:eastAsia="Calibri" w:hAnsi="Arial" w:cs="Arial"/>
                <w:sz w:val="16"/>
                <w:szCs w:val="16"/>
                <w:lang w:eastAsia="en-US"/>
              </w:rPr>
            </w:pPr>
          </w:p>
          <w:p w14:paraId="05FA515A"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De igual manera, se otorgarán puntos a las empresas que hayan aplicado políticas y prácticas de igualdad de género, para ello, </w:t>
            </w:r>
            <w:r w:rsidRPr="0012537D">
              <w:rPr>
                <w:rFonts w:ascii="Arial" w:eastAsia="Calibri" w:hAnsi="Arial" w:cs="Arial"/>
                <w:b/>
                <w:bCs/>
                <w:sz w:val="16"/>
                <w:szCs w:val="16"/>
                <w:lang w:eastAsia="en-US"/>
              </w:rPr>
              <w:t>los licitantes deberán presentar</w:t>
            </w:r>
            <w:r w:rsidRPr="0012537D">
              <w:rPr>
                <w:rFonts w:ascii="Arial" w:eastAsia="Calibri" w:hAnsi="Arial" w:cs="Arial"/>
                <w:sz w:val="16"/>
                <w:szCs w:val="16"/>
                <w:lang w:eastAsia="en-US"/>
              </w:rPr>
              <w:t xml:space="preserve"> la </w:t>
            </w:r>
            <w:bookmarkStart w:id="522" w:name="_Hlk176795183"/>
            <w:r w:rsidRPr="0012537D">
              <w:rPr>
                <w:rFonts w:ascii="Arial" w:eastAsia="Calibri" w:hAnsi="Arial" w:cs="Arial"/>
                <w:sz w:val="16"/>
                <w:szCs w:val="16"/>
                <w:lang w:eastAsia="en-US"/>
              </w:rPr>
              <w:t xml:space="preserve">certificación correspondiente </w:t>
            </w:r>
            <w:r w:rsidRPr="0012537D">
              <w:rPr>
                <w:rFonts w:ascii="Arial" w:eastAsia="Calibri" w:hAnsi="Arial" w:cs="Arial"/>
                <w:b/>
                <w:bCs/>
                <w:sz w:val="16"/>
                <w:szCs w:val="16"/>
                <w:lang w:eastAsia="en-US"/>
              </w:rPr>
              <w:t>al cumplimiento de la Norma Mexicana NMX-R-025-SCFI-2015 en Igualdad Laboral y No Discriminación</w:t>
            </w:r>
            <w:r w:rsidRPr="0012537D">
              <w:rPr>
                <w:rFonts w:ascii="Arial" w:eastAsia="Calibri" w:hAnsi="Arial" w:cs="Arial"/>
                <w:sz w:val="16"/>
                <w:szCs w:val="16"/>
                <w:lang w:eastAsia="en-US"/>
              </w:rPr>
              <w:t xml:space="preserve"> emitida por las autoridades y organismos facultados para tal efecto.</w:t>
            </w:r>
          </w:p>
          <w:tbl>
            <w:tblPr>
              <w:tblW w:w="4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1171"/>
            </w:tblGrid>
            <w:tr w:rsidR="0012537D" w:rsidRPr="0012537D" w14:paraId="2633C1E4" w14:textId="77777777" w:rsidTr="0012537D">
              <w:trPr>
                <w:trHeight w:val="80"/>
                <w:jc w:val="center"/>
              </w:trPr>
              <w:tc>
                <w:tcPr>
                  <w:tcW w:w="2829" w:type="dxa"/>
                  <w:shd w:val="clear" w:color="auto" w:fill="BFBFBF"/>
                  <w:vAlign w:val="center"/>
                </w:tcPr>
                <w:bookmarkEnd w:id="522"/>
                <w:p w14:paraId="6F0F996C" w14:textId="77777777" w:rsidR="0012537D" w:rsidRPr="0012537D" w:rsidRDefault="0012537D" w:rsidP="00BD2F8F">
                  <w:pPr>
                    <w:framePr w:hSpace="141" w:wrap="around" w:vAnchor="text" w:hAnchor="text" w:xAlign="center" w:y="1"/>
                    <w:spacing w:after="200" w:line="276" w:lineRule="auto"/>
                    <w:suppressOverlap/>
                    <w:jc w:val="center"/>
                    <w:rPr>
                      <w:rFonts w:ascii="Arial" w:eastAsia="Arial" w:hAnsi="Arial" w:cs="Arial"/>
                      <w:sz w:val="16"/>
                      <w:szCs w:val="16"/>
                      <w:lang w:eastAsia="en-US"/>
                    </w:rPr>
                  </w:pPr>
                  <w:r w:rsidRPr="0012537D">
                    <w:rPr>
                      <w:rFonts w:ascii="Arial" w:eastAsia="Arial" w:hAnsi="Arial" w:cs="Arial"/>
                      <w:b/>
                      <w:bCs/>
                      <w:sz w:val="16"/>
                      <w:szCs w:val="16"/>
                      <w:lang w:eastAsia="en-US"/>
                    </w:rPr>
                    <w:t>Concepto</w:t>
                  </w:r>
                </w:p>
              </w:tc>
              <w:tc>
                <w:tcPr>
                  <w:tcW w:w="1171" w:type="dxa"/>
                  <w:shd w:val="clear" w:color="auto" w:fill="BFBFBF"/>
                  <w:vAlign w:val="center"/>
                </w:tcPr>
                <w:p w14:paraId="447DB91F" w14:textId="77777777" w:rsidR="0012537D" w:rsidRPr="0012537D" w:rsidRDefault="0012537D" w:rsidP="00BD2F8F">
                  <w:pPr>
                    <w:framePr w:hSpace="141" w:wrap="around" w:vAnchor="text" w:hAnchor="text" w:xAlign="center" w:y="1"/>
                    <w:spacing w:after="200" w:line="276" w:lineRule="auto"/>
                    <w:suppressOverlap/>
                    <w:jc w:val="center"/>
                    <w:rPr>
                      <w:rFonts w:ascii="Arial" w:eastAsia="Arial" w:hAnsi="Arial" w:cs="Arial"/>
                      <w:b/>
                      <w:sz w:val="16"/>
                      <w:szCs w:val="16"/>
                      <w:lang w:eastAsia="en-US"/>
                    </w:rPr>
                  </w:pPr>
                  <w:r w:rsidRPr="0012537D">
                    <w:rPr>
                      <w:rFonts w:ascii="Arial" w:eastAsia="Arial" w:hAnsi="Arial" w:cs="Arial"/>
                      <w:b/>
                      <w:sz w:val="16"/>
                      <w:szCs w:val="16"/>
                      <w:lang w:eastAsia="en-US"/>
                    </w:rPr>
                    <w:t>Puntaje para obtener</w:t>
                  </w:r>
                </w:p>
              </w:tc>
            </w:tr>
            <w:tr w:rsidR="0012537D" w:rsidRPr="0012537D" w14:paraId="022BB56C" w14:textId="77777777" w:rsidTr="00492A5A">
              <w:trPr>
                <w:trHeight w:val="80"/>
                <w:jc w:val="center"/>
              </w:trPr>
              <w:tc>
                <w:tcPr>
                  <w:tcW w:w="2829" w:type="dxa"/>
                  <w:vAlign w:val="center"/>
                </w:tcPr>
                <w:p w14:paraId="2AA20353" w14:textId="77777777" w:rsidR="0012537D" w:rsidRPr="0012537D" w:rsidRDefault="0012537D" w:rsidP="00BD2F8F">
                  <w:pPr>
                    <w:framePr w:hSpace="141" w:wrap="around" w:vAnchor="text" w:hAnchor="text" w:xAlign="center" w:y="1"/>
                    <w:spacing w:after="200" w:line="276" w:lineRule="auto"/>
                    <w:suppressOverlap/>
                    <w:rPr>
                      <w:rFonts w:ascii="Arial" w:eastAsia="Arial" w:hAnsi="Arial" w:cs="Arial"/>
                      <w:sz w:val="16"/>
                      <w:szCs w:val="16"/>
                      <w:lang w:eastAsia="en-US"/>
                    </w:rPr>
                  </w:pPr>
                  <w:r w:rsidRPr="0012537D">
                    <w:rPr>
                      <w:rFonts w:ascii="Arial" w:eastAsia="Arial" w:hAnsi="Arial" w:cs="Arial"/>
                      <w:sz w:val="16"/>
                      <w:szCs w:val="16"/>
                      <w:lang w:eastAsia="en-US"/>
                    </w:rPr>
                    <w:t xml:space="preserve">Acredita </w:t>
                  </w:r>
                  <w:r w:rsidRPr="0012537D">
                    <w:rPr>
                      <w:rFonts w:ascii="Arial" w:eastAsia="Calibri" w:hAnsi="Arial" w:cs="Arial"/>
                      <w:sz w:val="16"/>
                      <w:szCs w:val="16"/>
                      <w:lang w:eastAsia="en-US"/>
                    </w:rPr>
                    <w:t>aplicar políticas y prácticas de igualdad de género</w:t>
                  </w:r>
                </w:p>
              </w:tc>
              <w:tc>
                <w:tcPr>
                  <w:tcW w:w="1171" w:type="dxa"/>
                  <w:vAlign w:val="center"/>
                </w:tcPr>
                <w:p w14:paraId="2466432C" w14:textId="77777777" w:rsidR="0012537D" w:rsidRPr="0012537D" w:rsidRDefault="0012537D" w:rsidP="00BD2F8F">
                  <w:pPr>
                    <w:framePr w:hSpace="141" w:wrap="around" w:vAnchor="text" w:hAnchor="text" w:xAlign="center" w:y="1"/>
                    <w:spacing w:after="200" w:line="276" w:lineRule="auto"/>
                    <w:suppressOverlap/>
                    <w:jc w:val="center"/>
                    <w:rPr>
                      <w:rFonts w:ascii="Arial" w:eastAsia="Arial" w:hAnsi="Arial" w:cs="Arial"/>
                      <w:b/>
                      <w:sz w:val="16"/>
                      <w:szCs w:val="16"/>
                      <w:lang w:eastAsia="en-US"/>
                    </w:rPr>
                  </w:pPr>
                  <w:r w:rsidRPr="0012537D">
                    <w:rPr>
                      <w:rFonts w:ascii="Arial" w:eastAsia="Arial" w:hAnsi="Arial" w:cs="Arial"/>
                      <w:b/>
                      <w:sz w:val="16"/>
                      <w:szCs w:val="16"/>
                      <w:lang w:eastAsia="en-US"/>
                    </w:rPr>
                    <w:t>1.00</w:t>
                  </w:r>
                </w:p>
              </w:tc>
            </w:tr>
            <w:tr w:rsidR="0012537D" w:rsidRPr="0012537D" w14:paraId="29A0F236" w14:textId="77777777" w:rsidTr="00492A5A">
              <w:trPr>
                <w:trHeight w:val="42"/>
                <w:jc w:val="center"/>
              </w:trPr>
              <w:tc>
                <w:tcPr>
                  <w:tcW w:w="2829" w:type="dxa"/>
                  <w:vAlign w:val="center"/>
                </w:tcPr>
                <w:p w14:paraId="61DB99D1" w14:textId="77777777" w:rsidR="0012537D" w:rsidRPr="0012537D" w:rsidRDefault="0012537D" w:rsidP="00BD2F8F">
                  <w:pPr>
                    <w:framePr w:hSpace="141" w:wrap="around" w:vAnchor="text" w:hAnchor="text" w:xAlign="center" w:y="1"/>
                    <w:spacing w:after="200" w:line="276" w:lineRule="auto"/>
                    <w:suppressOverlap/>
                    <w:rPr>
                      <w:rFonts w:ascii="Arial" w:eastAsia="Arial" w:hAnsi="Arial" w:cs="Arial"/>
                      <w:sz w:val="16"/>
                      <w:szCs w:val="16"/>
                      <w:lang w:eastAsia="en-US"/>
                    </w:rPr>
                  </w:pPr>
                  <w:r w:rsidRPr="0012537D">
                    <w:rPr>
                      <w:rFonts w:ascii="Arial" w:eastAsia="Arial" w:hAnsi="Arial" w:cs="Arial"/>
                      <w:sz w:val="16"/>
                      <w:szCs w:val="16"/>
                      <w:lang w:eastAsia="en-US"/>
                    </w:rPr>
                    <w:t>No acredita</w:t>
                  </w:r>
                </w:p>
              </w:tc>
              <w:tc>
                <w:tcPr>
                  <w:tcW w:w="1171" w:type="dxa"/>
                  <w:vAlign w:val="center"/>
                </w:tcPr>
                <w:p w14:paraId="40A8DFDD" w14:textId="77777777" w:rsidR="0012537D" w:rsidRPr="0012537D" w:rsidRDefault="0012537D" w:rsidP="00BD2F8F">
                  <w:pPr>
                    <w:framePr w:hSpace="141" w:wrap="around" w:vAnchor="text" w:hAnchor="text" w:xAlign="center" w:y="1"/>
                    <w:spacing w:after="200" w:line="276" w:lineRule="auto"/>
                    <w:suppressOverlap/>
                    <w:jc w:val="center"/>
                    <w:rPr>
                      <w:rFonts w:ascii="Arial" w:eastAsia="Arial" w:hAnsi="Arial" w:cs="Arial"/>
                      <w:b/>
                      <w:bCs/>
                      <w:sz w:val="16"/>
                      <w:szCs w:val="16"/>
                      <w:lang w:eastAsia="en-US"/>
                    </w:rPr>
                  </w:pPr>
                  <w:r w:rsidRPr="0012537D">
                    <w:rPr>
                      <w:rFonts w:ascii="Arial" w:eastAsia="Arial" w:hAnsi="Arial" w:cs="Arial"/>
                      <w:b/>
                      <w:bCs/>
                      <w:sz w:val="16"/>
                      <w:szCs w:val="16"/>
                      <w:lang w:eastAsia="en-US"/>
                    </w:rPr>
                    <w:t>0.00</w:t>
                  </w:r>
                </w:p>
              </w:tc>
            </w:tr>
          </w:tbl>
          <w:p w14:paraId="1E78BBB0" w14:textId="77777777" w:rsidR="0012537D" w:rsidRPr="0012537D" w:rsidRDefault="0012537D" w:rsidP="0012537D">
            <w:pPr>
              <w:spacing w:after="200" w:line="276" w:lineRule="auto"/>
              <w:jc w:val="both"/>
              <w:rPr>
                <w:rFonts w:ascii="Arial" w:eastAsia="Calibri" w:hAnsi="Arial" w:cs="Arial"/>
                <w:b/>
                <w:bCs/>
                <w:sz w:val="16"/>
                <w:szCs w:val="16"/>
                <w:lang w:eastAsia="en-US"/>
              </w:rPr>
            </w:pPr>
          </w:p>
          <w:p w14:paraId="18C52003"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b/>
                <w:bCs/>
                <w:sz w:val="16"/>
                <w:szCs w:val="16"/>
                <w:lang w:eastAsia="en-US"/>
              </w:rPr>
              <w:t>Máximo de puntos a otorgar en el subrubro será de 2.00 (dos punto cero) puntos.</w:t>
            </w:r>
          </w:p>
        </w:tc>
        <w:tc>
          <w:tcPr>
            <w:tcW w:w="495" w:type="pct"/>
            <w:shd w:val="clear" w:color="auto" w:fill="FFFFFF"/>
            <w:vAlign w:val="center"/>
            <w:hideMark/>
          </w:tcPr>
          <w:p w14:paraId="5D69DB18"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2.00</w:t>
            </w:r>
          </w:p>
        </w:tc>
      </w:tr>
      <w:tr w:rsidR="0012537D" w:rsidRPr="0012537D" w14:paraId="2E07E6BA" w14:textId="77777777" w:rsidTr="0012537D">
        <w:trPr>
          <w:trHeight w:val="300"/>
        </w:trPr>
        <w:tc>
          <w:tcPr>
            <w:tcW w:w="443" w:type="pct"/>
            <w:shd w:val="clear" w:color="000000" w:fill="BFBFBF"/>
            <w:vAlign w:val="center"/>
            <w:hideMark/>
          </w:tcPr>
          <w:p w14:paraId="4806D7C3"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Rubro 2</w:t>
            </w:r>
          </w:p>
        </w:tc>
        <w:tc>
          <w:tcPr>
            <w:tcW w:w="4063" w:type="pct"/>
            <w:gridSpan w:val="2"/>
            <w:shd w:val="clear" w:color="000000" w:fill="BFBFBF"/>
            <w:vAlign w:val="center"/>
            <w:hideMark/>
          </w:tcPr>
          <w:p w14:paraId="49903BFD" w14:textId="77777777" w:rsidR="0012537D" w:rsidRPr="0012537D" w:rsidRDefault="0012537D" w:rsidP="0012537D">
            <w:pPr>
              <w:spacing w:after="200" w:line="276" w:lineRule="auto"/>
              <w:rPr>
                <w:rFonts w:ascii="Arial" w:eastAsia="Calibri" w:hAnsi="Arial" w:cs="Arial"/>
                <w:b/>
                <w:bCs/>
                <w:sz w:val="16"/>
                <w:szCs w:val="16"/>
                <w:lang w:eastAsia="es-MX"/>
              </w:rPr>
            </w:pPr>
            <w:r w:rsidRPr="0012537D">
              <w:rPr>
                <w:rFonts w:ascii="Arial" w:eastAsia="Calibri" w:hAnsi="Arial" w:cs="Arial"/>
                <w:b/>
                <w:bCs/>
                <w:sz w:val="16"/>
                <w:szCs w:val="16"/>
                <w:lang w:eastAsia="es-MX"/>
              </w:rPr>
              <w:t xml:space="preserve">EXPERIENCIA Y ESPECIALIDAD DEL LICITANTE: </w:t>
            </w:r>
          </w:p>
          <w:p w14:paraId="3D5A452F" w14:textId="77777777" w:rsidR="0012537D" w:rsidRPr="0012537D" w:rsidRDefault="0012537D" w:rsidP="0012537D">
            <w:pPr>
              <w:spacing w:after="200" w:line="276" w:lineRule="auto"/>
              <w:rPr>
                <w:rFonts w:ascii="Arial" w:eastAsia="Calibri" w:hAnsi="Arial" w:cs="Arial"/>
                <w:b/>
                <w:bCs/>
                <w:sz w:val="16"/>
                <w:szCs w:val="16"/>
                <w:lang w:eastAsia="es-MX"/>
              </w:rPr>
            </w:pPr>
            <w:r w:rsidRPr="0012537D">
              <w:rPr>
                <w:rFonts w:ascii="Arial" w:eastAsia="Calibri" w:hAnsi="Arial" w:cs="Arial"/>
                <w:sz w:val="16"/>
                <w:szCs w:val="16"/>
                <w:lang w:eastAsia="es-MX"/>
              </w:rPr>
              <w:t>Contratos del servicio de la misma naturaleza del que se pretende contratar que el licitante acredite haber realizado.</w:t>
            </w:r>
          </w:p>
        </w:tc>
        <w:tc>
          <w:tcPr>
            <w:tcW w:w="495" w:type="pct"/>
            <w:shd w:val="clear" w:color="auto" w:fill="BFBFBF"/>
            <w:vAlign w:val="center"/>
            <w:hideMark/>
          </w:tcPr>
          <w:p w14:paraId="4B1CE19B"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18.00 puntos</w:t>
            </w:r>
          </w:p>
        </w:tc>
      </w:tr>
      <w:tr w:rsidR="0012537D" w:rsidRPr="0012537D" w14:paraId="24BA0269" w14:textId="77777777" w:rsidTr="0012537D">
        <w:trPr>
          <w:trHeight w:val="276"/>
        </w:trPr>
        <w:tc>
          <w:tcPr>
            <w:tcW w:w="443" w:type="pct"/>
            <w:shd w:val="clear" w:color="auto" w:fill="auto"/>
            <w:vAlign w:val="center"/>
            <w:hideMark/>
          </w:tcPr>
          <w:p w14:paraId="002B4B3C"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2.1</w:t>
            </w:r>
          </w:p>
        </w:tc>
        <w:tc>
          <w:tcPr>
            <w:tcW w:w="579" w:type="pct"/>
            <w:shd w:val="clear" w:color="auto" w:fill="auto"/>
            <w:vAlign w:val="center"/>
            <w:hideMark/>
          </w:tcPr>
          <w:p w14:paraId="17F1F239" w14:textId="77777777" w:rsidR="0012537D" w:rsidRPr="0012537D" w:rsidRDefault="0012537D" w:rsidP="0012537D">
            <w:pPr>
              <w:spacing w:after="200" w:line="276" w:lineRule="auto"/>
              <w:jc w:val="center"/>
              <w:rPr>
                <w:rFonts w:ascii="Arial" w:eastAsia="Calibri" w:hAnsi="Arial" w:cs="Arial"/>
                <w:sz w:val="16"/>
                <w:szCs w:val="16"/>
                <w:lang w:eastAsia="es-MX"/>
              </w:rPr>
            </w:pPr>
            <w:r w:rsidRPr="0012537D">
              <w:rPr>
                <w:rFonts w:ascii="Arial" w:eastAsia="Calibri" w:hAnsi="Arial" w:cs="Arial"/>
                <w:sz w:val="16"/>
                <w:szCs w:val="16"/>
                <w:lang w:eastAsia="es-MX"/>
              </w:rPr>
              <w:t>Experiencia y Especialidad</w:t>
            </w:r>
          </w:p>
        </w:tc>
        <w:tc>
          <w:tcPr>
            <w:tcW w:w="3484" w:type="pct"/>
            <w:shd w:val="clear" w:color="auto" w:fill="auto"/>
            <w:vAlign w:val="center"/>
          </w:tcPr>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62"/>
            </w:tblGrid>
            <w:tr w:rsidR="0012537D" w:rsidRPr="0012537D" w14:paraId="27C0F1EE" w14:textId="77777777" w:rsidTr="00492A5A">
              <w:trPr>
                <w:trHeight w:val="228"/>
              </w:trPr>
              <w:tc>
                <w:tcPr>
                  <w:tcW w:w="3002" w:type="pct"/>
                  <w:shd w:val="clear" w:color="auto" w:fill="auto"/>
                  <w:vAlign w:val="center"/>
                </w:tcPr>
                <w:p w14:paraId="37E63BBE" w14:textId="77777777" w:rsidR="0012537D" w:rsidRPr="0012537D" w:rsidRDefault="0012537D" w:rsidP="00BD2F8F">
                  <w:pPr>
                    <w:framePr w:hSpace="141" w:wrap="around" w:vAnchor="text" w:hAnchor="text" w:xAlign="center" w:y="1"/>
                    <w:spacing w:after="200" w:line="276" w:lineRule="auto"/>
                    <w:suppressOverlap/>
                    <w:jc w:val="both"/>
                    <w:rPr>
                      <w:rFonts w:ascii="Arial" w:eastAsia="Calibri" w:hAnsi="Arial" w:cs="Arial"/>
                      <w:sz w:val="16"/>
                      <w:szCs w:val="16"/>
                      <w:lang w:eastAsia="en-US"/>
                    </w:rPr>
                  </w:pPr>
                  <w:bookmarkStart w:id="523" w:name="_Hlk133594581"/>
                  <w:r w:rsidRPr="0012537D">
                    <w:rPr>
                      <w:rFonts w:ascii="Arial" w:eastAsia="Calibri" w:hAnsi="Arial" w:cs="Arial"/>
                      <w:sz w:val="16"/>
                      <w:szCs w:val="16"/>
                      <w:lang w:eastAsia="en-US"/>
                    </w:rPr>
                    <w:t xml:space="preserve">El Licitante deberá de acreditar su experiencia y especialidad en la prestación de servicios de la misma naturaleza que los solicitados, para lo cual deberá presentar copia simple legible de </w:t>
                  </w:r>
                  <w:r w:rsidRPr="0012537D">
                    <w:rPr>
                      <w:rFonts w:ascii="Arial" w:eastAsia="Calibri" w:hAnsi="Arial" w:cs="Arial"/>
                      <w:sz w:val="16"/>
                      <w:szCs w:val="16"/>
                      <w:lang w:eastAsia="en-US"/>
                    </w:rPr>
                    <w:lastRenderedPageBreak/>
                    <w:t xml:space="preserve">contratos o cualquier otro documento celebrado con el sector público o privado </w:t>
                  </w:r>
                  <w:r w:rsidRPr="0012537D">
                    <w:rPr>
                      <w:rFonts w:ascii="Arial" w:eastAsia="Calibri" w:hAnsi="Arial" w:cs="Arial"/>
                      <w:b/>
                      <w:bCs/>
                      <w:sz w:val="16"/>
                      <w:szCs w:val="16"/>
                      <w:lang w:eastAsia="en-US"/>
                    </w:rPr>
                    <w:t>(pedido, orden de compra, orden de servicio o convenio)</w:t>
                  </w:r>
                  <w:r w:rsidRPr="0012537D">
                    <w:rPr>
                      <w:rFonts w:ascii="Arial" w:eastAsia="Calibri" w:hAnsi="Arial" w:cs="Arial"/>
                      <w:sz w:val="16"/>
                      <w:szCs w:val="16"/>
                      <w:lang w:eastAsia="en-US"/>
                    </w:rPr>
                    <w:t xml:space="preserve"> con una antigüedad no mayor a 5 (cinco) años de su formalización,  a partir de la presentación y apertura de propuestas, con los que acredite la prestación de servicios con similares características y condiciones requeridas en la presente contratación.</w:t>
                  </w:r>
                  <w:bookmarkEnd w:id="523"/>
                </w:p>
                <w:p w14:paraId="168EB15D" w14:textId="77777777" w:rsidR="0012537D" w:rsidRPr="0012537D" w:rsidRDefault="0012537D" w:rsidP="00BD2F8F">
                  <w:pPr>
                    <w:framePr w:hSpace="141" w:wrap="around" w:vAnchor="text" w:hAnchor="text" w:xAlign="center" w:y="1"/>
                    <w:spacing w:after="200" w:line="276" w:lineRule="auto"/>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El Instituto entiende por “servicios con similares características y condiciones” el siguiente rango:</w:t>
                  </w:r>
                </w:p>
                <w:p w14:paraId="7B36F175" w14:textId="77777777" w:rsidR="0012537D" w:rsidRPr="0012537D" w:rsidRDefault="0012537D" w:rsidP="00BD2F8F">
                  <w:pPr>
                    <w:framePr w:hSpace="141" w:wrap="around" w:vAnchor="text" w:hAnchor="text" w:xAlign="center" w:y="1"/>
                    <w:spacing w:after="200" w:line="276" w:lineRule="auto"/>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“Servicio integral de Limpieza” </w:t>
                  </w:r>
                </w:p>
                <w:p w14:paraId="05DA09F2" w14:textId="77777777" w:rsidR="0012537D" w:rsidRPr="0012537D" w:rsidRDefault="0012537D" w:rsidP="00BD2F8F">
                  <w:pPr>
                    <w:framePr w:hSpace="141" w:wrap="around" w:vAnchor="text" w:hAnchor="text" w:xAlign="center" w:y="1"/>
                    <w:spacing w:after="200" w:line="276" w:lineRule="auto"/>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Para facilitar la evaluación el Licitante preferentemente presentará una relación de contratos o cualquier otro documento, indicando:</w:t>
                  </w:r>
                </w:p>
                <w:p w14:paraId="18BC46E2" w14:textId="77777777" w:rsidR="0012537D" w:rsidRPr="0012537D" w:rsidRDefault="0012537D" w:rsidP="00BD2F8F">
                  <w:pPr>
                    <w:framePr w:hSpace="141" w:wrap="around" w:vAnchor="text" w:hAnchor="text" w:xAlign="center" w:y="1"/>
                    <w:widowControl w:val="0"/>
                    <w:numPr>
                      <w:ilvl w:val="0"/>
                      <w:numId w:val="115"/>
                    </w:numPr>
                    <w:snapToGrid w:val="0"/>
                    <w:ind w:left="714" w:hanging="357"/>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Número consecutivo.</w:t>
                  </w:r>
                </w:p>
                <w:p w14:paraId="09F807E6" w14:textId="77777777" w:rsidR="0012537D" w:rsidRPr="0012537D" w:rsidRDefault="0012537D" w:rsidP="00BD2F8F">
                  <w:pPr>
                    <w:framePr w:hSpace="141" w:wrap="around" w:vAnchor="text" w:hAnchor="text" w:xAlign="center" w:y="1"/>
                    <w:widowControl w:val="0"/>
                    <w:numPr>
                      <w:ilvl w:val="0"/>
                      <w:numId w:val="115"/>
                    </w:numPr>
                    <w:snapToGrid w:val="0"/>
                    <w:ind w:left="714" w:hanging="357"/>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Número de contrato, </w:t>
                  </w:r>
                  <w:r w:rsidRPr="0012537D">
                    <w:rPr>
                      <w:rFonts w:ascii="Arial" w:eastAsia="Calibri" w:hAnsi="Arial" w:cs="Arial"/>
                      <w:b/>
                      <w:bCs/>
                      <w:sz w:val="16"/>
                      <w:szCs w:val="16"/>
                      <w:lang w:eastAsia="en-US"/>
                    </w:rPr>
                    <w:t>pedido, orden de compra, orden de servicio o convenio.</w:t>
                  </w:r>
                </w:p>
                <w:p w14:paraId="0B53B416" w14:textId="77777777" w:rsidR="0012537D" w:rsidRPr="0012537D" w:rsidRDefault="0012537D" w:rsidP="00BD2F8F">
                  <w:pPr>
                    <w:framePr w:hSpace="141" w:wrap="around" w:vAnchor="text" w:hAnchor="text" w:xAlign="center" w:y="1"/>
                    <w:widowControl w:val="0"/>
                    <w:numPr>
                      <w:ilvl w:val="0"/>
                      <w:numId w:val="115"/>
                    </w:numPr>
                    <w:snapToGrid w:val="0"/>
                    <w:ind w:left="714" w:hanging="357"/>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Vigencia.</w:t>
                  </w:r>
                </w:p>
                <w:p w14:paraId="253065F1" w14:textId="77777777" w:rsidR="0012537D" w:rsidRPr="0012537D" w:rsidRDefault="0012537D" w:rsidP="00BD2F8F">
                  <w:pPr>
                    <w:framePr w:hSpace="141" w:wrap="around" w:vAnchor="text" w:hAnchor="text" w:xAlign="center" w:y="1"/>
                    <w:widowControl w:val="0"/>
                    <w:numPr>
                      <w:ilvl w:val="0"/>
                      <w:numId w:val="115"/>
                    </w:numPr>
                    <w:snapToGrid w:val="0"/>
                    <w:ind w:left="714" w:hanging="357"/>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Fecha de formalización.</w:t>
                  </w:r>
                </w:p>
                <w:p w14:paraId="4CC39FFF" w14:textId="77777777" w:rsidR="0012537D" w:rsidRPr="0012537D" w:rsidRDefault="0012537D" w:rsidP="00BD2F8F">
                  <w:pPr>
                    <w:framePr w:hSpace="141" w:wrap="around" w:vAnchor="text" w:hAnchor="text" w:xAlign="center" w:y="1"/>
                    <w:widowControl w:val="0"/>
                    <w:numPr>
                      <w:ilvl w:val="0"/>
                      <w:numId w:val="115"/>
                    </w:numPr>
                    <w:snapToGrid w:val="0"/>
                    <w:ind w:left="714" w:hanging="357"/>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Monto.</w:t>
                  </w:r>
                </w:p>
                <w:p w14:paraId="07DDE47D" w14:textId="77777777" w:rsidR="0012537D" w:rsidRPr="0012537D" w:rsidRDefault="0012537D" w:rsidP="00BD2F8F">
                  <w:pPr>
                    <w:framePr w:hSpace="141" w:wrap="around" w:vAnchor="text" w:hAnchor="text" w:xAlign="center" w:y="1"/>
                    <w:widowControl w:val="0"/>
                    <w:numPr>
                      <w:ilvl w:val="0"/>
                      <w:numId w:val="115"/>
                    </w:numPr>
                    <w:snapToGrid w:val="0"/>
                    <w:ind w:left="714" w:hanging="357"/>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Objeto.</w:t>
                  </w:r>
                </w:p>
                <w:p w14:paraId="669343A2" w14:textId="77777777" w:rsidR="0012537D" w:rsidRPr="0012537D" w:rsidRDefault="0012537D" w:rsidP="00BD2F8F">
                  <w:pPr>
                    <w:framePr w:hSpace="141" w:wrap="around" w:vAnchor="text" w:hAnchor="text" w:xAlign="center" w:y="1"/>
                    <w:widowControl w:val="0"/>
                    <w:numPr>
                      <w:ilvl w:val="0"/>
                      <w:numId w:val="115"/>
                    </w:numPr>
                    <w:snapToGrid w:val="0"/>
                    <w:ind w:left="714" w:hanging="357"/>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Nombre del cliente (Empresa, nombre de persona de contacto y cargo, teléfonos de los contactos y/o correo electrónico para verificar la información)</w:t>
                  </w:r>
                </w:p>
                <w:p w14:paraId="3A968ED8" w14:textId="77777777" w:rsidR="0012537D" w:rsidRPr="0012537D" w:rsidRDefault="0012537D" w:rsidP="00BD2F8F">
                  <w:pPr>
                    <w:framePr w:hSpace="141" w:wrap="around" w:vAnchor="text" w:hAnchor="text" w:xAlign="center" w:y="1"/>
                    <w:widowControl w:val="0"/>
                    <w:numPr>
                      <w:ilvl w:val="0"/>
                      <w:numId w:val="115"/>
                    </w:numPr>
                    <w:snapToGrid w:val="0"/>
                    <w:ind w:left="714" w:hanging="357"/>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Cantidad de fojas que componen el contrato o documento.</w:t>
                  </w:r>
                </w:p>
                <w:p w14:paraId="3CF2CB03" w14:textId="77777777" w:rsidR="0012537D" w:rsidRPr="0012537D" w:rsidRDefault="0012537D" w:rsidP="00BD2F8F">
                  <w:pPr>
                    <w:framePr w:hSpace="141" w:wrap="around" w:vAnchor="text" w:hAnchor="text" w:xAlign="center" w:y="1"/>
                    <w:widowControl w:val="0"/>
                    <w:numPr>
                      <w:ilvl w:val="0"/>
                      <w:numId w:val="115"/>
                    </w:numPr>
                    <w:snapToGrid w:val="0"/>
                    <w:ind w:left="714" w:hanging="357"/>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Indicador de folio donde inicia el contrato o documento.</w:t>
                  </w:r>
                </w:p>
                <w:p w14:paraId="49630410" w14:textId="77777777" w:rsidR="0012537D" w:rsidRPr="0012537D" w:rsidRDefault="0012537D" w:rsidP="00BD2F8F">
                  <w:pPr>
                    <w:framePr w:hSpace="141" w:wrap="around" w:vAnchor="text" w:hAnchor="text" w:xAlign="center" w:y="1"/>
                    <w:widowControl w:val="0"/>
                    <w:numPr>
                      <w:ilvl w:val="0"/>
                      <w:numId w:val="115"/>
                    </w:numPr>
                    <w:snapToGrid w:val="0"/>
                    <w:ind w:left="714" w:hanging="357"/>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Indicador de folio donde termina el contrato o documento.</w:t>
                  </w:r>
                </w:p>
                <w:p w14:paraId="769FA8B6" w14:textId="77777777" w:rsidR="0012537D" w:rsidRPr="0012537D" w:rsidRDefault="0012537D" w:rsidP="00BD2F8F">
                  <w:pPr>
                    <w:framePr w:hSpace="141" w:wrap="around" w:vAnchor="text" w:hAnchor="text" w:xAlign="center" w:y="1"/>
                    <w:widowControl w:val="0"/>
                    <w:snapToGrid w:val="0"/>
                    <w:ind w:left="720"/>
                    <w:suppressOverlap/>
                    <w:jc w:val="both"/>
                    <w:rPr>
                      <w:rFonts w:ascii="Arial" w:eastAsia="Calibri" w:hAnsi="Arial" w:cs="Arial"/>
                      <w:sz w:val="16"/>
                      <w:szCs w:val="16"/>
                      <w:lang w:eastAsia="en-US"/>
                    </w:rPr>
                  </w:pPr>
                </w:p>
                <w:p w14:paraId="66183238" w14:textId="77777777" w:rsidR="0012537D" w:rsidRPr="0012537D" w:rsidRDefault="0012537D" w:rsidP="00BD2F8F">
                  <w:pPr>
                    <w:framePr w:hSpace="141" w:wrap="around" w:vAnchor="text" w:hAnchor="text" w:xAlign="center" w:y="1"/>
                    <w:spacing w:after="200" w:line="276" w:lineRule="auto"/>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La relación referida, no será causa de desechamiento o en su caso del no otorgamiento de los puntos establecidos.</w:t>
                  </w:r>
                </w:p>
                <w:p w14:paraId="494B81F5" w14:textId="77777777" w:rsidR="0012537D" w:rsidRPr="0012537D" w:rsidRDefault="0012537D" w:rsidP="00BD2F8F">
                  <w:pPr>
                    <w:framePr w:hSpace="141" w:wrap="around" w:vAnchor="text" w:hAnchor="text" w:xAlign="center" w:y="1"/>
                    <w:spacing w:after="200" w:line="276" w:lineRule="auto"/>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El Licitante deberá presentar como mínimo 1 (un) contrato y como máximo 5 (cinco) contratos o cualquier otro documento </w:t>
                  </w:r>
                  <w:r w:rsidRPr="0012537D">
                    <w:rPr>
                      <w:rFonts w:ascii="Arial" w:eastAsia="Calibri" w:hAnsi="Arial" w:cs="Arial"/>
                      <w:b/>
                      <w:bCs/>
                      <w:sz w:val="16"/>
                      <w:szCs w:val="16"/>
                      <w:lang w:eastAsia="en-US"/>
                    </w:rPr>
                    <w:t>(pedido, orden de compra, orden de servicio o convenio)</w:t>
                  </w:r>
                  <w:r w:rsidRPr="0012537D">
                    <w:rPr>
                      <w:rFonts w:ascii="Arial" w:eastAsia="Calibri" w:hAnsi="Arial" w:cs="Arial"/>
                      <w:sz w:val="16"/>
                      <w:szCs w:val="16"/>
                      <w:lang w:eastAsia="en-US"/>
                    </w:rPr>
                    <w:t xml:space="preserve"> incluyendo los anexos que permitan verificar el alcance de la contratación, que cumplan con los requisitos solicitados.</w:t>
                  </w:r>
                </w:p>
                <w:p w14:paraId="70C57841" w14:textId="77777777" w:rsidR="0012537D" w:rsidRPr="0012537D" w:rsidRDefault="0012537D" w:rsidP="00BD2F8F">
                  <w:pPr>
                    <w:framePr w:hSpace="141" w:wrap="around" w:vAnchor="text" w:hAnchor="text" w:xAlign="center" w:y="1"/>
                    <w:spacing w:after="200" w:line="276" w:lineRule="auto"/>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Para la obtención de puntos de experiencia se considerarán los contratos con los que acredite la especialidad (servicios similares al objeto de la presente contratación)</w:t>
                  </w:r>
                </w:p>
                <w:p w14:paraId="62A3572A" w14:textId="77777777" w:rsidR="0012537D" w:rsidRPr="0012537D" w:rsidRDefault="0012537D" w:rsidP="00BD2F8F">
                  <w:pPr>
                    <w:framePr w:hSpace="141" w:wrap="around" w:vAnchor="text" w:hAnchor="text" w:xAlign="center" w:y="1"/>
                    <w:spacing w:after="200" w:line="276" w:lineRule="auto"/>
                    <w:suppressOverlap/>
                    <w:jc w:val="both"/>
                    <w:rPr>
                      <w:rFonts w:ascii="Arial" w:eastAsia="Calibri" w:hAnsi="Arial" w:cs="Arial"/>
                      <w:sz w:val="16"/>
                      <w:szCs w:val="16"/>
                      <w:lang w:eastAsia="en-US"/>
                    </w:rPr>
                  </w:pPr>
                  <w:r w:rsidRPr="0012537D">
                    <w:rPr>
                      <w:rFonts w:ascii="Arial" w:eastAsia="Calibri" w:hAnsi="Arial" w:cs="Arial"/>
                      <w:sz w:val="16"/>
                      <w:szCs w:val="16"/>
                      <w:lang w:eastAsia="en-US"/>
                    </w:rPr>
                    <w:t>Los puntos se asignarán conforme a lo siguiente:</w:t>
                  </w:r>
                </w:p>
                <w:tbl>
                  <w:tblPr>
                    <w:tblStyle w:val="Tablaconcuadrcula903"/>
                    <w:tblW w:w="0" w:type="auto"/>
                    <w:jc w:val="center"/>
                    <w:tblLook w:val="04A0" w:firstRow="1" w:lastRow="0" w:firstColumn="1" w:lastColumn="0" w:noHBand="0" w:noVBand="1"/>
                  </w:tblPr>
                  <w:tblGrid>
                    <w:gridCol w:w="1733"/>
                    <w:gridCol w:w="1806"/>
                  </w:tblGrid>
                  <w:tr w:rsidR="0012537D" w:rsidRPr="0012537D" w14:paraId="0F503E3A" w14:textId="77777777" w:rsidTr="0012537D">
                    <w:trPr>
                      <w:jc w:val="center"/>
                    </w:trPr>
                    <w:tc>
                      <w:tcPr>
                        <w:tcW w:w="1733"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2F53C259" w14:textId="77777777" w:rsidR="0012537D" w:rsidRPr="0012537D" w:rsidRDefault="0012537D" w:rsidP="00BD2F8F">
                        <w:pPr>
                          <w:framePr w:hSpace="141" w:wrap="around" w:vAnchor="text" w:hAnchor="text" w:xAlign="center" w:y="1"/>
                          <w:spacing w:after="200" w:line="276" w:lineRule="auto"/>
                          <w:suppressOverlap/>
                          <w:jc w:val="center"/>
                          <w:rPr>
                            <w:rFonts w:cs="Arial"/>
                            <w:b/>
                            <w:bCs/>
                            <w:sz w:val="16"/>
                            <w:szCs w:val="16"/>
                          </w:rPr>
                        </w:pPr>
                        <w:r w:rsidRPr="0012537D">
                          <w:rPr>
                            <w:rFonts w:cs="Arial"/>
                            <w:b/>
                            <w:bCs/>
                            <w:sz w:val="16"/>
                            <w:szCs w:val="16"/>
                          </w:rPr>
                          <w:t>Concepto</w:t>
                        </w:r>
                      </w:p>
                    </w:tc>
                    <w:tc>
                      <w:tcPr>
                        <w:tcW w:w="1806"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3B538CE0" w14:textId="77777777" w:rsidR="0012537D" w:rsidRPr="0012537D" w:rsidRDefault="0012537D" w:rsidP="00BD2F8F">
                        <w:pPr>
                          <w:framePr w:hSpace="141" w:wrap="around" w:vAnchor="text" w:hAnchor="text" w:xAlign="center" w:y="1"/>
                          <w:spacing w:after="200" w:line="276" w:lineRule="auto"/>
                          <w:suppressOverlap/>
                          <w:jc w:val="center"/>
                          <w:rPr>
                            <w:rFonts w:cs="Arial"/>
                            <w:b/>
                            <w:bCs/>
                            <w:sz w:val="16"/>
                            <w:szCs w:val="16"/>
                          </w:rPr>
                        </w:pPr>
                        <w:r w:rsidRPr="0012537D">
                          <w:rPr>
                            <w:rFonts w:cs="Arial"/>
                            <w:b/>
                            <w:bCs/>
                            <w:sz w:val="16"/>
                            <w:szCs w:val="16"/>
                          </w:rPr>
                          <w:t>Puntos máximos</w:t>
                        </w:r>
                      </w:p>
                    </w:tc>
                  </w:tr>
                  <w:tr w:rsidR="0012537D" w:rsidRPr="0012537D" w14:paraId="14F0FF58" w14:textId="77777777" w:rsidTr="00492A5A">
                    <w:trPr>
                      <w:jc w:val="center"/>
                    </w:trPr>
                    <w:tc>
                      <w:tcPr>
                        <w:tcW w:w="1733" w:type="dxa"/>
                        <w:tcBorders>
                          <w:top w:val="single" w:sz="4" w:space="0" w:color="000000"/>
                          <w:left w:val="single" w:sz="4" w:space="0" w:color="000000"/>
                          <w:bottom w:val="single" w:sz="4" w:space="0" w:color="000000"/>
                          <w:right w:val="single" w:sz="4" w:space="0" w:color="000000"/>
                        </w:tcBorders>
                        <w:vAlign w:val="center"/>
                        <w:hideMark/>
                      </w:tcPr>
                      <w:p w14:paraId="146FEA2D" w14:textId="77777777" w:rsidR="0012537D" w:rsidRPr="0012537D" w:rsidRDefault="0012537D" w:rsidP="00BD2F8F">
                        <w:pPr>
                          <w:framePr w:hSpace="141" w:wrap="around" w:vAnchor="text" w:hAnchor="text" w:xAlign="center" w:y="1"/>
                          <w:spacing w:after="200" w:line="276" w:lineRule="auto"/>
                          <w:suppressOverlap/>
                          <w:jc w:val="center"/>
                          <w:rPr>
                            <w:rFonts w:cs="Arial"/>
                            <w:sz w:val="16"/>
                            <w:szCs w:val="16"/>
                          </w:rPr>
                        </w:pPr>
                        <w:r w:rsidRPr="0012537D">
                          <w:rPr>
                            <w:rFonts w:cs="Arial"/>
                            <w:sz w:val="16"/>
                            <w:szCs w:val="16"/>
                          </w:rPr>
                          <w:t>Especialidad</w:t>
                        </w:r>
                      </w:p>
                    </w:tc>
                    <w:tc>
                      <w:tcPr>
                        <w:tcW w:w="1806" w:type="dxa"/>
                        <w:tcBorders>
                          <w:top w:val="single" w:sz="4" w:space="0" w:color="000000"/>
                          <w:left w:val="single" w:sz="4" w:space="0" w:color="000000"/>
                          <w:bottom w:val="single" w:sz="4" w:space="0" w:color="000000"/>
                          <w:right w:val="single" w:sz="4" w:space="0" w:color="000000"/>
                        </w:tcBorders>
                        <w:vAlign w:val="center"/>
                        <w:hideMark/>
                      </w:tcPr>
                      <w:p w14:paraId="24776F2E" w14:textId="77777777" w:rsidR="0012537D" w:rsidRPr="0012537D" w:rsidRDefault="0012537D" w:rsidP="00BD2F8F">
                        <w:pPr>
                          <w:framePr w:hSpace="141" w:wrap="around" w:vAnchor="text" w:hAnchor="text" w:xAlign="center" w:y="1"/>
                          <w:overflowPunct w:val="0"/>
                          <w:autoSpaceDE w:val="0"/>
                          <w:autoSpaceDN w:val="0"/>
                          <w:spacing w:after="200" w:line="276" w:lineRule="auto"/>
                          <w:suppressOverlap/>
                          <w:jc w:val="center"/>
                          <w:rPr>
                            <w:rFonts w:cs="Arial"/>
                            <w:sz w:val="16"/>
                            <w:szCs w:val="16"/>
                          </w:rPr>
                        </w:pPr>
                        <w:r w:rsidRPr="0012537D">
                          <w:rPr>
                            <w:rFonts w:cs="Arial"/>
                            <w:sz w:val="16"/>
                            <w:szCs w:val="16"/>
                          </w:rPr>
                          <w:t>9.00</w:t>
                        </w:r>
                      </w:p>
                    </w:tc>
                  </w:tr>
                  <w:tr w:rsidR="0012537D" w:rsidRPr="0012537D" w14:paraId="065F9A3C" w14:textId="77777777" w:rsidTr="00492A5A">
                    <w:trPr>
                      <w:jc w:val="center"/>
                    </w:trPr>
                    <w:tc>
                      <w:tcPr>
                        <w:tcW w:w="1733" w:type="dxa"/>
                        <w:tcBorders>
                          <w:top w:val="single" w:sz="4" w:space="0" w:color="000000"/>
                          <w:left w:val="single" w:sz="4" w:space="0" w:color="000000"/>
                          <w:bottom w:val="single" w:sz="4" w:space="0" w:color="000000"/>
                          <w:right w:val="single" w:sz="4" w:space="0" w:color="000000"/>
                        </w:tcBorders>
                        <w:vAlign w:val="center"/>
                        <w:hideMark/>
                      </w:tcPr>
                      <w:p w14:paraId="7C809F51" w14:textId="77777777" w:rsidR="0012537D" w:rsidRPr="0012537D" w:rsidRDefault="0012537D" w:rsidP="00BD2F8F">
                        <w:pPr>
                          <w:framePr w:hSpace="141" w:wrap="around" w:vAnchor="text" w:hAnchor="text" w:xAlign="center" w:y="1"/>
                          <w:overflowPunct w:val="0"/>
                          <w:autoSpaceDE w:val="0"/>
                          <w:autoSpaceDN w:val="0"/>
                          <w:spacing w:after="200" w:line="276" w:lineRule="auto"/>
                          <w:suppressOverlap/>
                          <w:jc w:val="center"/>
                          <w:rPr>
                            <w:rFonts w:cs="Arial"/>
                            <w:sz w:val="16"/>
                            <w:szCs w:val="16"/>
                          </w:rPr>
                        </w:pPr>
                        <w:r w:rsidRPr="0012537D">
                          <w:rPr>
                            <w:rFonts w:cs="Arial"/>
                            <w:sz w:val="16"/>
                            <w:szCs w:val="16"/>
                          </w:rPr>
                          <w:t>Experiencia</w:t>
                        </w:r>
                      </w:p>
                    </w:tc>
                    <w:tc>
                      <w:tcPr>
                        <w:tcW w:w="1806" w:type="dxa"/>
                        <w:tcBorders>
                          <w:top w:val="single" w:sz="4" w:space="0" w:color="000000"/>
                          <w:left w:val="single" w:sz="4" w:space="0" w:color="000000"/>
                          <w:bottom w:val="single" w:sz="4" w:space="0" w:color="000000"/>
                          <w:right w:val="single" w:sz="4" w:space="0" w:color="000000"/>
                        </w:tcBorders>
                        <w:vAlign w:val="center"/>
                        <w:hideMark/>
                      </w:tcPr>
                      <w:p w14:paraId="6D6CEA26" w14:textId="77777777" w:rsidR="0012537D" w:rsidRPr="0012537D" w:rsidRDefault="0012537D" w:rsidP="00BD2F8F">
                        <w:pPr>
                          <w:framePr w:hSpace="141" w:wrap="around" w:vAnchor="text" w:hAnchor="text" w:xAlign="center" w:y="1"/>
                          <w:overflowPunct w:val="0"/>
                          <w:autoSpaceDE w:val="0"/>
                          <w:autoSpaceDN w:val="0"/>
                          <w:spacing w:after="200" w:line="276" w:lineRule="auto"/>
                          <w:suppressOverlap/>
                          <w:jc w:val="center"/>
                          <w:rPr>
                            <w:rFonts w:cs="Arial"/>
                            <w:sz w:val="16"/>
                            <w:szCs w:val="16"/>
                          </w:rPr>
                        </w:pPr>
                        <w:r w:rsidRPr="0012537D">
                          <w:rPr>
                            <w:rFonts w:cs="Arial"/>
                            <w:sz w:val="16"/>
                            <w:szCs w:val="16"/>
                          </w:rPr>
                          <w:t>9.00</w:t>
                        </w:r>
                      </w:p>
                    </w:tc>
                  </w:tr>
                </w:tbl>
                <w:p w14:paraId="1CACAEF7" w14:textId="77777777" w:rsidR="0012537D" w:rsidRPr="0012537D" w:rsidRDefault="0012537D" w:rsidP="00BD2F8F">
                  <w:pPr>
                    <w:framePr w:hSpace="141" w:wrap="around" w:vAnchor="text" w:hAnchor="text" w:xAlign="center" w:y="1"/>
                    <w:spacing w:after="200" w:line="276" w:lineRule="auto"/>
                    <w:suppressOverlap/>
                    <w:jc w:val="center"/>
                    <w:rPr>
                      <w:rFonts w:ascii="Arial" w:eastAsia="Calibri" w:hAnsi="Arial" w:cs="Arial"/>
                      <w:sz w:val="16"/>
                      <w:szCs w:val="16"/>
                      <w:lang w:eastAsia="en-US"/>
                    </w:rPr>
                  </w:pPr>
                </w:p>
              </w:tc>
            </w:tr>
          </w:tbl>
          <w:p w14:paraId="300DF3C8" w14:textId="77777777" w:rsidR="0012537D" w:rsidRPr="0012537D" w:rsidRDefault="0012537D" w:rsidP="0012537D">
            <w:pPr>
              <w:spacing w:after="200" w:line="276" w:lineRule="auto"/>
              <w:jc w:val="both"/>
              <w:rPr>
                <w:rFonts w:ascii="Arial" w:eastAsia="Calibri" w:hAnsi="Arial" w:cs="Arial"/>
                <w:sz w:val="16"/>
                <w:szCs w:val="16"/>
                <w:lang w:eastAsia="en-US"/>
              </w:rPr>
            </w:pPr>
          </w:p>
        </w:tc>
        <w:tc>
          <w:tcPr>
            <w:tcW w:w="495" w:type="pct"/>
            <w:shd w:val="clear" w:color="auto" w:fill="FFFFFF"/>
            <w:vAlign w:val="center"/>
          </w:tcPr>
          <w:p w14:paraId="224DFB9A" w14:textId="77777777" w:rsidR="0012537D" w:rsidRPr="0012537D" w:rsidRDefault="0012537D" w:rsidP="0012537D">
            <w:pPr>
              <w:spacing w:after="200" w:line="276" w:lineRule="auto"/>
              <w:jc w:val="center"/>
              <w:rPr>
                <w:rFonts w:ascii="Arial" w:eastAsia="Calibri" w:hAnsi="Arial" w:cs="Arial"/>
                <w:b/>
                <w:bCs/>
                <w:sz w:val="16"/>
                <w:szCs w:val="16"/>
                <w:lang w:eastAsia="es-MX"/>
              </w:rPr>
            </w:pPr>
          </w:p>
        </w:tc>
      </w:tr>
      <w:tr w:rsidR="0012537D" w:rsidRPr="0012537D" w14:paraId="0FCA9600" w14:textId="77777777" w:rsidTr="0012537D">
        <w:trPr>
          <w:trHeight w:val="558"/>
        </w:trPr>
        <w:tc>
          <w:tcPr>
            <w:tcW w:w="443" w:type="pct"/>
            <w:shd w:val="clear" w:color="auto" w:fill="auto"/>
            <w:vAlign w:val="center"/>
          </w:tcPr>
          <w:p w14:paraId="0EFB4A38"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2.1.1</w:t>
            </w:r>
          </w:p>
        </w:tc>
        <w:tc>
          <w:tcPr>
            <w:tcW w:w="579" w:type="pct"/>
            <w:shd w:val="clear" w:color="auto" w:fill="auto"/>
            <w:vAlign w:val="center"/>
          </w:tcPr>
          <w:p w14:paraId="595AF22D" w14:textId="77777777" w:rsidR="0012537D" w:rsidRPr="0012537D" w:rsidRDefault="0012537D" w:rsidP="0012537D">
            <w:pPr>
              <w:spacing w:after="200" w:line="276" w:lineRule="auto"/>
              <w:jc w:val="center"/>
              <w:rPr>
                <w:rFonts w:ascii="Arial" w:eastAsia="Calibri" w:hAnsi="Arial" w:cs="Arial"/>
                <w:sz w:val="16"/>
                <w:szCs w:val="16"/>
                <w:lang w:eastAsia="es-MX"/>
              </w:rPr>
            </w:pPr>
            <w:r w:rsidRPr="0012537D">
              <w:rPr>
                <w:rFonts w:ascii="Arial" w:eastAsia="Calibri" w:hAnsi="Arial" w:cs="Arial"/>
                <w:sz w:val="16"/>
                <w:szCs w:val="16"/>
                <w:lang w:eastAsia="es-MX"/>
              </w:rPr>
              <w:t>Experiencia</w:t>
            </w:r>
          </w:p>
        </w:tc>
        <w:tc>
          <w:tcPr>
            <w:tcW w:w="3484" w:type="pct"/>
            <w:shd w:val="clear" w:color="auto" w:fill="auto"/>
            <w:vAlign w:val="center"/>
          </w:tcPr>
          <w:p w14:paraId="11098C28"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Para </w:t>
            </w:r>
            <w:r w:rsidRPr="0012537D">
              <w:rPr>
                <w:rFonts w:ascii="Arial" w:eastAsia="Calibri" w:hAnsi="Arial" w:cs="Arial"/>
                <w:b/>
                <w:bCs/>
                <w:sz w:val="16"/>
                <w:szCs w:val="16"/>
                <w:lang w:eastAsia="en-US"/>
              </w:rPr>
              <w:t xml:space="preserve">LA EXPERIENCIA: </w:t>
            </w:r>
          </w:p>
          <w:p w14:paraId="36528BE9"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Se tomarán en cuenta los primeros 5 (cinco) contratos que presente, lo anterior de acuerdo con el número de folio consecutivo de su proposición.</w:t>
            </w:r>
            <w:r w:rsidRPr="0012537D">
              <w:rPr>
                <w:rFonts w:ascii="Arial" w:eastAsia="Calibri" w:hAnsi="Arial" w:cs="Arial"/>
                <w:b/>
                <w:bCs/>
                <w:sz w:val="16"/>
                <w:szCs w:val="16"/>
                <w:lang w:eastAsia="en-US"/>
              </w:rPr>
              <w:t xml:space="preserve"> </w:t>
            </w:r>
            <w:r w:rsidRPr="0012537D">
              <w:rPr>
                <w:rFonts w:ascii="Arial" w:eastAsia="Calibri" w:hAnsi="Arial" w:cs="Arial"/>
                <w:sz w:val="16"/>
                <w:szCs w:val="16"/>
                <w:lang w:eastAsia="en-US"/>
              </w:rPr>
              <w:t xml:space="preserve">Se otorgará la mayor puntuación para la experiencia en función del mayor número de meses que sumen los contratos que acredite el licitante (máximo 60), </w:t>
            </w:r>
            <w:bookmarkStart w:id="524" w:name="_Hlk58246138"/>
            <w:r w:rsidRPr="0012537D">
              <w:rPr>
                <w:rFonts w:ascii="Arial" w:eastAsia="Calibri" w:hAnsi="Arial" w:cs="Arial"/>
                <w:sz w:val="16"/>
                <w:szCs w:val="16"/>
                <w:lang w:eastAsia="en-US"/>
              </w:rPr>
              <w:t>en caso de que se presenten dos o más contratos que puedan tener una vigencia simultánea en un período de tiempo determinado, sólo se contabilizará ese tiempo coexistente respecto de uno de los contratos para efecto de la experiencia.</w:t>
            </w:r>
            <w:bookmarkEnd w:id="524"/>
          </w:p>
          <w:p w14:paraId="17CE3806"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Se asignará el 70% (setenta por ciento) del puntaje al LICITANTE que acredite mínimo 12 (doce) meses, es decir, en el caso de que el LICITANTE acredite 12 meses de experiencia, se le otorgarán 6.3 (seis puntos tres) puntos y si acredita más meses de experiencia, estos se le otorgarán de manera proporcional con base en los 2.7 (dos punto siete) puntos restantes. No se acumulará la experiencia de contratos o cualquier otro documento con vigencia en el mismo periodo de tiempo.</w:t>
            </w:r>
          </w:p>
          <w:p w14:paraId="5D47F181"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Los contratos o cualquier otro documento deberán cumplir con lo siguiente:</w:t>
            </w:r>
          </w:p>
          <w:p w14:paraId="2C08CBF7" w14:textId="77777777" w:rsidR="0012537D" w:rsidRPr="0012537D" w:rsidRDefault="0012537D" w:rsidP="0012537D">
            <w:pPr>
              <w:numPr>
                <w:ilvl w:val="0"/>
                <w:numId w:val="114"/>
              </w:numPr>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lastRenderedPageBreak/>
              <w:t>Que contengan información que permita validar como mínimo: número de contrato, objeto, descripción de los servicios, vigencia y razón social de las partes que los suscriben.</w:t>
            </w:r>
          </w:p>
          <w:p w14:paraId="68857DFF" w14:textId="77777777" w:rsidR="0012537D" w:rsidRPr="0012537D" w:rsidRDefault="0012537D" w:rsidP="0012537D">
            <w:pPr>
              <w:numPr>
                <w:ilvl w:val="0"/>
                <w:numId w:val="114"/>
              </w:numPr>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Que estén debidamente firmados por todas las partes que lo suscriben.</w:t>
            </w:r>
          </w:p>
          <w:p w14:paraId="643F9379" w14:textId="77777777" w:rsidR="0012537D" w:rsidRPr="0012537D" w:rsidRDefault="0012537D" w:rsidP="0012537D">
            <w:pPr>
              <w:numPr>
                <w:ilvl w:val="0"/>
                <w:numId w:val="114"/>
              </w:numPr>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Que los servicios prestados sean similares, equivalentes o relacionados con el servicio a contratar descritos en el anexo técnico de la convocatoria.</w:t>
            </w:r>
          </w:p>
          <w:p w14:paraId="7609821D" w14:textId="77777777" w:rsidR="0012537D" w:rsidRPr="0012537D" w:rsidRDefault="0012537D" w:rsidP="0012537D">
            <w:pPr>
              <w:numPr>
                <w:ilvl w:val="0"/>
                <w:numId w:val="114"/>
              </w:numPr>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Que los contratos estén vigentes o concluidos a la fecha de la presentación y apertura de proposiciones.</w:t>
            </w:r>
          </w:p>
          <w:p w14:paraId="65D187B9" w14:textId="77777777" w:rsidR="0012537D" w:rsidRPr="0012537D" w:rsidRDefault="0012537D" w:rsidP="0012537D">
            <w:pPr>
              <w:numPr>
                <w:ilvl w:val="0"/>
                <w:numId w:val="114"/>
              </w:numPr>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Que los contratos se hubieren celebrado dentro de los 5 (cinco) años (60 meses) de la presentación y apertura de proposiciones.</w:t>
            </w:r>
          </w:p>
          <w:p w14:paraId="3250A158" w14:textId="77777777" w:rsidR="0012537D" w:rsidRPr="0012537D" w:rsidRDefault="0012537D" w:rsidP="0012537D">
            <w:pPr>
              <w:jc w:val="both"/>
              <w:rPr>
                <w:rFonts w:ascii="Arial" w:eastAsia="Calibri" w:hAnsi="Arial" w:cs="Arial"/>
                <w:sz w:val="16"/>
                <w:szCs w:val="16"/>
                <w:lang w:eastAsia="en-US"/>
              </w:rPr>
            </w:pPr>
          </w:p>
          <w:p w14:paraId="5A4A7E57"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En caso de que dos o más Licitantes acrediten el mismo número de meses de experiencia, se les dará la misma puntuación.</w:t>
            </w:r>
          </w:p>
          <w:p w14:paraId="76DDB37B"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El INSTITUTO se reserva el derecho de verificar la información proporcionada por el LICITANTE.</w:t>
            </w:r>
          </w:p>
          <w:p w14:paraId="323B7AC2" w14:textId="77777777" w:rsidR="0012537D" w:rsidRPr="0012537D" w:rsidRDefault="0012537D" w:rsidP="0012537D">
            <w:pPr>
              <w:spacing w:after="200" w:line="276" w:lineRule="auto"/>
              <w:rPr>
                <w:rFonts w:ascii="Arial" w:eastAsia="Calibri" w:hAnsi="Arial" w:cs="Arial"/>
                <w:b/>
                <w:bCs/>
                <w:sz w:val="16"/>
                <w:szCs w:val="16"/>
                <w:lang w:eastAsia="en-US"/>
              </w:rPr>
            </w:pPr>
            <w:r w:rsidRPr="0012537D">
              <w:rPr>
                <w:rFonts w:ascii="Arial" w:eastAsia="Calibri" w:hAnsi="Arial" w:cs="Arial"/>
                <w:b/>
                <w:bCs/>
                <w:sz w:val="16"/>
                <w:szCs w:val="16"/>
                <w:lang w:eastAsia="en-US"/>
              </w:rPr>
              <w:t>Máximo de puntos a otorgar en el subrubro será de 9.00 (nueve) puntos.</w:t>
            </w:r>
          </w:p>
        </w:tc>
        <w:tc>
          <w:tcPr>
            <w:tcW w:w="495" w:type="pct"/>
            <w:shd w:val="clear" w:color="auto" w:fill="FFFFFF"/>
            <w:vAlign w:val="center"/>
          </w:tcPr>
          <w:p w14:paraId="2EE12EBB"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lastRenderedPageBreak/>
              <w:t>9.00</w:t>
            </w:r>
          </w:p>
        </w:tc>
      </w:tr>
      <w:tr w:rsidR="0012537D" w:rsidRPr="0012537D" w14:paraId="6C8C70F6" w14:textId="77777777" w:rsidTr="0012537D">
        <w:trPr>
          <w:trHeight w:val="763"/>
        </w:trPr>
        <w:tc>
          <w:tcPr>
            <w:tcW w:w="443" w:type="pct"/>
            <w:shd w:val="clear" w:color="auto" w:fill="auto"/>
            <w:vAlign w:val="center"/>
          </w:tcPr>
          <w:p w14:paraId="69E93E36"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2.1.2</w:t>
            </w:r>
          </w:p>
        </w:tc>
        <w:tc>
          <w:tcPr>
            <w:tcW w:w="579" w:type="pct"/>
            <w:shd w:val="clear" w:color="auto" w:fill="auto"/>
            <w:vAlign w:val="center"/>
          </w:tcPr>
          <w:p w14:paraId="34049102" w14:textId="77777777" w:rsidR="0012537D" w:rsidRPr="0012537D" w:rsidRDefault="0012537D" w:rsidP="0012537D">
            <w:pPr>
              <w:spacing w:after="200" w:line="276" w:lineRule="auto"/>
              <w:jc w:val="center"/>
              <w:rPr>
                <w:rFonts w:ascii="Arial" w:eastAsia="Calibri" w:hAnsi="Arial" w:cs="Arial"/>
                <w:sz w:val="16"/>
                <w:szCs w:val="16"/>
                <w:lang w:eastAsia="es-MX"/>
              </w:rPr>
            </w:pPr>
            <w:r w:rsidRPr="0012537D">
              <w:rPr>
                <w:rFonts w:ascii="Arial" w:eastAsia="Calibri" w:hAnsi="Arial" w:cs="Arial"/>
                <w:sz w:val="16"/>
                <w:szCs w:val="16"/>
                <w:lang w:eastAsia="es-MX"/>
              </w:rPr>
              <w:t>Especialidad</w:t>
            </w:r>
          </w:p>
        </w:tc>
        <w:tc>
          <w:tcPr>
            <w:tcW w:w="3484" w:type="pct"/>
            <w:shd w:val="clear" w:color="auto" w:fill="auto"/>
            <w:vAlign w:val="center"/>
          </w:tcPr>
          <w:p w14:paraId="2E3BC914" w14:textId="77777777" w:rsidR="0012537D" w:rsidRPr="0012537D" w:rsidRDefault="0012537D" w:rsidP="0012537D">
            <w:pPr>
              <w:spacing w:after="200" w:line="276" w:lineRule="auto"/>
              <w:jc w:val="both"/>
              <w:rPr>
                <w:rFonts w:ascii="Arial" w:eastAsia="Calibri" w:hAnsi="Arial" w:cs="Arial"/>
                <w:b/>
                <w:bCs/>
                <w:sz w:val="16"/>
                <w:szCs w:val="16"/>
                <w:lang w:eastAsia="en-US"/>
              </w:rPr>
            </w:pPr>
            <w:r w:rsidRPr="0012537D">
              <w:rPr>
                <w:rFonts w:ascii="Arial" w:eastAsia="Calibri" w:hAnsi="Arial" w:cs="Arial"/>
                <w:sz w:val="16"/>
                <w:szCs w:val="16"/>
                <w:lang w:eastAsia="en-US"/>
              </w:rPr>
              <w:t>Para</w:t>
            </w:r>
            <w:r w:rsidRPr="0012537D">
              <w:rPr>
                <w:rFonts w:ascii="Arial" w:eastAsia="Calibri" w:hAnsi="Arial" w:cs="Arial"/>
                <w:b/>
                <w:bCs/>
                <w:sz w:val="16"/>
                <w:szCs w:val="16"/>
                <w:lang w:eastAsia="en-US"/>
              </w:rPr>
              <w:t xml:space="preserve"> LA ESPECIALIDAD: </w:t>
            </w:r>
          </w:p>
          <w:p w14:paraId="469DC574"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Se otorgará el 70% (setenta por ciento) del puntaje al LICITANTE que acredite 1 contrato, es decir, en caso de que el licitante acredite 1 contrato, obtendrá 6.3 (seis puntos tres) puntos y en caso de acreditar más contratos, se distribuirán los 2.7 (dos punto siete) puntos restantes de manera proporcional. </w:t>
            </w:r>
          </w:p>
          <w:p w14:paraId="2DACCE08"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Presentar mínimo 1 (uno) y máximo 5 (cinco) contratos o cualquier otro documento, celebrados con el sector público o privado, entendiéndose como similar haber sido prestado el “Servicio integral de Limpieza para Oficinas” </w:t>
            </w:r>
          </w:p>
          <w:p w14:paraId="5968C90B"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El límite máximo para presentar es de 5 (cinco) contratos o documentos con las características antes mencionadas para la obtención de los 9.00 (nueve puntos).  </w:t>
            </w:r>
          </w:p>
          <w:p w14:paraId="23F5976B"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Los contratos o cualquier otro documento deberán cumplir con lo siguiente:</w:t>
            </w:r>
          </w:p>
          <w:p w14:paraId="1FBEB758" w14:textId="77777777" w:rsidR="0012537D" w:rsidRPr="0012537D" w:rsidRDefault="0012537D" w:rsidP="0012537D">
            <w:pPr>
              <w:numPr>
                <w:ilvl w:val="0"/>
                <w:numId w:val="117"/>
              </w:numPr>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Que contengan información que permita validar como mínimo: número de contrato, objeto, descripción de los servicios, vigencia y razón social de las partes que los suscriben.</w:t>
            </w:r>
          </w:p>
          <w:p w14:paraId="728C6BC7" w14:textId="77777777" w:rsidR="0012537D" w:rsidRPr="0012537D" w:rsidRDefault="0012537D" w:rsidP="0012537D">
            <w:pPr>
              <w:numPr>
                <w:ilvl w:val="0"/>
                <w:numId w:val="117"/>
              </w:numPr>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Que estén debidamente firmados por todas las partes que lo suscriben.</w:t>
            </w:r>
          </w:p>
          <w:p w14:paraId="100FB612" w14:textId="77777777" w:rsidR="0012537D" w:rsidRPr="0012537D" w:rsidRDefault="0012537D" w:rsidP="0012537D">
            <w:pPr>
              <w:numPr>
                <w:ilvl w:val="0"/>
                <w:numId w:val="117"/>
              </w:numPr>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Que los servicios prestados sean similares, equivalentes o relacionados con el servicio a contratar descritos en el anexo técnico de la convocatoria.</w:t>
            </w:r>
          </w:p>
          <w:p w14:paraId="45C87EEB" w14:textId="77777777" w:rsidR="0012537D" w:rsidRPr="0012537D" w:rsidRDefault="0012537D" w:rsidP="0012537D">
            <w:pPr>
              <w:numPr>
                <w:ilvl w:val="0"/>
                <w:numId w:val="117"/>
              </w:numPr>
              <w:spacing w:after="200" w:line="276" w:lineRule="auto"/>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Que los contratos estén concluidos a la fecha de la presentación y apertura de proposiciones.</w:t>
            </w:r>
          </w:p>
          <w:p w14:paraId="37B9E7EC" w14:textId="77777777" w:rsidR="0012537D" w:rsidRPr="0012537D" w:rsidRDefault="0012537D" w:rsidP="0012537D">
            <w:pPr>
              <w:numPr>
                <w:ilvl w:val="0"/>
                <w:numId w:val="117"/>
              </w:numPr>
              <w:spacing w:after="200" w:line="276" w:lineRule="auto"/>
              <w:ind w:left="714" w:hanging="357"/>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Que los contratos se hubieren celebrado dentro de los 5 (cinco) años (60 meses) de la presentación y apertura de proposiciones.</w:t>
            </w:r>
          </w:p>
          <w:p w14:paraId="72030772" w14:textId="77777777" w:rsidR="0012537D" w:rsidRPr="0012537D" w:rsidRDefault="0012537D" w:rsidP="0012537D">
            <w:pPr>
              <w:numPr>
                <w:ilvl w:val="0"/>
                <w:numId w:val="117"/>
              </w:numPr>
              <w:spacing w:after="200" w:line="276" w:lineRule="auto"/>
              <w:ind w:left="714" w:hanging="357"/>
              <w:contextualSpacing/>
              <w:jc w:val="both"/>
              <w:rPr>
                <w:rFonts w:ascii="Arial" w:eastAsia="Calibri" w:hAnsi="Arial" w:cs="Arial"/>
                <w:sz w:val="16"/>
                <w:szCs w:val="16"/>
                <w:lang w:eastAsia="en-US"/>
              </w:rPr>
            </w:pPr>
            <w:r w:rsidRPr="0012537D">
              <w:rPr>
                <w:rFonts w:ascii="Arial" w:eastAsia="Calibri" w:hAnsi="Arial" w:cs="Arial"/>
                <w:sz w:val="16"/>
                <w:szCs w:val="16"/>
                <w:lang w:eastAsia="en-US"/>
              </w:rPr>
              <w:t>Que cada contrato deberá incluir como mínimo los conceptos o características de suministro de materiales, maquinaria y equipo similares a los establecidos en el Anexo I “Especificaciones Técnicas”.</w:t>
            </w:r>
          </w:p>
          <w:p w14:paraId="7941A1E3" w14:textId="77777777" w:rsidR="0012537D" w:rsidRPr="0012537D" w:rsidRDefault="0012537D" w:rsidP="0012537D">
            <w:pPr>
              <w:spacing w:after="200" w:line="276" w:lineRule="auto"/>
              <w:ind w:left="720"/>
              <w:contextualSpacing/>
              <w:jc w:val="both"/>
              <w:rPr>
                <w:rFonts w:ascii="Arial" w:eastAsia="Calibri" w:hAnsi="Arial" w:cs="Arial"/>
                <w:sz w:val="16"/>
                <w:szCs w:val="16"/>
                <w:lang w:eastAsia="en-US"/>
              </w:rPr>
            </w:pPr>
          </w:p>
          <w:p w14:paraId="65EC7CDF"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Se tomarán en cuenta los primeros 5 (cinco) contratos que presente, lo anterior de acuerdo con el número de folio consecutivo de su proposición. </w:t>
            </w:r>
          </w:p>
          <w:p w14:paraId="3C7F5725" w14:textId="77777777" w:rsidR="0012537D" w:rsidRPr="0012537D" w:rsidRDefault="0012537D" w:rsidP="0012537D">
            <w:pPr>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En caso de que dos o más Licitantes acrediten el mismo número de contratos, se les asignará la misma puntuación.</w:t>
            </w:r>
          </w:p>
          <w:p w14:paraId="7C3F0200" w14:textId="77777777" w:rsidR="0012537D" w:rsidRPr="0012537D" w:rsidRDefault="0012537D" w:rsidP="0012537D">
            <w:pPr>
              <w:spacing w:after="200" w:line="276" w:lineRule="auto"/>
              <w:jc w:val="both"/>
              <w:rPr>
                <w:rFonts w:ascii="Arial" w:eastAsia="Calibri" w:hAnsi="Arial" w:cs="Arial"/>
                <w:b/>
                <w:bCs/>
                <w:sz w:val="16"/>
                <w:szCs w:val="16"/>
                <w:lang w:eastAsia="en-US"/>
              </w:rPr>
            </w:pPr>
            <w:r w:rsidRPr="0012537D">
              <w:rPr>
                <w:rFonts w:ascii="Arial" w:eastAsia="Calibri" w:hAnsi="Arial" w:cs="Arial"/>
                <w:b/>
                <w:bCs/>
                <w:sz w:val="16"/>
                <w:szCs w:val="16"/>
                <w:lang w:eastAsia="en-US"/>
              </w:rPr>
              <w:t>Máximo de puntos a otorgar en el subrubro será de 9.00 (nueve) puntos.</w:t>
            </w:r>
          </w:p>
        </w:tc>
        <w:tc>
          <w:tcPr>
            <w:tcW w:w="495" w:type="pct"/>
            <w:shd w:val="clear" w:color="auto" w:fill="FFFFFF"/>
            <w:vAlign w:val="center"/>
          </w:tcPr>
          <w:p w14:paraId="183CB8DB"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9.00</w:t>
            </w:r>
          </w:p>
        </w:tc>
      </w:tr>
      <w:tr w:rsidR="0012537D" w:rsidRPr="0012537D" w14:paraId="2F003774" w14:textId="77777777" w:rsidTr="00492A5A">
        <w:trPr>
          <w:trHeight w:val="300"/>
        </w:trPr>
        <w:tc>
          <w:tcPr>
            <w:tcW w:w="443" w:type="pct"/>
            <w:shd w:val="clear" w:color="000000" w:fill="BFBFBF"/>
            <w:vAlign w:val="center"/>
            <w:hideMark/>
          </w:tcPr>
          <w:p w14:paraId="62D6918A"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Rubro 3</w:t>
            </w:r>
          </w:p>
        </w:tc>
        <w:tc>
          <w:tcPr>
            <w:tcW w:w="4063" w:type="pct"/>
            <w:gridSpan w:val="2"/>
            <w:shd w:val="clear" w:color="000000" w:fill="BFBFBF"/>
            <w:vAlign w:val="center"/>
            <w:hideMark/>
          </w:tcPr>
          <w:p w14:paraId="5C9A44DB" w14:textId="77777777" w:rsidR="0012537D" w:rsidRPr="0012537D" w:rsidRDefault="0012537D" w:rsidP="0012537D">
            <w:pPr>
              <w:spacing w:after="200" w:line="276" w:lineRule="auto"/>
              <w:rPr>
                <w:rFonts w:ascii="Arial" w:eastAsia="Calibri" w:hAnsi="Arial" w:cs="Arial"/>
                <w:b/>
                <w:bCs/>
                <w:sz w:val="16"/>
                <w:szCs w:val="16"/>
                <w:lang w:eastAsia="es-MX"/>
              </w:rPr>
            </w:pPr>
            <w:r w:rsidRPr="0012537D">
              <w:rPr>
                <w:rFonts w:ascii="Arial" w:eastAsia="Calibri" w:hAnsi="Arial" w:cs="Arial"/>
                <w:b/>
                <w:bCs/>
                <w:sz w:val="16"/>
                <w:szCs w:val="16"/>
                <w:lang w:eastAsia="es-MX"/>
              </w:rPr>
              <w:t xml:space="preserve">PROPUESTA DE TRABAJO: </w:t>
            </w:r>
          </w:p>
          <w:p w14:paraId="25506AB7" w14:textId="77777777" w:rsidR="0012537D" w:rsidRPr="0012537D" w:rsidRDefault="0012537D" w:rsidP="0012537D">
            <w:pPr>
              <w:spacing w:after="200" w:line="276" w:lineRule="auto"/>
              <w:jc w:val="both"/>
              <w:rPr>
                <w:rFonts w:ascii="Arial" w:eastAsia="Calibri" w:hAnsi="Arial" w:cs="Arial"/>
                <w:b/>
                <w:bCs/>
                <w:sz w:val="16"/>
                <w:szCs w:val="16"/>
                <w:lang w:eastAsia="es-MX"/>
              </w:rPr>
            </w:pPr>
            <w:r w:rsidRPr="0012537D">
              <w:rPr>
                <w:rFonts w:ascii="Arial" w:eastAsia="Calibri" w:hAnsi="Arial" w:cs="Arial"/>
                <w:sz w:val="16"/>
                <w:szCs w:val="16"/>
                <w:lang w:eastAsia="es-MX"/>
              </w:rPr>
              <w:t>Plan de trabajo que permita garantizar el cumplimiento de las especificaciones técnicas señaladas en el Anexo Técnico.</w:t>
            </w:r>
          </w:p>
        </w:tc>
        <w:tc>
          <w:tcPr>
            <w:tcW w:w="495" w:type="pct"/>
            <w:shd w:val="clear" w:color="000000" w:fill="BFBFBF"/>
            <w:vAlign w:val="center"/>
            <w:hideMark/>
          </w:tcPr>
          <w:p w14:paraId="191AAA33"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10.00</w:t>
            </w:r>
          </w:p>
        </w:tc>
      </w:tr>
      <w:tr w:rsidR="0012537D" w:rsidRPr="0012537D" w14:paraId="6078A54E" w14:textId="77777777" w:rsidTr="00492A5A">
        <w:trPr>
          <w:trHeight w:val="714"/>
        </w:trPr>
        <w:tc>
          <w:tcPr>
            <w:tcW w:w="443" w:type="pct"/>
            <w:shd w:val="clear" w:color="auto" w:fill="auto"/>
            <w:vAlign w:val="center"/>
            <w:hideMark/>
          </w:tcPr>
          <w:p w14:paraId="365C1736"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lastRenderedPageBreak/>
              <w:t>3.1</w:t>
            </w:r>
          </w:p>
        </w:tc>
        <w:tc>
          <w:tcPr>
            <w:tcW w:w="4557" w:type="pct"/>
            <w:gridSpan w:val="3"/>
            <w:shd w:val="clear" w:color="auto" w:fill="auto"/>
            <w:vAlign w:val="center"/>
            <w:hideMark/>
          </w:tcPr>
          <w:p w14:paraId="05F343B2" w14:textId="77777777" w:rsidR="0012537D" w:rsidRPr="0012537D" w:rsidRDefault="0012537D" w:rsidP="0012537D">
            <w:pPr>
              <w:autoSpaceDE w:val="0"/>
              <w:autoSpaceDN w:val="0"/>
              <w:adjustRightInd w:val="0"/>
              <w:spacing w:after="200" w:line="276" w:lineRule="auto"/>
              <w:jc w:val="both"/>
              <w:rPr>
                <w:rFonts w:ascii="Arial" w:eastAsia="Calibri" w:hAnsi="Arial" w:cs="Arial"/>
                <w:sz w:val="16"/>
                <w:szCs w:val="16"/>
                <w:lang w:eastAsia="es-MX"/>
              </w:rPr>
            </w:pPr>
            <w:r w:rsidRPr="0012537D">
              <w:rPr>
                <w:rFonts w:ascii="Arial" w:eastAsia="Calibri" w:hAnsi="Arial" w:cs="Arial"/>
                <w:sz w:val="16"/>
                <w:szCs w:val="16"/>
                <w:lang w:eastAsia="en-US"/>
              </w:rPr>
              <w:t>Oferta técnica: Se otorgarán los puntos correspondientes a este rubro al LICITANTE cuya oferta técnica permita verificar el cumplimiento de las especificaciones señaladas en el Anexo Técnico, de acuerdo con lo siguiente:</w:t>
            </w:r>
          </w:p>
        </w:tc>
      </w:tr>
      <w:tr w:rsidR="0012537D" w:rsidRPr="0012537D" w14:paraId="4E5EB8E4" w14:textId="77777777" w:rsidTr="0012537D">
        <w:trPr>
          <w:trHeight w:val="841"/>
        </w:trPr>
        <w:tc>
          <w:tcPr>
            <w:tcW w:w="443" w:type="pct"/>
            <w:shd w:val="clear" w:color="auto" w:fill="auto"/>
            <w:vAlign w:val="center"/>
            <w:hideMark/>
          </w:tcPr>
          <w:p w14:paraId="0F6A9088" w14:textId="77777777" w:rsidR="0012537D" w:rsidRPr="0012537D" w:rsidRDefault="0012537D" w:rsidP="0012537D">
            <w:pPr>
              <w:spacing w:after="200" w:line="276" w:lineRule="auto"/>
              <w:jc w:val="center"/>
              <w:rPr>
                <w:rFonts w:ascii="Arial" w:eastAsia="Calibri" w:hAnsi="Arial" w:cs="Arial"/>
                <w:b/>
                <w:bCs/>
                <w:sz w:val="16"/>
                <w:szCs w:val="16"/>
                <w:highlight w:val="yellow"/>
                <w:lang w:eastAsia="es-MX"/>
              </w:rPr>
            </w:pPr>
            <w:bookmarkStart w:id="525" w:name="_Hlk56780298"/>
            <w:r w:rsidRPr="0012537D">
              <w:rPr>
                <w:rFonts w:ascii="Arial" w:eastAsia="Calibri" w:hAnsi="Arial" w:cs="Arial"/>
                <w:b/>
                <w:bCs/>
                <w:sz w:val="16"/>
                <w:szCs w:val="16"/>
                <w:lang w:eastAsia="es-MX"/>
              </w:rPr>
              <w:t>3.1.1</w:t>
            </w:r>
          </w:p>
        </w:tc>
        <w:tc>
          <w:tcPr>
            <w:tcW w:w="579" w:type="pct"/>
            <w:shd w:val="clear" w:color="auto" w:fill="auto"/>
            <w:vAlign w:val="center"/>
            <w:hideMark/>
          </w:tcPr>
          <w:p w14:paraId="06377A2A" w14:textId="77777777" w:rsidR="0012537D" w:rsidRPr="0012537D" w:rsidRDefault="0012537D" w:rsidP="0012537D">
            <w:pPr>
              <w:spacing w:after="200" w:line="276" w:lineRule="auto"/>
              <w:jc w:val="center"/>
              <w:rPr>
                <w:rFonts w:ascii="Arial" w:eastAsia="Calibri" w:hAnsi="Arial" w:cs="Arial"/>
                <w:sz w:val="16"/>
                <w:szCs w:val="16"/>
                <w:lang w:eastAsia="es-MX"/>
              </w:rPr>
            </w:pPr>
            <w:r w:rsidRPr="0012537D">
              <w:rPr>
                <w:rFonts w:ascii="Arial" w:eastAsia="Calibri" w:hAnsi="Arial" w:cs="Arial"/>
                <w:sz w:val="16"/>
                <w:szCs w:val="16"/>
                <w:lang w:eastAsia="es-MX"/>
              </w:rPr>
              <w:t>Metodología, visión a utilizar en la prestación del servicio</w:t>
            </w:r>
          </w:p>
        </w:tc>
        <w:tc>
          <w:tcPr>
            <w:tcW w:w="3484" w:type="pct"/>
            <w:shd w:val="clear" w:color="000000" w:fill="FFFFFF"/>
            <w:hideMark/>
          </w:tcPr>
          <w:p w14:paraId="19565F0C" w14:textId="77777777" w:rsidR="0012537D" w:rsidRPr="0012537D" w:rsidRDefault="0012537D" w:rsidP="0012537D">
            <w:pPr>
              <w:spacing w:after="200" w:line="276" w:lineRule="auto"/>
              <w:jc w:val="both"/>
              <w:rPr>
                <w:rFonts w:ascii="Arial" w:eastAsia="MS Mincho" w:hAnsi="Arial" w:cs="Arial"/>
                <w:bCs/>
                <w:sz w:val="16"/>
                <w:szCs w:val="16"/>
                <w:lang w:eastAsia="en-US"/>
              </w:rPr>
            </w:pPr>
            <w:r w:rsidRPr="0012537D">
              <w:rPr>
                <w:rFonts w:ascii="Arial" w:eastAsia="MS Mincho" w:hAnsi="Arial" w:cs="Arial"/>
                <w:sz w:val="16"/>
                <w:szCs w:val="16"/>
                <w:lang w:eastAsia="en-US"/>
              </w:rPr>
              <w:t>A fin de acreditar la metodología para la implementación y prestación de los servicios, el licitante deberá:</w:t>
            </w:r>
          </w:p>
          <w:p w14:paraId="21891545" w14:textId="77777777" w:rsidR="0012537D" w:rsidRPr="0012537D" w:rsidRDefault="0012537D" w:rsidP="0012537D">
            <w:pPr>
              <w:widowControl w:val="0"/>
              <w:jc w:val="both"/>
              <w:rPr>
                <w:rFonts w:ascii="Arial" w:eastAsia="Calibri" w:hAnsi="Arial" w:cs="Arial"/>
                <w:sz w:val="16"/>
                <w:szCs w:val="16"/>
                <w:lang w:eastAsia="en-US"/>
              </w:rPr>
            </w:pPr>
            <w:r w:rsidRPr="0012537D">
              <w:rPr>
                <w:rFonts w:ascii="Arial" w:eastAsia="Calibri" w:hAnsi="Arial" w:cs="Arial"/>
                <w:sz w:val="16"/>
                <w:szCs w:val="16"/>
                <w:lang w:eastAsia="en-US"/>
              </w:rPr>
              <w:t>Presentar con firma autógrafa del Representante Legal, descripción detallada de la metodología estándar de manera clara cómo llevar a cabo el servicio integral de limpieza o procedimiento de ejecución que deberá contener lo siguiente:</w:t>
            </w:r>
          </w:p>
          <w:p w14:paraId="2301BD9A" w14:textId="77777777" w:rsidR="0012537D" w:rsidRPr="0012537D" w:rsidRDefault="0012537D" w:rsidP="0012537D">
            <w:pPr>
              <w:widowControl w:val="0"/>
              <w:jc w:val="both"/>
              <w:rPr>
                <w:rFonts w:ascii="Arial" w:eastAsia="Calibri" w:hAnsi="Arial" w:cs="Arial"/>
                <w:sz w:val="16"/>
                <w:szCs w:val="16"/>
                <w:lang w:eastAsia="en-US"/>
              </w:rPr>
            </w:pPr>
          </w:p>
          <w:p w14:paraId="14D38601" w14:textId="77777777" w:rsidR="0012537D" w:rsidRPr="0012537D" w:rsidRDefault="0012537D" w:rsidP="0012537D">
            <w:pPr>
              <w:autoSpaceDE w:val="0"/>
              <w:autoSpaceDN w:val="0"/>
              <w:adjustRightInd w:val="0"/>
              <w:rPr>
                <w:rFonts w:ascii="Arial" w:eastAsia="Calibri" w:hAnsi="Arial" w:cs="Arial"/>
                <w:sz w:val="16"/>
                <w:szCs w:val="16"/>
                <w:lang w:eastAsia="en-US"/>
              </w:rPr>
            </w:pPr>
            <w:r w:rsidRPr="0012537D">
              <w:rPr>
                <w:rFonts w:ascii="Arial" w:eastAsia="Calibri" w:hAnsi="Arial" w:cs="Arial"/>
                <w:sz w:val="16"/>
                <w:szCs w:val="16"/>
                <w:lang w:eastAsia="en-US"/>
              </w:rPr>
              <w:t>1.- Objeto de la contratación</w:t>
            </w:r>
          </w:p>
          <w:p w14:paraId="11C88BAA" w14:textId="77777777" w:rsidR="0012537D" w:rsidRPr="0012537D" w:rsidRDefault="0012537D" w:rsidP="0012537D">
            <w:pPr>
              <w:autoSpaceDE w:val="0"/>
              <w:autoSpaceDN w:val="0"/>
              <w:adjustRightInd w:val="0"/>
              <w:rPr>
                <w:rFonts w:ascii="Arial" w:eastAsia="Calibri" w:hAnsi="Arial" w:cs="Arial"/>
                <w:sz w:val="16"/>
                <w:szCs w:val="16"/>
                <w:lang w:eastAsia="en-US"/>
              </w:rPr>
            </w:pPr>
            <w:r w:rsidRPr="0012537D">
              <w:rPr>
                <w:rFonts w:ascii="Arial" w:eastAsia="Calibri" w:hAnsi="Arial" w:cs="Arial"/>
                <w:sz w:val="16"/>
                <w:szCs w:val="16"/>
                <w:lang w:eastAsia="en-US"/>
              </w:rPr>
              <w:t>2.- Vigencia de la prestación del servicio</w:t>
            </w:r>
          </w:p>
          <w:p w14:paraId="55A2AE2E" w14:textId="77777777" w:rsidR="0012537D" w:rsidRPr="0012537D" w:rsidRDefault="0012537D" w:rsidP="0012537D">
            <w:pPr>
              <w:autoSpaceDE w:val="0"/>
              <w:autoSpaceDN w:val="0"/>
              <w:adjustRightInd w:val="0"/>
              <w:rPr>
                <w:rFonts w:ascii="Arial" w:eastAsia="Calibri" w:hAnsi="Arial" w:cs="Arial"/>
                <w:sz w:val="16"/>
                <w:szCs w:val="16"/>
                <w:lang w:eastAsia="en-US"/>
              </w:rPr>
            </w:pPr>
            <w:r w:rsidRPr="0012537D">
              <w:rPr>
                <w:rFonts w:ascii="Arial" w:eastAsia="Calibri" w:hAnsi="Arial" w:cs="Arial"/>
                <w:sz w:val="16"/>
                <w:szCs w:val="16"/>
                <w:lang w:eastAsia="en-US"/>
              </w:rPr>
              <w:t>3.- Metodología y Lineamientos Generales</w:t>
            </w:r>
          </w:p>
          <w:p w14:paraId="5D01081B" w14:textId="77777777" w:rsidR="0012537D" w:rsidRPr="0012537D" w:rsidRDefault="0012537D" w:rsidP="0012537D">
            <w:pPr>
              <w:autoSpaceDE w:val="0"/>
              <w:autoSpaceDN w:val="0"/>
              <w:adjustRightInd w:val="0"/>
              <w:rPr>
                <w:rFonts w:ascii="Arial" w:eastAsia="Calibri" w:hAnsi="Arial" w:cs="Arial"/>
                <w:sz w:val="16"/>
                <w:szCs w:val="16"/>
                <w:lang w:eastAsia="en-US"/>
              </w:rPr>
            </w:pPr>
            <w:r w:rsidRPr="0012537D">
              <w:rPr>
                <w:rFonts w:ascii="Arial" w:eastAsia="Calibri" w:hAnsi="Arial" w:cs="Arial"/>
                <w:sz w:val="16"/>
                <w:szCs w:val="16"/>
                <w:lang w:eastAsia="en-US"/>
              </w:rPr>
              <w:t>4.- Condiciones Sociales</w:t>
            </w:r>
          </w:p>
          <w:p w14:paraId="0BA0D525" w14:textId="77777777" w:rsidR="0012537D" w:rsidRPr="0012537D" w:rsidRDefault="0012537D" w:rsidP="0012537D">
            <w:pPr>
              <w:autoSpaceDE w:val="0"/>
              <w:autoSpaceDN w:val="0"/>
              <w:adjustRightInd w:val="0"/>
              <w:rPr>
                <w:rFonts w:ascii="Arial" w:eastAsia="Calibri" w:hAnsi="Arial" w:cs="Arial"/>
                <w:sz w:val="16"/>
                <w:szCs w:val="16"/>
                <w:lang w:eastAsia="en-US"/>
              </w:rPr>
            </w:pPr>
            <w:r w:rsidRPr="0012537D">
              <w:rPr>
                <w:rFonts w:ascii="Arial" w:eastAsia="Calibri" w:hAnsi="Arial" w:cs="Arial"/>
                <w:sz w:val="16"/>
                <w:szCs w:val="16"/>
                <w:lang w:eastAsia="en-US"/>
              </w:rPr>
              <w:t>5.- Requerimientos</w:t>
            </w:r>
          </w:p>
          <w:p w14:paraId="341D9E0C" w14:textId="77777777" w:rsidR="0012537D" w:rsidRPr="0012537D" w:rsidRDefault="0012537D" w:rsidP="0012537D">
            <w:pPr>
              <w:autoSpaceDE w:val="0"/>
              <w:autoSpaceDN w:val="0"/>
              <w:adjustRightInd w:val="0"/>
              <w:rPr>
                <w:rFonts w:ascii="Arial" w:eastAsia="Calibri" w:hAnsi="Arial" w:cs="Arial"/>
                <w:sz w:val="16"/>
                <w:szCs w:val="16"/>
                <w:lang w:eastAsia="en-US"/>
              </w:rPr>
            </w:pPr>
            <w:r w:rsidRPr="0012537D">
              <w:rPr>
                <w:rFonts w:ascii="Arial" w:eastAsia="Calibri" w:hAnsi="Arial" w:cs="Arial"/>
                <w:sz w:val="16"/>
                <w:szCs w:val="16"/>
                <w:lang w:eastAsia="en-US"/>
              </w:rPr>
              <w:t>6.- Entregables</w:t>
            </w:r>
          </w:p>
          <w:p w14:paraId="6F44EF46" w14:textId="77777777" w:rsidR="0012537D" w:rsidRPr="0012537D" w:rsidRDefault="0012537D" w:rsidP="0012537D">
            <w:pPr>
              <w:autoSpaceDE w:val="0"/>
              <w:autoSpaceDN w:val="0"/>
              <w:adjustRightInd w:val="0"/>
              <w:rPr>
                <w:rFonts w:ascii="Arial" w:eastAsia="Calibri" w:hAnsi="Arial" w:cs="Arial"/>
                <w:sz w:val="16"/>
                <w:szCs w:val="16"/>
                <w:lang w:eastAsia="en-US"/>
              </w:rPr>
            </w:pPr>
          </w:p>
          <w:p w14:paraId="429C441E" w14:textId="293E773A" w:rsidR="0012537D" w:rsidRPr="0012537D" w:rsidRDefault="0012537D" w:rsidP="0012537D">
            <w:pPr>
              <w:jc w:val="both"/>
              <w:rPr>
                <w:rFonts w:ascii="Arial" w:eastAsia="Calibri" w:hAnsi="Arial" w:cs="Arial"/>
                <w:sz w:val="16"/>
                <w:szCs w:val="16"/>
                <w:lang w:eastAsia="en-US"/>
              </w:rPr>
            </w:pPr>
            <w:r w:rsidRPr="0012537D">
              <w:rPr>
                <w:rFonts w:ascii="Arial" w:eastAsia="Calibri" w:hAnsi="Arial" w:cs="Arial"/>
                <w:sz w:val="16"/>
                <w:szCs w:val="16"/>
                <w:lang w:eastAsia="en-US"/>
              </w:rPr>
              <w:t>Se asignará el 70% (setenta por ciento) del puntaje al LICITANTE que acredite mínimo de 1 a 3 aspectos, y el 30% restante de la puntuación de manera proporcional</w:t>
            </w:r>
          </w:p>
          <w:p w14:paraId="7FEE1E1E" w14:textId="77777777" w:rsidR="0012537D" w:rsidRPr="0012537D" w:rsidRDefault="0012537D" w:rsidP="0012537D">
            <w:pPr>
              <w:jc w:val="both"/>
              <w:rPr>
                <w:rFonts w:ascii="Arial" w:eastAsia="Calibri" w:hAnsi="Arial" w:cs="Arial"/>
                <w:sz w:val="16"/>
                <w:szCs w:val="16"/>
                <w:lang w:eastAsia="en-US"/>
              </w:rPr>
            </w:pPr>
            <w:r w:rsidRPr="0012537D">
              <w:rPr>
                <w:rFonts w:ascii="Arial" w:eastAsia="Calibri" w:hAnsi="Arial" w:cs="Arial"/>
                <w:sz w:val="16"/>
                <w:szCs w:val="16"/>
                <w:lang w:eastAsia="en-US"/>
              </w:rPr>
              <w:t>equivalente a los aspectos presentados.</w:t>
            </w:r>
          </w:p>
          <w:p w14:paraId="6D066253" w14:textId="77777777" w:rsidR="0012537D" w:rsidRPr="0012537D" w:rsidRDefault="0012537D" w:rsidP="0012537D">
            <w:pPr>
              <w:widowControl w:val="0"/>
              <w:autoSpaceDE w:val="0"/>
              <w:autoSpaceDN w:val="0"/>
              <w:adjustRightInd w:val="0"/>
              <w:ind w:left="720"/>
              <w:contextualSpacing/>
              <w:rPr>
                <w:rFonts w:ascii="Arial" w:eastAsia="Calibri" w:hAnsi="Arial" w:cs="Arial"/>
                <w:sz w:val="16"/>
                <w:szCs w:val="16"/>
                <w:lang w:eastAsia="en-US"/>
              </w:rPr>
            </w:pPr>
          </w:p>
          <w:p w14:paraId="28F70D0E" w14:textId="77777777" w:rsidR="0012537D" w:rsidRPr="0012537D" w:rsidRDefault="0012537D" w:rsidP="0012537D">
            <w:pPr>
              <w:autoSpaceDE w:val="0"/>
              <w:autoSpaceDN w:val="0"/>
              <w:adjustRightInd w:val="0"/>
              <w:spacing w:after="200" w:line="276" w:lineRule="auto"/>
              <w:jc w:val="both"/>
              <w:rPr>
                <w:rFonts w:ascii="Arial" w:eastAsia="Calibri" w:hAnsi="Arial" w:cs="Arial"/>
                <w:bCs/>
                <w:sz w:val="16"/>
                <w:szCs w:val="16"/>
                <w:lang w:eastAsia="en-US"/>
              </w:rPr>
            </w:pPr>
            <w:r w:rsidRPr="0012537D">
              <w:rPr>
                <w:rFonts w:ascii="Arial" w:eastAsia="Calibri" w:hAnsi="Arial" w:cs="Arial"/>
                <w:bCs/>
                <w:sz w:val="16"/>
                <w:szCs w:val="16"/>
                <w:lang w:eastAsia="en-US"/>
              </w:rPr>
              <w:t>El puntaje se otorgará de la siguiente manera:</w:t>
            </w:r>
          </w:p>
          <w:tbl>
            <w:tblPr>
              <w:tblStyle w:val="Tablaconcuadrcula172"/>
              <w:tblW w:w="0" w:type="auto"/>
              <w:jc w:val="center"/>
              <w:tblLook w:val="04A0" w:firstRow="1" w:lastRow="0" w:firstColumn="1" w:lastColumn="0" w:noHBand="0" w:noVBand="1"/>
            </w:tblPr>
            <w:tblGrid>
              <w:gridCol w:w="2361"/>
              <w:gridCol w:w="2243"/>
            </w:tblGrid>
            <w:tr w:rsidR="0012537D" w:rsidRPr="0012537D" w14:paraId="551A3891" w14:textId="77777777" w:rsidTr="0012537D">
              <w:trPr>
                <w:trHeight w:val="188"/>
                <w:jc w:val="center"/>
              </w:trPr>
              <w:tc>
                <w:tcPr>
                  <w:tcW w:w="2361" w:type="dxa"/>
                  <w:shd w:val="clear" w:color="auto" w:fill="BFBFBF"/>
                  <w:vAlign w:val="center"/>
                </w:tcPr>
                <w:p w14:paraId="28BC9227"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jc w:val="center"/>
                    <w:rPr>
                      <w:rFonts w:ascii="Arial" w:hAnsi="Arial" w:cs="Arial"/>
                      <w:b/>
                      <w:sz w:val="16"/>
                      <w:szCs w:val="16"/>
                    </w:rPr>
                  </w:pPr>
                  <w:r w:rsidRPr="0012537D">
                    <w:rPr>
                      <w:rFonts w:ascii="Arial" w:hAnsi="Arial" w:cs="Arial"/>
                      <w:b/>
                      <w:sz w:val="16"/>
                      <w:szCs w:val="16"/>
                    </w:rPr>
                    <w:t>Metodología</w:t>
                  </w:r>
                </w:p>
              </w:tc>
              <w:tc>
                <w:tcPr>
                  <w:tcW w:w="2243" w:type="dxa"/>
                  <w:shd w:val="clear" w:color="auto" w:fill="BFBFBF"/>
                  <w:vAlign w:val="center"/>
                </w:tcPr>
                <w:p w14:paraId="653FA141"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jc w:val="center"/>
                    <w:rPr>
                      <w:rFonts w:ascii="Arial" w:hAnsi="Arial" w:cs="Arial"/>
                      <w:b/>
                      <w:sz w:val="16"/>
                      <w:szCs w:val="16"/>
                    </w:rPr>
                  </w:pPr>
                  <w:r w:rsidRPr="0012537D">
                    <w:rPr>
                      <w:rFonts w:ascii="Arial" w:hAnsi="Arial" w:cs="Arial"/>
                      <w:b/>
                      <w:sz w:val="16"/>
                      <w:szCs w:val="16"/>
                    </w:rPr>
                    <w:t>Puntos para otorgar</w:t>
                  </w:r>
                </w:p>
              </w:tc>
            </w:tr>
            <w:tr w:rsidR="0012537D" w:rsidRPr="0012537D" w14:paraId="60F54399" w14:textId="77777777" w:rsidTr="00492A5A">
              <w:trPr>
                <w:trHeight w:val="195"/>
                <w:jc w:val="center"/>
              </w:trPr>
              <w:tc>
                <w:tcPr>
                  <w:tcW w:w="2361" w:type="dxa"/>
                </w:tcPr>
                <w:p w14:paraId="69F8F97A"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rPr>
                      <w:rFonts w:ascii="Arial" w:hAnsi="Arial" w:cs="Arial"/>
                      <w:sz w:val="16"/>
                      <w:szCs w:val="16"/>
                    </w:rPr>
                  </w:pPr>
                  <w:r w:rsidRPr="0012537D">
                    <w:rPr>
                      <w:rFonts w:ascii="Arial" w:hAnsi="Arial" w:cs="Arial"/>
                      <w:sz w:val="16"/>
                      <w:szCs w:val="16"/>
                    </w:rPr>
                    <w:t>Entrega metodología completa con 6 aspectos.</w:t>
                  </w:r>
                </w:p>
              </w:tc>
              <w:tc>
                <w:tcPr>
                  <w:tcW w:w="2243" w:type="dxa"/>
                  <w:vAlign w:val="center"/>
                </w:tcPr>
                <w:p w14:paraId="0F879F41"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jc w:val="center"/>
                    <w:rPr>
                      <w:rFonts w:ascii="Arial" w:hAnsi="Arial" w:cs="Arial"/>
                      <w:sz w:val="16"/>
                      <w:szCs w:val="16"/>
                    </w:rPr>
                  </w:pPr>
                  <w:r w:rsidRPr="0012537D">
                    <w:rPr>
                      <w:rFonts w:ascii="Arial" w:hAnsi="Arial" w:cs="Arial"/>
                      <w:sz w:val="16"/>
                      <w:szCs w:val="16"/>
                    </w:rPr>
                    <w:t>4.00</w:t>
                  </w:r>
                </w:p>
              </w:tc>
            </w:tr>
            <w:tr w:rsidR="0012537D" w:rsidRPr="0012537D" w14:paraId="79531205" w14:textId="77777777" w:rsidTr="00492A5A">
              <w:trPr>
                <w:trHeight w:val="384"/>
                <w:jc w:val="center"/>
              </w:trPr>
              <w:tc>
                <w:tcPr>
                  <w:tcW w:w="2361" w:type="dxa"/>
                </w:tcPr>
                <w:p w14:paraId="3C2F2D42"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rPr>
                      <w:rFonts w:ascii="Arial" w:hAnsi="Arial" w:cs="Arial"/>
                      <w:sz w:val="16"/>
                      <w:szCs w:val="16"/>
                    </w:rPr>
                  </w:pPr>
                  <w:r w:rsidRPr="0012537D">
                    <w:rPr>
                      <w:rFonts w:ascii="Arial" w:hAnsi="Arial" w:cs="Arial"/>
                      <w:sz w:val="16"/>
                      <w:szCs w:val="16"/>
                    </w:rPr>
                    <w:t>Entrega metodología con 5 aspectos.</w:t>
                  </w:r>
                </w:p>
              </w:tc>
              <w:tc>
                <w:tcPr>
                  <w:tcW w:w="2243" w:type="dxa"/>
                  <w:vAlign w:val="bottom"/>
                </w:tcPr>
                <w:p w14:paraId="78E80D4C"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jc w:val="center"/>
                    <w:rPr>
                      <w:rFonts w:ascii="Arial" w:hAnsi="Arial" w:cs="Arial"/>
                      <w:sz w:val="16"/>
                      <w:szCs w:val="16"/>
                    </w:rPr>
                  </w:pPr>
                  <w:r w:rsidRPr="0012537D">
                    <w:rPr>
                      <w:rFonts w:ascii="Arial" w:hAnsi="Arial" w:cs="Arial"/>
                      <w:sz w:val="16"/>
                      <w:szCs w:val="16"/>
                    </w:rPr>
                    <w:t>3.60</w:t>
                  </w:r>
                </w:p>
              </w:tc>
            </w:tr>
            <w:tr w:rsidR="0012537D" w:rsidRPr="0012537D" w14:paraId="361B783B" w14:textId="77777777" w:rsidTr="00492A5A">
              <w:trPr>
                <w:trHeight w:val="384"/>
                <w:jc w:val="center"/>
              </w:trPr>
              <w:tc>
                <w:tcPr>
                  <w:tcW w:w="2361" w:type="dxa"/>
                </w:tcPr>
                <w:p w14:paraId="02E73BF0"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rPr>
                      <w:rFonts w:ascii="Arial" w:hAnsi="Arial" w:cs="Arial"/>
                      <w:sz w:val="16"/>
                      <w:szCs w:val="16"/>
                    </w:rPr>
                  </w:pPr>
                  <w:r w:rsidRPr="0012537D">
                    <w:rPr>
                      <w:rFonts w:ascii="Arial" w:hAnsi="Arial" w:cs="Arial"/>
                      <w:sz w:val="16"/>
                      <w:szCs w:val="16"/>
                    </w:rPr>
                    <w:t>Entrega metodología con 4 aspectos.</w:t>
                  </w:r>
                </w:p>
              </w:tc>
              <w:tc>
                <w:tcPr>
                  <w:tcW w:w="2243" w:type="dxa"/>
                  <w:vAlign w:val="bottom"/>
                </w:tcPr>
                <w:p w14:paraId="7BF30BE0"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jc w:val="center"/>
                    <w:rPr>
                      <w:rFonts w:ascii="Arial" w:hAnsi="Arial" w:cs="Arial"/>
                      <w:sz w:val="16"/>
                      <w:szCs w:val="16"/>
                    </w:rPr>
                  </w:pPr>
                  <w:r w:rsidRPr="0012537D">
                    <w:rPr>
                      <w:rFonts w:ascii="Arial" w:hAnsi="Arial" w:cs="Arial"/>
                      <w:sz w:val="16"/>
                      <w:szCs w:val="16"/>
                    </w:rPr>
                    <w:t>3.20</w:t>
                  </w:r>
                </w:p>
              </w:tc>
            </w:tr>
            <w:tr w:rsidR="0012537D" w:rsidRPr="0012537D" w14:paraId="047C42EB" w14:textId="77777777" w:rsidTr="00492A5A">
              <w:trPr>
                <w:trHeight w:val="384"/>
                <w:jc w:val="center"/>
              </w:trPr>
              <w:tc>
                <w:tcPr>
                  <w:tcW w:w="2361" w:type="dxa"/>
                </w:tcPr>
                <w:p w14:paraId="56E0308C"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rPr>
                      <w:rFonts w:ascii="Arial" w:hAnsi="Arial" w:cs="Arial"/>
                      <w:sz w:val="16"/>
                      <w:szCs w:val="16"/>
                    </w:rPr>
                  </w:pPr>
                  <w:r w:rsidRPr="0012537D">
                    <w:rPr>
                      <w:rFonts w:ascii="Arial" w:hAnsi="Arial" w:cs="Arial"/>
                      <w:sz w:val="16"/>
                      <w:szCs w:val="16"/>
                    </w:rPr>
                    <w:t>Entrega metodología con 1 a 3 aspectos.</w:t>
                  </w:r>
                </w:p>
              </w:tc>
              <w:tc>
                <w:tcPr>
                  <w:tcW w:w="2243" w:type="dxa"/>
                  <w:vAlign w:val="bottom"/>
                </w:tcPr>
                <w:p w14:paraId="71B33EC7"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jc w:val="center"/>
                    <w:rPr>
                      <w:rFonts w:ascii="Arial" w:hAnsi="Arial" w:cs="Arial"/>
                      <w:sz w:val="16"/>
                      <w:szCs w:val="16"/>
                    </w:rPr>
                  </w:pPr>
                  <w:r w:rsidRPr="0012537D">
                    <w:rPr>
                      <w:rFonts w:ascii="Arial" w:hAnsi="Arial" w:cs="Arial"/>
                      <w:sz w:val="16"/>
                      <w:szCs w:val="16"/>
                    </w:rPr>
                    <w:t>2.80</w:t>
                  </w:r>
                </w:p>
              </w:tc>
            </w:tr>
          </w:tbl>
          <w:p w14:paraId="2E1FF721" w14:textId="77777777" w:rsidR="0012537D" w:rsidRPr="0012537D" w:rsidRDefault="0012537D" w:rsidP="0012537D">
            <w:pPr>
              <w:widowControl w:val="0"/>
              <w:autoSpaceDE w:val="0"/>
              <w:autoSpaceDN w:val="0"/>
              <w:adjustRightInd w:val="0"/>
              <w:ind w:left="720"/>
              <w:contextualSpacing/>
              <w:rPr>
                <w:rFonts w:ascii="Arial" w:eastAsia="Calibri" w:hAnsi="Arial" w:cs="Arial"/>
                <w:sz w:val="16"/>
                <w:szCs w:val="16"/>
                <w:lang w:eastAsia="en-US"/>
              </w:rPr>
            </w:pPr>
          </w:p>
          <w:p w14:paraId="1B588AF3" w14:textId="77777777" w:rsidR="0012537D" w:rsidRPr="0012537D" w:rsidRDefault="0012537D" w:rsidP="0012537D">
            <w:pPr>
              <w:spacing w:after="200" w:line="276" w:lineRule="auto"/>
              <w:jc w:val="both"/>
              <w:rPr>
                <w:rFonts w:ascii="Arial" w:eastAsia="Calibri" w:hAnsi="Arial" w:cs="Arial"/>
                <w:b/>
                <w:bCs/>
                <w:sz w:val="16"/>
                <w:szCs w:val="16"/>
                <w:lang w:eastAsia="en-US"/>
              </w:rPr>
            </w:pPr>
            <w:r w:rsidRPr="0012537D">
              <w:rPr>
                <w:rFonts w:ascii="Arial" w:eastAsia="MS Mincho" w:hAnsi="Arial" w:cs="Arial"/>
                <w:sz w:val="16"/>
                <w:szCs w:val="16"/>
                <w:lang w:eastAsia="en-US"/>
              </w:rPr>
              <w:t>La no presentación del escrito solicitado representa el no otorgamiento de puntos.</w:t>
            </w:r>
          </w:p>
          <w:p w14:paraId="2ED75D93" w14:textId="77777777" w:rsidR="0012537D" w:rsidRPr="0012537D" w:rsidRDefault="0012537D" w:rsidP="0012537D">
            <w:pPr>
              <w:spacing w:after="200" w:line="276" w:lineRule="auto"/>
              <w:jc w:val="both"/>
              <w:rPr>
                <w:rFonts w:ascii="Arial" w:eastAsia="Calibri" w:hAnsi="Arial" w:cs="Arial"/>
                <w:iCs/>
                <w:sz w:val="16"/>
                <w:szCs w:val="16"/>
                <w:lang w:eastAsia="es-MX"/>
              </w:rPr>
            </w:pPr>
            <w:r w:rsidRPr="0012537D">
              <w:rPr>
                <w:rFonts w:ascii="Arial" w:eastAsia="Calibri" w:hAnsi="Arial" w:cs="Arial"/>
                <w:b/>
                <w:bCs/>
                <w:sz w:val="16"/>
                <w:szCs w:val="16"/>
                <w:lang w:eastAsia="en-US"/>
              </w:rPr>
              <w:t>Máximo de puntos a otorgar en el subrubro será de 4.00 (cuatro) puntos.</w:t>
            </w:r>
          </w:p>
        </w:tc>
        <w:tc>
          <w:tcPr>
            <w:tcW w:w="495" w:type="pct"/>
            <w:shd w:val="clear" w:color="auto" w:fill="FFFFFF"/>
            <w:vAlign w:val="center"/>
            <w:hideMark/>
          </w:tcPr>
          <w:p w14:paraId="172DAD51" w14:textId="77777777" w:rsidR="0012537D" w:rsidRPr="0012537D" w:rsidRDefault="0012537D" w:rsidP="0012537D">
            <w:pPr>
              <w:spacing w:after="200" w:line="276" w:lineRule="auto"/>
              <w:jc w:val="center"/>
              <w:rPr>
                <w:rFonts w:ascii="Arial" w:eastAsia="Calibri" w:hAnsi="Arial" w:cs="Arial"/>
                <w:b/>
                <w:bCs/>
                <w:sz w:val="16"/>
                <w:szCs w:val="16"/>
                <w:highlight w:val="green"/>
                <w:lang w:eastAsia="es-MX"/>
              </w:rPr>
            </w:pPr>
            <w:r w:rsidRPr="0012537D">
              <w:rPr>
                <w:rFonts w:ascii="Arial" w:eastAsia="Calibri" w:hAnsi="Arial" w:cs="Arial"/>
                <w:b/>
                <w:bCs/>
                <w:sz w:val="16"/>
                <w:szCs w:val="16"/>
                <w:lang w:eastAsia="es-MX"/>
              </w:rPr>
              <w:t>4.00</w:t>
            </w:r>
          </w:p>
        </w:tc>
      </w:tr>
      <w:bookmarkEnd w:id="525"/>
      <w:tr w:rsidR="0012537D" w:rsidRPr="0012537D" w14:paraId="1C7E5D14" w14:textId="77777777" w:rsidTr="0012537D">
        <w:trPr>
          <w:trHeight w:val="553"/>
        </w:trPr>
        <w:tc>
          <w:tcPr>
            <w:tcW w:w="443" w:type="pct"/>
            <w:shd w:val="clear" w:color="auto" w:fill="auto"/>
            <w:vAlign w:val="center"/>
            <w:hideMark/>
          </w:tcPr>
          <w:p w14:paraId="22E7F313"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3.1.2</w:t>
            </w:r>
          </w:p>
        </w:tc>
        <w:tc>
          <w:tcPr>
            <w:tcW w:w="579" w:type="pct"/>
            <w:shd w:val="clear" w:color="auto" w:fill="auto"/>
            <w:vAlign w:val="center"/>
            <w:hideMark/>
          </w:tcPr>
          <w:p w14:paraId="3764D720" w14:textId="77777777" w:rsidR="0012537D" w:rsidRPr="0012537D" w:rsidRDefault="0012537D" w:rsidP="0012537D">
            <w:pPr>
              <w:spacing w:after="200" w:line="276" w:lineRule="auto"/>
              <w:jc w:val="center"/>
              <w:rPr>
                <w:rFonts w:ascii="Arial" w:eastAsia="Calibri" w:hAnsi="Arial" w:cs="Arial"/>
                <w:sz w:val="16"/>
                <w:szCs w:val="16"/>
                <w:lang w:eastAsia="es-MX"/>
              </w:rPr>
            </w:pPr>
            <w:r w:rsidRPr="0012537D">
              <w:rPr>
                <w:rFonts w:ascii="Arial" w:eastAsia="Calibri" w:hAnsi="Arial" w:cs="Arial"/>
                <w:sz w:val="16"/>
                <w:szCs w:val="16"/>
                <w:lang w:eastAsia="es-MX"/>
              </w:rPr>
              <w:t>Plan de Trabajo propuesto</w:t>
            </w:r>
          </w:p>
        </w:tc>
        <w:tc>
          <w:tcPr>
            <w:tcW w:w="3484" w:type="pct"/>
            <w:shd w:val="clear" w:color="000000" w:fill="FFFFFF"/>
            <w:hideMark/>
          </w:tcPr>
          <w:p w14:paraId="329DBB72" w14:textId="77777777" w:rsidR="0012537D" w:rsidRPr="0012537D" w:rsidRDefault="0012537D" w:rsidP="0012537D">
            <w:pPr>
              <w:autoSpaceDE w:val="0"/>
              <w:autoSpaceDN w:val="0"/>
              <w:adjustRightInd w:val="0"/>
              <w:spacing w:after="200" w:line="276" w:lineRule="auto"/>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El LICITANTE deberá incluir en su oferta técnica el Plan de trabajo donde señale las etapas, periodos y procedimientos que seguirá para la prestación del servicio que se solicita en la </w:t>
            </w:r>
            <w:r w:rsidRPr="0012537D">
              <w:rPr>
                <w:rFonts w:ascii="Arial" w:eastAsia="Calibri" w:hAnsi="Arial" w:cs="Arial"/>
                <w:b/>
                <w:bCs/>
                <w:sz w:val="16"/>
                <w:szCs w:val="16"/>
                <w:lang w:val="es-US" w:eastAsia="en-US"/>
              </w:rPr>
              <w:fldChar w:fldCharType="begin"/>
            </w:r>
            <w:r w:rsidRPr="0012537D">
              <w:rPr>
                <w:rFonts w:ascii="Arial" w:eastAsia="Calibri" w:hAnsi="Arial" w:cs="Arial"/>
                <w:sz w:val="16"/>
                <w:szCs w:val="16"/>
                <w:lang w:val="es-US" w:eastAsia="en-US"/>
              </w:rPr>
              <w:instrText xml:space="preserve"> XE "</w:instrText>
            </w:r>
            <w:r w:rsidRPr="0012537D">
              <w:rPr>
                <w:rFonts w:ascii="Arial" w:eastAsia="Calibri" w:hAnsi="Arial" w:cs="Arial"/>
                <w:b/>
                <w:bCs/>
                <w:sz w:val="16"/>
                <w:szCs w:val="16"/>
                <w:lang w:val="es-US" w:eastAsia="en-US"/>
              </w:rPr>
              <w:instrText>5. METODOLOGÍA Y LINEAMIENTOS GENERALES (PARTIDA 1 Y 2)</w:instrText>
            </w:r>
            <w:r w:rsidRPr="0012537D">
              <w:rPr>
                <w:rFonts w:ascii="Arial" w:eastAsia="Calibri" w:hAnsi="Arial" w:cs="Arial"/>
                <w:sz w:val="16"/>
                <w:szCs w:val="16"/>
                <w:lang w:val="es-US" w:eastAsia="en-US"/>
              </w:rPr>
              <w:instrText xml:space="preserve">" </w:instrText>
            </w:r>
            <w:r w:rsidRPr="0012537D">
              <w:rPr>
                <w:rFonts w:ascii="Arial" w:eastAsia="Calibri" w:hAnsi="Arial" w:cs="Arial"/>
                <w:b/>
                <w:bCs/>
                <w:sz w:val="16"/>
                <w:szCs w:val="16"/>
                <w:lang w:val="es-US" w:eastAsia="en-US"/>
              </w:rPr>
              <w:fldChar w:fldCharType="end"/>
            </w:r>
            <w:r w:rsidRPr="0012537D">
              <w:rPr>
                <w:rFonts w:ascii="Arial" w:eastAsia="Calibri" w:hAnsi="Arial" w:cs="Arial"/>
                <w:sz w:val="16"/>
                <w:szCs w:val="16"/>
                <w:lang w:eastAsia="en-US"/>
              </w:rPr>
              <w:t>, que contenga los siguientes requisitos:</w:t>
            </w:r>
          </w:p>
          <w:p w14:paraId="682CCF91" w14:textId="77777777" w:rsidR="0012537D" w:rsidRPr="0012537D" w:rsidRDefault="0012537D" w:rsidP="0012537D">
            <w:pPr>
              <w:autoSpaceDE w:val="0"/>
              <w:autoSpaceDN w:val="0"/>
              <w:adjustRightInd w:val="0"/>
              <w:jc w:val="both"/>
              <w:rPr>
                <w:rFonts w:ascii="Arial" w:eastAsia="Calibri" w:hAnsi="Arial" w:cs="Arial"/>
                <w:b/>
                <w:bCs/>
                <w:sz w:val="16"/>
                <w:szCs w:val="16"/>
                <w:lang w:val="es-US" w:eastAsia="en-US"/>
              </w:rPr>
            </w:pPr>
            <w:r w:rsidRPr="0012537D">
              <w:rPr>
                <w:rFonts w:ascii="Arial" w:eastAsia="Calibri" w:hAnsi="Arial" w:cs="Arial"/>
                <w:sz w:val="16"/>
                <w:szCs w:val="16"/>
                <w:lang w:eastAsia="en-US"/>
              </w:rPr>
              <w:t xml:space="preserve">1.- Gráfica Gantt con las fechas divididas en periodos de semanas en que se atenderán las actividades a realizar descritas en la </w:t>
            </w:r>
            <w:r w:rsidRPr="0012537D">
              <w:rPr>
                <w:rFonts w:ascii="Arial" w:eastAsia="Calibri" w:hAnsi="Arial" w:cs="Arial"/>
                <w:b/>
                <w:bCs/>
                <w:sz w:val="16"/>
                <w:szCs w:val="16"/>
                <w:lang w:eastAsia="en-US"/>
              </w:rPr>
              <w:t>TABLA 04 (Partida 1)</w:t>
            </w:r>
            <w:r w:rsidRPr="0012537D">
              <w:rPr>
                <w:rFonts w:ascii="Arial" w:eastAsia="Calibri" w:hAnsi="Arial" w:cs="Arial"/>
                <w:sz w:val="16"/>
                <w:szCs w:val="16"/>
                <w:lang w:eastAsia="en-US"/>
              </w:rPr>
              <w:t xml:space="preserve"> en el </w:t>
            </w:r>
            <w:r w:rsidRPr="0012537D">
              <w:rPr>
                <w:rFonts w:ascii="Arial" w:eastAsia="Calibri" w:hAnsi="Arial" w:cs="Arial"/>
                <w:b/>
                <w:bCs/>
                <w:sz w:val="16"/>
                <w:szCs w:val="16"/>
                <w:lang w:eastAsia="en-US"/>
              </w:rPr>
              <w:t>inciso c)</w:t>
            </w:r>
            <w:r w:rsidRPr="0012537D">
              <w:rPr>
                <w:rFonts w:ascii="Arial" w:eastAsia="Calibri" w:hAnsi="Arial" w:cs="Arial"/>
                <w:sz w:val="16"/>
                <w:szCs w:val="16"/>
                <w:lang w:eastAsia="en-US"/>
              </w:rPr>
              <w:t xml:space="preserve"> del numeral </w:t>
            </w:r>
            <w:r w:rsidRPr="0012537D">
              <w:rPr>
                <w:rFonts w:ascii="Arial" w:eastAsia="Calibri" w:hAnsi="Arial" w:cs="Arial"/>
                <w:b/>
                <w:bCs/>
                <w:sz w:val="16"/>
                <w:szCs w:val="16"/>
                <w:lang w:val="es-US" w:eastAsia="en-US"/>
              </w:rPr>
              <w:t>5. METODOLOGÍA Y LINEAMIENTOS GENERALES (PARTIDA 1 Y 2).</w:t>
            </w:r>
          </w:p>
          <w:p w14:paraId="1A23CEA3" w14:textId="77777777" w:rsidR="0012537D" w:rsidRPr="0012537D" w:rsidRDefault="0012537D" w:rsidP="0012537D">
            <w:pPr>
              <w:autoSpaceDE w:val="0"/>
              <w:autoSpaceDN w:val="0"/>
              <w:adjustRightInd w:val="0"/>
              <w:jc w:val="both"/>
              <w:rPr>
                <w:rFonts w:ascii="Arial" w:eastAsia="Calibri" w:hAnsi="Arial" w:cs="Arial"/>
                <w:sz w:val="16"/>
                <w:szCs w:val="16"/>
                <w:lang w:eastAsia="en-US"/>
              </w:rPr>
            </w:pPr>
          </w:p>
          <w:p w14:paraId="6ABAF856" w14:textId="77777777" w:rsidR="0012537D" w:rsidRPr="0012537D" w:rsidRDefault="0012537D" w:rsidP="0012537D">
            <w:pPr>
              <w:autoSpaceDE w:val="0"/>
              <w:autoSpaceDN w:val="0"/>
              <w:adjustRightInd w:val="0"/>
              <w:jc w:val="both"/>
              <w:rPr>
                <w:rFonts w:ascii="Arial" w:eastAsia="Calibri" w:hAnsi="Arial" w:cs="Arial"/>
                <w:sz w:val="16"/>
                <w:szCs w:val="16"/>
                <w:lang w:eastAsia="en-US"/>
              </w:rPr>
            </w:pPr>
            <w:r w:rsidRPr="0012537D">
              <w:rPr>
                <w:rFonts w:ascii="Arial" w:eastAsia="Calibri" w:hAnsi="Arial" w:cs="Arial"/>
                <w:sz w:val="16"/>
                <w:szCs w:val="16"/>
                <w:lang w:eastAsia="en-US"/>
              </w:rPr>
              <w:t xml:space="preserve">2.- Descripción de la maquinaria, equipo y herramienta, </w:t>
            </w:r>
            <w:r w:rsidRPr="0012537D">
              <w:rPr>
                <w:rFonts w:ascii="Arial" w:eastAsia="Calibri" w:hAnsi="Arial" w:cs="Arial"/>
                <w:bCs/>
                <w:sz w:val="16"/>
                <w:szCs w:val="16"/>
                <w:lang w:eastAsia="en-US"/>
              </w:rPr>
              <w:t xml:space="preserve">señalada en la </w:t>
            </w:r>
            <w:r w:rsidRPr="0012537D">
              <w:rPr>
                <w:rFonts w:ascii="Arial" w:hAnsi="Arial" w:cs="Arial"/>
                <w:b/>
                <w:sz w:val="16"/>
                <w:szCs w:val="16"/>
                <w:lang w:val="es-US"/>
              </w:rPr>
              <w:t>TABLA</w:t>
            </w:r>
            <w:r w:rsidRPr="0012537D">
              <w:rPr>
                <w:rFonts w:ascii="Arial" w:eastAsia="Calibri" w:hAnsi="Arial" w:cs="Arial"/>
                <w:b/>
                <w:bCs/>
                <w:sz w:val="16"/>
                <w:szCs w:val="16"/>
                <w:lang w:val="es-US" w:eastAsia="en-US"/>
              </w:rPr>
              <w:t xml:space="preserve"> 3: Maquinaria, equipos y herramientas (Partida 1)</w:t>
            </w:r>
            <w:r w:rsidRPr="0012537D">
              <w:rPr>
                <w:rFonts w:ascii="Arial" w:eastAsia="Calibri" w:hAnsi="Arial" w:cs="Arial"/>
                <w:bCs/>
                <w:sz w:val="16"/>
                <w:szCs w:val="16"/>
                <w:lang w:eastAsia="en-US"/>
              </w:rPr>
              <w:t xml:space="preserve"> del </w:t>
            </w:r>
            <w:r w:rsidRPr="0012537D">
              <w:rPr>
                <w:rFonts w:ascii="Arial" w:hAnsi="Arial" w:cs="Arial"/>
                <w:b/>
                <w:bCs/>
                <w:sz w:val="16"/>
                <w:szCs w:val="16"/>
                <w:lang w:val="es-US"/>
              </w:rPr>
              <w:t>APÉNDICE</w:t>
            </w:r>
            <w:r w:rsidRPr="0012537D">
              <w:rPr>
                <w:rFonts w:ascii="Arial" w:eastAsia="Calibri" w:hAnsi="Arial" w:cs="Arial"/>
                <w:b/>
                <w:bCs/>
                <w:sz w:val="16"/>
                <w:szCs w:val="16"/>
                <w:lang w:val="es-US" w:eastAsia="en-US"/>
              </w:rPr>
              <w:t xml:space="preserve"> I </w:t>
            </w:r>
            <w:r w:rsidRPr="0012537D">
              <w:rPr>
                <w:rFonts w:ascii="Arial" w:eastAsia="Calibri" w:hAnsi="Arial" w:cs="Arial"/>
                <w:b/>
                <w:bCs/>
                <w:sz w:val="16"/>
                <w:szCs w:val="16"/>
                <w:lang w:val="es-US" w:eastAsia="en-US"/>
              </w:rPr>
              <w:fldChar w:fldCharType="begin"/>
            </w:r>
            <w:r w:rsidRPr="0012537D">
              <w:rPr>
                <w:rFonts w:ascii="Arial" w:eastAsia="Calibri" w:hAnsi="Arial" w:cs="Arial"/>
                <w:bCs/>
                <w:sz w:val="16"/>
                <w:szCs w:val="16"/>
                <w:lang w:val="es-US" w:eastAsia="en-US"/>
              </w:rPr>
              <w:instrText xml:space="preserve"> XE "</w:instrText>
            </w:r>
            <w:r w:rsidRPr="0012537D">
              <w:rPr>
                <w:rFonts w:ascii="Arial" w:eastAsia="Calibri" w:hAnsi="Arial" w:cs="Arial"/>
                <w:b/>
                <w:bCs/>
                <w:sz w:val="16"/>
                <w:szCs w:val="16"/>
                <w:lang w:val="es-US" w:eastAsia="en-US"/>
              </w:rPr>
              <w:instrText>INSUMOS, MAQUINARIA, EQUIPO Y HERRAMIENTA</w:instrText>
            </w:r>
            <w:r w:rsidRPr="0012537D">
              <w:rPr>
                <w:rFonts w:ascii="Arial" w:eastAsia="Calibri" w:hAnsi="Arial" w:cs="Arial"/>
                <w:bCs/>
                <w:sz w:val="16"/>
                <w:szCs w:val="16"/>
                <w:lang w:val="es-US" w:eastAsia="en-US"/>
              </w:rPr>
              <w:instrText xml:space="preserve">" </w:instrText>
            </w:r>
            <w:r w:rsidRPr="0012537D">
              <w:rPr>
                <w:rFonts w:ascii="Arial" w:eastAsia="Calibri" w:hAnsi="Arial" w:cs="Arial"/>
                <w:b/>
                <w:bCs/>
                <w:sz w:val="16"/>
                <w:szCs w:val="16"/>
                <w:lang w:val="es-US" w:eastAsia="en-US"/>
              </w:rPr>
              <w:fldChar w:fldCharType="end"/>
            </w:r>
            <w:r w:rsidRPr="0012537D">
              <w:rPr>
                <w:rFonts w:ascii="Arial" w:eastAsia="Calibri" w:hAnsi="Arial" w:cs="Arial"/>
                <w:b/>
                <w:bCs/>
                <w:sz w:val="16"/>
                <w:szCs w:val="16"/>
                <w:lang w:val="es-US" w:eastAsia="en-US"/>
              </w:rPr>
              <w:t>INSUMOS, MAQUINARIA, EQUIPO Y HERRAMIENTA (PARTIDA 1 Y 2)</w:t>
            </w:r>
            <w:r w:rsidRPr="0012537D">
              <w:rPr>
                <w:rFonts w:ascii="Arial" w:eastAsia="Calibri" w:hAnsi="Arial" w:cs="Arial"/>
                <w:bCs/>
                <w:sz w:val="16"/>
                <w:szCs w:val="16"/>
                <w:lang w:eastAsia="en-US"/>
              </w:rPr>
              <w:t xml:space="preserve"> del Anexo Técnico,</w:t>
            </w:r>
            <w:r w:rsidRPr="0012537D">
              <w:rPr>
                <w:rFonts w:ascii="Arial" w:eastAsia="Calibri" w:hAnsi="Arial" w:cs="Arial"/>
                <w:sz w:val="16"/>
                <w:szCs w:val="16"/>
                <w:lang w:eastAsia="en-US"/>
              </w:rPr>
              <w:t xml:space="preserve"> que utilizará para realizar cada una de las rutinas descritas en la </w:t>
            </w:r>
            <w:r w:rsidRPr="0012537D">
              <w:rPr>
                <w:rFonts w:ascii="Arial" w:eastAsia="Calibri" w:hAnsi="Arial" w:cs="Arial"/>
                <w:b/>
                <w:bCs/>
                <w:sz w:val="16"/>
                <w:szCs w:val="16"/>
                <w:lang w:eastAsia="en-US"/>
              </w:rPr>
              <w:t xml:space="preserve">TABLA 04 (Partida 1) </w:t>
            </w:r>
            <w:r w:rsidRPr="0012537D">
              <w:rPr>
                <w:rFonts w:ascii="Arial" w:eastAsia="Calibri" w:hAnsi="Arial" w:cs="Arial"/>
                <w:sz w:val="16"/>
                <w:szCs w:val="16"/>
                <w:lang w:eastAsia="en-US"/>
              </w:rPr>
              <w:t xml:space="preserve">en el inciso </w:t>
            </w:r>
            <w:r w:rsidRPr="0012537D">
              <w:rPr>
                <w:rFonts w:ascii="Arial" w:eastAsia="Calibri" w:hAnsi="Arial" w:cs="Arial"/>
                <w:b/>
                <w:bCs/>
                <w:sz w:val="16"/>
                <w:szCs w:val="16"/>
                <w:lang w:eastAsia="en-US"/>
              </w:rPr>
              <w:t>c)</w:t>
            </w:r>
            <w:r w:rsidRPr="0012537D">
              <w:rPr>
                <w:rFonts w:ascii="Arial" w:eastAsia="Calibri" w:hAnsi="Arial" w:cs="Arial"/>
                <w:sz w:val="16"/>
                <w:szCs w:val="16"/>
                <w:lang w:eastAsia="en-US"/>
              </w:rPr>
              <w:t xml:space="preserve"> del numeral </w:t>
            </w:r>
            <w:r w:rsidRPr="0012537D">
              <w:rPr>
                <w:rFonts w:ascii="Arial" w:eastAsia="Calibri" w:hAnsi="Arial" w:cs="Arial"/>
                <w:b/>
                <w:bCs/>
                <w:sz w:val="16"/>
                <w:szCs w:val="16"/>
                <w:lang w:val="es-US" w:eastAsia="en-US"/>
              </w:rPr>
              <w:t>5. METODOLOGÍA Y LINEAMIENTOS GENERALES (PARTIDA 1 Y 2).</w:t>
            </w:r>
          </w:p>
          <w:p w14:paraId="21D5F321" w14:textId="77777777" w:rsidR="0012537D" w:rsidRPr="0012537D" w:rsidRDefault="0012537D" w:rsidP="0012537D">
            <w:pPr>
              <w:autoSpaceDE w:val="0"/>
              <w:autoSpaceDN w:val="0"/>
              <w:adjustRightInd w:val="0"/>
              <w:jc w:val="both"/>
              <w:rPr>
                <w:rFonts w:ascii="Arial" w:eastAsia="Calibri" w:hAnsi="Arial" w:cs="Arial"/>
                <w:sz w:val="16"/>
                <w:szCs w:val="16"/>
                <w:lang w:eastAsia="en-US"/>
              </w:rPr>
            </w:pPr>
          </w:p>
          <w:p w14:paraId="27DD0471" w14:textId="77777777" w:rsidR="0012537D" w:rsidRPr="0012537D" w:rsidRDefault="0012537D" w:rsidP="0012537D">
            <w:pPr>
              <w:autoSpaceDE w:val="0"/>
              <w:autoSpaceDN w:val="0"/>
              <w:adjustRightInd w:val="0"/>
              <w:jc w:val="both"/>
              <w:rPr>
                <w:rFonts w:ascii="Arial" w:eastAsia="Calibri" w:hAnsi="Arial" w:cs="Arial"/>
                <w:b/>
                <w:bCs/>
                <w:sz w:val="16"/>
                <w:szCs w:val="16"/>
                <w:lang w:val="es-US" w:eastAsia="en-US"/>
              </w:rPr>
            </w:pPr>
            <w:r w:rsidRPr="0012537D">
              <w:rPr>
                <w:rFonts w:ascii="Arial" w:eastAsia="Calibri" w:hAnsi="Arial" w:cs="Arial"/>
                <w:sz w:val="16"/>
                <w:szCs w:val="16"/>
                <w:lang w:eastAsia="en-US"/>
              </w:rPr>
              <w:t xml:space="preserve">3.- Descripción de los insumos que utilizará para realizar cada una de las rutinas descritas en la </w:t>
            </w:r>
            <w:r w:rsidRPr="0012537D">
              <w:rPr>
                <w:rFonts w:ascii="Arial" w:eastAsia="Calibri" w:hAnsi="Arial" w:cs="Arial"/>
                <w:b/>
                <w:bCs/>
                <w:sz w:val="16"/>
                <w:szCs w:val="16"/>
                <w:lang w:eastAsia="en-US"/>
              </w:rPr>
              <w:t>TABLA 04 (Partida 1)</w:t>
            </w:r>
            <w:r w:rsidRPr="0012537D">
              <w:rPr>
                <w:rFonts w:ascii="Arial" w:eastAsia="Calibri" w:hAnsi="Arial" w:cs="Arial"/>
                <w:sz w:val="16"/>
                <w:szCs w:val="16"/>
                <w:lang w:eastAsia="en-US"/>
              </w:rPr>
              <w:t xml:space="preserve"> en el inciso </w:t>
            </w:r>
            <w:r w:rsidRPr="0012537D">
              <w:rPr>
                <w:rFonts w:ascii="Arial" w:eastAsia="Calibri" w:hAnsi="Arial" w:cs="Arial"/>
                <w:b/>
                <w:bCs/>
                <w:sz w:val="16"/>
                <w:szCs w:val="16"/>
                <w:lang w:eastAsia="en-US"/>
              </w:rPr>
              <w:t>c)</w:t>
            </w:r>
            <w:r w:rsidRPr="0012537D">
              <w:rPr>
                <w:rFonts w:ascii="Arial" w:eastAsia="Calibri" w:hAnsi="Arial" w:cs="Arial"/>
                <w:sz w:val="16"/>
                <w:szCs w:val="16"/>
                <w:lang w:eastAsia="en-US"/>
              </w:rPr>
              <w:t xml:space="preserve"> del numeral </w:t>
            </w:r>
            <w:r w:rsidRPr="0012537D">
              <w:rPr>
                <w:rFonts w:ascii="Arial" w:eastAsia="Calibri" w:hAnsi="Arial" w:cs="Arial"/>
                <w:b/>
                <w:bCs/>
                <w:sz w:val="16"/>
                <w:szCs w:val="16"/>
                <w:lang w:val="es-US" w:eastAsia="en-US"/>
              </w:rPr>
              <w:t>5. METODOLOGÍA Y LINEAMIENTOS GENERALES (PARTIDA 1 Y 2).</w:t>
            </w:r>
          </w:p>
          <w:p w14:paraId="65003984" w14:textId="77777777" w:rsidR="0012537D" w:rsidRPr="0012537D" w:rsidRDefault="0012537D" w:rsidP="0012537D">
            <w:pPr>
              <w:autoSpaceDE w:val="0"/>
              <w:autoSpaceDN w:val="0"/>
              <w:adjustRightInd w:val="0"/>
              <w:jc w:val="both"/>
              <w:rPr>
                <w:rFonts w:ascii="Arial" w:eastAsia="Calibri" w:hAnsi="Arial" w:cs="Arial"/>
                <w:sz w:val="16"/>
                <w:szCs w:val="16"/>
                <w:lang w:val="es-US" w:eastAsia="en-US"/>
              </w:rPr>
            </w:pPr>
          </w:p>
          <w:p w14:paraId="54AB6E52" w14:textId="77777777" w:rsidR="0012537D" w:rsidRPr="0012537D" w:rsidRDefault="0012537D" w:rsidP="0012537D">
            <w:pPr>
              <w:jc w:val="both"/>
              <w:rPr>
                <w:rFonts w:ascii="Arial" w:eastAsia="Calibri" w:hAnsi="Arial" w:cs="Arial"/>
                <w:sz w:val="16"/>
                <w:szCs w:val="16"/>
                <w:lang w:eastAsia="en-US"/>
              </w:rPr>
            </w:pPr>
            <w:r w:rsidRPr="0012537D">
              <w:rPr>
                <w:rFonts w:ascii="Arial" w:eastAsia="Calibri" w:hAnsi="Arial" w:cs="Arial"/>
                <w:sz w:val="16"/>
                <w:szCs w:val="16"/>
                <w:lang w:eastAsia="en-US"/>
              </w:rPr>
              <w:t>Se asignará el 70% (setenta por ciento) del puntaje al LICITANTE que acredite mínimo de 1 requisito, y el 30% restante de la puntuación se le otorgará de manera proporcional equivalente a los requisitos presentados.</w:t>
            </w:r>
          </w:p>
          <w:p w14:paraId="4FB412CF" w14:textId="77777777" w:rsidR="0012537D" w:rsidRPr="0012537D" w:rsidRDefault="0012537D" w:rsidP="0012537D">
            <w:pPr>
              <w:autoSpaceDE w:val="0"/>
              <w:autoSpaceDN w:val="0"/>
              <w:adjustRightInd w:val="0"/>
              <w:rPr>
                <w:rFonts w:ascii="Arial" w:eastAsia="Calibri" w:hAnsi="Arial" w:cs="Arial"/>
                <w:sz w:val="16"/>
                <w:szCs w:val="16"/>
                <w:lang w:eastAsia="en-US"/>
              </w:rPr>
            </w:pPr>
          </w:p>
          <w:p w14:paraId="4A4272EE" w14:textId="77777777" w:rsidR="0012537D" w:rsidRPr="0012537D" w:rsidRDefault="0012537D" w:rsidP="0012537D">
            <w:pPr>
              <w:autoSpaceDE w:val="0"/>
              <w:autoSpaceDN w:val="0"/>
              <w:adjustRightInd w:val="0"/>
              <w:spacing w:after="200" w:line="276" w:lineRule="auto"/>
              <w:jc w:val="both"/>
              <w:rPr>
                <w:rFonts w:ascii="Arial" w:eastAsia="Calibri" w:hAnsi="Arial" w:cs="Arial"/>
                <w:bCs/>
                <w:sz w:val="16"/>
                <w:szCs w:val="16"/>
                <w:lang w:eastAsia="en-US"/>
              </w:rPr>
            </w:pPr>
            <w:r w:rsidRPr="0012537D">
              <w:rPr>
                <w:rFonts w:ascii="Arial" w:eastAsia="Calibri" w:hAnsi="Arial" w:cs="Arial"/>
                <w:bCs/>
                <w:sz w:val="16"/>
                <w:szCs w:val="16"/>
                <w:lang w:eastAsia="en-US"/>
              </w:rPr>
              <w:lastRenderedPageBreak/>
              <w:t>El puntaje se otorgará de la siguiente manera:</w:t>
            </w:r>
          </w:p>
          <w:tbl>
            <w:tblPr>
              <w:tblStyle w:val="Tablaconcuadrcula172"/>
              <w:tblW w:w="0" w:type="auto"/>
              <w:jc w:val="center"/>
              <w:tblLook w:val="04A0" w:firstRow="1" w:lastRow="0" w:firstColumn="1" w:lastColumn="0" w:noHBand="0" w:noVBand="1"/>
            </w:tblPr>
            <w:tblGrid>
              <w:gridCol w:w="2361"/>
              <w:gridCol w:w="2243"/>
            </w:tblGrid>
            <w:tr w:rsidR="0012537D" w:rsidRPr="0012537D" w14:paraId="6A2073A2" w14:textId="77777777" w:rsidTr="0012537D">
              <w:trPr>
                <w:trHeight w:val="188"/>
                <w:jc w:val="center"/>
              </w:trPr>
              <w:tc>
                <w:tcPr>
                  <w:tcW w:w="2361" w:type="dxa"/>
                  <w:shd w:val="clear" w:color="auto" w:fill="BFBFBF"/>
                </w:tcPr>
                <w:p w14:paraId="723FE53B"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jc w:val="center"/>
                    <w:rPr>
                      <w:rFonts w:ascii="Arial" w:hAnsi="Arial" w:cs="Arial"/>
                      <w:b/>
                      <w:sz w:val="16"/>
                      <w:szCs w:val="16"/>
                    </w:rPr>
                  </w:pPr>
                  <w:r w:rsidRPr="0012537D">
                    <w:rPr>
                      <w:rFonts w:ascii="Arial" w:hAnsi="Arial" w:cs="Arial"/>
                      <w:b/>
                      <w:sz w:val="16"/>
                      <w:szCs w:val="16"/>
                    </w:rPr>
                    <w:t>Requisitos</w:t>
                  </w:r>
                </w:p>
              </w:tc>
              <w:tc>
                <w:tcPr>
                  <w:tcW w:w="2243" w:type="dxa"/>
                  <w:shd w:val="clear" w:color="auto" w:fill="BFBFBF"/>
                  <w:vAlign w:val="bottom"/>
                </w:tcPr>
                <w:p w14:paraId="184A014C"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jc w:val="center"/>
                    <w:rPr>
                      <w:rFonts w:ascii="Arial" w:hAnsi="Arial" w:cs="Arial"/>
                      <w:b/>
                      <w:sz w:val="16"/>
                      <w:szCs w:val="16"/>
                    </w:rPr>
                  </w:pPr>
                  <w:r w:rsidRPr="0012537D">
                    <w:rPr>
                      <w:rFonts w:ascii="Arial" w:hAnsi="Arial" w:cs="Arial"/>
                      <w:b/>
                      <w:sz w:val="16"/>
                      <w:szCs w:val="16"/>
                    </w:rPr>
                    <w:t>Puntos para otorgar</w:t>
                  </w:r>
                </w:p>
              </w:tc>
            </w:tr>
            <w:tr w:rsidR="0012537D" w:rsidRPr="0012537D" w14:paraId="65D8CEE3" w14:textId="77777777" w:rsidTr="00492A5A">
              <w:trPr>
                <w:trHeight w:val="195"/>
                <w:jc w:val="center"/>
              </w:trPr>
              <w:tc>
                <w:tcPr>
                  <w:tcW w:w="2361" w:type="dxa"/>
                </w:tcPr>
                <w:p w14:paraId="7A010270"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rPr>
                      <w:rFonts w:ascii="Arial" w:hAnsi="Arial" w:cs="Arial"/>
                      <w:sz w:val="16"/>
                      <w:szCs w:val="16"/>
                    </w:rPr>
                  </w:pPr>
                  <w:r w:rsidRPr="0012537D">
                    <w:rPr>
                      <w:rFonts w:ascii="Arial" w:hAnsi="Arial" w:cs="Arial"/>
                      <w:sz w:val="16"/>
                      <w:szCs w:val="16"/>
                    </w:rPr>
                    <w:t>Entrega plan de trabajo completo con 3 requisitos.</w:t>
                  </w:r>
                </w:p>
              </w:tc>
              <w:tc>
                <w:tcPr>
                  <w:tcW w:w="2243" w:type="dxa"/>
                  <w:vAlign w:val="center"/>
                </w:tcPr>
                <w:p w14:paraId="13C774CE"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jc w:val="center"/>
                    <w:rPr>
                      <w:rFonts w:ascii="Arial" w:hAnsi="Arial" w:cs="Arial"/>
                      <w:sz w:val="16"/>
                      <w:szCs w:val="16"/>
                    </w:rPr>
                  </w:pPr>
                  <w:r w:rsidRPr="0012537D">
                    <w:rPr>
                      <w:rFonts w:ascii="Arial" w:hAnsi="Arial" w:cs="Arial"/>
                      <w:sz w:val="16"/>
                      <w:szCs w:val="16"/>
                    </w:rPr>
                    <w:t>3.00</w:t>
                  </w:r>
                </w:p>
              </w:tc>
            </w:tr>
            <w:tr w:rsidR="0012537D" w:rsidRPr="0012537D" w14:paraId="5F8E0DAB" w14:textId="77777777" w:rsidTr="00492A5A">
              <w:trPr>
                <w:trHeight w:val="384"/>
                <w:jc w:val="center"/>
              </w:trPr>
              <w:tc>
                <w:tcPr>
                  <w:tcW w:w="2361" w:type="dxa"/>
                </w:tcPr>
                <w:p w14:paraId="4985C251"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rPr>
                      <w:rFonts w:ascii="Arial" w:hAnsi="Arial" w:cs="Arial"/>
                      <w:sz w:val="16"/>
                      <w:szCs w:val="16"/>
                    </w:rPr>
                  </w:pPr>
                  <w:r w:rsidRPr="0012537D">
                    <w:rPr>
                      <w:rFonts w:ascii="Arial" w:hAnsi="Arial" w:cs="Arial"/>
                      <w:sz w:val="16"/>
                      <w:szCs w:val="16"/>
                    </w:rPr>
                    <w:t>Entrega plan de trabajo con 2 requisitos.</w:t>
                  </w:r>
                </w:p>
              </w:tc>
              <w:tc>
                <w:tcPr>
                  <w:tcW w:w="2243" w:type="dxa"/>
                  <w:vAlign w:val="bottom"/>
                </w:tcPr>
                <w:p w14:paraId="2B7C6DD3"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jc w:val="center"/>
                    <w:rPr>
                      <w:rFonts w:ascii="Arial" w:hAnsi="Arial" w:cs="Arial"/>
                      <w:sz w:val="16"/>
                      <w:szCs w:val="16"/>
                    </w:rPr>
                  </w:pPr>
                  <w:r w:rsidRPr="0012537D">
                    <w:rPr>
                      <w:rFonts w:ascii="Arial" w:hAnsi="Arial" w:cs="Arial"/>
                      <w:sz w:val="16"/>
                      <w:szCs w:val="16"/>
                    </w:rPr>
                    <w:t>2.55</w:t>
                  </w:r>
                </w:p>
              </w:tc>
            </w:tr>
            <w:tr w:rsidR="0012537D" w:rsidRPr="0012537D" w14:paraId="5C4408B8" w14:textId="77777777" w:rsidTr="00492A5A">
              <w:trPr>
                <w:trHeight w:val="384"/>
                <w:jc w:val="center"/>
              </w:trPr>
              <w:tc>
                <w:tcPr>
                  <w:tcW w:w="2361" w:type="dxa"/>
                </w:tcPr>
                <w:p w14:paraId="67AF470A"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rPr>
                      <w:rFonts w:ascii="Arial" w:hAnsi="Arial" w:cs="Arial"/>
                      <w:sz w:val="16"/>
                      <w:szCs w:val="16"/>
                    </w:rPr>
                  </w:pPr>
                  <w:r w:rsidRPr="0012537D">
                    <w:rPr>
                      <w:rFonts w:ascii="Arial" w:hAnsi="Arial" w:cs="Arial"/>
                      <w:sz w:val="16"/>
                      <w:szCs w:val="16"/>
                    </w:rPr>
                    <w:t>Entrega plan de trabajo con 1 requisito.</w:t>
                  </w:r>
                </w:p>
              </w:tc>
              <w:tc>
                <w:tcPr>
                  <w:tcW w:w="2243" w:type="dxa"/>
                  <w:vAlign w:val="bottom"/>
                </w:tcPr>
                <w:p w14:paraId="4A453661"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jc w:val="center"/>
                    <w:rPr>
                      <w:rFonts w:ascii="Arial" w:hAnsi="Arial" w:cs="Arial"/>
                      <w:sz w:val="16"/>
                      <w:szCs w:val="16"/>
                    </w:rPr>
                  </w:pPr>
                  <w:r w:rsidRPr="0012537D">
                    <w:rPr>
                      <w:rFonts w:ascii="Arial" w:hAnsi="Arial" w:cs="Arial"/>
                      <w:sz w:val="16"/>
                      <w:szCs w:val="16"/>
                    </w:rPr>
                    <w:t>2.10</w:t>
                  </w:r>
                </w:p>
              </w:tc>
            </w:tr>
            <w:tr w:rsidR="0012537D" w:rsidRPr="0012537D" w14:paraId="683CD5AC" w14:textId="77777777" w:rsidTr="00492A5A">
              <w:trPr>
                <w:trHeight w:val="384"/>
                <w:jc w:val="center"/>
              </w:trPr>
              <w:tc>
                <w:tcPr>
                  <w:tcW w:w="2361" w:type="dxa"/>
                </w:tcPr>
                <w:p w14:paraId="390F60BF"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rPr>
                      <w:rFonts w:ascii="Arial" w:hAnsi="Arial" w:cs="Arial"/>
                      <w:sz w:val="16"/>
                      <w:szCs w:val="16"/>
                    </w:rPr>
                  </w:pPr>
                  <w:r w:rsidRPr="0012537D">
                    <w:rPr>
                      <w:rFonts w:ascii="Arial" w:hAnsi="Arial" w:cs="Arial"/>
                      <w:sz w:val="16"/>
                      <w:szCs w:val="16"/>
                    </w:rPr>
                    <w:t>No entrega plan de trabajo</w:t>
                  </w:r>
                </w:p>
              </w:tc>
              <w:tc>
                <w:tcPr>
                  <w:tcW w:w="2243" w:type="dxa"/>
                  <w:vAlign w:val="bottom"/>
                </w:tcPr>
                <w:p w14:paraId="1DFF5A6D" w14:textId="77777777" w:rsidR="0012537D" w:rsidRPr="0012537D" w:rsidRDefault="0012537D" w:rsidP="00BD2F8F">
                  <w:pPr>
                    <w:framePr w:hSpace="141" w:wrap="around" w:vAnchor="text" w:hAnchor="text" w:xAlign="center" w:y="1"/>
                    <w:autoSpaceDE w:val="0"/>
                    <w:autoSpaceDN w:val="0"/>
                    <w:adjustRightInd w:val="0"/>
                    <w:spacing w:after="200" w:line="276" w:lineRule="auto"/>
                    <w:suppressOverlap/>
                    <w:jc w:val="center"/>
                    <w:rPr>
                      <w:rFonts w:ascii="Arial" w:hAnsi="Arial" w:cs="Arial"/>
                      <w:sz w:val="16"/>
                      <w:szCs w:val="16"/>
                    </w:rPr>
                  </w:pPr>
                  <w:r w:rsidRPr="0012537D">
                    <w:rPr>
                      <w:rFonts w:ascii="Arial" w:hAnsi="Arial" w:cs="Arial"/>
                      <w:sz w:val="16"/>
                      <w:szCs w:val="16"/>
                    </w:rPr>
                    <w:t>0.00</w:t>
                  </w:r>
                </w:p>
              </w:tc>
            </w:tr>
          </w:tbl>
          <w:p w14:paraId="00DE0BAB" w14:textId="77777777" w:rsidR="0012537D" w:rsidRPr="0012537D" w:rsidRDefault="0012537D" w:rsidP="0012537D">
            <w:pPr>
              <w:autoSpaceDE w:val="0"/>
              <w:autoSpaceDN w:val="0"/>
              <w:adjustRightInd w:val="0"/>
              <w:rPr>
                <w:rFonts w:ascii="Arial" w:eastAsia="Calibri" w:hAnsi="Arial" w:cs="Arial"/>
                <w:sz w:val="16"/>
                <w:szCs w:val="16"/>
                <w:lang w:eastAsia="en-US"/>
              </w:rPr>
            </w:pPr>
          </w:p>
          <w:p w14:paraId="61724CFA" w14:textId="77777777" w:rsidR="0012537D" w:rsidRPr="0012537D" w:rsidRDefault="0012537D" w:rsidP="0012537D">
            <w:pPr>
              <w:autoSpaceDE w:val="0"/>
              <w:autoSpaceDN w:val="0"/>
              <w:adjustRightInd w:val="0"/>
              <w:rPr>
                <w:rFonts w:ascii="Arial" w:eastAsia="Calibri" w:hAnsi="Arial" w:cs="Arial"/>
                <w:sz w:val="16"/>
                <w:szCs w:val="16"/>
                <w:lang w:eastAsia="en-US"/>
              </w:rPr>
            </w:pPr>
          </w:p>
          <w:p w14:paraId="78FFF2F4" w14:textId="77777777" w:rsidR="0012537D" w:rsidRPr="0012537D" w:rsidRDefault="0012537D" w:rsidP="0012537D">
            <w:pPr>
              <w:autoSpaceDE w:val="0"/>
              <w:autoSpaceDN w:val="0"/>
              <w:adjustRightInd w:val="0"/>
              <w:spacing w:after="200" w:line="276" w:lineRule="auto"/>
              <w:jc w:val="both"/>
              <w:rPr>
                <w:rFonts w:ascii="Arial" w:eastAsia="Calibri" w:hAnsi="Arial" w:cs="Arial"/>
                <w:sz w:val="16"/>
                <w:szCs w:val="16"/>
                <w:lang w:eastAsia="es-MX"/>
              </w:rPr>
            </w:pPr>
            <w:r w:rsidRPr="0012537D">
              <w:rPr>
                <w:rFonts w:ascii="Arial" w:eastAsia="Calibri" w:hAnsi="Arial" w:cs="Arial"/>
                <w:sz w:val="16"/>
                <w:szCs w:val="16"/>
                <w:lang w:eastAsia="en-US"/>
              </w:rPr>
              <w:t>El Plan de Trabajo deberá sujetarse a los plazos y demás condiciones previstas en el Anexo Técnico.</w:t>
            </w:r>
          </w:p>
          <w:p w14:paraId="0E1861AC" w14:textId="77777777" w:rsidR="0012537D" w:rsidRPr="0012537D" w:rsidRDefault="0012537D" w:rsidP="0012537D">
            <w:pPr>
              <w:spacing w:after="200" w:line="276" w:lineRule="auto"/>
              <w:jc w:val="both"/>
              <w:rPr>
                <w:rFonts w:ascii="Arial" w:eastAsia="Calibri" w:hAnsi="Arial" w:cs="Arial"/>
                <w:b/>
                <w:bCs/>
                <w:sz w:val="16"/>
                <w:szCs w:val="16"/>
                <w:lang w:eastAsia="en-US"/>
              </w:rPr>
            </w:pPr>
            <w:r w:rsidRPr="0012537D">
              <w:rPr>
                <w:rFonts w:ascii="Arial" w:eastAsia="Calibri" w:hAnsi="Arial" w:cs="Arial"/>
                <w:b/>
                <w:bCs/>
                <w:sz w:val="16"/>
                <w:szCs w:val="16"/>
                <w:lang w:eastAsia="en-US"/>
              </w:rPr>
              <w:t>Máximo de puntos a otorgar en el subrubro será de 3.00 (tres) puntos.</w:t>
            </w:r>
          </w:p>
        </w:tc>
        <w:tc>
          <w:tcPr>
            <w:tcW w:w="495" w:type="pct"/>
            <w:shd w:val="clear" w:color="auto" w:fill="FFFFFF"/>
            <w:vAlign w:val="center"/>
            <w:hideMark/>
          </w:tcPr>
          <w:p w14:paraId="5867ADAB"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lastRenderedPageBreak/>
              <w:t>3.00</w:t>
            </w:r>
          </w:p>
        </w:tc>
      </w:tr>
      <w:tr w:rsidR="0012537D" w:rsidRPr="0012537D" w14:paraId="4E88ACC1" w14:textId="77777777" w:rsidTr="0012537D">
        <w:trPr>
          <w:trHeight w:val="976"/>
        </w:trPr>
        <w:tc>
          <w:tcPr>
            <w:tcW w:w="443" w:type="pct"/>
            <w:shd w:val="clear" w:color="auto" w:fill="auto"/>
            <w:vAlign w:val="center"/>
            <w:hideMark/>
          </w:tcPr>
          <w:p w14:paraId="36C58795"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3.1.3</w:t>
            </w:r>
          </w:p>
        </w:tc>
        <w:tc>
          <w:tcPr>
            <w:tcW w:w="579" w:type="pct"/>
            <w:shd w:val="clear" w:color="auto" w:fill="auto"/>
            <w:hideMark/>
          </w:tcPr>
          <w:p w14:paraId="52EF2543" w14:textId="77777777" w:rsidR="0012537D" w:rsidRPr="0012537D" w:rsidRDefault="0012537D" w:rsidP="0012537D">
            <w:pPr>
              <w:spacing w:after="200" w:line="276" w:lineRule="auto"/>
              <w:rPr>
                <w:rFonts w:ascii="Arial" w:eastAsia="Calibri" w:hAnsi="Arial" w:cs="Arial"/>
                <w:sz w:val="16"/>
                <w:szCs w:val="16"/>
                <w:lang w:eastAsia="es-MX"/>
              </w:rPr>
            </w:pPr>
            <w:r w:rsidRPr="0012537D">
              <w:rPr>
                <w:rFonts w:ascii="Arial" w:eastAsia="Calibri" w:hAnsi="Arial" w:cs="Arial"/>
                <w:sz w:val="16"/>
                <w:szCs w:val="16"/>
                <w:lang w:eastAsia="es-MX"/>
              </w:rPr>
              <w:t>Esquema estructural de la organización de los recursos humanos.</w:t>
            </w:r>
          </w:p>
        </w:tc>
        <w:tc>
          <w:tcPr>
            <w:tcW w:w="3484" w:type="pct"/>
            <w:shd w:val="clear" w:color="000000" w:fill="FFFFFF"/>
            <w:hideMark/>
          </w:tcPr>
          <w:p w14:paraId="3B7555C7" w14:textId="77777777" w:rsidR="0012537D" w:rsidRPr="0012537D" w:rsidRDefault="0012537D" w:rsidP="0012537D">
            <w:pPr>
              <w:spacing w:after="200" w:line="276" w:lineRule="auto"/>
              <w:jc w:val="both"/>
              <w:rPr>
                <w:rFonts w:ascii="Arial" w:eastAsia="MS Mincho" w:hAnsi="Arial" w:cs="Arial"/>
                <w:sz w:val="16"/>
                <w:szCs w:val="16"/>
                <w:lang w:eastAsia="en-US"/>
              </w:rPr>
            </w:pPr>
            <w:r w:rsidRPr="0012537D">
              <w:rPr>
                <w:rFonts w:ascii="Arial" w:eastAsia="MS Mincho" w:hAnsi="Arial" w:cs="Arial"/>
                <w:sz w:val="16"/>
                <w:szCs w:val="16"/>
                <w:lang w:eastAsia="en-US"/>
              </w:rPr>
              <w:t>A fin de acreditar el esquema estructural de la organización de los recursos el licitante presentará el organigrama hasta 3 niveles, firmado por el representante legal, en el que designe cuando menos al siguiente personal:</w:t>
            </w:r>
          </w:p>
          <w:p w14:paraId="1F68965A" w14:textId="77777777" w:rsidR="0012537D" w:rsidRPr="0012537D" w:rsidRDefault="0012537D" w:rsidP="0012537D">
            <w:pPr>
              <w:spacing w:after="200" w:line="276" w:lineRule="auto"/>
              <w:rPr>
                <w:rFonts w:ascii="Arial" w:eastAsia="MS Mincho" w:hAnsi="Arial" w:cs="Arial"/>
                <w:sz w:val="16"/>
                <w:szCs w:val="16"/>
                <w:lang w:eastAsia="en-US"/>
              </w:rPr>
            </w:pPr>
            <w:r w:rsidRPr="0012537D">
              <w:rPr>
                <w:rFonts w:ascii="Arial" w:eastAsia="MS Mincho" w:hAnsi="Arial" w:cs="Arial"/>
                <w:sz w:val="16"/>
                <w:szCs w:val="16"/>
                <w:lang w:eastAsia="en-US"/>
              </w:rPr>
              <w:t>a) Nombre y Cargo del director o gerente, o cualquiera que sea la denominación que se le asigne al primer nivel de su organigrama, con el cual el INE tendrá contacto para la toma de decisiones.</w:t>
            </w:r>
          </w:p>
          <w:p w14:paraId="0A5CB31F" w14:textId="77777777" w:rsidR="0012537D" w:rsidRPr="0012537D" w:rsidRDefault="0012537D" w:rsidP="0012537D">
            <w:pPr>
              <w:spacing w:after="200" w:line="276" w:lineRule="auto"/>
              <w:rPr>
                <w:rFonts w:ascii="Arial" w:eastAsia="MS Mincho" w:hAnsi="Arial" w:cs="Arial"/>
                <w:sz w:val="16"/>
                <w:szCs w:val="16"/>
                <w:lang w:eastAsia="en-US"/>
              </w:rPr>
            </w:pPr>
            <w:r w:rsidRPr="0012537D">
              <w:rPr>
                <w:rFonts w:ascii="Arial" w:eastAsia="MS Mincho" w:hAnsi="Arial" w:cs="Arial"/>
                <w:sz w:val="16"/>
                <w:szCs w:val="16"/>
                <w:lang w:eastAsia="en-US"/>
              </w:rPr>
              <w:t>b) Nombre y cargo del Coordinador, en el segundo nivel de su organigrama, con el cual el INE tendrá contacto las 24 horas y durante la vigencia para la programación, control, seguimiento, etc. de los servicios a contratar.</w:t>
            </w:r>
          </w:p>
          <w:p w14:paraId="2150571F" w14:textId="77777777" w:rsidR="0012537D" w:rsidRPr="0012537D" w:rsidRDefault="0012537D" w:rsidP="0012537D">
            <w:pPr>
              <w:spacing w:after="200" w:line="276" w:lineRule="auto"/>
              <w:rPr>
                <w:rFonts w:ascii="Arial" w:eastAsia="MS Mincho" w:hAnsi="Arial" w:cs="Arial"/>
                <w:sz w:val="16"/>
                <w:szCs w:val="16"/>
                <w:lang w:eastAsia="en-US"/>
              </w:rPr>
            </w:pPr>
            <w:r w:rsidRPr="0012537D">
              <w:rPr>
                <w:rFonts w:ascii="Arial" w:eastAsia="MS Mincho" w:hAnsi="Arial" w:cs="Arial"/>
                <w:sz w:val="16"/>
                <w:szCs w:val="16"/>
                <w:lang w:eastAsia="en-US"/>
              </w:rPr>
              <w:t>c) Nombre y cargo de los Supervisores capacitados en el servicio a contratar que podrán prestar el servicio, en el tercer nivel.</w:t>
            </w:r>
          </w:p>
          <w:p w14:paraId="222B1635" w14:textId="77777777" w:rsidR="0012537D" w:rsidRPr="0012537D" w:rsidRDefault="0012537D" w:rsidP="0012537D">
            <w:pPr>
              <w:spacing w:after="200" w:line="276" w:lineRule="auto"/>
              <w:jc w:val="both"/>
              <w:rPr>
                <w:rFonts w:ascii="Arial" w:eastAsia="MS Mincho" w:hAnsi="Arial" w:cs="Arial"/>
                <w:b/>
                <w:sz w:val="16"/>
                <w:szCs w:val="16"/>
                <w:lang w:eastAsia="en-US"/>
              </w:rPr>
            </w:pPr>
            <w:r w:rsidRPr="0012537D">
              <w:rPr>
                <w:rFonts w:ascii="Arial" w:eastAsia="MS Mincho" w:hAnsi="Arial" w:cs="Arial"/>
                <w:sz w:val="16"/>
                <w:szCs w:val="16"/>
                <w:lang w:eastAsia="en-US"/>
              </w:rPr>
              <w:t xml:space="preserve">El licitante deberá de considerar para el esquema estructural al personal que contemple en los subrubros: </w:t>
            </w:r>
            <w:r w:rsidRPr="0012537D">
              <w:rPr>
                <w:rFonts w:ascii="Arial" w:eastAsia="MS Mincho" w:hAnsi="Arial" w:cs="Arial"/>
                <w:b/>
                <w:sz w:val="16"/>
                <w:szCs w:val="16"/>
                <w:lang w:eastAsia="en-US"/>
              </w:rPr>
              <w:t>1.1.1 Experiencia, 1.1.2 Competencia o habilidad en el trabajo y 1.1.3 Dominio de herramientas relacionadas con el servicio.</w:t>
            </w:r>
          </w:p>
          <w:p w14:paraId="69FFAFD7" w14:textId="77777777" w:rsidR="0012537D" w:rsidRPr="0012537D" w:rsidRDefault="0012537D" w:rsidP="0012537D">
            <w:pPr>
              <w:spacing w:after="200" w:line="276" w:lineRule="auto"/>
              <w:jc w:val="both"/>
              <w:rPr>
                <w:rFonts w:ascii="Arial" w:eastAsia="MS Mincho" w:hAnsi="Arial" w:cs="Arial"/>
                <w:sz w:val="16"/>
                <w:szCs w:val="16"/>
                <w:lang w:eastAsia="en-US"/>
              </w:rPr>
            </w:pPr>
            <w:r w:rsidRPr="0012537D">
              <w:rPr>
                <w:rFonts w:ascii="Arial" w:eastAsia="MS Mincho" w:hAnsi="Arial" w:cs="Arial"/>
                <w:sz w:val="16"/>
                <w:szCs w:val="16"/>
                <w:lang w:eastAsia="en-US"/>
              </w:rPr>
              <w:t xml:space="preserve">Al licitante que presente organigrama conforme a los incisos </w:t>
            </w:r>
            <w:r w:rsidRPr="0012537D">
              <w:rPr>
                <w:rFonts w:ascii="Arial" w:eastAsia="MS Mincho" w:hAnsi="Arial" w:cs="Arial"/>
                <w:b/>
                <w:sz w:val="16"/>
                <w:szCs w:val="16"/>
                <w:lang w:eastAsia="en-US"/>
              </w:rPr>
              <w:t xml:space="preserve">a), b) </w:t>
            </w:r>
            <w:r w:rsidRPr="0012537D">
              <w:rPr>
                <w:rFonts w:ascii="Arial" w:eastAsia="MS Mincho" w:hAnsi="Arial" w:cs="Arial"/>
                <w:bCs/>
                <w:sz w:val="16"/>
                <w:szCs w:val="16"/>
                <w:lang w:eastAsia="en-US"/>
              </w:rPr>
              <w:t>y</w:t>
            </w:r>
            <w:r w:rsidRPr="0012537D">
              <w:rPr>
                <w:rFonts w:ascii="Arial" w:eastAsia="MS Mincho" w:hAnsi="Arial" w:cs="Arial"/>
                <w:b/>
                <w:sz w:val="16"/>
                <w:szCs w:val="16"/>
                <w:lang w:eastAsia="en-US"/>
              </w:rPr>
              <w:t xml:space="preserve"> c) </w:t>
            </w:r>
            <w:r w:rsidRPr="0012537D">
              <w:rPr>
                <w:rFonts w:ascii="Arial" w:eastAsia="MS Mincho" w:hAnsi="Arial" w:cs="Arial"/>
                <w:sz w:val="16"/>
                <w:szCs w:val="16"/>
                <w:lang w:eastAsia="en-US"/>
              </w:rPr>
              <w:t>de</w:t>
            </w:r>
            <w:r w:rsidRPr="0012537D">
              <w:rPr>
                <w:rFonts w:ascii="Arial" w:eastAsia="MS Mincho" w:hAnsi="Arial" w:cs="Arial"/>
                <w:b/>
                <w:sz w:val="16"/>
                <w:szCs w:val="16"/>
                <w:lang w:eastAsia="en-US"/>
              </w:rPr>
              <w:t xml:space="preserve"> </w:t>
            </w:r>
            <w:r w:rsidRPr="0012537D">
              <w:rPr>
                <w:rFonts w:ascii="Arial" w:eastAsia="MS Mincho" w:hAnsi="Arial" w:cs="Arial"/>
                <w:sz w:val="16"/>
                <w:szCs w:val="16"/>
                <w:lang w:eastAsia="en-US"/>
              </w:rPr>
              <w:t xml:space="preserve">este subrubro, se otorgarán </w:t>
            </w:r>
            <w:r w:rsidRPr="0012537D">
              <w:rPr>
                <w:rFonts w:ascii="Arial" w:eastAsia="MS Mincho" w:hAnsi="Arial" w:cs="Arial"/>
                <w:b/>
                <w:sz w:val="16"/>
                <w:szCs w:val="16"/>
                <w:lang w:eastAsia="en-US"/>
              </w:rPr>
              <w:t>3.00 puntos</w:t>
            </w:r>
            <w:r w:rsidRPr="0012537D">
              <w:rPr>
                <w:rFonts w:ascii="Arial" w:eastAsia="MS Mincho" w:hAnsi="Arial" w:cs="Arial"/>
                <w:sz w:val="16"/>
                <w:szCs w:val="16"/>
                <w:lang w:eastAsia="en-US"/>
              </w:rPr>
              <w:t>.</w:t>
            </w:r>
          </w:p>
          <w:p w14:paraId="1109BAFA" w14:textId="77777777" w:rsidR="0012537D" w:rsidRPr="0012537D" w:rsidRDefault="0012537D" w:rsidP="0012537D">
            <w:pPr>
              <w:spacing w:after="200" w:line="276" w:lineRule="auto"/>
              <w:jc w:val="both"/>
              <w:rPr>
                <w:rFonts w:ascii="Arial" w:eastAsia="MS Mincho" w:hAnsi="Arial" w:cs="Arial"/>
                <w:sz w:val="16"/>
                <w:szCs w:val="16"/>
                <w:lang w:eastAsia="en-US"/>
              </w:rPr>
            </w:pPr>
            <w:r w:rsidRPr="0012537D">
              <w:rPr>
                <w:rFonts w:ascii="Arial" w:eastAsia="MS Mincho" w:hAnsi="Arial" w:cs="Arial"/>
                <w:sz w:val="16"/>
                <w:szCs w:val="16"/>
                <w:lang w:eastAsia="en-US"/>
              </w:rPr>
              <w:t xml:space="preserve">No se otorgarán puntos a quien omita presentar el organigrama señalado en los incisos </w:t>
            </w:r>
            <w:r w:rsidRPr="0012537D">
              <w:rPr>
                <w:rFonts w:ascii="Arial" w:eastAsia="MS Mincho" w:hAnsi="Arial" w:cs="Arial"/>
                <w:b/>
                <w:sz w:val="16"/>
                <w:szCs w:val="16"/>
                <w:lang w:eastAsia="en-US"/>
              </w:rPr>
              <w:t>a), b) y c)</w:t>
            </w:r>
            <w:r w:rsidRPr="0012537D">
              <w:rPr>
                <w:rFonts w:ascii="Arial" w:eastAsia="MS Mincho" w:hAnsi="Arial" w:cs="Arial"/>
                <w:sz w:val="16"/>
                <w:szCs w:val="16"/>
                <w:lang w:eastAsia="en-US"/>
              </w:rPr>
              <w:t xml:space="preserve"> o lo presente sin firma del representante legal o no sea legible.</w:t>
            </w:r>
          </w:p>
          <w:p w14:paraId="3D56C391" w14:textId="77777777" w:rsidR="0012537D" w:rsidRPr="0012537D" w:rsidRDefault="0012537D" w:rsidP="0012537D">
            <w:pPr>
              <w:autoSpaceDE w:val="0"/>
              <w:autoSpaceDN w:val="0"/>
              <w:adjustRightInd w:val="0"/>
              <w:spacing w:after="200" w:line="276" w:lineRule="auto"/>
              <w:jc w:val="both"/>
              <w:rPr>
                <w:rFonts w:ascii="Arial" w:eastAsia="MS Mincho" w:hAnsi="Arial" w:cs="Arial"/>
                <w:sz w:val="16"/>
                <w:szCs w:val="16"/>
                <w:lang w:eastAsia="en-US"/>
              </w:rPr>
            </w:pPr>
            <w:r w:rsidRPr="0012537D">
              <w:rPr>
                <w:rFonts w:ascii="Arial" w:eastAsia="MS Mincho" w:hAnsi="Arial" w:cs="Arial"/>
                <w:sz w:val="16"/>
                <w:szCs w:val="16"/>
                <w:lang w:eastAsia="en-US"/>
              </w:rPr>
              <w:t>No se otorgarán puntos a quien presente el organigrama en forma parcial.</w:t>
            </w:r>
          </w:p>
          <w:p w14:paraId="449954BD" w14:textId="77777777" w:rsidR="0012537D" w:rsidRPr="0012537D" w:rsidRDefault="0012537D" w:rsidP="0012537D">
            <w:pPr>
              <w:spacing w:after="200" w:line="276" w:lineRule="auto"/>
              <w:jc w:val="both"/>
              <w:rPr>
                <w:rFonts w:ascii="Arial" w:eastAsia="Calibri" w:hAnsi="Arial" w:cs="Arial"/>
                <w:b/>
                <w:bCs/>
                <w:sz w:val="16"/>
                <w:szCs w:val="16"/>
                <w:lang w:eastAsia="en-US"/>
              </w:rPr>
            </w:pPr>
            <w:r w:rsidRPr="0012537D">
              <w:rPr>
                <w:rFonts w:ascii="Arial" w:eastAsia="Calibri" w:hAnsi="Arial" w:cs="Arial"/>
                <w:b/>
                <w:bCs/>
                <w:sz w:val="16"/>
                <w:szCs w:val="16"/>
                <w:lang w:eastAsia="en-US"/>
              </w:rPr>
              <w:t>Máximo de puntos a otorgar en el subrubro será de 3.00 (tres) puntos.</w:t>
            </w:r>
          </w:p>
        </w:tc>
        <w:tc>
          <w:tcPr>
            <w:tcW w:w="495" w:type="pct"/>
            <w:shd w:val="clear" w:color="auto" w:fill="FFFFFF"/>
            <w:vAlign w:val="center"/>
            <w:hideMark/>
          </w:tcPr>
          <w:p w14:paraId="49549FF1"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3.00</w:t>
            </w:r>
          </w:p>
        </w:tc>
      </w:tr>
      <w:tr w:rsidR="0012537D" w:rsidRPr="0012537D" w14:paraId="045CCC81" w14:textId="77777777" w:rsidTr="00492A5A">
        <w:trPr>
          <w:trHeight w:val="300"/>
        </w:trPr>
        <w:tc>
          <w:tcPr>
            <w:tcW w:w="443" w:type="pct"/>
            <w:shd w:val="clear" w:color="000000" w:fill="BFBFBF"/>
            <w:vAlign w:val="center"/>
            <w:hideMark/>
          </w:tcPr>
          <w:p w14:paraId="6C583789"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Rubro 4</w:t>
            </w:r>
          </w:p>
        </w:tc>
        <w:tc>
          <w:tcPr>
            <w:tcW w:w="4063" w:type="pct"/>
            <w:gridSpan w:val="2"/>
            <w:shd w:val="clear" w:color="000000" w:fill="BFBFBF"/>
            <w:vAlign w:val="center"/>
            <w:hideMark/>
          </w:tcPr>
          <w:p w14:paraId="0F57714B" w14:textId="77777777" w:rsidR="0012537D" w:rsidRPr="0012537D" w:rsidRDefault="0012537D" w:rsidP="0012537D">
            <w:pPr>
              <w:spacing w:after="200" w:line="276" w:lineRule="auto"/>
              <w:rPr>
                <w:rFonts w:ascii="Arial" w:eastAsia="Calibri" w:hAnsi="Arial" w:cs="Arial"/>
                <w:b/>
                <w:bCs/>
                <w:sz w:val="16"/>
                <w:szCs w:val="16"/>
                <w:lang w:eastAsia="es-MX"/>
              </w:rPr>
            </w:pPr>
            <w:r w:rsidRPr="0012537D">
              <w:rPr>
                <w:rFonts w:ascii="Arial" w:eastAsia="Calibri" w:hAnsi="Arial" w:cs="Arial"/>
                <w:b/>
                <w:bCs/>
                <w:sz w:val="16"/>
                <w:szCs w:val="16"/>
                <w:lang w:eastAsia="es-MX"/>
              </w:rPr>
              <w:t>CUMPLIMIENTO DE CONTRATOS:</w:t>
            </w:r>
          </w:p>
          <w:p w14:paraId="28A1FABA" w14:textId="77777777" w:rsidR="0012537D" w:rsidRPr="0012537D" w:rsidRDefault="0012537D" w:rsidP="0012537D">
            <w:pPr>
              <w:spacing w:after="200" w:line="276" w:lineRule="auto"/>
              <w:rPr>
                <w:rFonts w:ascii="Arial" w:eastAsia="Calibri" w:hAnsi="Arial" w:cs="Arial"/>
                <w:b/>
                <w:bCs/>
                <w:sz w:val="16"/>
                <w:szCs w:val="16"/>
                <w:lang w:eastAsia="es-MX"/>
              </w:rPr>
            </w:pPr>
            <w:r w:rsidRPr="0012537D">
              <w:rPr>
                <w:rFonts w:ascii="Arial" w:eastAsia="Calibri" w:hAnsi="Arial" w:cs="Arial"/>
                <w:sz w:val="16"/>
                <w:szCs w:val="16"/>
                <w:lang w:eastAsia="es-MX"/>
              </w:rPr>
              <w:t>Desempeño o cumplimiento que ha tenido el licitante en servicios contratados por el Instituto o cualquier otra persona.</w:t>
            </w:r>
          </w:p>
        </w:tc>
        <w:tc>
          <w:tcPr>
            <w:tcW w:w="495" w:type="pct"/>
            <w:shd w:val="clear" w:color="000000" w:fill="BFBFBF"/>
            <w:vAlign w:val="center"/>
            <w:hideMark/>
          </w:tcPr>
          <w:p w14:paraId="691C790D"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12.00</w:t>
            </w:r>
          </w:p>
        </w:tc>
      </w:tr>
      <w:tr w:rsidR="0012537D" w:rsidRPr="0012537D" w14:paraId="0EE2A17D" w14:textId="77777777" w:rsidTr="0012537D">
        <w:trPr>
          <w:trHeight w:val="416"/>
        </w:trPr>
        <w:tc>
          <w:tcPr>
            <w:tcW w:w="443" w:type="pct"/>
            <w:shd w:val="clear" w:color="auto" w:fill="auto"/>
            <w:vAlign w:val="center"/>
            <w:hideMark/>
          </w:tcPr>
          <w:p w14:paraId="771E301A"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4.1</w:t>
            </w:r>
          </w:p>
        </w:tc>
        <w:tc>
          <w:tcPr>
            <w:tcW w:w="579" w:type="pct"/>
            <w:shd w:val="clear" w:color="auto" w:fill="auto"/>
            <w:vAlign w:val="center"/>
            <w:hideMark/>
          </w:tcPr>
          <w:p w14:paraId="5C283AF9" w14:textId="77777777" w:rsidR="0012537D" w:rsidRPr="0012537D" w:rsidRDefault="0012537D" w:rsidP="0012537D">
            <w:pPr>
              <w:spacing w:after="200" w:line="276" w:lineRule="auto"/>
              <w:rPr>
                <w:rFonts w:ascii="Arial" w:eastAsia="Calibri" w:hAnsi="Arial" w:cs="Arial"/>
                <w:sz w:val="16"/>
                <w:szCs w:val="16"/>
                <w:lang w:eastAsia="es-MX"/>
              </w:rPr>
            </w:pPr>
            <w:r w:rsidRPr="0012537D">
              <w:rPr>
                <w:rFonts w:ascii="Arial" w:eastAsia="Calibri" w:hAnsi="Arial" w:cs="Arial"/>
                <w:sz w:val="16"/>
                <w:szCs w:val="16"/>
                <w:lang w:eastAsia="es-MX"/>
              </w:rPr>
              <w:t>Cumplimiento de contratos</w:t>
            </w:r>
          </w:p>
        </w:tc>
        <w:tc>
          <w:tcPr>
            <w:tcW w:w="3484" w:type="pct"/>
            <w:shd w:val="clear" w:color="auto" w:fill="auto"/>
            <w:vAlign w:val="center"/>
            <w:hideMark/>
          </w:tcPr>
          <w:p w14:paraId="0E6B4118" w14:textId="77777777" w:rsidR="0012537D" w:rsidRPr="0012537D" w:rsidRDefault="0012537D" w:rsidP="0012537D">
            <w:pPr>
              <w:jc w:val="both"/>
              <w:textAlignment w:val="baseline"/>
              <w:rPr>
                <w:rFonts w:ascii="Arial" w:eastAsia="Calibri" w:hAnsi="Arial" w:cs="Arial"/>
                <w:iCs/>
                <w:sz w:val="16"/>
                <w:szCs w:val="16"/>
                <w:lang w:eastAsia="en-US"/>
              </w:rPr>
            </w:pPr>
            <w:r w:rsidRPr="0012537D">
              <w:rPr>
                <w:rFonts w:ascii="Arial" w:eastAsia="Calibri" w:hAnsi="Arial" w:cs="Arial"/>
                <w:iCs/>
                <w:sz w:val="16"/>
                <w:szCs w:val="16"/>
                <w:lang w:eastAsia="en-US"/>
              </w:rPr>
              <w:t xml:space="preserve">Para este rubro se considerarán los contratos o cualquier otro tipo de documento con los que acredite que ha prestado los servicios y acreditado la experiencia y especialidad del </w:t>
            </w:r>
            <w:r w:rsidRPr="0012537D">
              <w:rPr>
                <w:rFonts w:ascii="Arial" w:eastAsia="Calibri" w:hAnsi="Arial" w:cs="Arial"/>
                <w:b/>
                <w:bCs/>
                <w:iCs/>
                <w:sz w:val="16"/>
                <w:szCs w:val="16"/>
                <w:lang w:eastAsia="en-US"/>
              </w:rPr>
              <w:t xml:space="preserve">Rubro 2 Especialidad y Experiencia del Licitante </w:t>
            </w:r>
            <w:r w:rsidRPr="0012537D">
              <w:rPr>
                <w:rFonts w:ascii="Arial" w:eastAsia="Calibri" w:hAnsi="Arial" w:cs="Arial"/>
                <w:iCs/>
                <w:sz w:val="16"/>
                <w:szCs w:val="16"/>
                <w:lang w:eastAsia="en-US"/>
              </w:rPr>
              <w:t>de la presente tabla, por lo que solo se aceptarán documentos de cumplimiento de aquellos con los que acreditó experiencia y especialidad. Sólo se considerará un documento de cumplimiento por contrato. Para acreditar el cumplimiento, deberá presentar alguno de los siguientes documentos:  </w:t>
            </w:r>
          </w:p>
          <w:p w14:paraId="43ACF901" w14:textId="77777777" w:rsidR="0012537D" w:rsidRPr="0012537D" w:rsidRDefault="0012537D" w:rsidP="0012537D">
            <w:pPr>
              <w:jc w:val="both"/>
              <w:textAlignment w:val="baseline"/>
              <w:rPr>
                <w:rFonts w:ascii="Arial" w:eastAsia="Calibri" w:hAnsi="Arial" w:cs="Arial"/>
                <w:iCs/>
                <w:sz w:val="16"/>
                <w:szCs w:val="16"/>
                <w:lang w:eastAsia="en-US"/>
              </w:rPr>
            </w:pPr>
          </w:p>
          <w:p w14:paraId="5DD9798C" w14:textId="77777777" w:rsidR="0012537D" w:rsidRPr="0012537D" w:rsidRDefault="0012537D" w:rsidP="0012537D">
            <w:pPr>
              <w:numPr>
                <w:ilvl w:val="0"/>
                <w:numId w:val="110"/>
              </w:numPr>
              <w:spacing w:after="200" w:line="276" w:lineRule="auto"/>
              <w:ind w:firstLine="0"/>
              <w:textAlignment w:val="baseline"/>
              <w:rPr>
                <w:rFonts w:ascii="Arial" w:eastAsia="Calibri" w:hAnsi="Arial" w:cs="Arial"/>
                <w:iCs/>
                <w:sz w:val="16"/>
                <w:szCs w:val="16"/>
                <w:lang w:eastAsia="en-US"/>
              </w:rPr>
            </w:pPr>
            <w:r w:rsidRPr="0012537D">
              <w:rPr>
                <w:rFonts w:ascii="Arial" w:eastAsia="Calibri" w:hAnsi="Arial" w:cs="Arial"/>
                <w:iCs/>
                <w:sz w:val="16"/>
                <w:szCs w:val="16"/>
                <w:lang w:eastAsia="en-US"/>
              </w:rPr>
              <w:lastRenderedPageBreak/>
              <w:t>Liberación de fianza o garantía; </w:t>
            </w:r>
          </w:p>
          <w:p w14:paraId="7B18D60F" w14:textId="77777777" w:rsidR="0012537D" w:rsidRPr="0012537D" w:rsidRDefault="0012537D" w:rsidP="0012537D">
            <w:pPr>
              <w:numPr>
                <w:ilvl w:val="0"/>
                <w:numId w:val="110"/>
              </w:numPr>
              <w:spacing w:after="200" w:line="276" w:lineRule="auto"/>
              <w:ind w:firstLine="0"/>
              <w:textAlignment w:val="baseline"/>
              <w:rPr>
                <w:rFonts w:ascii="Arial" w:eastAsia="Calibri" w:hAnsi="Arial" w:cs="Arial"/>
                <w:iCs/>
                <w:sz w:val="16"/>
                <w:szCs w:val="16"/>
                <w:lang w:eastAsia="en-US"/>
              </w:rPr>
            </w:pPr>
            <w:r w:rsidRPr="0012537D">
              <w:rPr>
                <w:rFonts w:ascii="Arial" w:eastAsia="Calibri" w:hAnsi="Arial" w:cs="Arial"/>
                <w:iCs/>
                <w:sz w:val="16"/>
                <w:szCs w:val="16"/>
                <w:lang w:eastAsia="en-US"/>
              </w:rPr>
              <w:t>Cancelación de fianza o garantía; </w:t>
            </w:r>
          </w:p>
          <w:p w14:paraId="02D8F45D" w14:textId="77777777" w:rsidR="0012537D" w:rsidRPr="0012537D" w:rsidRDefault="0012537D" w:rsidP="0012537D">
            <w:pPr>
              <w:numPr>
                <w:ilvl w:val="0"/>
                <w:numId w:val="110"/>
              </w:numPr>
              <w:spacing w:after="200" w:line="276" w:lineRule="auto"/>
              <w:ind w:firstLine="0"/>
              <w:jc w:val="both"/>
              <w:textAlignment w:val="baseline"/>
              <w:rPr>
                <w:rFonts w:ascii="Arial" w:eastAsia="Calibri" w:hAnsi="Arial" w:cs="Arial"/>
                <w:iCs/>
                <w:sz w:val="16"/>
                <w:szCs w:val="16"/>
                <w:lang w:eastAsia="en-US"/>
              </w:rPr>
            </w:pPr>
            <w:r w:rsidRPr="0012537D">
              <w:rPr>
                <w:rFonts w:ascii="Arial" w:eastAsia="Calibri" w:hAnsi="Arial" w:cs="Arial"/>
                <w:iCs/>
                <w:sz w:val="16"/>
                <w:szCs w:val="16"/>
                <w:lang w:eastAsia="en-US"/>
              </w:rPr>
              <w:t>Cartas de satisfacción del servicio o de cumplimiento de la totalidad de las obligaciones contractuales. </w:t>
            </w:r>
          </w:p>
          <w:p w14:paraId="58235173" w14:textId="77777777" w:rsidR="0012537D" w:rsidRPr="0012537D" w:rsidRDefault="0012537D" w:rsidP="0012537D">
            <w:pPr>
              <w:overflowPunct w:val="0"/>
              <w:autoSpaceDE w:val="0"/>
              <w:autoSpaceDN w:val="0"/>
              <w:jc w:val="both"/>
              <w:rPr>
                <w:rFonts w:ascii="Arial" w:eastAsia="Calibri" w:hAnsi="Arial" w:cs="Arial"/>
                <w:iCs/>
                <w:sz w:val="16"/>
                <w:szCs w:val="16"/>
                <w:lang w:eastAsia="en-US"/>
              </w:rPr>
            </w:pPr>
          </w:p>
          <w:p w14:paraId="5DF8956D" w14:textId="77777777" w:rsidR="0012537D" w:rsidRPr="0012537D" w:rsidRDefault="0012537D" w:rsidP="0012537D">
            <w:pPr>
              <w:jc w:val="both"/>
              <w:rPr>
                <w:rFonts w:ascii="Arial" w:eastAsia="Calibri" w:hAnsi="Arial" w:cs="Arial"/>
                <w:sz w:val="16"/>
                <w:szCs w:val="16"/>
                <w:lang w:eastAsia="en-US"/>
              </w:rPr>
            </w:pPr>
            <w:r w:rsidRPr="0012537D">
              <w:rPr>
                <w:rFonts w:ascii="Arial" w:eastAsia="Calibri" w:hAnsi="Arial" w:cs="Arial"/>
                <w:i/>
                <w:iCs/>
                <w:sz w:val="16"/>
                <w:szCs w:val="16"/>
                <w:u w:val="single"/>
                <w:lang w:eastAsia="en-US"/>
              </w:rPr>
              <w:t xml:space="preserve">Se otorgará el 70% (setenta por ciento) del puntaje al LICITANTE que acredite 1 cumplimiento de contrato, es decir, en caso de que el licitante acredite 1 contrato, obtendrá 8.4 puntos y en caso de acreditar más contratos, se distribuirá el 30%  </w:t>
            </w:r>
            <w:r w:rsidRPr="0012537D">
              <w:rPr>
                <w:rFonts w:ascii="Arial" w:eastAsia="Calibri" w:hAnsi="Arial" w:cs="Arial"/>
                <w:sz w:val="16"/>
                <w:szCs w:val="16"/>
                <w:lang w:eastAsia="en-US"/>
              </w:rPr>
              <w:t xml:space="preserve"> restante de la puntuación de manera proporcional.</w:t>
            </w:r>
          </w:p>
          <w:p w14:paraId="24894F9D" w14:textId="77777777" w:rsidR="0012537D" w:rsidRPr="0012537D" w:rsidRDefault="0012537D" w:rsidP="0012537D">
            <w:pPr>
              <w:spacing w:line="276" w:lineRule="auto"/>
              <w:jc w:val="both"/>
              <w:rPr>
                <w:rFonts w:ascii="Arial" w:eastAsia="Calibri" w:hAnsi="Arial" w:cs="Arial"/>
                <w:i/>
                <w:iCs/>
                <w:sz w:val="16"/>
                <w:szCs w:val="16"/>
                <w:u w:val="single"/>
                <w:lang w:eastAsia="en-US"/>
              </w:rPr>
            </w:pPr>
          </w:p>
          <w:p w14:paraId="42C00BC8" w14:textId="77777777" w:rsidR="0012537D" w:rsidRPr="0012537D" w:rsidRDefault="0012537D" w:rsidP="0012537D">
            <w:pPr>
              <w:spacing w:after="200" w:line="276" w:lineRule="auto"/>
              <w:jc w:val="both"/>
              <w:textAlignment w:val="baseline"/>
              <w:rPr>
                <w:rFonts w:ascii="Arial" w:eastAsia="Calibri" w:hAnsi="Arial" w:cs="Arial"/>
                <w:iCs/>
                <w:sz w:val="16"/>
                <w:szCs w:val="16"/>
                <w:lang w:eastAsia="en-US"/>
              </w:rPr>
            </w:pPr>
            <w:r w:rsidRPr="0012537D">
              <w:rPr>
                <w:rFonts w:ascii="Arial" w:eastAsia="Calibri" w:hAnsi="Arial" w:cs="Arial"/>
                <w:iCs/>
                <w:sz w:val="16"/>
                <w:szCs w:val="16"/>
                <w:lang w:eastAsia="en-US"/>
              </w:rPr>
              <w:t>En caso de que dos o más LICITANTES acrediten el mismo número de cumplimientos de los contratos o cualquier otro tipo de documento, se dará la misma puntuación a los LICITANTES que se encuentren en este supuesto</w:t>
            </w:r>
          </w:p>
          <w:p w14:paraId="5C90D803" w14:textId="77777777" w:rsidR="0012537D" w:rsidRPr="0012537D" w:rsidRDefault="0012537D" w:rsidP="0012537D">
            <w:pPr>
              <w:spacing w:after="200" w:line="276" w:lineRule="auto"/>
              <w:jc w:val="both"/>
              <w:textAlignment w:val="baseline"/>
              <w:rPr>
                <w:rFonts w:ascii="Arial" w:eastAsia="Calibri" w:hAnsi="Arial" w:cs="Arial"/>
                <w:iCs/>
                <w:sz w:val="16"/>
                <w:szCs w:val="16"/>
                <w:lang w:eastAsia="en-US"/>
              </w:rPr>
            </w:pPr>
            <w:r w:rsidRPr="0012537D">
              <w:rPr>
                <w:rFonts w:ascii="Arial" w:eastAsia="Calibri" w:hAnsi="Arial" w:cs="Arial"/>
                <w:iCs/>
                <w:sz w:val="16"/>
                <w:szCs w:val="16"/>
                <w:lang w:eastAsia="en-US"/>
              </w:rPr>
              <w:t>Solo se considerarán los contratos o cualquier otro tipo de documento con los que acredite similitud al servicio requerido por el Instituto. </w:t>
            </w:r>
          </w:p>
          <w:p w14:paraId="3BBBDB8F" w14:textId="77777777" w:rsidR="0012537D" w:rsidRPr="0012537D" w:rsidRDefault="0012537D" w:rsidP="0012537D">
            <w:pPr>
              <w:spacing w:after="200" w:line="276" w:lineRule="auto"/>
              <w:jc w:val="both"/>
              <w:textAlignment w:val="baseline"/>
              <w:rPr>
                <w:rFonts w:ascii="Arial" w:eastAsia="Calibri" w:hAnsi="Arial" w:cs="Arial"/>
                <w:iCs/>
                <w:sz w:val="16"/>
                <w:szCs w:val="16"/>
                <w:lang w:eastAsia="en-US"/>
              </w:rPr>
            </w:pPr>
            <w:r w:rsidRPr="0012537D">
              <w:rPr>
                <w:rFonts w:ascii="Arial" w:eastAsia="Calibri" w:hAnsi="Arial" w:cs="Arial"/>
                <w:iCs/>
                <w:sz w:val="16"/>
                <w:szCs w:val="16"/>
                <w:lang w:eastAsia="en-US"/>
              </w:rPr>
              <w:t>El Instituto se reserva el derecho de verificar la veracidad de la información proporcionada. </w:t>
            </w:r>
          </w:p>
          <w:p w14:paraId="30E2C914" w14:textId="77777777" w:rsidR="0012537D" w:rsidRPr="0012537D" w:rsidRDefault="0012537D" w:rsidP="0012537D">
            <w:pPr>
              <w:spacing w:after="200" w:line="276" w:lineRule="auto"/>
              <w:jc w:val="both"/>
              <w:rPr>
                <w:rFonts w:ascii="Arial" w:eastAsia="Calibri" w:hAnsi="Arial" w:cs="Arial"/>
                <w:sz w:val="16"/>
                <w:szCs w:val="16"/>
                <w:lang w:eastAsia="es-MX"/>
              </w:rPr>
            </w:pPr>
            <w:r w:rsidRPr="0012537D">
              <w:rPr>
                <w:rFonts w:ascii="Arial" w:eastAsia="Calibri" w:hAnsi="Arial" w:cs="Arial"/>
                <w:b/>
                <w:bCs/>
                <w:sz w:val="16"/>
                <w:szCs w:val="16"/>
                <w:lang w:eastAsia="en-US"/>
              </w:rPr>
              <w:t>Máximo de puntos a otorgar en el subrubro será de 12.00 (doce) puntos.</w:t>
            </w:r>
          </w:p>
        </w:tc>
        <w:tc>
          <w:tcPr>
            <w:tcW w:w="495" w:type="pct"/>
            <w:shd w:val="clear" w:color="auto" w:fill="FFFFFF"/>
            <w:vAlign w:val="center"/>
            <w:hideMark/>
          </w:tcPr>
          <w:p w14:paraId="0748CCBA"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lastRenderedPageBreak/>
              <w:t>12.00</w:t>
            </w:r>
          </w:p>
        </w:tc>
      </w:tr>
      <w:tr w:rsidR="0012537D" w:rsidRPr="0012537D" w14:paraId="3B4B5222" w14:textId="77777777" w:rsidTr="0012537D">
        <w:trPr>
          <w:trHeight w:val="558"/>
        </w:trPr>
        <w:tc>
          <w:tcPr>
            <w:tcW w:w="4505" w:type="pct"/>
            <w:gridSpan w:val="3"/>
            <w:shd w:val="clear" w:color="000000" w:fill="BFBFBF"/>
            <w:vAlign w:val="center"/>
            <w:hideMark/>
          </w:tcPr>
          <w:p w14:paraId="2759E871" w14:textId="77777777" w:rsidR="0012537D" w:rsidRPr="0012537D" w:rsidRDefault="0012537D" w:rsidP="0012537D">
            <w:pPr>
              <w:spacing w:after="200" w:line="276" w:lineRule="auto"/>
              <w:rPr>
                <w:rFonts w:ascii="Arial" w:eastAsia="Calibri" w:hAnsi="Arial" w:cs="Arial"/>
                <w:b/>
                <w:bCs/>
                <w:sz w:val="16"/>
                <w:szCs w:val="16"/>
                <w:lang w:eastAsia="es-MX"/>
              </w:rPr>
            </w:pPr>
            <w:r w:rsidRPr="0012537D">
              <w:rPr>
                <w:rFonts w:ascii="Arial" w:eastAsia="Calibri" w:hAnsi="Arial" w:cs="Arial"/>
                <w:b/>
                <w:bCs/>
                <w:sz w:val="16"/>
                <w:szCs w:val="16"/>
                <w:lang w:eastAsia="es-MX"/>
              </w:rPr>
              <w:t>Total, de puntos y porcentajes asignados para evaluar la oferta técnica</w:t>
            </w:r>
          </w:p>
        </w:tc>
        <w:tc>
          <w:tcPr>
            <w:tcW w:w="495" w:type="pct"/>
            <w:shd w:val="clear" w:color="auto" w:fill="BFBFBF"/>
            <w:vAlign w:val="center"/>
            <w:hideMark/>
          </w:tcPr>
          <w:p w14:paraId="3F36FB16"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60.00 puntos</w:t>
            </w:r>
          </w:p>
        </w:tc>
      </w:tr>
      <w:tr w:rsidR="0012537D" w:rsidRPr="0012537D" w14:paraId="49C00476" w14:textId="77777777" w:rsidTr="00492A5A">
        <w:trPr>
          <w:trHeight w:val="478"/>
        </w:trPr>
        <w:tc>
          <w:tcPr>
            <w:tcW w:w="4505" w:type="pct"/>
            <w:gridSpan w:val="3"/>
            <w:shd w:val="clear" w:color="000000" w:fill="BFBFBF"/>
            <w:vAlign w:val="center"/>
            <w:hideMark/>
          </w:tcPr>
          <w:p w14:paraId="539AC5B5" w14:textId="77777777" w:rsidR="0012537D" w:rsidRPr="0012537D" w:rsidRDefault="0012537D" w:rsidP="0012537D">
            <w:pPr>
              <w:spacing w:after="200" w:line="276" w:lineRule="auto"/>
              <w:rPr>
                <w:rFonts w:ascii="Arial" w:eastAsia="Calibri" w:hAnsi="Arial" w:cs="Arial"/>
                <w:b/>
                <w:bCs/>
                <w:sz w:val="16"/>
                <w:szCs w:val="16"/>
                <w:lang w:eastAsia="es-MX"/>
              </w:rPr>
            </w:pPr>
            <w:r w:rsidRPr="0012537D">
              <w:rPr>
                <w:rFonts w:ascii="Arial" w:eastAsia="Calibri" w:hAnsi="Arial" w:cs="Arial"/>
                <w:b/>
                <w:bCs/>
                <w:sz w:val="16"/>
                <w:szCs w:val="16"/>
                <w:lang w:eastAsia="es-MX"/>
              </w:rPr>
              <w:t>De conformidad con lo señalado en el segundo párrafo del artículo 77 de las POBALINES, el puntaje mínimo que se tomará en cuenta para considerar que la oferta técnica es solvente y, por tanto, no será desechada por este motivo, será de:</w:t>
            </w:r>
          </w:p>
        </w:tc>
        <w:tc>
          <w:tcPr>
            <w:tcW w:w="495" w:type="pct"/>
            <w:shd w:val="clear" w:color="000000" w:fill="BFBFBF"/>
            <w:vAlign w:val="center"/>
            <w:hideMark/>
          </w:tcPr>
          <w:p w14:paraId="739F850C" w14:textId="77777777" w:rsidR="0012537D" w:rsidRPr="0012537D" w:rsidRDefault="0012537D" w:rsidP="0012537D">
            <w:pPr>
              <w:spacing w:after="200" w:line="276" w:lineRule="auto"/>
              <w:jc w:val="center"/>
              <w:rPr>
                <w:rFonts w:ascii="Arial" w:eastAsia="Calibri" w:hAnsi="Arial" w:cs="Arial"/>
                <w:b/>
                <w:bCs/>
                <w:sz w:val="16"/>
                <w:szCs w:val="16"/>
                <w:lang w:eastAsia="es-MX"/>
              </w:rPr>
            </w:pPr>
            <w:r w:rsidRPr="0012537D">
              <w:rPr>
                <w:rFonts w:ascii="Arial" w:eastAsia="Calibri" w:hAnsi="Arial" w:cs="Arial"/>
                <w:b/>
                <w:bCs/>
                <w:sz w:val="16"/>
                <w:szCs w:val="16"/>
                <w:lang w:eastAsia="es-MX"/>
              </w:rPr>
              <w:t>45.00 puntos</w:t>
            </w:r>
          </w:p>
        </w:tc>
      </w:tr>
    </w:tbl>
    <w:p w14:paraId="222CB185" w14:textId="77777777" w:rsidR="003867C6" w:rsidRDefault="003867C6" w:rsidP="009E69A4">
      <w:pPr>
        <w:jc w:val="both"/>
        <w:rPr>
          <w:rFonts w:ascii="Arial" w:hAnsi="Arial" w:cs="Arial"/>
        </w:rPr>
      </w:pPr>
    </w:p>
    <w:p w14:paraId="7006C076" w14:textId="595DDCF4" w:rsidR="001719B3" w:rsidRDefault="001719B3" w:rsidP="001719B3">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404DE3BA" w14:textId="630B7EF9" w:rsidR="004802D5" w:rsidRDefault="001719B3" w:rsidP="004B6293">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74576358" w14:textId="77777777" w:rsidR="00901B8E" w:rsidRPr="00FF467A" w:rsidRDefault="00901B8E" w:rsidP="00901B8E">
      <w:pPr>
        <w:spacing w:before="120" w:after="120"/>
        <w:jc w:val="both"/>
        <w:rPr>
          <w:rFonts w:ascii="Arial" w:eastAsia="Batang" w:hAnsi="Arial" w:cs="Arial"/>
          <w:lang w:val="es-ES" w:eastAsia="ko-KR"/>
        </w:rPr>
      </w:pPr>
    </w:p>
    <w:p w14:paraId="578B0C1F" w14:textId="77777777" w:rsidR="00901B8E" w:rsidRDefault="00901B8E" w:rsidP="00901B8E">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0C5CE37F" w14:textId="1154359F" w:rsidR="00901B8E" w:rsidRPr="006976D6" w:rsidRDefault="00901B8E" w:rsidP="00901B8E">
      <w:pPr>
        <w:pStyle w:val="Sangra3detindependiente2"/>
        <w:shd w:val="clear" w:color="auto" w:fill="E5B8B7" w:themeFill="accent2" w:themeFillTint="66"/>
        <w:ind w:left="0"/>
        <w:jc w:val="center"/>
        <w:rPr>
          <w:rFonts w:cs="Arial"/>
          <w:b/>
          <w:sz w:val="24"/>
          <w:szCs w:val="24"/>
        </w:rPr>
      </w:pPr>
      <w:r>
        <w:rPr>
          <w:rFonts w:cs="Arial"/>
          <w:b/>
          <w:sz w:val="24"/>
          <w:szCs w:val="24"/>
        </w:rPr>
        <w:t>Partida 2</w:t>
      </w:r>
    </w:p>
    <w:p w14:paraId="2F9E63F4" w14:textId="77777777" w:rsidR="001A64CA" w:rsidRDefault="001A64CA" w:rsidP="00901B8E">
      <w:pPr>
        <w:jc w:val="both"/>
        <w:rPr>
          <w:rFonts w:ascii="Arial" w:hAnsi="Arial" w:cs="Arial"/>
        </w:rPr>
      </w:pPr>
    </w:p>
    <w:tbl>
      <w:tblPr>
        <w:tblpPr w:leftFromText="141" w:rightFromText="141" w:vertAnchor="text" w:tblpXSpec="center" w:tblpY="1"/>
        <w:tblOverlap w:val="never"/>
        <w:tblW w:w="54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18"/>
        <w:gridCol w:w="1199"/>
        <w:gridCol w:w="7216"/>
        <w:gridCol w:w="1023"/>
      </w:tblGrid>
      <w:tr w:rsidR="001A64CA" w:rsidRPr="0012537D" w14:paraId="742232B3" w14:textId="77777777" w:rsidTr="00A41D7F">
        <w:trPr>
          <w:trHeight w:val="828"/>
        </w:trPr>
        <w:tc>
          <w:tcPr>
            <w:tcW w:w="443" w:type="pct"/>
            <w:shd w:val="clear" w:color="000000" w:fill="D9D9D9"/>
            <w:vAlign w:val="center"/>
            <w:hideMark/>
          </w:tcPr>
          <w:p w14:paraId="42BE3942" w14:textId="77777777" w:rsidR="001A64CA" w:rsidRPr="0012537D" w:rsidRDefault="001A64CA" w:rsidP="001A64CA">
            <w:pPr>
              <w:spacing w:after="200" w:line="276" w:lineRule="auto"/>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Rubro 1</w:t>
            </w:r>
          </w:p>
        </w:tc>
        <w:tc>
          <w:tcPr>
            <w:tcW w:w="4063" w:type="pct"/>
            <w:gridSpan w:val="2"/>
            <w:shd w:val="clear" w:color="000000" w:fill="D9D9D9"/>
            <w:vAlign w:val="center"/>
            <w:hideMark/>
          </w:tcPr>
          <w:p w14:paraId="16A7651C" w14:textId="77777777" w:rsidR="001A64CA" w:rsidRPr="0012537D" w:rsidRDefault="001A64CA" w:rsidP="001A64CA">
            <w:pPr>
              <w:spacing w:after="200" w:line="276" w:lineRule="auto"/>
              <w:jc w:val="both"/>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CAPACIDAD DEL LICITANTE:</w:t>
            </w:r>
          </w:p>
          <w:p w14:paraId="2EDE92E7" w14:textId="77777777" w:rsidR="001A64CA" w:rsidRPr="0012537D" w:rsidRDefault="001A64CA" w:rsidP="001A64CA">
            <w:pPr>
              <w:spacing w:after="200" w:line="276" w:lineRule="auto"/>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Consiste en el número de recursos humanos que técnicamente estén aptos y puedan prestar el servicio, así como los recursos de equipamiento que requiere el licitante para prestar los servicios en el tiempo, condiciones y niveles de calidad, para que el LICITANTE pueda cumplir con las obligaciones previstas en el contrato que se formalice.</w:t>
            </w:r>
          </w:p>
        </w:tc>
        <w:tc>
          <w:tcPr>
            <w:tcW w:w="495" w:type="pct"/>
            <w:shd w:val="clear" w:color="000000" w:fill="D9D9D9"/>
            <w:vAlign w:val="center"/>
          </w:tcPr>
          <w:p w14:paraId="2BB67672"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20.00</w:t>
            </w:r>
          </w:p>
          <w:p w14:paraId="11EAB4AE" w14:textId="77777777" w:rsidR="001A64CA" w:rsidRPr="0012537D" w:rsidRDefault="001A64CA" w:rsidP="001A64CA">
            <w:pPr>
              <w:spacing w:after="200" w:line="276" w:lineRule="auto"/>
              <w:jc w:val="center"/>
              <w:rPr>
                <w:rFonts w:ascii="Arial" w:eastAsia="Calibri" w:hAnsi="Arial" w:cs="Arial"/>
                <w:color w:val="000000"/>
                <w:sz w:val="16"/>
                <w:szCs w:val="16"/>
                <w:lang w:eastAsia="es-MX"/>
              </w:rPr>
            </w:pPr>
            <w:r w:rsidRPr="0012537D">
              <w:rPr>
                <w:rFonts w:ascii="Arial" w:eastAsia="Calibri" w:hAnsi="Arial" w:cs="Arial"/>
                <w:b/>
                <w:bCs/>
                <w:color w:val="000000"/>
                <w:sz w:val="16"/>
                <w:szCs w:val="16"/>
                <w:lang w:eastAsia="es-MX"/>
              </w:rPr>
              <w:t>puntos</w:t>
            </w:r>
          </w:p>
        </w:tc>
      </w:tr>
      <w:tr w:rsidR="001A64CA" w:rsidRPr="0012537D" w14:paraId="2B955B55" w14:textId="77777777" w:rsidTr="00A41D7F">
        <w:trPr>
          <w:trHeight w:val="47"/>
        </w:trPr>
        <w:tc>
          <w:tcPr>
            <w:tcW w:w="443" w:type="pct"/>
            <w:shd w:val="clear" w:color="000000" w:fill="F2F2F2"/>
            <w:vAlign w:val="center"/>
            <w:hideMark/>
          </w:tcPr>
          <w:p w14:paraId="5F0005C5" w14:textId="77777777" w:rsidR="001A64CA" w:rsidRPr="0012537D" w:rsidRDefault="001A64CA" w:rsidP="001A64CA">
            <w:pPr>
              <w:spacing w:after="200" w:line="276" w:lineRule="auto"/>
              <w:jc w:val="center"/>
              <w:rPr>
                <w:rFonts w:ascii="Arial" w:eastAsia="Calibri" w:hAnsi="Arial" w:cs="Arial"/>
                <w:b/>
                <w:bCs/>
                <w:i/>
                <w:iCs/>
                <w:color w:val="000000"/>
                <w:sz w:val="16"/>
                <w:szCs w:val="16"/>
                <w:lang w:eastAsia="es-MX"/>
              </w:rPr>
            </w:pPr>
            <w:r w:rsidRPr="0012537D">
              <w:rPr>
                <w:rFonts w:ascii="Arial" w:eastAsia="Calibri" w:hAnsi="Arial" w:cs="Arial"/>
                <w:b/>
                <w:bCs/>
                <w:i/>
                <w:iCs/>
                <w:color w:val="000000"/>
                <w:sz w:val="16"/>
                <w:szCs w:val="16"/>
                <w:lang w:eastAsia="es-MX"/>
              </w:rPr>
              <w:t>Subrubro</w:t>
            </w:r>
          </w:p>
        </w:tc>
        <w:tc>
          <w:tcPr>
            <w:tcW w:w="579" w:type="pct"/>
            <w:shd w:val="clear" w:color="000000" w:fill="F2F2F2"/>
            <w:vAlign w:val="center"/>
            <w:hideMark/>
          </w:tcPr>
          <w:p w14:paraId="1EEA4371" w14:textId="77777777" w:rsidR="001A64CA" w:rsidRPr="0012537D" w:rsidRDefault="001A64CA" w:rsidP="001A64CA">
            <w:pPr>
              <w:spacing w:after="200" w:line="276" w:lineRule="auto"/>
              <w:jc w:val="center"/>
              <w:rPr>
                <w:rFonts w:ascii="Arial" w:eastAsia="Calibri" w:hAnsi="Arial" w:cs="Arial"/>
                <w:b/>
                <w:bCs/>
                <w:i/>
                <w:iCs/>
                <w:color w:val="000000"/>
                <w:sz w:val="16"/>
                <w:szCs w:val="16"/>
                <w:lang w:eastAsia="es-MX"/>
              </w:rPr>
            </w:pPr>
            <w:r w:rsidRPr="0012537D">
              <w:rPr>
                <w:rFonts w:ascii="Arial" w:eastAsia="Calibri" w:hAnsi="Arial" w:cs="Arial"/>
                <w:b/>
                <w:bCs/>
                <w:i/>
                <w:iCs/>
                <w:color w:val="000000"/>
                <w:sz w:val="16"/>
                <w:szCs w:val="16"/>
                <w:lang w:eastAsia="es-MX"/>
              </w:rPr>
              <w:t>Concepto</w:t>
            </w:r>
          </w:p>
        </w:tc>
        <w:tc>
          <w:tcPr>
            <w:tcW w:w="3484" w:type="pct"/>
            <w:shd w:val="clear" w:color="000000" w:fill="F2F2F2"/>
            <w:vAlign w:val="center"/>
            <w:hideMark/>
          </w:tcPr>
          <w:p w14:paraId="1C29F69B" w14:textId="77777777" w:rsidR="001A64CA" w:rsidRPr="0012537D" w:rsidRDefault="001A64CA" w:rsidP="001A64CA">
            <w:pPr>
              <w:spacing w:after="200" w:line="276" w:lineRule="auto"/>
              <w:jc w:val="center"/>
              <w:rPr>
                <w:rFonts w:ascii="Arial" w:eastAsia="Calibri" w:hAnsi="Arial" w:cs="Arial"/>
                <w:b/>
                <w:bCs/>
                <w:i/>
                <w:iCs/>
                <w:color w:val="000000"/>
                <w:sz w:val="16"/>
                <w:szCs w:val="16"/>
                <w:lang w:eastAsia="es-MX"/>
              </w:rPr>
            </w:pPr>
            <w:r w:rsidRPr="0012537D">
              <w:rPr>
                <w:rFonts w:ascii="Arial" w:eastAsia="Calibri" w:hAnsi="Arial" w:cs="Arial"/>
                <w:b/>
                <w:bCs/>
                <w:i/>
                <w:iCs/>
                <w:color w:val="000000"/>
                <w:sz w:val="16"/>
                <w:szCs w:val="16"/>
                <w:lang w:eastAsia="es-MX"/>
              </w:rPr>
              <w:t>Forma de evaluación</w:t>
            </w:r>
          </w:p>
        </w:tc>
        <w:tc>
          <w:tcPr>
            <w:tcW w:w="495" w:type="pct"/>
            <w:shd w:val="clear" w:color="000000" w:fill="F2F2F2"/>
            <w:vAlign w:val="center"/>
            <w:hideMark/>
          </w:tcPr>
          <w:p w14:paraId="10E666C3" w14:textId="77777777" w:rsidR="001A64CA" w:rsidRPr="0012537D" w:rsidRDefault="001A64CA" w:rsidP="001A64CA">
            <w:pPr>
              <w:autoSpaceDE w:val="0"/>
              <w:autoSpaceDN w:val="0"/>
              <w:adjustRightInd w:val="0"/>
              <w:spacing w:after="200" w:line="276" w:lineRule="auto"/>
              <w:rPr>
                <w:rFonts w:ascii="Arial" w:eastAsia="Calibri" w:hAnsi="Arial" w:cs="Arial"/>
                <w:b/>
                <w:bCs/>
                <w:i/>
                <w:iCs/>
                <w:color w:val="000000"/>
                <w:sz w:val="16"/>
                <w:szCs w:val="16"/>
                <w:lang w:eastAsia="en-US"/>
              </w:rPr>
            </w:pPr>
            <w:r w:rsidRPr="0012537D">
              <w:rPr>
                <w:rFonts w:ascii="Arial" w:eastAsia="Calibri" w:hAnsi="Arial" w:cs="Arial"/>
                <w:color w:val="000000"/>
                <w:sz w:val="16"/>
                <w:szCs w:val="16"/>
                <w:lang w:eastAsia="en-US"/>
              </w:rPr>
              <w:t xml:space="preserve">   </w:t>
            </w:r>
            <w:r w:rsidRPr="0012537D">
              <w:rPr>
                <w:rFonts w:ascii="Arial" w:eastAsia="Calibri" w:hAnsi="Arial" w:cs="Arial"/>
                <w:b/>
                <w:bCs/>
                <w:i/>
                <w:iCs/>
                <w:color w:val="000000"/>
                <w:sz w:val="16"/>
                <w:szCs w:val="16"/>
                <w:lang w:eastAsia="en-US"/>
              </w:rPr>
              <w:t>Puntos</w:t>
            </w:r>
          </w:p>
          <w:p w14:paraId="72010122" w14:textId="77777777" w:rsidR="001A64CA" w:rsidRPr="0012537D" w:rsidRDefault="001A64CA" w:rsidP="001A64CA">
            <w:pPr>
              <w:spacing w:after="200" w:line="276" w:lineRule="auto"/>
              <w:jc w:val="center"/>
              <w:rPr>
                <w:rFonts w:ascii="Arial" w:eastAsia="Calibri" w:hAnsi="Arial" w:cs="Arial"/>
                <w:b/>
                <w:bCs/>
                <w:i/>
                <w:iCs/>
                <w:color w:val="000000"/>
                <w:sz w:val="16"/>
                <w:szCs w:val="16"/>
                <w:lang w:eastAsia="es-MX"/>
              </w:rPr>
            </w:pPr>
            <w:r w:rsidRPr="0012537D">
              <w:rPr>
                <w:rFonts w:ascii="Arial" w:eastAsia="Calibri" w:hAnsi="Arial" w:cs="Arial"/>
                <w:b/>
                <w:bCs/>
                <w:i/>
                <w:iCs/>
                <w:color w:val="000000"/>
                <w:sz w:val="16"/>
                <w:szCs w:val="16"/>
                <w:lang w:eastAsia="en-US"/>
              </w:rPr>
              <w:t>Esperados</w:t>
            </w:r>
          </w:p>
        </w:tc>
      </w:tr>
      <w:tr w:rsidR="001A64CA" w:rsidRPr="0012537D" w14:paraId="13CB46AF" w14:textId="77777777" w:rsidTr="00A41D7F">
        <w:trPr>
          <w:trHeight w:val="313"/>
        </w:trPr>
        <w:tc>
          <w:tcPr>
            <w:tcW w:w="443" w:type="pct"/>
            <w:shd w:val="clear" w:color="auto" w:fill="auto"/>
            <w:vAlign w:val="center"/>
            <w:hideMark/>
          </w:tcPr>
          <w:p w14:paraId="1BDD8799"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1.1</w:t>
            </w:r>
          </w:p>
        </w:tc>
        <w:tc>
          <w:tcPr>
            <w:tcW w:w="4063" w:type="pct"/>
            <w:gridSpan w:val="2"/>
            <w:shd w:val="clear" w:color="auto" w:fill="auto"/>
            <w:vAlign w:val="center"/>
            <w:hideMark/>
          </w:tcPr>
          <w:p w14:paraId="1CA7C982" w14:textId="77777777" w:rsidR="001A64CA" w:rsidRPr="0012537D" w:rsidRDefault="001A64CA" w:rsidP="001A64CA">
            <w:pPr>
              <w:autoSpaceDE w:val="0"/>
              <w:autoSpaceDN w:val="0"/>
              <w:adjustRightInd w:val="0"/>
              <w:spacing w:after="200" w:line="276" w:lineRule="auto"/>
              <w:jc w:val="both"/>
              <w:rPr>
                <w:rFonts w:ascii="Arial" w:eastAsia="Calibri" w:hAnsi="Arial" w:cs="Arial"/>
                <w:color w:val="000000"/>
                <w:sz w:val="16"/>
                <w:szCs w:val="16"/>
                <w:lang w:eastAsia="en-US"/>
              </w:rPr>
            </w:pPr>
            <w:r w:rsidRPr="0012537D">
              <w:rPr>
                <w:rFonts w:ascii="Arial" w:eastAsia="Calibri" w:hAnsi="Arial" w:cs="Arial"/>
                <w:b/>
                <w:bCs/>
                <w:color w:val="000000"/>
                <w:sz w:val="16"/>
                <w:szCs w:val="16"/>
                <w:lang w:eastAsia="en-US"/>
              </w:rPr>
              <w:t>Capacidad de los recursos humanos,</w:t>
            </w:r>
            <w:r w:rsidRPr="0012537D">
              <w:rPr>
                <w:rFonts w:ascii="Arial" w:eastAsia="Calibri" w:hAnsi="Arial" w:cs="Arial"/>
                <w:color w:val="000000"/>
                <w:sz w:val="16"/>
                <w:szCs w:val="16"/>
                <w:lang w:eastAsia="en-US"/>
              </w:rPr>
              <w:t xml:space="preserve"> se valorará la capacidad del personal profesional propuesto por el LICITANTE, en cuanto a sus capacidades técnicas o cognoscitivas y su experiencia en relación con el servicio requerido de acuerdo con lo señalado mediante currículum debidamente firmado.</w:t>
            </w:r>
          </w:p>
        </w:tc>
        <w:tc>
          <w:tcPr>
            <w:tcW w:w="495" w:type="pct"/>
            <w:shd w:val="clear" w:color="auto" w:fill="auto"/>
            <w:vAlign w:val="center"/>
            <w:hideMark/>
          </w:tcPr>
          <w:p w14:paraId="6BEA3A4B"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8.00</w:t>
            </w:r>
          </w:p>
        </w:tc>
      </w:tr>
      <w:tr w:rsidR="001A64CA" w:rsidRPr="0012537D" w14:paraId="7071DF9E" w14:textId="77777777" w:rsidTr="001A64CA">
        <w:trPr>
          <w:trHeight w:val="416"/>
        </w:trPr>
        <w:tc>
          <w:tcPr>
            <w:tcW w:w="443" w:type="pct"/>
            <w:shd w:val="clear" w:color="auto" w:fill="auto"/>
            <w:vAlign w:val="center"/>
            <w:hideMark/>
          </w:tcPr>
          <w:p w14:paraId="78636FBA"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1.1.1</w:t>
            </w:r>
          </w:p>
        </w:tc>
        <w:tc>
          <w:tcPr>
            <w:tcW w:w="579" w:type="pct"/>
            <w:shd w:val="clear" w:color="auto" w:fill="auto"/>
            <w:vAlign w:val="center"/>
            <w:hideMark/>
          </w:tcPr>
          <w:p w14:paraId="19C22FB4" w14:textId="77777777" w:rsidR="001A64CA" w:rsidRPr="0012537D" w:rsidRDefault="001A64CA" w:rsidP="001A64CA">
            <w:pPr>
              <w:spacing w:after="200" w:line="276" w:lineRule="auto"/>
              <w:jc w:val="center"/>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Experiencia</w:t>
            </w:r>
          </w:p>
        </w:tc>
        <w:tc>
          <w:tcPr>
            <w:tcW w:w="3484" w:type="pct"/>
            <w:shd w:val="clear" w:color="auto" w:fill="auto"/>
            <w:vAlign w:val="center"/>
            <w:hideMark/>
          </w:tcPr>
          <w:p w14:paraId="49ACCD0E" w14:textId="77777777" w:rsidR="001A64CA" w:rsidRPr="0012537D" w:rsidRDefault="001A64CA" w:rsidP="001A64CA">
            <w:pPr>
              <w:spacing w:after="200" w:line="276" w:lineRule="auto"/>
              <w:jc w:val="both"/>
              <w:rPr>
                <w:rFonts w:ascii="Arial" w:eastAsia="MS Mincho" w:hAnsi="Arial" w:cs="Arial"/>
                <w:bCs/>
                <w:color w:val="000000"/>
                <w:sz w:val="16"/>
                <w:szCs w:val="16"/>
                <w:lang w:eastAsia="en-US"/>
              </w:rPr>
            </w:pPr>
            <w:r w:rsidRPr="0012537D">
              <w:rPr>
                <w:rFonts w:ascii="Arial" w:eastAsia="MS Mincho" w:hAnsi="Arial" w:cs="Arial"/>
                <w:bCs/>
                <w:color w:val="000000"/>
                <w:sz w:val="16"/>
                <w:szCs w:val="16"/>
                <w:lang w:eastAsia="en-US"/>
              </w:rPr>
              <w:t>Para acreditar la experiencia en la Capacidad de los Recursos Humanos, los licitantes deberán presentar lo siguiente:</w:t>
            </w:r>
          </w:p>
          <w:p w14:paraId="05436290" w14:textId="68F62521" w:rsidR="001A64CA" w:rsidRPr="0012537D" w:rsidRDefault="003A158F" w:rsidP="0037452F">
            <w:pPr>
              <w:spacing w:after="200" w:line="276" w:lineRule="auto"/>
              <w:ind w:left="360"/>
              <w:contextualSpacing/>
              <w:jc w:val="both"/>
              <w:rPr>
                <w:rFonts w:ascii="Arial" w:eastAsia="Calibri" w:hAnsi="Arial" w:cs="Arial"/>
                <w:bCs/>
                <w:color w:val="000000"/>
                <w:sz w:val="16"/>
                <w:szCs w:val="16"/>
                <w:lang w:eastAsia="en-US"/>
              </w:rPr>
            </w:pPr>
            <w:r>
              <w:rPr>
                <w:rFonts w:ascii="Arial" w:eastAsia="Calibri" w:hAnsi="Arial" w:cs="Arial"/>
                <w:bCs/>
                <w:color w:val="000000"/>
                <w:sz w:val="16"/>
                <w:szCs w:val="16"/>
                <w:lang w:eastAsia="en-US"/>
              </w:rPr>
              <w:lastRenderedPageBreak/>
              <w:t xml:space="preserve">a) </w:t>
            </w:r>
            <w:r w:rsidR="001A64CA" w:rsidRPr="0012537D">
              <w:rPr>
                <w:rFonts w:ascii="Arial" w:eastAsia="Calibri" w:hAnsi="Arial" w:cs="Arial"/>
                <w:bCs/>
                <w:color w:val="000000"/>
                <w:sz w:val="16"/>
                <w:szCs w:val="16"/>
                <w:lang w:eastAsia="en-US"/>
              </w:rPr>
              <w:t>Relación de personal con el que cuenta para la prestación del servicio objeto de este proceso de contratación y que podrá prestar el servicio. Esta deberá contener el nombre de 1 (un) Coordinador 1 (un) supervisor de la plantilla solicitada.</w:t>
            </w:r>
          </w:p>
          <w:p w14:paraId="0528E4F0" w14:textId="77777777" w:rsidR="001A64CA" w:rsidRPr="0012537D" w:rsidRDefault="001A64CA" w:rsidP="001A64CA">
            <w:pPr>
              <w:ind w:left="720"/>
              <w:contextualSpacing/>
              <w:jc w:val="both"/>
              <w:rPr>
                <w:rFonts w:ascii="Arial" w:eastAsia="Calibri" w:hAnsi="Arial" w:cs="Arial"/>
                <w:bCs/>
                <w:color w:val="000000"/>
                <w:sz w:val="16"/>
                <w:szCs w:val="16"/>
                <w:lang w:eastAsia="en-US"/>
              </w:rPr>
            </w:pPr>
          </w:p>
          <w:p w14:paraId="0CE38EA0" w14:textId="713C673E" w:rsidR="001A64CA" w:rsidRPr="0012537D" w:rsidRDefault="003A158F" w:rsidP="0037452F">
            <w:pPr>
              <w:spacing w:after="200" w:line="276" w:lineRule="auto"/>
              <w:ind w:left="360"/>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b) </w:t>
            </w:r>
            <w:r w:rsidR="001A64CA" w:rsidRPr="0012537D">
              <w:rPr>
                <w:rFonts w:ascii="Arial" w:eastAsia="Calibri" w:hAnsi="Arial" w:cs="Arial"/>
                <w:color w:val="000000"/>
                <w:sz w:val="16"/>
                <w:szCs w:val="16"/>
                <w:lang w:eastAsia="en-US"/>
              </w:rPr>
              <w:t>Curriculum actualizado de 1 (un</w:t>
            </w:r>
            <w:r w:rsidR="001A64CA" w:rsidRPr="0012537D">
              <w:rPr>
                <w:rFonts w:ascii="Arial" w:eastAsia="Calibri" w:hAnsi="Arial" w:cs="Arial"/>
                <w:bCs/>
                <w:color w:val="000000"/>
                <w:sz w:val="16"/>
                <w:szCs w:val="16"/>
                <w:lang w:eastAsia="en-US"/>
              </w:rPr>
              <w:t xml:space="preserve">) </w:t>
            </w:r>
            <w:r w:rsidR="001A64CA" w:rsidRPr="0012537D">
              <w:rPr>
                <w:rFonts w:ascii="Arial" w:eastAsia="Calibri" w:hAnsi="Arial" w:cs="Arial"/>
                <w:b/>
                <w:color w:val="000000"/>
                <w:sz w:val="16"/>
                <w:szCs w:val="16"/>
                <w:lang w:eastAsia="en-US"/>
              </w:rPr>
              <w:t>coordinador</w:t>
            </w:r>
            <w:r w:rsidR="001A64CA" w:rsidRPr="0012537D">
              <w:rPr>
                <w:rFonts w:ascii="Arial" w:eastAsia="Calibri" w:hAnsi="Arial" w:cs="Arial"/>
                <w:color w:val="000000"/>
                <w:sz w:val="16"/>
                <w:szCs w:val="16"/>
                <w:lang w:eastAsia="en-US"/>
              </w:rPr>
              <w:t xml:space="preserve"> con firma autógrafa del postulante y representante legal, en el que manifieste y describa sus datos relevantes como son: nombre, dirección, teléfono y grado de estudios. Deberá señalar la experiencia en el puesto de coordinador en el servicio objeto de este procedimiento de contratación con los datos de la o las empresas empleadoras como son nombre, teléfono y/o correo electrónico, para verificar la información.</w:t>
            </w:r>
          </w:p>
          <w:p w14:paraId="10E355E3" w14:textId="77777777" w:rsidR="001A64CA" w:rsidRPr="0012537D" w:rsidRDefault="001A64CA" w:rsidP="001A64CA">
            <w:pPr>
              <w:tabs>
                <w:tab w:val="left" w:pos="426"/>
              </w:tabs>
              <w:ind w:left="720"/>
              <w:contextualSpacing/>
              <w:jc w:val="both"/>
              <w:rPr>
                <w:rFonts w:ascii="Arial" w:eastAsia="Calibri" w:hAnsi="Arial" w:cs="Arial"/>
                <w:color w:val="000000"/>
                <w:sz w:val="16"/>
                <w:szCs w:val="16"/>
                <w:lang w:eastAsia="en-US"/>
              </w:rPr>
            </w:pPr>
          </w:p>
          <w:p w14:paraId="7C629D0F" w14:textId="0C1F0781" w:rsidR="001A64CA" w:rsidRPr="0012537D" w:rsidRDefault="003A158F" w:rsidP="0037452F">
            <w:pPr>
              <w:spacing w:after="200" w:line="276" w:lineRule="auto"/>
              <w:ind w:left="360"/>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c) </w:t>
            </w:r>
            <w:r w:rsidR="001A64CA" w:rsidRPr="0012537D">
              <w:rPr>
                <w:rFonts w:ascii="Arial" w:eastAsia="Calibri" w:hAnsi="Arial" w:cs="Arial"/>
                <w:color w:val="000000"/>
                <w:sz w:val="16"/>
                <w:szCs w:val="16"/>
                <w:lang w:eastAsia="en-US"/>
              </w:rPr>
              <w:t xml:space="preserve">Curriculum actualizado de 1 (un) </w:t>
            </w:r>
            <w:r w:rsidR="001A64CA" w:rsidRPr="0012537D">
              <w:rPr>
                <w:rFonts w:ascii="Arial" w:eastAsia="Calibri" w:hAnsi="Arial" w:cs="Arial"/>
                <w:b/>
                <w:bCs/>
                <w:color w:val="000000"/>
                <w:sz w:val="16"/>
                <w:szCs w:val="16"/>
                <w:lang w:eastAsia="en-US"/>
              </w:rPr>
              <w:t>supervisor</w:t>
            </w:r>
            <w:r w:rsidR="001A64CA" w:rsidRPr="0012537D">
              <w:rPr>
                <w:rFonts w:ascii="Arial" w:eastAsia="Calibri" w:hAnsi="Arial" w:cs="Arial"/>
                <w:color w:val="000000"/>
                <w:sz w:val="16"/>
                <w:szCs w:val="16"/>
                <w:lang w:eastAsia="en-US"/>
              </w:rPr>
              <w:t xml:space="preserve"> con firma autógrafa del postulante y del representante legal, en el que manifieste y describa sus datos relevantes como son: nombre, dirección, identificación oficial </w:t>
            </w:r>
            <w:r w:rsidR="001A64CA" w:rsidRPr="0012537D">
              <w:rPr>
                <w:rFonts w:ascii="Arial" w:eastAsia="Arial" w:hAnsi="Arial" w:cs="Arial"/>
                <w:color w:val="000000"/>
                <w:sz w:val="16"/>
                <w:szCs w:val="16"/>
                <w:lang w:eastAsia="en-US"/>
              </w:rPr>
              <w:t xml:space="preserve"> como credencial para votar, cédula profesional y/o pasaporte</w:t>
            </w:r>
            <w:r w:rsidR="001A64CA" w:rsidRPr="0012537D">
              <w:rPr>
                <w:rFonts w:ascii="Arial" w:eastAsia="Calibri" w:hAnsi="Arial" w:cs="Arial"/>
                <w:color w:val="000000"/>
                <w:sz w:val="16"/>
                <w:szCs w:val="16"/>
                <w:lang w:eastAsia="en-US"/>
              </w:rPr>
              <w:t xml:space="preserve"> (adjuntar copia simple), grado de estudios y experiencia mínima de seis meses en el puesto de supervisor en el servicio objeto de este proceso de contratación, con los datos del empleador (empleadores) como son nombre, teléfono y/o correo electrónico, para verificar la información.</w:t>
            </w:r>
          </w:p>
          <w:p w14:paraId="6E30401B" w14:textId="77777777" w:rsidR="001A64CA" w:rsidRPr="0012537D" w:rsidRDefault="001A64CA" w:rsidP="001A64CA">
            <w:pPr>
              <w:contextualSpacing/>
              <w:jc w:val="both"/>
              <w:rPr>
                <w:rFonts w:ascii="Arial" w:eastAsia="Calibri" w:hAnsi="Arial" w:cs="Arial"/>
                <w:color w:val="000000"/>
                <w:sz w:val="16"/>
                <w:szCs w:val="16"/>
                <w:lang w:eastAsia="en-US"/>
              </w:rPr>
            </w:pPr>
          </w:p>
          <w:p w14:paraId="4C184F28"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La asignación de puntos se realizará conforme a lo siguiente:</w:t>
            </w:r>
          </w:p>
          <w:p w14:paraId="5BA19B67" w14:textId="77777777" w:rsidR="001A64CA" w:rsidRPr="0012537D" w:rsidRDefault="001A64CA" w:rsidP="001A64CA">
            <w:pPr>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Para el caso del Coordinador, se asignará el 70% (setenta por ciento) del puntaje al LICITANTE que acredite el rango mínimo de meses y días de experiencia; para el LICITANTE que acredite un rango de meses y días mayor, se le otorgará el 30% de la puntuación proporcional equivalente al rango correspondiente.</w:t>
            </w:r>
          </w:p>
          <w:p w14:paraId="61D3B182" w14:textId="77777777" w:rsidR="001A64CA" w:rsidRPr="0012537D" w:rsidRDefault="001A64CA" w:rsidP="001A64CA">
            <w:pPr>
              <w:jc w:val="both"/>
              <w:rPr>
                <w:rFonts w:ascii="Arial" w:eastAsia="Calibri" w:hAnsi="Arial" w:cs="Arial"/>
                <w:color w:val="000000"/>
                <w:sz w:val="16"/>
                <w:szCs w:val="16"/>
                <w:lang w:eastAsia="en-US"/>
              </w:rPr>
            </w:pPr>
          </w:p>
          <w:p w14:paraId="114DA212"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Para el Coordinador.</w:t>
            </w:r>
          </w:p>
          <w:tbl>
            <w:tblPr>
              <w:tblW w:w="5400" w:type="dxa"/>
              <w:jc w:val="center"/>
              <w:tblCellMar>
                <w:left w:w="70" w:type="dxa"/>
                <w:right w:w="70" w:type="dxa"/>
              </w:tblCellMar>
              <w:tblLook w:val="04A0" w:firstRow="1" w:lastRow="0" w:firstColumn="1" w:lastColumn="0" w:noHBand="0" w:noVBand="1"/>
            </w:tblPr>
            <w:tblGrid>
              <w:gridCol w:w="4160"/>
              <w:gridCol w:w="1240"/>
            </w:tblGrid>
            <w:tr w:rsidR="001A64CA" w:rsidRPr="0012537D" w14:paraId="3351ADEF" w14:textId="77777777" w:rsidTr="001A64CA">
              <w:trPr>
                <w:trHeight w:val="288"/>
                <w:jc w:val="center"/>
              </w:trPr>
              <w:tc>
                <w:tcPr>
                  <w:tcW w:w="4160"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6A4F37D8"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b/>
                      <w:bCs/>
                      <w:color w:val="000000"/>
                      <w:sz w:val="16"/>
                      <w:szCs w:val="16"/>
                      <w:lang w:eastAsia="es-MX"/>
                    </w:rPr>
                    <w:t>Coordinador</w:t>
                  </w:r>
                </w:p>
              </w:tc>
              <w:tc>
                <w:tcPr>
                  <w:tcW w:w="1240" w:type="dxa"/>
                  <w:tcBorders>
                    <w:top w:val="single" w:sz="4" w:space="0" w:color="auto"/>
                    <w:left w:val="nil"/>
                    <w:bottom w:val="single" w:sz="4" w:space="0" w:color="auto"/>
                    <w:right w:val="single" w:sz="4" w:space="0" w:color="auto"/>
                  </w:tcBorders>
                  <w:shd w:val="clear" w:color="auto" w:fill="BFBFBF"/>
                  <w:noWrap/>
                  <w:vAlign w:val="center"/>
                  <w:hideMark/>
                </w:tcPr>
                <w:p w14:paraId="7C1E5938"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b/>
                      <w:bCs/>
                      <w:color w:val="000000"/>
                      <w:sz w:val="16"/>
                      <w:szCs w:val="16"/>
                      <w:lang w:eastAsia="es-MX"/>
                    </w:rPr>
                    <w:t>Puntos para obtener</w:t>
                  </w:r>
                </w:p>
              </w:tc>
            </w:tr>
            <w:tr w:rsidR="001A64CA" w:rsidRPr="0012537D" w14:paraId="2EEAABE8" w14:textId="77777777" w:rsidTr="00A41D7F">
              <w:trPr>
                <w:trHeight w:val="288"/>
                <w:jc w:val="center"/>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5F8A7593"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Acredita experiencia de 24 meses en adelante</w:t>
                  </w:r>
                </w:p>
              </w:tc>
              <w:tc>
                <w:tcPr>
                  <w:tcW w:w="1240" w:type="dxa"/>
                  <w:tcBorders>
                    <w:top w:val="nil"/>
                    <w:left w:val="nil"/>
                    <w:bottom w:val="single" w:sz="4" w:space="0" w:color="auto"/>
                    <w:right w:val="single" w:sz="4" w:space="0" w:color="auto"/>
                  </w:tcBorders>
                  <w:shd w:val="clear" w:color="auto" w:fill="auto"/>
                  <w:noWrap/>
                  <w:vAlign w:val="center"/>
                  <w:hideMark/>
                </w:tcPr>
                <w:p w14:paraId="5DCD7ABE"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1.00</w:t>
                  </w:r>
                </w:p>
              </w:tc>
            </w:tr>
            <w:tr w:rsidR="001A64CA" w:rsidRPr="0012537D" w14:paraId="05BB8F0E" w14:textId="77777777" w:rsidTr="00A41D7F">
              <w:trPr>
                <w:trHeight w:val="288"/>
                <w:jc w:val="center"/>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7BD1B7CC"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Acredita experiencia de 18 a 23 meses 29 días</w:t>
                  </w:r>
                </w:p>
              </w:tc>
              <w:tc>
                <w:tcPr>
                  <w:tcW w:w="1240" w:type="dxa"/>
                  <w:tcBorders>
                    <w:top w:val="nil"/>
                    <w:left w:val="nil"/>
                    <w:bottom w:val="single" w:sz="4" w:space="0" w:color="auto"/>
                    <w:right w:val="single" w:sz="4" w:space="0" w:color="auto"/>
                  </w:tcBorders>
                  <w:shd w:val="clear" w:color="auto" w:fill="auto"/>
                  <w:noWrap/>
                  <w:vAlign w:val="center"/>
                  <w:hideMark/>
                </w:tcPr>
                <w:p w14:paraId="3785091E"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0.85</w:t>
                  </w:r>
                </w:p>
              </w:tc>
            </w:tr>
            <w:tr w:rsidR="001A64CA" w:rsidRPr="0012537D" w14:paraId="5E6C908C" w14:textId="77777777" w:rsidTr="00A41D7F">
              <w:trPr>
                <w:trHeight w:val="288"/>
                <w:jc w:val="center"/>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076BC6AF"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Acredita experiencia de 12 a 17 meses 29 días</w:t>
                  </w:r>
                </w:p>
              </w:tc>
              <w:tc>
                <w:tcPr>
                  <w:tcW w:w="1240" w:type="dxa"/>
                  <w:tcBorders>
                    <w:top w:val="nil"/>
                    <w:left w:val="nil"/>
                    <w:bottom w:val="single" w:sz="4" w:space="0" w:color="auto"/>
                    <w:right w:val="single" w:sz="4" w:space="0" w:color="auto"/>
                  </w:tcBorders>
                  <w:shd w:val="clear" w:color="auto" w:fill="auto"/>
                  <w:noWrap/>
                  <w:vAlign w:val="center"/>
                  <w:hideMark/>
                </w:tcPr>
                <w:p w14:paraId="4CB1DCB3"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0.70</w:t>
                  </w:r>
                </w:p>
              </w:tc>
            </w:tr>
            <w:tr w:rsidR="001A64CA" w:rsidRPr="0012537D" w14:paraId="7E9CE16D" w14:textId="77777777" w:rsidTr="00A41D7F">
              <w:trPr>
                <w:trHeight w:val="288"/>
                <w:jc w:val="center"/>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05F23CAE"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No acredita experiencia</w:t>
                  </w:r>
                </w:p>
              </w:tc>
              <w:tc>
                <w:tcPr>
                  <w:tcW w:w="1240" w:type="dxa"/>
                  <w:tcBorders>
                    <w:top w:val="nil"/>
                    <w:left w:val="nil"/>
                    <w:bottom w:val="single" w:sz="4" w:space="0" w:color="auto"/>
                    <w:right w:val="single" w:sz="4" w:space="0" w:color="auto"/>
                  </w:tcBorders>
                  <w:shd w:val="clear" w:color="auto" w:fill="auto"/>
                  <w:noWrap/>
                  <w:vAlign w:val="center"/>
                  <w:hideMark/>
                </w:tcPr>
                <w:p w14:paraId="390E8F51"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0.00</w:t>
                  </w:r>
                </w:p>
              </w:tc>
            </w:tr>
          </w:tbl>
          <w:p w14:paraId="63810BFB" w14:textId="77777777" w:rsidR="001A64CA" w:rsidRPr="0012537D" w:rsidRDefault="001A64CA" w:rsidP="001A64CA">
            <w:pPr>
              <w:spacing w:after="200" w:line="276" w:lineRule="auto"/>
              <w:contextualSpacing/>
              <w:jc w:val="both"/>
              <w:rPr>
                <w:rFonts w:ascii="Arial" w:eastAsia="Calibri" w:hAnsi="Arial" w:cs="Arial"/>
                <w:bCs/>
                <w:color w:val="000000"/>
                <w:sz w:val="16"/>
                <w:szCs w:val="16"/>
                <w:lang w:eastAsia="en-US"/>
              </w:rPr>
            </w:pPr>
          </w:p>
          <w:p w14:paraId="68B57FE9" w14:textId="77777777" w:rsidR="001A64CA" w:rsidRPr="0012537D" w:rsidRDefault="001A64CA" w:rsidP="001A64CA">
            <w:pPr>
              <w:spacing w:after="200" w:line="276" w:lineRule="auto"/>
              <w:contextualSpacing/>
              <w:jc w:val="both"/>
              <w:rPr>
                <w:rFonts w:ascii="Arial" w:eastAsia="Calibri" w:hAnsi="Arial" w:cs="Arial"/>
                <w:bCs/>
                <w:color w:val="000000"/>
                <w:sz w:val="16"/>
                <w:szCs w:val="16"/>
                <w:lang w:eastAsia="en-US"/>
              </w:rPr>
            </w:pPr>
            <w:r w:rsidRPr="0012537D">
              <w:rPr>
                <w:rFonts w:ascii="Arial" w:eastAsia="Calibri" w:hAnsi="Arial" w:cs="Arial"/>
                <w:bCs/>
                <w:color w:val="000000"/>
                <w:sz w:val="16"/>
                <w:szCs w:val="16"/>
                <w:lang w:eastAsia="en-US"/>
              </w:rPr>
              <w:t>Total, a obtener por 1 Coordinador: 1.00 (un punto)</w:t>
            </w:r>
          </w:p>
          <w:p w14:paraId="15F904C9" w14:textId="77777777" w:rsidR="001A64CA" w:rsidRPr="0012537D" w:rsidRDefault="001A64CA" w:rsidP="001A64CA">
            <w:pPr>
              <w:spacing w:after="200" w:line="276" w:lineRule="auto"/>
              <w:contextualSpacing/>
              <w:jc w:val="both"/>
              <w:rPr>
                <w:rFonts w:ascii="Arial" w:eastAsia="Calibri" w:hAnsi="Arial" w:cs="Arial"/>
                <w:bCs/>
                <w:color w:val="000000"/>
                <w:sz w:val="16"/>
                <w:szCs w:val="16"/>
                <w:lang w:eastAsia="en-US"/>
              </w:rPr>
            </w:pPr>
          </w:p>
          <w:p w14:paraId="0D393F28" w14:textId="77777777" w:rsidR="001A64CA" w:rsidRPr="0012537D" w:rsidRDefault="001A64CA" w:rsidP="001A64CA">
            <w:pPr>
              <w:spacing w:after="200" w:line="276" w:lineRule="auto"/>
              <w:contextualSpacing/>
              <w:jc w:val="both"/>
              <w:rPr>
                <w:rFonts w:ascii="Arial" w:eastAsia="Calibri" w:hAnsi="Arial" w:cs="Arial"/>
                <w:bCs/>
                <w:color w:val="000000"/>
                <w:sz w:val="16"/>
                <w:szCs w:val="16"/>
                <w:lang w:eastAsia="en-US"/>
              </w:rPr>
            </w:pPr>
          </w:p>
          <w:p w14:paraId="6838947B" w14:textId="77777777" w:rsidR="001A64CA" w:rsidRPr="0012537D" w:rsidRDefault="001A64CA" w:rsidP="001A64CA">
            <w:pPr>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Para el caso del Supervisor, se asignará el 70% (setenta por ciento) del puntaje al LICITANTE que acredite el rango mínimo de meses y días de experiencia; para el LICITANTE que acredite un rango de meses y días mayor, se le otorgará el 30% de la puntuación proporcional equivalente al rango correspondiente.</w:t>
            </w:r>
          </w:p>
          <w:p w14:paraId="5DA5204D" w14:textId="77777777" w:rsidR="001A64CA" w:rsidRPr="0012537D" w:rsidRDefault="001A64CA" w:rsidP="001A64CA">
            <w:pPr>
              <w:spacing w:after="200" w:line="276" w:lineRule="auto"/>
              <w:contextualSpacing/>
              <w:jc w:val="both"/>
              <w:rPr>
                <w:rFonts w:ascii="Arial" w:eastAsia="Calibri" w:hAnsi="Arial" w:cs="Arial"/>
                <w:bCs/>
                <w:color w:val="000000"/>
                <w:sz w:val="16"/>
                <w:szCs w:val="16"/>
                <w:lang w:eastAsia="en-US"/>
              </w:rPr>
            </w:pPr>
          </w:p>
          <w:p w14:paraId="22D52036" w14:textId="77777777" w:rsidR="001A64CA" w:rsidRPr="0012537D" w:rsidRDefault="001A64CA" w:rsidP="001A64CA">
            <w:pPr>
              <w:spacing w:after="200" w:line="276" w:lineRule="auto"/>
              <w:contextualSpacing/>
              <w:jc w:val="both"/>
              <w:rPr>
                <w:rFonts w:ascii="Arial" w:eastAsia="Calibri" w:hAnsi="Arial" w:cs="Arial"/>
                <w:bCs/>
                <w:color w:val="000000"/>
                <w:sz w:val="16"/>
                <w:szCs w:val="16"/>
                <w:lang w:eastAsia="en-US"/>
              </w:rPr>
            </w:pPr>
            <w:r w:rsidRPr="0012537D">
              <w:rPr>
                <w:rFonts w:ascii="Arial" w:eastAsia="Calibri" w:hAnsi="Arial" w:cs="Arial"/>
                <w:bCs/>
                <w:color w:val="000000"/>
                <w:sz w:val="16"/>
                <w:szCs w:val="16"/>
                <w:lang w:eastAsia="en-US"/>
              </w:rPr>
              <w:t>Para el supervisor.</w:t>
            </w:r>
          </w:p>
          <w:p w14:paraId="65418338" w14:textId="77777777" w:rsidR="001A64CA" w:rsidRPr="0012537D" w:rsidRDefault="001A64CA" w:rsidP="001A64CA">
            <w:pPr>
              <w:spacing w:after="200" w:line="276" w:lineRule="auto"/>
              <w:contextualSpacing/>
              <w:jc w:val="both"/>
              <w:rPr>
                <w:rFonts w:ascii="Arial" w:eastAsia="Calibri" w:hAnsi="Arial" w:cs="Arial"/>
                <w:bCs/>
                <w:color w:val="000000"/>
                <w:sz w:val="16"/>
                <w:szCs w:val="16"/>
                <w:lang w:eastAsia="en-US"/>
              </w:rPr>
            </w:pPr>
          </w:p>
          <w:tbl>
            <w:tblPr>
              <w:tblW w:w="5400" w:type="dxa"/>
              <w:jc w:val="center"/>
              <w:tblCellMar>
                <w:left w:w="70" w:type="dxa"/>
                <w:right w:w="70" w:type="dxa"/>
              </w:tblCellMar>
              <w:tblLook w:val="04A0" w:firstRow="1" w:lastRow="0" w:firstColumn="1" w:lastColumn="0" w:noHBand="0" w:noVBand="1"/>
            </w:tblPr>
            <w:tblGrid>
              <w:gridCol w:w="4160"/>
              <w:gridCol w:w="1240"/>
            </w:tblGrid>
            <w:tr w:rsidR="001A64CA" w:rsidRPr="0012537D" w14:paraId="76E3F45B" w14:textId="77777777" w:rsidTr="0012537D">
              <w:trPr>
                <w:trHeight w:val="288"/>
                <w:jc w:val="center"/>
              </w:trPr>
              <w:tc>
                <w:tcPr>
                  <w:tcW w:w="4160"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1D53DFC0"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b/>
                      <w:bCs/>
                      <w:color w:val="000000"/>
                      <w:sz w:val="16"/>
                      <w:szCs w:val="16"/>
                      <w:lang w:eastAsia="es-MX"/>
                    </w:rPr>
                    <w:t>Supervisor</w:t>
                  </w:r>
                </w:p>
              </w:tc>
              <w:tc>
                <w:tcPr>
                  <w:tcW w:w="1240" w:type="dxa"/>
                  <w:tcBorders>
                    <w:top w:val="single" w:sz="4" w:space="0" w:color="auto"/>
                    <w:left w:val="nil"/>
                    <w:bottom w:val="single" w:sz="4" w:space="0" w:color="auto"/>
                    <w:right w:val="single" w:sz="4" w:space="0" w:color="auto"/>
                  </w:tcBorders>
                  <w:shd w:val="clear" w:color="auto" w:fill="BFBFBF"/>
                  <w:noWrap/>
                  <w:vAlign w:val="center"/>
                  <w:hideMark/>
                </w:tcPr>
                <w:p w14:paraId="35BB8B83"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b/>
                      <w:bCs/>
                      <w:color w:val="000000"/>
                      <w:sz w:val="16"/>
                      <w:szCs w:val="16"/>
                      <w:lang w:eastAsia="es-MX"/>
                    </w:rPr>
                    <w:t>Puntos para obtener</w:t>
                  </w:r>
                </w:p>
              </w:tc>
            </w:tr>
            <w:tr w:rsidR="001A64CA" w:rsidRPr="0012537D" w14:paraId="49CE8F32" w14:textId="77777777" w:rsidTr="0012537D">
              <w:trPr>
                <w:trHeight w:val="288"/>
                <w:jc w:val="center"/>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22224A1C"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Acredita experiencia de 12 meses en adelante</w:t>
                  </w:r>
                </w:p>
              </w:tc>
              <w:tc>
                <w:tcPr>
                  <w:tcW w:w="1240" w:type="dxa"/>
                  <w:tcBorders>
                    <w:top w:val="nil"/>
                    <w:left w:val="nil"/>
                    <w:bottom w:val="single" w:sz="4" w:space="0" w:color="auto"/>
                    <w:right w:val="single" w:sz="4" w:space="0" w:color="auto"/>
                  </w:tcBorders>
                  <w:shd w:val="clear" w:color="auto" w:fill="auto"/>
                  <w:noWrap/>
                  <w:vAlign w:val="bottom"/>
                  <w:hideMark/>
                </w:tcPr>
                <w:p w14:paraId="1881E22D" w14:textId="77777777" w:rsidR="001A64CA" w:rsidRPr="0012537D" w:rsidRDefault="001A64CA" w:rsidP="00BD2F8F">
                  <w:pPr>
                    <w:framePr w:hSpace="141" w:wrap="around" w:vAnchor="text" w:hAnchor="text" w:xAlign="center" w:y="1"/>
                    <w:suppressOverlap/>
                    <w:jc w:val="right"/>
                    <w:rPr>
                      <w:rFonts w:ascii="Arial" w:hAnsi="Arial" w:cs="Arial"/>
                      <w:color w:val="000000"/>
                      <w:sz w:val="16"/>
                      <w:szCs w:val="16"/>
                      <w:lang w:eastAsia="es-MX"/>
                    </w:rPr>
                  </w:pPr>
                  <w:r w:rsidRPr="0012537D">
                    <w:rPr>
                      <w:rFonts w:ascii="Arial" w:eastAsia="Calibri" w:hAnsi="Arial" w:cs="Arial"/>
                      <w:color w:val="000000"/>
                      <w:sz w:val="16"/>
                      <w:szCs w:val="16"/>
                      <w:lang w:eastAsia="en-US"/>
                    </w:rPr>
                    <w:t>1.40</w:t>
                  </w:r>
                </w:p>
              </w:tc>
            </w:tr>
            <w:tr w:rsidR="001A64CA" w:rsidRPr="0012537D" w14:paraId="5BC5E7D8" w14:textId="77777777" w:rsidTr="0012537D">
              <w:trPr>
                <w:trHeight w:val="288"/>
                <w:jc w:val="center"/>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14584982"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Acredita experiencia de 9 a 11 meses 29 días</w:t>
                  </w:r>
                </w:p>
              </w:tc>
              <w:tc>
                <w:tcPr>
                  <w:tcW w:w="1240" w:type="dxa"/>
                  <w:tcBorders>
                    <w:top w:val="nil"/>
                    <w:left w:val="nil"/>
                    <w:bottom w:val="single" w:sz="4" w:space="0" w:color="auto"/>
                    <w:right w:val="single" w:sz="4" w:space="0" w:color="auto"/>
                  </w:tcBorders>
                  <w:shd w:val="clear" w:color="auto" w:fill="auto"/>
                  <w:noWrap/>
                  <w:vAlign w:val="bottom"/>
                  <w:hideMark/>
                </w:tcPr>
                <w:p w14:paraId="1A08B9A0" w14:textId="77777777" w:rsidR="001A64CA" w:rsidRPr="0012537D" w:rsidRDefault="001A64CA" w:rsidP="00BD2F8F">
                  <w:pPr>
                    <w:framePr w:hSpace="141" w:wrap="around" w:vAnchor="text" w:hAnchor="text" w:xAlign="center" w:y="1"/>
                    <w:suppressOverlap/>
                    <w:jc w:val="right"/>
                    <w:rPr>
                      <w:rFonts w:ascii="Arial" w:hAnsi="Arial" w:cs="Arial"/>
                      <w:color w:val="000000"/>
                      <w:sz w:val="16"/>
                      <w:szCs w:val="16"/>
                      <w:lang w:eastAsia="es-MX"/>
                    </w:rPr>
                  </w:pPr>
                  <w:r w:rsidRPr="0012537D">
                    <w:rPr>
                      <w:rFonts w:ascii="Arial" w:eastAsia="Calibri" w:hAnsi="Arial" w:cs="Arial"/>
                      <w:color w:val="000000"/>
                      <w:sz w:val="16"/>
                      <w:szCs w:val="16"/>
                      <w:lang w:eastAsia="en-US"/>
                    </w:rPr>
                    <w:t>1.19</w:t>
                  </w:r>
                </w:p>
              </w:tc>
            </w:tr>
            <w:tr w:rsidR="001A64CA" w:rsidRPr="0012537D" w14:paraId="1DDEE6CE" w14:textId="77777777" w:rsidTr="0012537D">
              <w:trPr>
                <w:trHeight w:val="288"/>
                <w:jc w:val="center"/>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525C3690"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Acredita experiencia de 6 a 8 meses 29 días</w:t>
                  </w:r>
                </w:p>
              </w:tc>
              <w:tc>
                <w:tcPr>
                  <w:tcW w:w="1240" w:type="dxa"/>
                  <w:tcBorders>
                    <w:top w:val="nil"/>
                    <w:left w:val="nil"/>
                    <w:bottom w:val="single" w:sz="4" w:space="0" w:color="auto"/>
                    <w:right w:val="single" w:sz="4" w:space="0" w:color="auto"/>
                  </w:tcBorders>
                  <w:shd w:val="clear" w:color="auto" w:fill="auto"/>
                  <w:noWrap/>
                  <w:vAlign w:val="bottom"/>
                  <w:hideMark/>
                </w:tcPr>
                <w:p w14:paraId="36A61E23" w14:textId="77777777" w:rsidR="001A64CA" w:rsidRPr="0012537D" w:rsidRDefault="001A64CA" w:rsidP="00BD2F8F">
                  <w:pPr>
                    <w:framePr w:hSpace="141" w:wrap="around" w:vAnchor="text" w:hAnchor="text" w:xAlign="center" w:y="1"/>
                    <w:suppressOverlap/>
                    <w:jc w:val="right"/>
                    <w:rPr>
                      <w:rFonts w:ascii="Arial" w:hAnsi="Arial" w:cs="Arial"/>
                      <w:color w:val="000000"/>
                      <w:sz w:val="16"/>
                      <w:szCs w:val="16"/>
                      <w:lang w:eastAsia="es-MX"/>
                    </w:rPr>
                  </w:pPr>
                  <w:r w:rsidRPr="0012537D">
                    <w:rPr>
                      <w:rFonts w:ascii="Arial" w:eastAsia="Calibri" w:hAnsi="Arial" w:cs="Arial"/>
                      <w:color w:val="000000"/>
                      <w:sz w:val="16"/>
                      <w:szCs w:val="16"/>
                      <w:lang w:eastAsia="en-US"/>
                    </w:rPr>
                    <w:t>0.98</w:t>
                  </w:r>
                </w:p>
              </w:tc>
            </w:tr>
            <w:tr w:rsidR="001A64CA" w:rsidRPr="0012537D" w14:paraId="03F1D41A" w14:textId="77777777" w:rsidTr="0012537D">
              <w:trPr>
                <w:trHeight w:val="288"/>
                <w:jc w:val="center"/>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0B492842"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No acredita experiencia</w:t>
                  </w:r>
                </w:p>
              </w:tc>
              <w:tc>
                <w:tcPr>
                  <w:tcW w:w="1240" w:type="dxa"/>
                  <w:tcBorders>
                    <w:top w:val="nil"/>
                    <w:left w:val="nil"/>
                    <w:bottom w:val="single" w:sz="4" w:space="0" w:color="auto"/>
                    <w:right w:val="single" w:sz="4" w:space="0" w:color="auto"/>
                  </w:tcBorders>
                  <w:shd w:val="clear" w:color="auto" w:fill="auto"/>
                  <w:noWrap/>
                  <w:vAlign w:val="bottom"/>
                  <w:hideMark/>
                </w:tcPr>
                <w:p w14:paraId="109A2107" w14:textId="77777777" w:rsidR="001A64CA" w:rsidRPr="0012537D" w:rsidRDefault="001A64CA" w:rsidP="00BD2F8F">
                  <w:pPr>
                    <w:framePr w:hSpace="141" w:wrap="around" w:vAnchor="text" w:hAnchor="text" w:xAlign="center" w:y="1"/>
                    <w:suppressOverlap/>
                    <w:jc w:val="right"/>
                    <w:rPr>
                      <w:rFonts w:ascii="Arial" w:hAnsi="Arial" w:cs="Arial"/>
                      <w:color w:val="000000"/>
                      <w:sz w:val="16"/>
                      <w:szCs w:val="16"/>
                      <w:lang w:eastAsia="es-MX"/>
                    </w:rPr>
                  </w:pPr>
                  <w:r w:rsidRPr="0012537D">
                    <w:rPr>
                      <w:rFonts w:ascii="Arial" w:eastAsia="Calibri" w:hAnsi="Arial" w:cs="Arial"/>
                      <w:color w:val="000000"/>
                      <w:sz w:val="16"/>
                      <w:szCs w:val="16"/>
                      <w:lang w:eastAsia="en-US"/>
                    </w:rPr>
                    <w:t>0.00</w:t>
                  </w:r>
                </w:p>
              </w:tc>
            </w:tr>
          </w:tbl>
          <w:p w14:paraId="6F6292A7" w14:textId="77777777" w:rsidR="001A64CA" w:rsidRPr="0012537D" w:rsidRDefault="001A64CA" w:rsidP="001A64CA">
            <w:pPr>
              <w:spacing w:after="200" w:line="276" w:lineRule="auto"/>
              <w:contextualSpacing/>
              <w:jc w:val="both"/>
              <w:rPr>
                <w:rFonts w:ascii="Arial" w:eastAsia="Calibri" w:hAnsi="Arial" w:cs="Arial"/>
                <w:bCs/>
                <w:color w:val="000000"/>
                <w:sz w:val="16"/>
                <w:szCs w:val="16"/>
                <w:lang w:eastAsia="en-US"/>
              </w:rPr>
            </w:pPr>
            <w:r w:rsidRPr="0012537D">
              <w:rPr>
                <w:rFonts w:ascii="Arial" w:eastAsia="Calibri" w:hAnsi="Arial" w:cs="Arial"/>
                <w:bCs/>
                <w:color w:val="000000"/>
                <w:sz w:val="16"/>
                <w:szCs w:val="16"/>
                <w:lang w:eastAsia="en-US"/>
              </w:rPr>
              <w:t>Total, a obtener por 1 Supervisor: 1.40 (uno punto cuarenta)</w:t>
            </w:r>
          </w:p>
          <w:p w14:paraId="33A10D20" w14:textId="77777777" w:rsidR="001A64CA" w:rsidRPr="0012537D" w:rsidRDefault="001A64CA" w:rsidP="001A64CA">
            <w:pPr>
              <w:spacing w:after="200" w:line="276" w:lineRule="auto"/>
              <w:contextualSpacing/>
              <w:jc w:val="both"/>
              <w:rPr>
                <w:rFonts w:ascii="Arial" w:eastAsia="Calibri" w:hAnsi="Arial" w:cs="Arial"/>
                <w:bCs/>
                <w:color w:val="000000"/>
                <w:sz w:val="16"/>
                <w:szCs w:val="16"/>
                <w:lang w:eastAsia="en-US"/>
              </w:rPr>
            </w:pPr>
          </w:p>
          <w:p w14:paraId="4481533A" w14:textId="77777777" w:rsidR="001A64CA" w:rsidRPr="0012537D" w:rsidRDefault="001A64CA" w:rsidP="001A64CA">
            <w:pPr>
              <w:contextualSpacing/>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En caso de que dos o más LICITANTES acrediten el mismo número de meses y días de experiencia, se dará la misma puntuación a los LICITANTES que se encuentren en este supuesto.</w:t>
            </w:r>
          </w:p>
          <w:p w14:paraId="3062A04D" w14:textId="77777777" w:rsidR="001A64CA" w:rsidRPr="0012537D" w:rsidRDefault="001A64CA" w:rsidP="001A64CA">
            <w:pPr>
              <w:spacing w:line="276" w:lineRule="auto"/>
              <w:jc w:val="both"/>
              <w:rPr>
                <w:rFonts w:ascii="Arial" w:eastAsia="Calibri" w:hAnsi="Arial" w:cs="Arial"/>
                <w:bCs/>
                <w:color w:val="000000"/>
                <w:sz w:val="16"/>
                <w:szCs w:val="16"/>
                <w:lang w:eastAsia="en-US"/>
              </w:rPr>
            </w:pPr>
          </w:p>
          <w:p w14:paraId="52AC87B5" w14:textId="77777777" w:rsidR="001A64CA" w:rsidRPr="0012537D" w:rsidRDefault="001A64CA" w:rsidP="001A64CA">
            <w:pPr>
              <w:contextualSpacing/>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El INSTITUTO se reserva el derecho de verificar la información proporcionada en cada currículum, el cual deberá indicar los datos de referencia, teléfonos para validar la información y el perfil que acredita con el currículum. </w:t>
            </w:r>
          </w:p>
          <w:p w14:paraId="3FDF0D82" w14:textId="77777777" w:rsidR="001A64CA" w:rsidRPr="0012537D" w:rsidRDefault="001A64CA" w:rsidP="001A64CA">
            <w:pPr>
              <w:contextualSpacing/>
              <w:jc w:val="both"/>
              <w:rPr>
                <w:rFonts w:ascii="Arial" w:eastAsia="Calibri" w:hAnsi="Arial" w:cs="Arial"/>
                <w:color w:val="000000"/>
                <w:sz w:val="16"/>
                <w:szCs w:val="16"/>
                <w:lang w:eastAsia="en-US"/>
              </w:rPr>
            </w:pPr>
          </w:p>
          <w:p w14:paraId="6B161D80" w14:textId="77777777" w:rsidR="001A64CA" w:rsidRPr="0012537D" w:rsidRDefault="001A64CA" w:rsidP="001A64CA">
            <w:pPr>
              <w:contextualSpacing/>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lastRenderedPageBreak/>
              <w:t>Para el Supervisor, no será considerado aquel Currículum que no acredite el mínimo de 6 (seis) meses de experiencia.</w:t>
            </w:r>
          </w:p>
          <w:p w14:paraId="4A769935" w14:textId="77777777" w:rsidR="001A64CA" w:rsidRPr="0012537D" w:rsidRDefault="001A64CA" w:rsidP="001A64CA">
            <w:pPr>
              <w:spacing w:line="276" w:lineRule="auto"/>
              <w:jc w:val="both"/>
              <w:rPr>
                <w:rFonts w:ascii="Arial" w:eastAsia="Calibri" w:hAnsi="Arial" w:cs="Arial"/>
                <w:bCs/>
                <w:color w:val="000000"/>
                <w:sz w:val="16"/>
                <w:szCs w:val="16"/>
                <w:lang w:eastAsia="en-US"/>
              </w:rPr>
            </w:pPr>
          </w:p>
          <w:p w14:paraId="42E05AB3"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El LICITANTE deberá anexar los documentos probatorios que sustenten la experiencia avalada</w:t>
            </w:r>
            <w:r w:rsidRPr="0012537D">
              <w:rPr>
                <w:rFonts w:ascii="Arial" w:eastAsia="Calibri" w:hAnsi="Arial" w:cs="Arial"/>
                <w:color w:val="000000"/>
                <w:spacing w:val="-10"/>
                <w:sz w:val="16"/>
                <w:szCs w:val="16"/>
                <w:lang w:eastAsia="en-US"/>
              </w:rPr>
              <w:t xml:space="preserve"> </w:t>
            </w:r>
            <w:r w:rsidRPr="0012537D">
              <w:rPr>
                <w:rFonts w:ascii="Arial" w:eastAsia="Calibri" w:hAnsi="Arial" w:cs="Arial"/>
                <w:color w:val="000000"/>
                <w:sz w:val="16"/>
                <w:szCs w:val="16"/>
                <w:lang w:eastAsia="en-US"/>
              </w:rPr>
              <w:t>en</w:t>
            </w:r>
            <w:r w:rsidRPr="0012537D">
              <w:rPr>
                <w:rFonts w:ascii="Arial" w:eastAsia="Calibri" w:hAnsi="Arial" w:cs="Arial"/>
                <w:color w:val="000000"/>
                <w:spacing w:val="-10"/>
                <w:sz w:val="16"/>
                <w:szCs w:val="16"/>
                <w:lang w:eastAsia="en-US"/>
              </w:rPr>
              <w:t xml:space="preserve"> </w:t>
            </w:r>
            <w:r w:rsidRPr="0012537D">
              <w:rPr>
                <w:rFonts w:ascii="Arial" w:eastAsia="Calibri" w:hAnsi="Arial" w:cs="Arial"/>
                <w:color w:val="000000"/>
                <w:sz w:val="16"/>
                <w:szCs w:val="16"/>
                <w:lang w:eastAsia="en-US"/>
              </w:rPr>
              <w:t>C.V.,</w:t>
            </w:r>
            <w:r w:rsidRPr="0012537D">
              <w:rPr>
                <w:rFonts w:ascii="Arial" w:eastAsia="Calibri" w:hAnsi="Arial" w:cs="Arial"/>
                <w:color w:val="000000"/>
                <w:spacing w:val="-10"/>
                <w:sz w:val="16"/>
                <w:szCs w:val="16"/>
                <w:lang w:eastAsia="en-US"/>
              </w:rPr>
              <w:t xml:space="preserve"> </w:t>
            </w:r>
            <w:r w:rsidRPr="0012537D">
              <w:rPr>
                <w:rFonts w:ascii="Arial" w:eastAsia="Calibri" w:hAnsi="Arial" w:cs="Arial"/>
                <w:color w:val="000000"/>
                <w:sz w:val="16"/>
                <w:szCs w:val="16"/>
                <w:lang w:eastAsia="en-US"/>
              </w:rPr>
              <w:t>(cartas</w:t>
            </w:r>
            <w:r w:rsidRPr="0012537D">
              <w:rPr>
                <w:rFonts w:ascii="Arial" w:eastAsia="Calibri" w:hAnsi="Arial" w:cs="Arial"/>
                <w:color w:val="000000"/>
                <w:spacing w:val="-10"/>
                <w:sz w:val="16"/>
                <w:szCs w:val="16"/>
                <w:lang w:eastAsia="en-US"/>
              </w:rPr>
              <w:t xml:space="preserve"> </w:t>
            </w:r>
            <w:r w:rsidRPr="0012537D">
              <w:rPr>
                <w:rFonts w:ascii="Arial" w:eastAsia="Calibri" w:hAnsi="Arial" w:cs="Arial"/>
                <w:color w:val="000000"/>
                <w:sz w:val="16"/>
                <w:szCs w:val="16"/>
                <w:lang w:eastAsia="en-US"/>
              </w:rPr>
              <w:t>de</w:t>
            </w:r>
            <w:r w:rsidRPr="0012537D">
              <w:rPr>
                <w:rFonts w:ascii="Arial" w:eastAsia="Calibri" w:hAnsi="Arial" w:cs="Arial"/>
                <w:color w:val="000000"/>
                <w:spacing w:val="-10"/>
                <w:sz w:val="16"/>
                <w:szCs w:val="16"/>
                <w:lang w:eastAsia="en-US"/>
              </w:rPr>
              <w:t xml:space="preserve"> </w:t>
            </w:r>
            <w:r w:rsidRPr="0012537D">
              <w:rPr>
                <w:rFonts w:ascii="Arial" w:eastAsia="Calibri" w:hAnsi="Arial" w:cs="Arial"/>
                <w:color w:val="000000"/>
                <w:sz w:val="16"/>
                <w:szCs w:val="16"/>
                <w:lang w:eastAsia="en-US"/>
              </w:rPr>
              <w:t>recomendación,</w:t>
            </w:r>
            <w:r w:rsidRPr="0012537D">
              <w:rPr>
                <w:rFonts w:ascii="Arial" w:eastAsia="Calibri" w:hAnsi="Arial" w:cs="Arial"/>
                <w:color w:val="000000"/>
                <w:spacing w:val="-10"/>
                <w:sz w:val="16"/>
                <w:szCs w:val="16"/>
                <w:lang w:eastAsia="en-US"/>
              </w:rPr>
              <w:t xml:space="preserve"> </w:t>
            </w:r>
            <w:r w:rsidRPr="0012537D">
              <w:rPr>
                <w:rFonts w:ascii="Arial" w:eastAsia="Calibri" w:hAnsi="Arial" w:cs="Arial"/>
                <w:color w:val="000000"/>
                <w:sz w:val="16"/>
                <w:szCs w:val="16"/>
                <w:lang w:eastAsia="en-US"/>
              </w:rPr>
              <w:t>formatos</w:t>
            </w:r>
            <w:r w:rsidRPr="0012537D">
              <w:rPr>
                <w:rFonts w:ascii="Arial" w:eastAsia="Calibri" w:hAnsi="Arial" w:cs="Arial"/>
                <w:color w:val="000000"/>
                <w:spacing w:val="-10"/>
                <w:sz w:val="16"/>
                <w:szCs w:val="16"/>
                <w:lang w:eastAsia="en-US"/>
              </w:rPr>
              <w:t xml:space="preserve"> </w:t>
            </w:r>
            <w:r w:rsidRPr="0012537D">
              <w:rPr>
                <w:rFonts w:ascii="Arial" w:eastAsia="Calibri" w:hAnsi="Arial" w:cs="Arial"/>
                <w:color w:val="000000"/>
                <w:sz w:val="16"/>
                <w:szCs w:val="16"/>
                <w:lang w:eastAsia="en-US"/>
              </w:rPr>
              <w:t>de</w:t>
            </w:r>
            <w:r w:rsidRPr="0012537D">
              <w:rPr>
                <w:rFonts w:ascii="Arial" w:eastAsia="Calibri" w:hAnsi="Arial" w:cs="Arial"/>
                <w:color w:val="000000"/>
                <w:spacing w:val="-10"/>
                <w:sz w:val="16"/>
                <w:szCs w:val="16"/>
                <w:lang w:eastAsia="en-US"/>
              </w:rPr>
              <w:t xml:space="preserve"> </w:t>
            </w:r>
            <w:r w:rsidRPr="0012537D">
              <w:rPr>
                <w:rFonts w:ascii="Arial" w:eastAsia="Calibri" w:hAnsi="Arial" w:cs="Arial"/>
                <w:color w:val="000000"/>
                <w:sz w:val="16"/>
                <w:szCs w:val="16"/>
                <w:lang w:eastAsia="en-US"/>
              </w:rPr>
              <w:t>servicio</w:t>
            </w:r>
            <w:r w:rsidRPr="0012537D">
              <w:rPr>
                <w:rFonts w:ascii="Arial" w:eastAsia="Calibri" w:hAnsi="Arial" w:cs="Arial"/>
                <w:color w:val="000000"/>
                <w:spacing w:val="-10"/>
                <w:sz w:val="16"/>
                <w:szCs w:val="16"/>
                <w:lang w:eastAsia="en-US"/>
              </w:rPr>
              <w:t xml:space="preserve"> </w:t>
            </w:r>
            <w:r w:rsidRPr="0012537D">
              <w:rPr>
                <w:rFonts w:ascii="Arial" w:eastAsia="Calibri" w:hAnsi="Arial" w:cs="Arial"/>
                <w:color w:val="000000"/>
                <w:sz w:val="16"/>
                <w:szCs w:val="16"/>
                <w:lang w:eastAsia="en-US"/>
              </w:rPr>
              <w:t>anteriores</w:t>
            </w:r>
            <w:r w:rsidRPr="0012537D">
              <w:rPr>
                <w:rFonts w:ascii="Arial" w:eastAsia="Calibri" w:hAnsi="Arial" w:cs="Arial"/>
                <w:color w:val="000000"/>
                <w:spacing w:val="-10"/>
                <w:sz w:val="16"/>
                <w:szCs w:val="16"/>
                <w:lang w:eastAsia="en-US"/>
              </w:rPr>
              <w:t xml:space="preserve"> </w:t>
            </w:r>
            <w:r w:rsidRPr="0012537D">
              <w:rPr>
                <w:rFonts w:ascii="Arial" w:eastAsia="Calibri" w:hAnsi="Arial" w:cs="Arial"/>
                <w:color w:val="000000"/>
                <w:sz w:val="16"/>
                <w:szCs w:val="16"/>
                <w:lang w:eastAsia="en-US"/>
              </w:rPr>
              <w:t>y/o</w:t>
            </w:r>
            <w:r w:rsidRPr="0012537D">
              <w:rPr>
                <w:rFonts w:ascii="Arial" w:eastAsia="Calibri" w:hAnsi="Arial" w:cs="Arial"/>
                <w:color w:val="000000"/>
                <w:spacing w:val="-10"/>
                <w:sz w:val="16"/>
                <w:szCs w:val="16"/>
                <w:lang w:eastAsia="en-US"/>
              </w:rPr>
              <w:t xml:space="preserve"> </w:t>
            </w:r>
            <w:r w:rsidRPr="0012537D">
              <w:rPr>
                <w:rFonts w:ascii="Arial" w:eastAsia="Calibri" w:hAnsi="Arial" w:cs="Arial"/>
                <w:color w:val="000000"/>
                <w:sz w:val="16"/>
                <w:szCs w:val="16"/>
                <w:lang w:eastAsia="en-US"/>
              </w:rPr>
              <w:t>constancias laborales extendidos por los patrones anteriores). Los documentos probatorios podrán ser del empleo actual donde se presta el servicio siempre que estén relacionados con el objeto del procedimiento de esta contratación</w:t>
            </w:r>
          </w:p>
          <w:p w14:paraId="340453B4" w14:textId="77777777" w:rsidR="001A64CA" w:rsidRPr="0012537D" w:rsidRDefault="001A64CA" w:rsidP="001A64CA">
            <w:pPr>
              <w:spacing w:after="200" w:line="276" w:lineRule="auto"/>
              <w:jc w:val="both"/>
              <w:rPr>
                <w:rFonts w:ascii="Arial" w:eastAsia="Calibri" w:hAnsi="Arial" w:cs="Arial"/>
                <w:bCs/>
                <w:color w:val="000000"/>
                <w:sz w:val="16"/>
                <w:szCs w:val="16"/>
                <w:lang w:eastAsia="en-US"/>
              </w:rPr>
            </w:pPr>
            <w:r w:rsidRPr="0012537D">
              <w:rPr>
                <w:rFonts w:ascii="Arial" w:eastAsia="Calibri" w:hAnsi="Arial" w:cs="Arial"/>
                <w:bCs/>
                <w:color w:val="000000"/>
                <w:sz w:val="16"/>
                <w:szCs w:val="16"/>
                <w:lang w:eastAsia="en-US"/>
              </w:rPr>
              <w:t xml:space="preserve">Con la finalidad de acreditar al personal de su plantilla presentada en el inciso a) de esta subrubro, los licitantes deberán presentar el listado SUA del IMSS del mes de inmediato anterior a la apertura de propuestas técnicas y económicas. Por lo que, para efectos de puntaje, únicamente se tomará en cuenta la documentación de los postulantes que aparezcan en el listado SUA solicitado. </w:t>
            </w:r>
          </w:p>
          <w:p w14:paraId="250BEF98" w14:textId="77777777" w:rsidR="001A64CA" w:rsidRPr="0012537D" w:rsidRDefault="001A64CA" w:rsidP="001A64CA">
            <w:pPr>
              <w:spacing w:after="200" w:line="276" w:lineRule="auto"/>
              <w:jc w:val="both"/>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No se otorgarán puntos</w:t>
            </w:r>
            <w:r w:rsidRPr="0012537D">
              <w:rPr>
                <w:rFonts w:ascii="Arial" w:eastAsia="MS Mincho" w:hAnsi="Arial" w:cs="Arial"/>
                <w:b/>
                <w:color w:val="000000"/>
                <w:sz w:val="16"/>
                <w:szCs w:val="16"/>
                <w:lang w:eastAsia="en-US"/>
              </w:rPr>
              <w:t xml:space="preserve"> </w:t>
            </w:r>
            <w:r w:rsidRPr="0012537D">
              <w:rPr>
                <w:rFonts w:ascii="Arial" w:eastAsia="MS Mincho" w:hAnsi="Arial" w:cs="Arial"/>
                <w:color w:val="000000"/>
                <w:sz w:val="16"/>
                <w:szCs w:val="16"/>
                <w:lang w:eastAsia="en-US"/>
              </w:rPr>
              <w:t>de éste subrubro a quien no presente los documentos probatorios que sustenten la experiencia descrita en los curriculums de Coordinador y de Supervisor presentados (cartas de recomendación y/o constancias laborables extendidas por los patrones anteriores en hoja membretada).</w:t>
            </w:r>
          </w:p>
          <w:p w14:paraId="55F34D78" w14:textId="77777777" w:rsidR="001A64CA" w:rsidRPr="0012537D" w:rsidRDefault="001A64CA" w:rsidP="001A64CA">
            <w:pPr>
              <w:spacing w:after="200" w:line="276" w:lineRule="auto"/>
              <w:jc w:val="both"/>
              <w:rPr>
                <w:rFonts w:ascii="Arial" w:eastAsia="MS Mincho" w:hAnsi="Arial" w:cs="Arial"/>
                <w:bCs/>
                <w:color w:val="000000"/>
                <w:sz w:val="16"/>
                <w:szCs w:val="16"/>
                <w:lang w:eastAsia="en-US"/>
              </w:rPr>
            </w:pPr>
            <w:r w:rsidRPr="0012537D">
              <w:rPr>
                <w:rFonts w:ascii="Arial" w:eastAsia="MS Mincho" w:hAnsi="Arial" w:cs="Arial"/>
                <w:color w:val="000000"/>
                <w:sz w:val="16"/>
                <w:szCs w:val="16"/>
                <w:lang w:eastAsia="en-US"/>
              </w:rPr>
              <w:t>No se otorgarán puntos a los licitantes que presenten la documentación o información parcial del presente subrubro.</w:t>
            </w:r>
          </w:p>
          <w:p w14:paraId="71EFD7B9" w14:textId="77777777" w:rsidR="001A64CA" w:rsidRPr="0012537D" w:rsidRDefault="001A64CA" w:rsidP="001A64CA">
            <w:pPr>
              <w:spacing w:after="200" w:line="276" w:lineRule="auto"/>
              <w:jc w:val="both"/>
              <w:rPr>
                <w:rFonts w:ascii="Arial" w:eastAsia="MS Mincho" w:hAnsi="Arial" w:cs="Arial"/>
                <w:color w:val="000000"/>
                <w:sz w:val="16"/>
                <w:szCs w:val="16"/>
                <w:lang w:eastAsia="en-US"/>
              </w:rPr>
            </w:pPr>
            <w:r w:rsidRPr="0012537D">
              <w:rPr>
                <w:rFonts w:ascii="Arial" w:eastAsia="Calibri" w:hAnsi="Arial" w:cs="Arial"/>
                <w:b/>
                <w:bCs/>
                <w:color w:val="000000"/>
                <w:sz w:val="16"/>
                <w:szCs w:val="16"/>
                <w:lang w:eastAsia="en-US"/>
              </w:rPr>
              <w:t>El máximo de puntos a otorgar en el subrubro será de 2.40 (dos punto cuarenta) puntos.</w:t>
            </w:r>
          </w:p>
        </w:tc>
        <w:tc>
          <w:tcPr>
            <w:tcW w:w="495" w:type="pct"/>
            <w:shd w:val="clear" w:color="auto" w:fill="FFFFFF"/>
            <w:vAlign w:val="center"/>
            <w:hideMark/>
          </w:tcPr>
          <w:p w14:paraId="1933B9F6"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lastRenderedPageBreak/>
              <w:t>2.40</w:t>
            </w:r>
          </w:p>
        </w:tc>
      </w:tr>
      <w:tr w:rsidR="001A64CA" w:rsidRPr="0012537D" w14:paraId="6638CB4D" w14:textId="77777777" w:rsidTr="001A64CA">
        <w:trPr>
          <w:trHeight w:val="977"/>
        </w:trPr>
        <w:tc>
          <w:tcPr>
            <w:tcW w:w="443" w:type="pct"/>
            <w:shd w:val="clear" w:color="auto" w:fill="auto"/>
            <w:vAlign w:val="center"/>
            <w:hideMark/>
          </w:tcPr>
          <w:p w14:paraId="5B9C94A7"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lastRenderedPageBreak/>
              <w:t>1.1.2</w:t>
            </w:r>
          </w:p>
        </w:tc>
        <w:tc>
          <w:tcPr>
            <w:tcW w:w="579" w:type="pct"/>
            <w:shd w:val="clear" w:color="auto" w:fill="auto"/>
            <w:vAlign w:val="center"/>
            <w:hideMark/>
          </w:tcPr>
          <w:p w14:paraId="20FFA602" w14:textId="77777777" w:rsidR="001A64CA" w:rsidRPr="0012537D" w:rsidRDefault="001A64CA" w:rsidP="001A64CA">
            <w:pPr>
              <w:autoSpaceDE w:val="0"/>
              <w:autoSpaceDN w:val="0"/>
              <w:adjustRightInd w:val="0"/>
              <w:spacing w:after="200" w:line="276" w:lineRule="auto"/>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Competencia</w:t>
            </w:r>
          </w:p>
          <w:p w14:paraId="0A905E51" w14:textId="77777777" w:rsidR="001A64CA" w:rsidRPr="0012537D" w:rsidRDefault="001A64CA" w:rsidP="001A64CA">
            <w:pPr>
              <w:autoSpaceDE w:val="0"/>
              <w:autoSpaceDN w:val="0"/>
              <w:adjustRightInd w:val="0"/>
              <w:spacing w:after="200" w:line="276" w:lineRule="auto"/>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o habilidad en el trabajo</w:t>
            </w:r>
          </w:p>
        </w:tc>
        <w:tc>
          <w:tcPr>
            <w:tcW w:w="3484" w:type="pct"/>
            <w:shd w:val="clear" w:color="auto" w:fill="auto"/>
          </w:tcPr>
          <w:p w14:paraId="5F7EF6C1" w14:textId="77777777" w:rsidR="001A64CA" w:rsidRPr="0012537D" w:rsidRDefault="001A64CA" w:rsidP="001A64CA">
            <w:pPr>
              <w:spacing w:after="200" w:line="276" w:lineRule="auto"/>
              <w:jc w:val="both"/>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Para acreditar la competencia o habilidad en el trabajo para la Capacidad de los Recursos Humanos, el licitante deberá presentar lo siguiente:</w:t>
            </w:r>
          </w:p>
          <w:p w14:paraId="24CD4632" w14:textId="46C944C9" w:rsidR="001A64CA" w:rsidRPr="0012537D" w:rsidRDefault="009022E6" w:rsidP="0037452F">
            <w:pPr>
              <w:tabs>
                <w:tab w:val="left" w:pos="426"/>
              </w:tabs>
              <w:spacing w:after="200" w:line="276" w:lineRule="auto"/>
              <w:ind w:left="386"/>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a) </w:t>
            </w:r>
            <w:r w:rsidR="001A64CA" w:rsidRPr="0012537D">
              <w:rPr>
                <w:rFonts w:ascii="Arial" w:eastAsia="Calibri" w:hAnsi="Arial" w:cs="Arial"/>
                <w:color w:val="000000"/>
                <w:sz w:val="16"/>
                <w:szCs w:val="16"/>
                <w:lang w:eastAsia="en-US"/>
              </w:rPr>
              <w:t>Para el Coordinador, copia simple del documento mediante el cual acredite contar con estudios a nivel licenciatura terminada, trunca o preparatoria terminada pudiendo ser: cédula profesional  y/o carta de pasante y/o constancia de estudios (Los estudios que se acrediten deberán ser en forma enunciativa más no limitativas de las ramas económico – administrativas,  que permitan conocer si poseen conocimientos o estudios para el manejo, coordinación y administración, tanto de los recursos humanos como materiales y podrán ser: Administración de Empresas, Economía, Finanzas, Mercadotecnia, Contabilidad, etc.).</w:t>
            </w:r>
          </w:p>
          <w:p w14:paraId="720ABE35" w14:textId="77777777" w:rsidR="001A64CA" w:rsidRPr="0012537D" w:rsidRDefault="001A64CA" w:rsidP="001A64CA">
            <w:pPr>
              <w:tabs>
                <w:tab w:val="left" w:pos="426"/>
              </w:tabs>
              <w:ind w:left="746"/>
              <w:contextualSpacing/>
              <w:jc w:val="both"/>
              <w:rPr>
                <w:rFonts w:ascii="Arial" w:eastAsia="Calibri" w:hAnsi="Arial" w:cs="Arial"/>
                <w:color w:val="000000"/>
                <w:sz w:val="16"/>
                <w:szCs w:val="16"/>
                <w:lang w:eastAsia="en-US"/>
              </w:rPr>
            </w:pPr>
          </w:p>
          <w:p w14:paraId="212FF37D" w14:textId="77777777" w:rsidR="001A64CA" w:rsidRPr="0012537D" w:rsidRDefault="001A64CA" w:rsidP="001A64CA">
            <w:pPr>
              <w:tabs>
                <w:tab w:val="left" w:pos="426"/>
              </w:tabs>
              <w:ind w:left="746"/>
              <w:contextualSpacing/>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En caso de presentar cédula profesional, se consultará su autenticidad en la siguiente liga: </w:t>
            </w:r>
            <w:hyperlink r:id="rId25" w:history="1">
              <w:r w:rsidRPr="0012537D">
                <w:rPr>
                  <w:rFonts w:ascii="Arial" w:eastAsia="Calibri" w:hAnsi="Arial" w:cs="Arial"/>
                  <w:color w:val="000000"/>
                  <w:sz w:val="16"/>
                  <w:szCs w:val="16"/>
                  <w:u w:val="single"/>
                  <w:lang w:eastAsia="en-US"/>
                </w:rPr>
                <w:t>https://www.cedulaprofesional.sep.gob.mx</w:t>
              </w:r>
            </w:hyperlink>
            <w:r w:rsidRPr="0012537D">
              <w:rPr>
                <w:rFonts w:ascii="Arial" w:eastAsia="Calibri" w:hAnsi="Arial" w:cs="Arial"/>
                <w:color w:val="000000"/>
                <w:sz w:val="16"/>
                <w:szCs w:val="16"/>
                <w:u w:val="single"/>
                <w:lang w:eastAsia="en-US"/>
              </w:rPr>
              <w:t>,</w:t>
            </w:r>
            <w:r w:rsidRPr="0012537D">
              <w:rPr>
                <w:rFonts w:ascii="Arial" w:eastAsia="Calibri" w:hAnsi="Arial" w:cs="Arial"/>
                <w:color w:val="000000"/>
                <w:sz w:val="16"/>
                <w:szCs w:val="16"/>
                <w:lang w:eastAsia="en-US"/>
              </w:rPr>
              <w:t xml:space="preserve"> en caso de no encontrarse debidamente registrada, no será tomada en cuenta como documento probatorio de estudios y otorgamiento de puntos. </w:t>
            </w:r>
          </w:p>
          <w:p w14:paraId="479CBC2E" w14:textId="77777777" w:rsidR="001A64CA" w:rsidRPr="0012537D" w:rsidRDefault="001A64CA" w:rsidP="001A64CA">
            <w:pPr>
              <w:tabs>
                <w:tab w:val="left" w:pos="426"/>
              </w:tabs>
              <w:ind w:left="746"/>
              <w:contextualSpacing/>
              <w:jc w:val="both"/>
              <w:rPr>
                <w:rFonts w:ascii="Arial" w:eastAsia="Calibri" w:hAnsi="Arial" w:cs="Arial"/>
                <w:color w:val="000000"/>
                <w:sz w:val="16"/>
                <w:szCs w:val="16"/>
                <w:lang w:eastAsia="en-US"/>
              </w:rPr>
            </w:pPr>
          </w:p>
          <w:p w14:paraId="62EC0C46" w14:textId="74DA48EF" w:rsidR="001A64CA" w:rsidRPr="0012537D" w:rsidRDefault="009022E6" w:rsidP="0037452F">
            <w:pPr>
              <w:tabs>
                <w:tab w:val="left" w:pos="426"/>
              </w:tabs>
              <w:spacing w:after="200" w:line="276" w:lineRule="auto"/>
              <w:ind w:left="386"/>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b </w:t>
            </w:r>
            <w:r w:rsidR="001A64CA" w:rsidRPr="0012537D">
              <w:rPr>
                <w:rFonts w:ascii="Arial" w:eastAsia="Calibri" w:hAnsi="Arial" w:cs="Arial"/>
                <w:color w:val="000000"/>
                <w:sz w:val="16"/>
                <w:szCs w:val="16"/>
                <w:lang w:eastAsia="en-US"/>
              </w:rPr>
              <w:t xml:space="preserve"> Para el Supervisor, copia simple de los documentos mediante los cuales acrediten contar con estudios a nivel primaria terminada o trunca, secundaria terminada o trunca , preparatoria trunca o terminada, licenciatura trunca o terminada, pudiendo ser: certificados, constancia de materias o constancia de créditos y/o estudios (los estudios que se acrediten deberán ser en forma enunciativa más no limitativas en el nivel de educación al que se hace referencia, que permitan conocer si poseen conocimientos o estudios básicos para el desempeño de sus actividades).</w:t>
            </w:r>
          </w:p>
          <w:p w14:paraId="149FB1EC" w14:textId="77777777" w:rsidR="001A64CA" w:rsidRPr="0012537D" w:rsidRDefault="001A64CA" w:rsidP="001A64CA">
            <w:pPr>
              <w:tabs>
                <w:tab w:val="left" w:pos="426"/>
              </w:tabs>
              <w:spacing w:after="200" w:line="276" w:lineRule="auto"/>
              <w:ind w:left="746"/>
              <w:contextualSpacing/>
              <w:jc w:val="both"/>
              <w:rPr>
                <w:rFonts w:ascii="Arial" w:eastAsia="Calibri" w:hAnsi="Arial" w:cs="Arial"/>
                <w:color w:val="000000"/>
                <w:sz w:val="16"/>
                <w:szCs w:val="16"/>
                <w:lang w:eastAsia="en-US"/>
              </w:rPr>
            </w:pPr>
          </w:p>
          <w:p w14:paraId="4D797211"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La asignación de puntos se realizará conforme a lo siguiente:</w:t>
            </w:r>
          </w:p>
          <w:p w14:paraId="4719CD04"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Para el caso del Coordinador, se asignará el 70% (setenta por ciento) del puntaje al LICITANTE que acredite preparatoria terminada; para el LICITANTE que acredite licenciatura trunca y/o terminada, se le otorgará el 30% de la puntuación proporcional equivalente al rango correspondiente.</w:t>
            </w:r>
          </w:p>
          <w:tbl>
            <w:tblPr>
              <w:tblW w:w="5780" w:type="dxa"/>
              <w:jc w:val="center"/>
              <w:tblCellMar>
                <w:left w:w="70" w:type="dxa"/>
                <w:right w:w="70" w:type="dxa"/>
              </w:tblCellMar>
              <w:tblLook w:val="04A0" w:firstRow="1" w:lastRow="0" w:firstColumn="1" w:lastColumn="0" w:noHBand="0" w:noVBand="1"/>
            </w:tblPr>
            <w:tblGrid>
              <w:gridCol w:w="4200"/>
              <w:gridCol w:w="1580"/>
            </w:tblGrid>
            <w:tr w:rsidR="001A64CA" w:rsidRPr="0012537D" w14:paraId="0390E392" w14:textId="77777777" w:rsidTr="001A64CA">
              <w:trPr>
                <w:trHeight w:val="288"/>
                <w:jc w:val="center"/>
              </w:trPr>
              <w:tc>
                <w:tcPr>
                  <w:tcW w:w="4200"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43DB004C" w14:textId="77777777" w:rsidR="001A64CA" w:rsidRPr="0012537D" w:rsidRDefault="001A64CA" w:rsidP="00BD2F8F">
                  <w:pPr>
                    <w:framePr w:hSpace="141" w:wrap="around" w:vAnchor="text" w:hAnchor="text" w:xAlign="center" w:y="1"/>
                    <w:suppressOverlap/>
                    <w:jc w:val="center"/>
                    <w:rPr>
                      <w:rFonts w:ascii="Arial" w:hAnsi="Arial" w:cs="Arial"/>
                      <w:b/>
                      <w:bCs/>
                      <w:color w:val="000000"/>
                      <w:sz w:val="16"/>
                      <w:szCs w:val="16"/>
                      <w:lang w:eastAsia="es-MX"/>
                    </w:rPr>
                  </w:pPr>
                  <w:r w:rsidRPr="0012537D">
                    <w:rPr>
                      <w:rFonts w:ascii="Arial" w:hAnsi="Arial" w:cs="Arial"/>
                      <w:b/>
                      <w:bCs/>
                      <w:color w:val="000000"/>
                      <w:sz w:val="16"/>
                      <w:szCs w:val="16"/>
                      <w:lang w:eastAsia="es-MX"/>
                    </w:rPr>
                    <w:t>Coordinador</w:t>
                  </w:r>
                </w:p>
              </w:tc>
              <w:tc>
                <w:tcPr>
                  <w:tcW w:w="1580" w:type="dxa"/>
                  <w:tcBorders>
                    <w:top w:val="single" w:sz="4" w:space="0" w:color="auto"/>
                    <w:left w:val="nil"/>
                    <w:bottom w:val="single" w:sz="4" w:space="0" w:color="auto"/>
                    <w:right w:val="single" w:sz="4" w:space="0" w:color="auto"/>
                  </w:tcBorders>
                  <w:shd w:val="clear" w:color="auto" w:fill="BFBFBF"/>
                  <w:noWrap/>
                  <w:vAlign w:val="center"/>
                  <w:hideMark/>
                </w:tcPr>
                <w:p w14:paraId="43A74863" w14:textId="77777777" w:rsidR="001A64CA" w:rsidRPr="0012537D" w:rsidRDefault="001A64CA" w:rsidP="00BD2F8F">
                  <w:pPr>
                    <w:framePr w:hSpace="141" w:wrap="around" w:vAnchor="text" w:hAnchor="text" w:xAlign="center" w:y="1"/>
                    <w:suppressOverlap/>
                    <w:jc w:val="center"/>
                    <w:rPr>
                      <w:rFonts w:ascii="Arial" w:hAnsi="Arial" w:cs="Arial"/>
                      <w:b/>
                      <w:bCs/>
                      <w:color w:val="000000"/>
                      <w:sz w:val="16"/>
                      <w:szCs w:val="16"/>
                      <w:lang w:eastAsia="es-MX"/>
                    </w:rPr>
                  </w:pPr>
                  <w:r w:rsidRPr="0012537D">
                    <w:rPr>
                      <w:rFonts w:ascii="Arial" w:hAnsi="Arial" w:cs="Arial"/>
                      <w:b/>
                      <w:bCs/>
                      <w:color w:val="000000"/>
                      <w:sz w:val="16"/>
                      <w:szCs w:val="16"/>
                      <w:lang w:eastAsia="es-MX"/>
                    </w:rPr>
                    <w:t>Puntos para obtener</w:t>
                  </w:r>
                </w:p>
              </w:tc>
            </w:tr>
            <w:tr w:rsidR="001A64CA" w:rsidRPr="0012537D" w14:paraId="1D319276" w14:textId="77777777" w:rsidTr="00A41D7F">
              <w:trPr>
                <w:trHeight w:val="288"/>
                <w:jc w:val="center"/>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68771734"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Acredita estudios de Licenciatura terminada</w:t>
                  </w:r>
                </w:p>
              </w:tc>
              <w:tc>
                <w:tcPr>
                  <w:tcW w:w="1580" w:type="dxa"/>
                  <w:tcBorders>
                    <w:top w:val="nil"/>
                    <w:left w:val="nil"/>
                    <w:bottom w:val="single" w:sz="4" w:space="0" w:color="auto"/>
                    <w:right w:val="single" w:sz="4" w:space="0" w:color="auto"/>
                  </w:tcBorders>
                  <w:shd w:val="clear" w:color="auto" w:fill="auto"/>
                  <w:noWrap/>
                  <w:vAlign w:val="center"/>
                  <w:hideMark/>
                </w:tcPr>
                <w:p w14:paraId="3BC20473"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2.00</w:t>
                  </w:r>
                </w:p>
              </w:tc>
            </w:tr>
            <w:tr w:rsidR="001A64CA" w:rsidRPr="0012537D" w14:paraId="760F539C" w14:textId="77777777" w:rsidTr="00A41D7F">
              <w:trPr>
                <w:trHeight w:val="288"/>
                <w:jc w:val="center"/>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11CC74D0"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Acredita estudios de Licenciatura trunca</w:t>
                  </w:r>
                </w:p>
              </w:tc>
              <w:tc>
                <w:tcPr>
                  <w:tcW w:w="1580" w:type="dxa"/>
                  <w:tcBorders>
                    <w:top w:val="nil"/>
                    <w:left w:val="nil"/>
                    <w:bottom w:val="single" w:sz="4" w:space="0" w:color="auto"/>
                    <w:right w:val="single" w:sz="4" w:space="0" w:color="auto"/>
                  </w:tcBorders>
                  <w:shd w:val="clear" w:color="auto" w:fill="auto"/>
                  <w:noWrap/>
                  <w:vAlign w:val="center"/>
                  <w:hideMark/>
                </w:tcPr>
                <w:p w14:paraId="6BAA0F06"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1.70</w:t>
                  </w:r>
                </w:p>
              </w:tc>
            </w:tr>
            <w:tr w:rsidR="001A64CA" w:rsidRPr="0012537D" w14:paraId="44B01E8E" w14:textId="77777777" w:rsidTr="00A41D7F">
              <w:trPr>
                <w:trHeight w:val="288"/>
                <w:jc w:val="center"/>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45078062"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Acredita estudios de preparatoria terminada</w:t>
                  </w:r>
                </w:p>
              </w:tc>
              <w:tc>
                <w:tcPr>
                  <w:tcW w:w="1580" w:type="dxa"/>
                  <w:tcBorders>
                    <w:top w:val="nil"/>
                    <w:left w:val="nil"/>
                    <w:bottom w:val="single" w:sz="4" w:space="0" w:color="auto"/>
                    <w:right w:val="single" w:sz="4" w:space="0" w:color="auto"/>
                  </w:tcBorders>
                  <w:shd w:val="clear" w:color="auto" w:fill="auto"/>
                  <w:noWrap/>
                  <w:vAlign w:val="center"/>
                  <w:hideMark/>
                </w:tcPr>
                <w:p w14:paraId="4BD4FB0E"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1.40</w:t>
                  </w:r>
                </w:p>
              </w:tc>
            </w:tr>
            <w:tr w:rsidR="001A64CA" w:rsidRPr="0012537D" w14:paraId="460BF41B" w14:textId="77777777" w:rsidTr="00A41D7F">
              <w:trPr>
                <w:trHeight w:val="288"/>
                <w:jc w:val="center"/>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3390F897"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No acredita estudios</w:t>
                  </w:r>
                </w:p>
              </w:tc>
              <w:tc>
                <w:tcPr>
                  <w:tcW w:w="1580" w:type="dxa"/>
                  <w:tcBorders>
                    <w:top w:val="nil"/>
                    <w:left w:val="nil"/>
                    <w:bottom w:val="single" w:sz="4" w:space="0" w:color="auto"/>
                    <w:right w:val="single" w:sz="4" w:space="0" w:color="auto"/>
                  </w:tcBorders>
                  <w:shd w:val="clear" w:color="auto" w:fill="auto"/>
                  <w:noWrap/>
                  <w:vAlign w:val="center"/>
                  <w:hideMark/>
                </w:tcPr>
                <w:p w14:paraId="5B9D8BE0"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0.00</w:t>
                  </w:r>
                </w:p>
              </w:tc>
            </w:tr>
          </w:tbl>
          <w:p w14:paraId="53A08095" w14:textId="77777777" w:rsidR="001A64CA" w:rsidRPr="0012537D" w:rsidRDefault="001A64CA" w:rsidP="001A64CA">
            <w:pPr>
              <w:tabs>
                <w:tab w:val="left" w:pos="426"/>
              </w:tabs>
              <w:spacing w:after="200" w:line="276" w:lineRule="auto"/>
              <w:contextualSpacing/>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lastRenderedPageBreak/>
              <w:t>Total, a obtener por 1 Coordinador: 2.00 (dos puntos).</w:t>
            </w:r>
          </w:p>
          <w:p w14:paraId="4F71A6A0" w14:textId="77777777" w:rsidR="001A64CA" w:rsidRPr="0012537D" w:rsidRDefault="001A64CA" w:rsidP="001A64CA">
            <w:pPr>
              <w:tabs>
                <w:tab w:val="left" w:pos="426"/>
              </w:tabs>
              <w:spacing w:after="200" w:line="276" w:lineRule="auto"/>
              <w:contextualSpacing/>
              <w:jc w:val="both"/>
              <w:rPr>
                <w:rFonts w:ascii="Arial" w:eastAsia="Calibri" w:hAnsi="Arial" w:cs="Arial"/>
                <w:color w:val="000000"/>
                <w:sz w:val="16"/>
                <w:szCs w:val="16"/>
                <w:lang w:eastAsia="en-US"/>
              </w:rPr>
            </w:pPr>
          </w:p>
          <w:p w14:paraId="56122170" w14:textId="77777777" w:rsidR="001A64CA" w:rsidRPr="0012537D" w:rsidRDefault="001A64CA" w:rsidP="001A64CA">
            <w:pPr>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Para el caso del Supervisor, se asignará el 70% (setenta por ciento) del puntaje al LICITANTE que acredite el rango entre primaria trunca y hasta secundaria trunca; para el LICITANTE que acredite secundaria terminada, preparatoria terminada, preparatoria trunca y hasta licenciatura terminada, se le otorgará el 30% de la puntuación proporcional equivalente al rango correspondiente.</w:t>
            </w:r>
          </w:p>
          <w:p w14:paraId="1099B350" w14:textId="77777777" w:rsidR="001A64CA" w:rsidRPr="0012537D" w:rsidRDefault="001A64CA" w:rsidP="001A64CA">
            <w:pPr>
              <w:jc w:val="both"/>
              <w:rPr>
                <w:rFonts w:ascii="Arial" w:eastAsia="Calibri" w:hAnsi="Arial" w:cs="Arial"/>
                <w:color w:val="000000"/>
                <w:sz w:val="16"/>
                <w:szCs w:val="16"/>
                <w:lang w:eastAsia="en-US"/>
              </w:rPr>
            </w:pPr>
          </w:p>
          <w:tbl>
            <w:tblPr>
              <w:tblW w:w="7000" w:type="dxa"/>
              <w:jc w:val="center"/>
              <w:tblCellMar>
                <w:left w:w="70" w:type="dxa"/>
                <w:right w:w="70" w:type="dxa"/>
              </w:tblCellMar>
              <w:tblLook w:val="04A0" w:firstRow="1" w:lastRow="0" w:firstColumn="1" w:lastColumn="0" w:noHBand="0" w:noVBand="1"/>
            </w:tblPr>
            <w:tblGrid>
              <w:gridCol w:w="5420"/>
              <w:gridCol w:w="1580"/>
            </w:tblGrid>
            <w:tr w:rsidR="001A64CA" w:rsidRPr="0012537D" w14:paraId="64C686D7" w14:textId="77777777" w:rsidTr="001A64CA">
              <w:trPr>
                <w:trHeight w:val="288"/>
                <w:jc w:val="center"/>
              </w:trPr>
              <w:tc>
                <w:tcPr>
                  <w:tcW w:w="5420"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7380AD92" w14:textId="77777777" w:rsidR="001A64CA" w:rsidRPr="0012537D" w:rsidRDefault="001A64CA" w:rsidP="00BD2F8F">
                  <w:pPr>
                    <w:framePr w:hSpace="141" w:wrap="around" w:vAnchor="text" w:hAnchor="text" w:xAlign="center" w:y="1"/>
                    <w:suppressOverlap/>
                    <w:jc w:val="center"/>
                    <w:rPr>
                      <w:rFonts w:ascii="Arial" w:hAnsi="Arial" w:cs="Arial"/>
                      <w:b/>
                      <w:bCs/>
                      <w:color w:val="000000"/>
                      <w:sz w:val="16"/>
                      <w:szCs w:val="16"/>
                      <w:lang w:eastAsia="es-MX"/>
                    </w:rPr>
                  </w:pPr>
                  <w:r w:rsidRPr="0012537D">
                    <w:rPr>
                      <w:rFonts w:ascii="Arial" w:hAnsi="Arial" w:cs="Arial"/>
                      <w:b/>
                      <w:bCs/>
                      <w:color w:val="000000"/>
                      <w:sz w:val="16"/>
                      <w:szCs w:val="16"/>
                      <w:lang w:eastAsia="es-MX"/>
                    </w:rPr>
                    <w:t>Supervisor (una persona)</w:t>
                  </w:r>
                </w:p>
              </w:tc>
              <w:tc>
                <w:tcPr>
                  <w:tcW w:w="1580" w:type="dxa"/>
                  <w:tcBorders>
                    <w:top w:val="single" w:sz="4" w:space="0" w:color="auto"/>
                    <w:left w:val="nil"/>
                    <w:bottom w:val="single" w:sz="4" w:space="0" w:color="auto"/>
                    <w:right w:val="single" w:sz="4" w:space="0" w:color="auto"/>
                  </w:tcBorders>
                  <w:shd w:val="clear" w:color="auto" w:fill="BFBFBF"/>
                  <w:noWrap/>
                  <w:vAlign w:val="center"/>
                  <w:hideMark/>
                </w:tcPr>
                <w:p w14:paraId="2A8FAC02" w14:textId="77777777" w:rsidR="001A64CA" w:rsidRPr="0012537D" w:rsidRDefault="001A64CA" w:rsidP="00BD2F8F">
                  <w:pPr>
                    <w:framePr w:hSpace="141" w:wrap="around" w:vAnchor="text" w:hAnchor="text" w:xAlign="center" w:y="1"/>
                    <w:suppressOverlap/>
                    <w:jc w:val="center"/>
                    <w:rPr>
                      <w:rFonts w:ascii="Arial" w:hAnsi="Arial" w:cs="Arial"/>
                      <w:b/>
                      <w:bCs/>
                      <w:color w:val="000000"/>
                      <w:sz w:val="16"/>
                      <w:szCs w:val="16"/>
                      <w:lang w:eastAsia="es-MX"/>
                    </w:rPr>
                  </w:pPr>
                  <w:r w:rsidRPr="0012537D">
                    <w:rPr>
                      <w:rFonts w:ascii="Arial" w:hAnsi="Arial" w:cs="Arial"/>
                      <w:b/>
                      <w:bCs/>
                      <w:color w:val="000000"/>
                      <w:sz w:val="16"/>
                      <w:szCs w:val="16"/>
                      <w:lang w:eastAsia="es-MX"/>
                    </w:rPr>
                    <w:t>Puntos en cada caso</w:t>
                  </w:r>
                </w:p>
              </w:tc>
            </w:tr>
            <w:tr w:rsidR="001A64CA" w:rsidRPr="0012537D" w14:paraId="0246C56A" w14:textId="77777777" w:rsidTr="00A41D7F">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2F2FD633"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Acredita estudios de preparatoria terminada, licenciatura trunca o terminada</w:t>
                  </w:r>
                </w:p>
              </w:tc>
              <w:tc>
                <w:tcPr>
                  <w:tcW w:w="1580" w:type="dxa"/>
                  <w:tcBorders>
                    <w:top w:val="nil"/>
                    <w:left w:val="nil"/>
                    <w:bottom w:val="single" w:sz="4" w:space="0" w:color="auto"/>
                    <w:right w:val="single" w:sz="4" w:space="0" w:color="auto"/>
                  </w:tcBorders>
                  <w:shd w:val="clear" w:color="auto" w:fill="auto"/>
                  <w:noWrap/>
                  <w:vAlign w:val="bottom"/>
                  <w:hideMark/>
                </w:tcPr>
                <w:p w14:paraId="5939322D"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2.00</w:t>
                  </w:r>
                </w:p>
              </w:tc>
            </w:tr>
            <w:tr w:rsidR="001A64CA" w:rsidRPr="0012537D" w14:paraId="04A61657" w14:textId="77777777" w:rsidTr="00A41D7F">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7010178C"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Acredita de secundaria terminada y hasta preparatoria trunca</w:t>
                  </w:r>
                </w:p>
              </w:tc>
              <w:tc>
                <w:tcPr>
                  <w:tcW w:w="1580" w:type="dxa"/>
                  <w:tcBorders>
                    <w:top w:val="nil"/>
                    <w:left w:val="nil"/>
                    <w:bottom w:val="single" w:sz="4" w:space="0" w:color="auto"/>
                    <w:right w:val="single" w:sz="4" w:space="0" w:color="auto"/>
                  </w:tcBorders>
                  <w:shd w:val="clear" w:color="auto" w:fill="auto"/>
                  <w:noWrap/>
                  <w:vAlign w:val="bottom"/>
                  <w:hideMark/>
                </w:tcPr>
                <w:p w14:paraId="34643DDD"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1.70</w:t>
                  </w:r>
                </w:p>
              </w:tc>
            </w:tr>
            <w:tr w:rsidR="001A64CA" w:rsidRPr="0012537D" w14:paraId="29BFC41A" w14:textId="77777777" w:rsidTr="00A41D7F">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72B3ACEB"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Acredita de primaria trunca y hasta secundaria trunca</w:t>
                  </w:r>
                </w:p>
              </w:tc>
              <w:tc>
                <w:tcPr>
                  <w:tcW w:w="1580" w:type="dxa"/>
                  <w:tcBorders>
                    <w:top w:val="nil"/>
                    <w:left w:val="nil"/>
                    <w:bottom w:val="single" w:sz="4" w:space="0" w:color="auto"/>
                    <w:right w:val="single" w:sz="4" w:space="0" w:color="auto"/>
                  </w:tcBorders>
                  <w:shd w:val="clear" w:color="auto" w:fill="auto"/>
                  <w:noWrap/>
                  <w:vAlign w:val="bottom"/>
                  <w:hideMark/>
                </w:tcPr>
                <w:p w14:paraId="71FD9EBE"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1.40</w:t>
                  </w:r>
                </w:p>
              </w:tc>
            </w:tr>
            <w:tr w:rsidR="001A64CA" w:rsidRPr="0012537D" w14:paraId="067CE83A" w14:textId="77777777" w:rsidTr="00A41D7F">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3CD2F4A2"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No acredita estudios</w:t>
                  </w:r>
                </w:p>
              </w:tc>
              <w:tc>
                <w:tcPr>
                  <w:tcW w:w="1580" w:type="dxa"/>
                  <w:tcBorders>
                    <w:top w:val="nil"/>
                    <w:left w:val="nil"/>
                    <w:bottom w:val="single" w:sz="4" w:space="0" w:color="auto"/>
                    <w:right w:val="single" w:sz="4" w:space="0" w:color="auto"/>
                  </w:tcBorders>
                  <w:shd w:val="clear" w:color="auto" w:fill="auto"/>
                  <w:noWrap/>
                  <w:vAlign w:val="bottom"/>
                  <w:hideMark/>
                </w:tcPr>
                <w:p w14:paraId="03FFC6DE"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0.00</w:t>
                  </w:r>
                </w:p>
              </w:tc>
            </w:tr>
          </w:tbl>
          <w:p w14:paraId="00E5A7AE" w14:textId="77777777" w:rsidR="001A64CA" w:rsidRPr="0012537D" w:rsidRDefault="001A64CA" w:rsidP="001A64CA">
            <w:pPr>
              <w:spacing w:after="200" w:line="276" w:lineRule="auto"/>
              <w:jc w:val="both"/>
              <w:rPr>
                <w:rFonts w:ascii="Arial" w:eastAsia="MS Mincho" w:hAnsi="Arial" w:cs="Arial"/>
                <w:color w:val="000000"/>
                <w:sz w:val="16"/>
                <w:szCs w:val="16"/>
                <w:lang w:eastAsia="en-US"/>
              </w:rPr>
            </w:pPr>
            <w:r w:rsidRPr="0012537D">
              <w:rPr>
                <w:rFonts w:ascii="Arial" w:eastAsia="Calibri" w:hAnsi="Arial" w:cs="Arial"/>
                <w:color w:val="000000"/>
                <w:sz w:val="16"/>
                <w:szCs w:val="16"/>
                <w:lang w:eastAsia="en-US"/>
              </w:rPr>
              <w:t>Total, a obtener por 1 Supervisor: 2.00 (dos puntos).</w:t>
            </w:r>
          </w:p>
          <w:p w14:paraId="055E70F1" w14:textId="77777777" w:rsidR="001A64CA" w:rsidRPr="0012537D" w:rsidRDefault="001A64CA" w:rsidP="001A64CA">
            <w:pPr>
              <w:spacing w:after="200" w:line="276" w:lineRule="auto"/>
              <w:jc w:val="both"/>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 xml:space="preserve">Para efectos de puntaje solo será considerada la documentación del personal presentado y cotejado en el listado SUA descritos en el subrubro </w:t>
            </w:r>
            <w:r w:rsidRPr="0012537D">
              <w:rPr>
                <w:rFonts w:ascii="Arial" w:eastAsia="MS Mincho" w:hAnsi="Arial" w:cs="Arial"/>
                <w:b/>
                <w:color w:val="000000"/>
                <w:sz w:val="16"/>
                <w:szCs w:val="16"/>
                <w:lang w:eastAsia="en-US"/>
              </w:rPr>
              <w:t>1.1.1</w:t>
            </w:r>
            <w:r w:rsidRPr="0012537D">
              <w:rPr>
                <w:rFonts w:ascii="Arial" w:eastAsia="MS Mincho" w:hAnsi="Arial" w:cs="Arial"/>
                <w:color w:val="000000"/>
                <w:sz w:val="16"/>
                <w:szCs w:val="16"/>
                <w:lang w:eastAsia="en-US"/>
              </w:rPr>
              <w:t xml:space="preserve"> </w:t>
            </w:r>
            <w:r w:rsidRPr="0012537D">
              <w:rPr>
                <w:rFonts w:ascii="Arial" w:eastAsia="MS Mincho" w:hAnsi="Arial" w:cs="Arial"/>
                <w:b/>
                <w:bCs/>
                <w:color w:val="000000"/>
                <w:sz w:val="16"/>
                <w:szCs w:val="16"/>
                <w:lang w:eastAsia="en-US"/>
              </w:rPr>
              <w:t>Experiencia.</w:t>
            </w:r>
          </w:p>
          <w:p w14:paraId="131F7FE8" w14:textId="77777777" w:rsidR="001A64CA" w:rsidRPr="0012537D" w:rsidRDefault="001A64CA" w:rsidP="001A64CA">
            <w:pPr>
              <w:spacing w:after="200" w:line="276" w:lineRule="auto"/>
              <w:jc w:val="both"/>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No se otorgarán puntos</w:t>
            </w:r>
            <w:r w:rsidRPr="0012537D">
              <w:rPr>
                <w:rFonts w:ascii="Arial" w:eastAsia="MS Mincho" w:hAnsi="Arial" w:cs="Arial"/>
                <w:b/>
                <w:color w:val="000000"/>
                <w:sz w:val="16"/>
                <w:szCs w:val="16"/>
                <w:lang w:eastAsia="en-US"/>
              </w:rPr>
              <w:t xml:space="preserve"> </w:t>
            </w:r>
            <w:r w:rsidRPr="0012537D">
              <w:rPr>
                <w:rFonts w:ascii="Arial" w:eastAsia="MS Mincho" w:hAnsi="Arial" w:cs="Arial"/>
                <w:color w:val="000000"/>
                <w:sz w:val="16"/>
                <w:szCs w:val="16"/>
                <w:lang w:eastAsia="en-US"/>
              </w:rPr>
              <w:t>de éste subrubro al Licitante que no presente el comprobante de estudios solicitado para el coordinador y el supervisor y/o no sean legibles los datos en el documento presentado.</w:t>
            </w:r>
          </w:p>
          <w:p w14:paraId="3A7AA8A7"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b/>
                <w:bCs/>
                <w:color w:val="000000"/>
                <w:sz w:val="16"/>
                <w:szCs w:val="16"/>
                <w:lang w:eastAsia="en-US"/>
              </w:rPr>
              <w:t>El máximo de puntos a otorgar en el subrubro será de 4.00 (cuatro) puntos.</w:t>
            </w:r>
          </w:p>
        </w:tc>
        <w:tc>
          <w:tcPr>
            <w:tcW w:w="495" w:type="pct"/>
            <w:shd w:val="clear" w:color="auto" w:fill="FFFFFF"/>
            <w:vAlign w:val="center"/>
            <w:hideMark/>
          </w:tcPr>
          <w:p w14:paraId="0EA4E02D"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lastRenderedPageBreak/>
              <w:t>4.00</w:t>
            </w:r>
          </w:p>
        </w:tc>
      </w:tr>
      <w:tr w:rsidR="001A64CA" w:rsidRPr="0012537D" w14:paraId="12C3893A" w14:textId="77777777" w:rsidTr="001A64CA">
        <w:trPr>
          <w:trHeight w:val="1118"/>
        </w:trPr>
        <w:tc>
          <w:tcPr>
            <w:tcW w:w="443" w:type="pct"/>
            <w:shd w:val="clear" w:color="auto" w:fill="auto"/>
            <w:vAlign w:val="center"/>
            <w:hideMark/>
          </w:tcPr>
          <w:p w14:paraId="2BDC4894"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1.1.3</w:t>
            </w:r>
          </w:p>
        </w:tc>
        <w:tc>
          <w:tcPr>
            <w:tcW w:w="579" w:type="pct"/>
            <w:shd w:val="clear" w:color="auto" w:fill="auto"/>
            <w:vAlign w:val="center"/>
            <w:hideMark/>
          </w:tcPr>
          <w:p w14:paraId="3CD9160E" w14:textId="77777777" w:rsidR="001A64CA" w:rsidRPr="0012537D" w:rsidRDefault="001A64CA" w:rsidP="001A64CA">
            <w:pPr>
              <w:spacing w:after="200" w:line="276" w:lineRule="auto"/>
              <w:jc w:val="center"/>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Dominio de Herramientas</w:t>
            </w:r>
          </w:p>
        </w:tc>
        <w:tc>
          <w:tcPr>
            <w:tcW w:w="3484" w:type="pct"/>
            <w:shd w:val="clear" w:color="000000" w:fill="FFFFFF"/>
            <w:vAlign w:val="center"/>
            <w:hideMark/>
          </w:tcPr>
          <w:p w14:paraId="6F2FEB14" w14:textId="77777777" w:rsidR="001A64CA" w:rsidRPr="0012537D" w:rsidRDefault="001A64CA" w:rsidP="001A64CA">
            <w:pPr>
              <w:spacing w:after="200" w:line="276" w:lineRule="auto"/>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El LICITANTE deberá demostrar para el supervisor, el conocimiento, experiencia y aptitudes relacionadas con limpieza en general, mediante diplomas o constancias de formación y/o participación pudiendo ser expedidos por la Secretaría del Trabajo y Previsión Social a través de la constancia de capacitación DC-3 o Constancia de Habilidades Laborales, o a través de otro centro de capacitación con validez oficial en los temas que, de manera enunciativa más no limitativa, se señalan a continuación:</w:t>
            </w:r>
          </w:p>
          <w:p w14:paraId="1C5A4FDC" w14:textId="77777777" w:rsidR="001A64CA" w:rsidRPr="0012537D" w:rsidRDefault="001A64CA" w:rsidP="006320CE">
            <w:pPr>
              <w:widowControl w:val="0"/>
              <w:numPr>
                <w:ilvl w:val="0"/>
                <w:numId w:val="111"/>
              </w:numPr>
              <w:spacing w:after="200" w:line="276" w:lineRule="auto"/>
              <w:contextualSpacing/>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Manejo de personal</w:t>
            </w:r>
          </w:p>
          <w:p w14:paraId="4FB66C7C" w14:textId="77777777" w:rsidR="001A64CA" w:rsidRPr="0012537D" w:rsidRDefault="001A64CA" w:rsidP="006320CE">
            <w:pPr>
              <w:widowControl w:val="0"/>
              <w:numPr>
                <w:ilvl w:val="0"/>
                <w:numId w:val="111"/>
              </w:numPr>
              <w:spacing w:after="200" w:line="276" w:lineRule="auto"/>
              <w:contextualSpacing/>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Trabajo en equipo</w:t>
            </w:r>
          </w:p>
          <w:p w14:paraId="246CA86A" w14:textId="77777777" w:rsidR="001A64CA" w:rsidRPr="0012537D" w:rsidRDefault="001A64CA" w:rsidP="006320CE">
            <w:pPr>
              <w:widowControl w:val="0"/>
              <w:numPr>
                <w:ilvl w:val="0"/>
                <w:numId w:val="111"/>
              </w:numPr>
              <w:spacing w:after="200" w:line="276" w:lineRule="auto"/>
              <w:contextualSpacing/>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Equidad de género</w:t>
            </w:r>
          </w:p>
          <w:p w14:paraId="7785BC67" w14:textId="77777777" w:rsidR="001A64CA" w:rsidRPr="0012537D" w:rsidRDefault="001A64CA" w:rsidP="006320CE">
            <w:pPr>
              <w:widowControl w:val="0"/>
              <w:numPr>
                <w:ilvl w:val="0"/>
                <w:numId w:val="111"/>
              </w:numPr>
              <w:spacing w:after="200" w:line="276" w:lineRule="auto"/>
              <w:contextualSpacing/>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Separación de basura/pulido de pisos</w:t>
            </w:r>
          </w:p>
          <w:p w14:paraId="6099A9B6" w14:textId="77777777" w:rsidR="001A64CA" w:rsidRPr="0012537D" w:rsidRDefault="001A64CA" w:rsidP="006320CE">
            <w:pPr>
              <w:widowControl w:val="0"/>
              <w:numPr>
                <w:ilvl w:val="0"/>
                <w:numId w:val="111"/>
              </w:numPr>
              <w:spacing w:after="200" w:line="276" w:lineRule="auto"/>
              <w:contextualSpacing/>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Prestación de servicios de limpieza general de muebles e inmuebles.</w:t>
            </w:r>
          </w:p>
          <w:p w14:paraId="02109359" w14:textId="77777777" w:rsidR="001A64CA" w:rsidRPr="0012537D" w:rsidRDefault="001A64CA" w:rsidP="006320CE">
            <w:pPr>
              <w:widowControl w:val="0"/>
              <w:numPr>
                <w:ilvl w:val="0"/>
                <w:numId w:val="111"/>
              </w:numPr>
              <w:spacing w:after="200" w:line="276" w:lineRule="auto"/>
              <w:contextualSpacing/>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Técnicas avanzadas de limpieza e higienización de muebles e inmuebles</w:t>
            </w:r>
          </w:p>
          <w:p w14:paraId="50F163D8" w14:textId="77777777" w:rsidR="001A64CA" w:rsidRPr="0012537D" w:rsidRDefault="001A64CA" w:rsidP="006320CE">
            <w:pPr>
              <w:widowControl w:val="0"/>
              <w:numPr>
                <w:ilvl w:val="0"/>
                <w:numId w:val="111"/>
              </w:numPr>
              <w:spacing w:after="200" w:line="276" w:lineRule="auto"/>
              <w:contextualSpacing/>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Manual de pulidor</w:t>
            </w:r>
          </w:p>
          <w:p w14:paraId="57903D3F" w14:textId="77777777" w:rsidR="001A64CA" w:rsidRPr="0012537D" w:rsidRDefault="001A64CA" w:rsidP="006320CE">
            <w:pPr>
              <w:widowControl w:val="0"/>
              <w:numPr>
                <w:ilvl w:val="0"/>
                <w:numId w:val="111"/>
              </w:numPr>
              <w:spacing w:after="200" w:line="276" w:lineRule="auto"/>
              <w:contextualSpacing/>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 xml:space="preserve">Prestación de servicios de limpieza y desinfección de los establecimientos de la salud </w:t>
            </w:r>
          </w:p>
          <w:p w14:paraId="538A7A52" w14:textId="77777777" w:rsidR="001A64CA" w:rsidRPr="0012537D" w:rsidRDefault="001A64CA" w:rsidP="001A64CA">
            <w:pPr>
              <w:widowControl w:val="0"/>
              <w:jc w:val="both"/>
              <w:rPr>
                <w:rFonts w:ascii="Arial" w:eastAsia="Calibri" w:hAnsi="Arial" w:cs="Arial"/>
                <w:color w:val="000000"/>
                <w:sz w:val="16"/>
                <w:szCs w:val="16"/>
                <w:lang w:eastAsia="es-MX"/>
              </w:rPr>
            </w:pPr>
          </w:p>
          <w:p w14:paraId="02836CDE" w14:textId="77777777" w:rsidR="001A64CA" w:rsidRPr="0012537D" w:rsidRDefault="001A64CA" w:rsidP="001A64CA">
            <w:pPr>
              <w:spacing w:after="200" w:line="276" w:lineRule="auto"/>
              <w:contextualSpacing/>
              <w:jc w:val="both"/>
              <w:rPr>
                <w:rFonts w:ascii="Arial" w:eastAsia="Calibri" w:hAnsi="Arial" w:cs="Arial"/>
                <w:bCs/>
                <w:color w:val="000000"/>
                <w:sz w:val="16"/>
                <w:szCs w:val="16"/>
                <w:lang w:eastAsia="en-US"/>
              </w:rPr>
            </w:pPr>
            <w:r w:rsidRPr="0012537D">
              <w:rPr>
                <w:rFonts w:ascii="Arial" w:eastAsia="Calibri" w:hAnsi="Arial" w:cs="Arial"/>
                <w:bCs/>
                <w:color w:val="000000"/>
                <w:sz w:val="16"/>
                <w:szCs w:val="16"/>
                <w:lang w:eastAsia="en-US"/>
              </w:rPr>
              <w:t>Los diplomas o constancias que presenten los licitantes podrán ser con temas a fines a los señalados con anterioridad</w:t>
            </w:r>
          </w:p>
          <w:p w14:paraId="06F4224C" w14:textId="77777777" w:rsidR="001A64CA" w:rsidRPr="0012537D" w:rsidRDefault="001A64CA" w:rsidP="001A64CA">
            <w:pPr>
              <w:spacing w:after="200" w:line="276" w:lineRule="auto"/>
              <w:jc w:val="both"/>
              <w:rPr>
                <w:rFonts w:ascii="Arial" w:eastAsia="Calibri" w:hAnsi="Arial" w:cs="Arial"/>
                <w:b/>
                <w:color w:val="000000"/>
                <w:sz w:val="16"/>
                <w:szCs w:val="16"/>
                <w:lang w:eastAsia="es-MX"/>
              </w:rPr>
            </w:pPr>
          </w:p>
          <w:p w14:paraId="5ED46014" w14:textId="77777777" w:rsidR="001A64CA" w:rsidRPr="0012537D" w:rsidRDefault="001A64CA" w:rsidP="001A64CA">
            <w:pPr>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Para el caso del Supervisor, se asignará el 70% (setenta por ciento) del puntaje total por persona al LICITANTE que acredite mínimo 1 constancia o diploma por supervisor, y el 30% restante de la puntuación se le otorgará al licitante que presente 2 o más constancias o diplomas por supervisor.</w:t>
            </w:r>
          </w:p>
          <w:p w14:paraId="1476BF05" w14:textId="77777777" w:rsidR="001A64CA" w:rsidRPr="0012537D" w:rsidRDefault="001A64CA" w:rsidP="001A64CA">
            <w:pPr>
              <w:jc w:val="both"/>
              <w:rPr>
                <w:rFonts w:ascii="Arial" w:eastAsia="Calibri" w:hAnsi="Arial" w:cs="Arial"/>
                <w:color w:val="000000"/>
                <w:sz w:val="16"/>
                <w:szCs w:val="16"/>
                <w:lang w:eastAsia="en-US"/>
              </w:rPr>
            </w:pPr>
          </w:p>
          <w:tbl>
            <w:tblPr>
              <w:tblW w:w="7000" w:type="dxa"/>
              <w:jc w:val="center"/>
              <w:tblCellMar>
                <w:left w:w="70" w:type="dxa"/>
                <w:right w:w="70" w:type="dxa"/>
              </w:tblCellMar>
              <w:tblLook w:val="04A0" w:firstRow="1" w:lastRow="0" w:firstColumn="1" w:lastColumn="0" w:noHBand="0" w:noVBand="1"/>
            </w:tblPr>
            <w:tblGrid>
              <w:gridCol w:w="5420"/>
              <w:gridCol w:w="1580"/>
            </w:tblGrid>
            <w:tr w:rsidR="001A64CA" w:rsidRPr="0012537D" w14:paraId="5D25BF69" w14:textId="77777777" w:rsidTr="001A64CA">
              <w:trPr>
                <w:trHeight w:val="288"/>
                <w:jc w:val="center"/>
              </w:trPr>
              <w:tc>
                <w:tcPr>
                  <w:tcW w:w="5420"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2A8ACC41"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b/>
                      <w:bCs/>
                      <w:color w:val="000000"/>
                      <w:sz w:val="16"/>
                      <w:szCs w:val="16"/>
                      <w:lang w:eastAsia="es-MX"/>
                    </w:rPr>
                    <w:t>Supervisor</w:t>
                  </w:r>
                </w:p>
              </w:tc>
              <w:tc>
                <w:tcPr>
                  <w:tcW w:w="1580" w:type="dxa"/>
                  <w:tcBorders>
                    <w:top w:val="single" w:sz="4" w:space="0" w:color="auto"/>
                    <w:left w:val="nil"/>
                    <w:bottom w:val="single" w:sz="4" w:space="0" w:color="auto"/>
                    <w:right w:val="single" w:sz="4" w:space="0" w:color="auto"/>
                  </w:tcBorders>
                  <w:shd w:val="clear" w:color="auto" w:fill="BFBFBF"/>
                  <w:noWrap/>
                  <w:vAlign w:val="center"/>
                  <w:hideMark/>
                </w:tcPr>
                <w:p w14:paraId="29CA9E40"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b/>
                      <w:bCs/>
                      <w:color w:val="000000"/>
                      <w:sz w:val="16"/>
                      <w:szCs w:val="16"/>
                      <w:lang w:eastAsia="es-MX"/>
                    </w:rPr>
                    <w:t>Puntos en cada caso</w:t>
                  </w:r>
                </w:p>
              </w:tc>
            </w:tr>
            <w:tr w:rsidR="001A64CA" w:rsidRPr="0012537D" w14:paraId="01B666FB" w14:textId="77777777" w:rsidTr="00A41D7F">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0C2D07E6" w14:textId="77777777" w:rsidR="001A64CA" w:rsidRPr="0012537D" w:rsidRDefault="001A64CA" w:rsidP="00BD2F8F">
                  <w:pPr>
                    <w:framePr w:hSpace="141" w:wrap="around" w:vAnchor="text" w:hAnchor="text" w:xAlign="center" w:y="1"/>
                    <w:suppressOverlap/>
                    <w:jc w:val="both"/>
                    <w:rPr>
                      <w:rFonts w:ascii="Arial" w:hAnsi="Arial" w:cs="Arial"/>
                      <w:color w:val="000000"/>
                      <w:sz w:val="16"/>
                      <w:szCs w:val="16"/>
                      <w:lang w:eastAsia="es-MX"/>
                    </w:rPr>
                  </w:pPr>
                  <w:r w:rsidRPr="0012537D">
                    <w:rPr>
                      <w:rFonts w:ascii="Arial" w:hAnsi="Arial" w:cs="Arial"/>
                      <w:color w:val="000000"/>
                      <w:sz w:val="16"/>
                      <w:szCs w:val="16"/>
                      <w:lang w:eastAsia="es-MX"/>
                    </w:rPr>
                    <w:t xml:space="preserve">Acredita 2 (dos) o más constancias o diplomas </w:t>
                  </w:r>
                </w:p>
              </w:tc>
              <w:tc>
                <w:tcPr>
                  <w:tcW w:w="1580" w:type="dxa"/>
                  <w:tcBorders>
                    <w:top w:val="nil"/>
                    <w:left w:val="nil"/>
                    <w:bottom w:val="single" w:sz="4" w:space="0" w:color="auto"/>
                    <w:right w:val="single" w:sz="4" w:space="0" w:color="auto"/>
                  </w:tcBorders>
                  <w:shd w:val="clear" w:color="auto" w:fill="auto"/>
                  <w:noWrap/>
                  <w:vAlign w:val="bottom"/>
                  <w:hideMark/>
                </w:tcPr>
                <w:p w14:paraId="3694B37C"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1.60</w:t>
                  </w:r>
                </w:p>
              </w:tc>
            </w:tr>
            <w:tr w:rsidR="001A64CA" w:rsidRPr="0012537D" w14:paraId="289D9FB0" w14:textId="77777777" w:rsidTr="00A41D7F">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4D9950DF" w14:textId="77777777" w:rsidR="001A64CA" w:rsidRPr="0012537D" w:rsidRDefault="001A64CA" w:rsidP="00BD2F8F">
                  <w:pPr>
                    <w:framePr w:hSpace="141" w:wrap="around" w:vAnchor="text" w:hAnchor="text" w:xAlign="center" w:y="1"/>
                    <w:suppressOverlap/>
                    <w:jc w:val="both"/>
                    <w:rPr>
                      <w:rFonts w:ascii="Arial" w:hAnsi="Arial" w:cs="Arial"/>
                      <w:color w:val="000000"/>
                      <w:sz w:val="16"/>
                      <w:szCs w:val="16"/>
                      <w:lang w:eastAsia="es-MX"/>
                    </w:rPr>
                  </w:pPr>
                  <w:r w:rsidRPr="0012537D">
                    <w:rPr>
                      <w:rFonts w:ascii="Arial" w:hAnsi="Arial" w:cs="Arial"/>
                      <w:color w:val="000000"/>
                      <w:sz w:val="16"/>
                      <w:szCs w:val="16"/>
                      <w:lang w:eastAsia="es-MX"/>
                    </w:rPr>
                    <w:t xml:space="preserve">Acredita 1 (una) constancia o diploma </w:t>
                  </w:r>
                </w:p>
              </w:tc>
              <w:tc>
                <w:tcPr>
                  <w:tcW w:w="1580" w:type="dxa"/>
                  <w:tcBorders>
                    <w:top w:val="nil"/>
                    <w:left w:val="nil"/>
                    <w:bottom w:val="single" w:sz="4" w:space="0" w:color="auto"/>
                    <w:right w:val="single" w:sz="4" w:space="0" w:color="auto"/>
                  </w:tcBorders>
                  <w:shd w:val="clear" w:color="auto" w:fill="auto"/>
                  <w:noWrap/>
                  <w:vAlign w:val="bottom"/>
                  <w:hideMark/>
                </w:tcPr>
                <w:p w14:paraId="0DC062DE"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1.12</w:t>
                  </w:r>
                </w:p>
              </w:tc>
            </w:tr>
            <w:tr w:rsidR="001A64CA" w:rsidRPr="0012537D" w14:paraId="00BECAEE" w14:textId="77777777" w:rsidTr="00A41D7F">
              <w:trPr>
                <w:trHeight w:val="288"/>
                <w:jc w:val="center"/>
              </w:trPr>
              <w:tc>
                <w:tcPr>
                  <w:tcW w:w="5420" w:type="dxa"/>
                  <w:tcBorders>
                    <w:top w:val="nil"/>
                    <w:left w:val="single" w:sz="4" w:space="0" w:color="auto"/>
                    <w:bottom w:val="single" w:sz="4" w:space="0" w:color="auto"/>
                    <w:right w:val="single" w:sz="4" w:space="0" w:color="auto"/>
                  </w:tcBorders>
                  <w:shd w:val="clear" w:color="auto" w:fill="auto"/>
                  <w:noWrap/>
                  <w:vAlign w:val="bottom"/>
                  <w:hideMark/>
                </w:tcPr>
                <w:p w14:paraId="4203EFE4" w14:textId="77777777" w:rsidR="001A64CA" w:rsidRPr="0012537D" w:rsidRDefault="001A64CA" w:rsidP="00BD2F8F">
                  <w:pPr>
                    <w:framePr w:hSpace="141" w:wrap="around" w:vAnchor="text" w:hAnchor="text" w:xAlign="center" w:y="1"/>
                    <w:suppressOverlap/>
                    <w:jc w:val="both"/>
                    <w:rPr>
                      <w:rFonts w:ascii="Arial" w:hAnsi="Arial" w:cs="Arial"/>
                      <w:color w:val="000000"/>
                      <w:sz w:val="16"/>
                      <w:szCs w:val="16"/>
                      <w:lang w:val="pt-PT" w:eastAsia="es-MX"/>
                    </w:rPr>
                  </w:pPr>
                  <w:r w:rsidRPr="0012537D">
                    <w:rPr>
                      <w:rFonts w:ascii="Arial" w:hAnsi="Arial" w:cs="Arial"/>
                      <w:color w:val="000000"/>
                      <w:sz w:val="16"/>
                      <w:szCs w:val="16"/>
                      <w:lang w:val="pt-PT" w:eastAsia="es-MX"/>
                    </w:rPr>
                    <w:t>No acredita constancias o diplomas</w:t>
                  </w:r>
                </w:p>
              </w:tc>
              <w:tc>
                <w:tcPr>
                  <w:tcW w:w="1580" w:type="dxa"/>
                  <w:tcBorders>
                    <w:top w:val="nil"/>
                    <w:left w:val="nil"/>
                    <w:bottom w:val="single" w:sz="4" w:space="0" w:color="auto"/>
                    <w:right w:val="single" w:sz="4" w:space="0" w:color="auto"/>
                  </w:tcBorders>
                  <w:shd w:val="clear" w:color="auto" w:fill="auto"/>
                  <w:noWrap/>
                  <w:vAlign w:val="bottom"/>
                  <w:hideMark/>
                </w:tcPr>
                <w:p w14:paraId="2C16C636"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0.00</w:t>
                  </w:r>
                </w:p>
              </w:tc>
            </w:tr>
          </w:tbl>
          <w:p w14:paraId="327BC09D" w14:textId="77777777" w:rsidR="001A64CA" w:rsidRPr="0012537D" w:rsidRDefault="001A64CA" w:rsidP="001A64CA">
            <w:pPr>
              <w:spacing w:after="200" w:line="276" w:lineRule="auto"/>
              <w:jc w:val="both"/>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 xml:space="preserve">Para efectos de puntaje solo será considerada la documentación del personal presentado y cotejado en el listado SUA descritos en el subrubro </w:t>
            </w:r>
            <w:r w:rsidRPr="0012537D">
              <w:rPr>
                <w:rFonts w:ascii="Arial" w:eastAsia="MS Mincho" w:hAnsi="Arial" w:cs="Arial"/>
                <w:b/>
                <w:color w:val="000000"/>
                <w:sz w:val="16"/>
                <w:szCs w:val="16"/>
                <w:lang w:eastAsia="en-US"/>
              </w:rPr>
              <w:t>1.1.1</w:t>
            </w:r>
            <w:r w:rsidRPr="0012537D">
              <w:rPr>
                <w:rFonts w:ascii="Arial" w:eastAsia="MS Mincho" w:hAnsi="Arial" w:cs="Arial"/>
                <w:color w:val="000000"/>
                <w:sz w:val="16"/>
                <w:szCs w:val="16"/>
                <w:lang w:eastAsia="en-US"/>
              </w:rPr>
              <w:t xml:space="preserve"> </w:t>
            </w:r>
            <w:r w:rsidRPr="0012537D">
              <w:rPr>
                <w:rFonts w:ascii="Arial" w:eastAsia="MS Mincho" w:hAnsi="Arial" w:cs="Arial"/>
                <w:b/>
                <w:bCs/>
                <w:color w:val="000000"/>
                <w:sz w:val="16"/>
                <w:szCs w:val="16"/>
                <w:lang w:eastAsia="en-US"/>
              </w:rPr>
              <w:t>Experiencia.</w:t>
            </w:r>
          </w:p>
          <w:p w14:paraId="50990AB2" w14:textId="77777777" w:rsidR="001A64CA" w:rsidRPr="0012537D" w:rsidRDefault="001A64CA" w:rsidP="001A64CA">
            <w:pPr>
              <w:spacing w:after="200" w:line="276" w:lineRule="auto"/>
              <w:jc w:val="both"/>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n-US"/>
              </w:rPr>
              <w:t>El máximo de puntos a otorgar en el subrubro será de 1.60 (uno punto sesenta) puntos.</w:t>
            </w:r>
          </w:p>
        </w:tc>
        <w:tc>
          <w:tcPr>
            <w:tcW w:w="495" w:type="pct"/>
            <w:shd w:val="clear" w:color="auto" w:fill="FFFFFF"/>
            <w:vAlign w:val="center"/>
            <w:hideMark/>
          </w:tcPr>
          <w:p w14:paraId="1A3C34D5"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1.60</w:t>
            </w:r>
          </w:p>
        </w:tc>
      </w:tr>
      <w:tr w:rsidR="001A64CA" w:rsidRPr="0012537D" w14:paraId="1FE582AD" w14:textId="77777777" w:rsidTr="00A41D7F">
        <w:trPr>
          <w:trHeight w:val="313"/>
        </w:trPr>
        <w:tc>
          <w:tcPr>
            <w:tcW w:w="443" w:type="pct"/>
            <w:shd w:val="clear" w:color="auto" w:fill="auto"/>
            <w:vAlign w:val="center"/>
            <w:hideMark/>
          </w:tcPr>
          <w:p w14:paraId="7274323C"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lastRenderedPageBreak/>
              <w:t>1.2</w:t>
            </w:r>
          </w:p>
        </w:tc>
        <w:tc>
          <w:tcPr>
            <w:tcW w:w="4063" w:type="pct"/>
            <w:gridSpan w:val="2"/>
            <w:shd w:val="clear" w:color="auto" w:fill="auto"/>
            <w:vAlign w:val="center"/>
            <w:hideMark/>
          </w:tcPr>
          <w:p w14:paraId="6EB82287" w14:textId="77777777" w:rsidR="001A64CA" w:rsidRPr="0012537D" w:rsidRDefault="001A64CA" w:rsidP="001A64CA">
            <w:pPr>
              <w:autoSpaceDE w:val="0"/>
              <w:autoSpaceDN w:val="0"/>
              <w:adjustRightInd w:val="0"/>
              <w:spacing w:after="200" w:line="276" w:lineRule="auto"/>
              <w:jc w:val="both"/>
              <w:rPr>
                <w:rFonts w:ascii="Arial" w:eastAsia="Calibri" w:hAnsi="Arial" w:cs="Arial"/>
                <w:color w:val="000000"/>
                <w:sz w:val="16"/>
                <w:szCs w:val="16"/>
                <w:lang w:eastAsia="en-US"/>
              </w:rPr>
            </w:pPr>
            <w:r w:rsidRPr="0012537D">
              <w:rPr>
                <w:rFonts w:ascii="Arial" w:eastAsia="Calibri" w:hAnsi="Arial" w:cs="Arial"/>
                <w:b/>
                <w:bCs/>
                <w:color w:val="000000"/>
                <w:sz w:val="16"/>
                <w:szCs w:val="16"/>
                <w:lang w:eastAsia="en-US"/>
              </w:rPr>
              <w:t xml:space="preserve">Capacidad de los recursos económicos y de equipamiento, </w:t>
            </w:r>
            <w:r w:rsidRPr="0012537D">
              <w:rPr>
                <w:rFonts w:ascii="Arial" w:eastAsia="Calibri" w:hAnsi="Arial" w:cs="Arial"/>
                <w:color w:val="000000"/>
                <w:sz w:val="16"/>
                <w:szCs w:val="16"/>
                <w:lang w:eastAsia="en-US"/>
              </w:rPr>
              <w:t>que se considere necesaria para que el licitante cumpla con el contrato, conforme a los requerimientos establecidos en el Anexo Técnico.</w:t>
            </w:r>
          </w:p>
        </w:tc>
        <w:tc>
          <w:tcPr>
            <w:tcW w:w="495" w:type="pct"/>
            <w:shd w:val="clear" w:color="auto" w:fill="auto"/>
            <w:vAlign w:val="center"/>
            <w:hideMark/>
          </w:tcPr>
          <w:p w14:paraId="29118344"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8.00</w:t>
            </w:r>
          </w:p>
        </w:tc>
      </w:tr>
      <w:tr w:rsidR="001A64CA" w:rsidRPr="0012537D" w14:paraId="6E990949" w14:textId="77777777" w:rsidTr="001A64CA">
        <w:trPr>
          <w:trHeight w:val="1124"/>
        </w:trPr>
        <w:tc>
          <w:tcPr>
            <w:tcW w:w="443" w:type="pct"/>
            <w:shd w:val="clear" w:color="auto" w:fill="auto"/>
            <w:vAlign w:val="center"/>
          </w:tcPr>
          <w:p w14:paraId="42D2D873" w14:textId="77777777" w:rsidR="001A64CA" w:rsidRPr="0012537D" w:rsidRDefault="001A64CA" w:rsidP="001A64CA">
            <w:pPr>
              <w:spacing w:after="200" w:line="276" w:lineRule="auto"/>
              <w:jc w:val="center"/>
              <w:rPr>
                <w:rFonts w:ascii="Arial" w:eastAsia="Calibri" w:hAnsi="Arial" w:cs="Arial"/>
                <w:b/>
                <w:bCs/>
                <w:color w:val="000000"/>
                <w:sz w:val="16"/>
                <w:szCs w:val="16"/>
                <w:highlight w:val="yellow"/>
                <w:lang w:eastAsia="es-MX"/>
              </w:rPr>
            </w:pPr>
            <w:r w:rsidRPr="0012537D">
              <w:rPr>
                <w:rFonts w:ascii="Arial" w:eastAsia="Calibri" w:hAnsi="Arial" w:cs="Arial"/>
                <w:b/>
                <w:bCs/>
                <w:color w:val="000000"/>
                <w:sz w:val="16"/>
                <w:szCs w:val="16"/>
                <w:lang w:eastAsia="es-MX"/>
              </w:rPr>
              <w:t>1.2.1</w:t>
            </w:r>
          </w:p>
        </w:tc>
        <w:tc>
          <w:tcPr>
            <w:tcW w:w="579" w:type="pct"/>
            <w:shd w:val="clear" w:color="auto" w:fill="auto"/>
            <w:vAlign w:val="center"/>
          </w:tcPr>
          <w:p w14:paraId="2DC6970F" w14:textId="77777777" w:rsidR="001A64CA" w:rsidRPr="0012537D" w:rsidRDefault="001A64CA" w:rsidP="001A64CA">
            <w:pPr>
              <w:autoSpaceDE w:val="0"/>
              <w:autoSpaceDN w:val="0"/>
              <w:adjustRightInd w:val="0"/>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Capacidad de los recursos</w:t>
            </w:r>
          </w:p>
          <w:p w14:paraId="369DE7C7" w14:textId="77777777" w:rsidR="001A64CA" w:rsidRPr="0012537D" w:rsidRDefault="001A64CA" w:rsidP="001A64CA">
            <w:pPr>
              <w:autoSpaceDE w:val="0"/>
              <w:autoSpaceDN w:val="0"/>
              <w:adjustRightInd w:val="0"/>
              <w:spacing w:after="200" w:line="276" w:lineRule="auto"/>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n-US"/>
              </w:rPr>
              <w:t xml:space="preserve">económicos </w:t>
            </w:r>
          </w:p>
          <w:p w14:paraId="62D18226" w14:textId="77777777" w:rsidR="001A64CA" w:rsidRPr="0012537D" w:rsidRDefault="001A64CA" w:rsidP="001A64CA">
            <w:pPr>
              <w:spacing w:after="200" w:line="276" w:lineRule="auto"/>
              <w:jc w:val="both"/>
              <w:rPr>
                <w:rFonts w:ascii="Arial" w:eastAsia="Calibri" w:hAnsi="Arial" w:cs="Arial"/>
                <w:color w:val="000000"/>
                <w:sz w:val="16"/>
                <w:szCs w:val="16"/>
                <w:highlight w:val="yellow"/>
                <w:lang w:eastAsia="es-MX"/>
              </w:rPr>
            </w:pPr>
          </w:p>
        </w:tc>
        <w:tc>
          <w:tcPr>
            <w:tcW w:w="3484" w:type="pct"/>
            <w:shd w:val="clear" w:color="000000" w:fill="FFFFFF"/>
          </w:tcPr>
          <w:p w14:paraId="1A7AE93D"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El LICITANTE deberá acreditar su capacidad económica a fin de demostrar que cuenta con ingresos equivalentes de al menos 10% (diez por ciento) del monto de su oferta económica total contractual, conforme a lo que se establece en el artículo 57 fracción III, y 78 fracción I inciso b) de las POBALINES.</w:t>
            </w:r>
          </w:p>
          <w:p w14:paraId="78527F2E"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Se entiende por monto total de su oferta al Monto total antes de I.V.A. (Subtotal) ofertado por el licitante en su oferta económica.</w:t>
            </w:r>
          </w:p>
          <w:p w14:paraId="0FE6067E"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Para demostrar la capacidad económica, el LICITANTE deberá presentar la declaración fiscal anual 2023 con acuse de recibo y sello digital y la última declaración fiscal mensual provisional a que esté obligado del Impuesto Sobre la Renta (el mes inmediato anterior al presente procedimiento); presentadas ante el Servicio de Administración Tributaria con sello digital de recepción; en el caso que se presente saldo a pagar, se deberá acompañar con el correspondiente comprobante de pago, en donde se deberá demostrar que sus ingresos son hasta del 20%  (veinte por ciento) del monto total de su oferta. Lo anterior, conforme lo establece el artículo 57 fracción III, y 75 inciso b) de las POBALINES y regla 3.9.14.de la Resolución Miscelánea Fiscal 2023. 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0693D024"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Se le otorgará el 70% (setenta por ciento) del puntaje al Licitante que acredite el mínimo de diez por ciento (10%) del monto total de su oferta, y si acredita mayor porcentaje, se le otorgará de manera proporcional con base en los puntos restantes, otorgándose una puntuación proporcional con base en una regla de 3 sobre el 30% (treinta por ciento) restante de los puntos.</w:t>
            </w:r>
          </w:p>
          <w:p w14:paraId="6FA4A9AD" w14:textId="77777777" w:rsidR="001A64CA" w:rsidRPr="0012537D" w:rsidRDefault="001A64CA" w:rsidP="001A64CA">
            <w:pPr>
              <w:spacing w:after="200" w:line="276" w:lineRule="auto"/>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El mayor porcentaje de ingresos será hasta del 20% (veinte por ciento) del monto de su oferta económica total.</w:t>
            </w:r>
          </w:p>
          <w:p w14:paraId="1B0E3F52" w14:textId="77777777" w:rsidR="001A64CA" w:rsidRPr="0012537D" w:rsidRDefault="001A64CA" w:rsidP="001A64CA">
            <w:pPr>
              <w:spacing w:after="200" w:line="276" w:lineRule="auto"/>
              <w:rPr>
                <w:rFonts w:ascii="Arial" w:eastAsia="Calibri" w:hAnsi="Arial" w:cs="Arial"/>
                <w:color w:val="000000"/>
                <w:sz w:val="16"/>
                <w:szCs w:val="16"/>
                <w:lang w:eastAsia="es-MX"/>
              </w:rPr>
            </w:pPr>
            <w:r w:rsidRPr="0012537D">
              <w:rPr>
                <w:rFonts w:ascii="Arial" w:eastAsia="Calibri" w:hAnsi="Arial" w:cs="Arial"/>
                <w:b/>
                <w:bCs/>
                <w:color w:val="000000"/>
                <w:sz w:val="16"/>
                <w:szCs w:val="16"/>
                <w:lang w:eastAsia="en-US"/>
              </w:rPr>
              <w:t>El máximo de puntos a otorgar en el subrubro será de 4.00 (cuatro) puntos.</w:t>
            </w:r>
          </w:p>
        </w:tc>
        <w:tc>
          <w:tcPr>
            <w:tcW w:w="495" w:type="pct"/>
            <w:shd w:val="clear" w:color="auto" w:fill="FFFFFF"/>
            <w:vAlign w:val="center"/>
          </w:tcPr>
          <w:p w14:paraId="0C9FEECE"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4.00</w:t>
            </w:r>
          </w:p>
        </w:tc>
      </w:tr>
      <w:tr w:rsidR="001A64CA" w:rsidRPr="0012537D" w14:paraId="43AF7D14" w14:textId="77777777" w:rsidTr="001A64CA">
        <w:trPr>
          <w:trHeight w:val="416"/>
        </w:trPr>
        <w:tc>
          <w:tcPr>
            <w:tcW w:w="443" w:type="pct"/>
            <w:shd w:val="clear" w:color="auto" w:fill="auto"/>
            <w:vAlign w:val="center"/>
          </w:tcPr>
          <w:p w14:paraId="0006150F"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1.2.2</w:t>
            </w:r>
          </w:p>
        </w:tc>
        <w:tc>
          <w:tcPr>
            <w:tcW w:w="579" w:type="pct"/>
            <w:shd w:val="clear" w:color="auto" w:fill="auto"/>
            <w:vAlign w:val="center"/>
          </w:tcPr>
          <w:p w14:paraId="04628458" w14:textId="77777777" w:rsidR="001A64CA" w:rsidRPr="0012537D" w:rsidRDefault="001A64CA" w:rsidP="001A64CA">
            <w:pPr>
              <w:autoSpaceDE w:val="0"/>
              <w:autoSpaceDN w:val="0"/>
              <w:adjustRightInd w:val="0"/>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Capacidad de los recursos</w:t>
            </w:r>
          </w:p>
          <w:p w14:paraId="527BD7AB" w14:textId="77777777" w:rsidR="001A64CA" w:rsidRPr="0012537D" w:rsidRDefault="001A64CA" w:rsidP="001A64CA">
            <w:pPr>
              <w:autoSpaceDE w:val="0"/>
              <w:autoSpaceDN w:val="0"/>
              <w:adjustRightInd w:val="0"/>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de</w:t>
            </w:r>
          </w:p>
          <w:p w14:paraId="740DAF5A" w14:textId="77777777" w:rsidR="001A64CA" w:rsidRPr="0012537D" w:rsidRDefault="001A64CA" w:rsidP="001A64CA">
            <w:pPr>
              <w:autoSpaceDE w:val="0"/>
              <w:autoSpaceDN w:val="0"/>
              <w:adjustRightInd w:val="0"/>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equipamiento</w:t>
            </w:r>
          </w:p>
        </w:tc>
        <w:tc>
          <w:tcPr>
            <w:tcW w:w="3484" w:type="pct"/>
            <w:shd w:val="clear" w:color="000000" w:fill="FFFFFF"/>
          </w:tcPr>
          <w:p w14:paraId="4C0CFD77" w14:textId="77777777" w:rsidR="001A64CA" w:rsidRPr="0012537D" w:rsidRDefault="001A64CA" w:rsidP="001A64CA">
            <w:pPr>
              <w:autoSpaceDE w:val="0"/>
              <w:autoSpaceDN w:val="0"/>
              <w:adjustRightInd w:val="0"/>
              <w:spacing w:after="200" w:line="276" w:lineRule="auto"/>
              <w:jc w:val="both"/>
              <w:rPr>
                <w:rFonts w:ascii="Arial" w:eastAsia="Calibri" w:hAnsi="Arial" w:cs="Arial"/>
                <w:bCs/>
                <w:color w:val="000000"/>
                <w:sz w:val="16"/>
                <w:szCs w:val="16"/>
                <w:lang w:eastAsia="en-US"/>
              </w:rPr>
            </w:pPr>
            <w:r w:rsidRPr="0012537D">
              <w:rPr>
                <w:rFonts w:ascii="Arial" w:eastAsia="Calibri" w:hAnsi="Arial" w:cs="Arial"/>
                <w:bCs/>
                <w:color w:val="000000"/>
                <w:sz w:val="16"/>
                <w:szCs w:val="16"/>
                <w:lang w:eastAsia="en-US"/>
              </w:rPr>
              <w:t>Para acreditar la Capacidad de Equipamiento, el Licitante deberá presentar lo siguiente:</w:t>
            </w:r>
          </w:p>
          <w:p w14:paraId="29649C1E" w14:textId="51FBBE77" w:rsidR="001A64CA" w:rsidRPr="0012537D" w:rsidRDefault="004B32D2" w:rsidP="0037452F">
            <w:pPr>
              <w:autoSpaceDE w:val="0"/>
              <w:autoSpaceDN w:val="0"/>
              <w:adjustRightInd w:val="0"/>
              <w:spacing w:after="200" w:line="276" w:lineRule="auto"/>
              <w:ind w:left="360"/>
              <w:contextualSpacing/>
              <w:jc w:val="both"/>
              <w:rPr>
                <w:rFonts w:ascii="Arial" w:eastAsia="Calibri" w:hAnsi="Arial" w:cs="Arial"/>
                <w:bCs/>
                <w:color w:val="000000"/>
                <w:sz w:val="16"/>
                <w:szCs w:val="16"/>
                <w:lang w:eastAsia="en-US"/>
              </w:rPr>
            </w:pPr>
            <w:r>
              <w:rPr>
                <w:rFonts w:ascii="Arial" w:eastAsia="Calibri" w:hAnsi="Arial" w:cs="Arial"/>
                <w:bCs/>
                <w:color w:val="000000"/>
                <w:sz w:val="16"/>
                <w:szCs w:val="16"/>
                <w:lang w:eastAsia="en-US"/>
              </w:rPr>
              <w:t xml:space="preserve">a) </w:t>
            </w:r>
            <w:r w:rsidR="001A64CA" w:rsidRPr="0012537D">
              <w:rPr>
                <w:rFonts w:ascii="Arial" w:eastAsia="Calibri" w:hAnsi="Arial" w:cs="Arial"/>
                <w:bCs/>
                <w:color w:val="000000"/>
                <w:sz w:val="16"/>
                <w:szCs w:val="16"/>
                <w:lang w:eastAsia="en-US"/>
              </w:rPr>
              <w:t xml:space="preserve">Escrito firmado por el Representante Legal en el que relacione la maquinaria y equipo que se requiere para llevar a cabo el servicio requerido, señalado en la </w:t>
            </w:r>
            <w:r w:rsidR="001A64CA" w:rsidRPr="0012537D">
              <w:rPr>
                <w:rFonts w:ascii="Arial" w:hAnsi="Arial" w:cs="Arial"/>
                <w:b/>
                <w:color w:val="000000"/>
                <w:sz w:val="16"/>
                <w:szCs w:val="16"/>
                <w:lang w:val="es-US"/>
              </w:rPr>
              <w:t>TABLA</w:t>
            </w:r>
            <w:r w:rsidR="001A64CA" w:rsidRPr="0012537D">
              <w:rPr>
                <w:rFonts w:ascii="Arial" w:eastAsia="Calibri" w:hAnsi="Arial" w:cs="Arial"/>
                <w:b/>
                <w:bCs/>
                <w:color w:val="000000"/>
                <w:sz w:val="16"/>
                <w:szCs w:val="16"/>
                <w:lang w:val="es-US" w:eastAsia="en-US"/>
              </w:rPr>
              <w:t xml:space="preserve"> 3-A: Maquinaria, equipos y herramientas (Partida 1)</w:t>
            </w:r>
            <w:r w:rsidR="001A64CA" w:rsidRPr="0012537D">
              <w:rPr>
                <w:rFonts w:ascii="Arial" w:eastAsia="Calibri" w:hAnsi="Arial" w:cs="Arial"/>
                <w:bCs/>
                <w:color w:val="000000"/>
                <w:sz w:val="16"/>
                <w:szCs w:val="16"/>
                <w:lang w:eastAsia="en-US"/>
              </w:rPr>
              <w:t xml:space="preserve"> del </w:t>
            </w:r>
            <w:r w:rsidR="001A64CA" w:rsidRPr="0012537D">
              <w:rPr>
                <w:rFonts w:ascii="Arial" w:hAnsi="Arial" w:cs="Arial"/>
                <w:b/>
                <w:bCs/>
                <w:color w:val="000000"/>
                <w:sz w:val="16"/>
                <w:szCs w:val="16"/>
                <w:lang w:val="es-US"/>
              </w:rPr>
              <w:t>APÉNDICE</w:t>
            </w:r>
            <w:r w:rsidR="001A64CA" w:rsidRPr="0012537D">
              <w:rPr>
                <w:rFonts w:ascii="Arial" w:eastAsia="Calibri" w:hAnsi="Arial" w:cs="Arial"/>
                <w:b/>
                <w:bCs/>
                <w:color w:val="000000"/>
                <w:sz w:val="16"/>
                <w:szCs w:val="16"/>
                <w:lang w:val="es-US" w:eastAsia="en-US"/>
              </w:rPr>
              <w:t xml:space="preserve"> I </w:t>
            </w:r>
            <w:r w:rsidR="001A64CA" w:rsidRPr="0012537D">
              <w:rPr>
                <w:rFonts w:ascii="Arial" w:eastAsia="Calibri" w:hAnsi="Arial" w:cs="Arial"/>
                <w:b/>
                <w:bCs/>
                <w:color w:val="000000"/>
                <w:sz w:val="16"/>
                <w:szCs w:val="16"/>
                <w:lang w:val="es-US" w:eastAsia="en-US"/>
              </w:rPr>
              <w:fldChar w:fldCharType="begin"/>
            </w:r>
            <w:r w:rsidR="001A64CA" w:rsidRPr="0012537D">
              <w:rPr>
                <w:rFonts w:ascii="Arial" w:eastAsia="Calibri" w:hAnsi="Arial" w:cs="Arial"/>
                <w:bCs/>
                <w:color w:val="000000"/>
                <w:sz w:val="16"/>
                <w:szCs w:val="16"/>
                <w:lang w:val="es-US" w:eastAsia="en-US"/>
              </w:rPr>
              <w:instrText xml:space="preserve"> XE "</w:instrText>
            </w:r>
            <w:r w:rsidR="001A64CA" w:rsidRPr="0012537D">
              <w:rPr>
                <w:rFonts w:ascii="Arial" w:eastAsia="Calibri" w:hAnsi="Arial" w:cs="Arial"/>
                <w:b/>
                <w:bCs/>
                <w:color w:val="000000"/>
                <w:sz w:val="16"/>
                <w:szCs w:val="16"/>
                <w:lang w:val="es-US" w:eastAsia="en-US"/>
              </w:rPr>
              <w:instrText>INSUMOS, MAQUINARIA, EQUIPO Y HERRAMIENTA</w:instrText>
            </w:r>
            <w:r w:rsidR="001A64CA" w:rsidRPr="0012537D">
              <w:rPr>
                <w:rFonts w:ascii="Arial" w:eastAsia="Calibri" w:hAnsi="Arial" w:cs="Arial"/>
                <w:bCs/>
                <w:color w:val="000000"/>
                <w:sz w:val="16"/>
                <w:szCs w:val="16"/>
                <w:lang w:val="es-US" w:eastAsia="en-US"/>
              </w:rPr>
              <w:instrText xml:space="preserve">" </w:instrText>
            </w:r>
            <w:r w:rsidR="001A64CA" w:rsidRPr="0012537D">
              <w:rPr>
                <w:rFonts w:ascii="Arial" w:eastAsia="Calibri" w:hAnsi="Arial" w:cs="Arial"/>
                <w:b/>
                <w:bCs/>
                <w:color w:val="000000"/>
                <w:sz w:val="16"/>
                <w:szCs w:val="16"/>
                <w:lang w:val="es-US" w:eastAsia="en-US"/>
              </w:rPr>
              <w:fldChar w:fldCharType="end"/>
            </w:r>
            <w:r w:rsidR="001A64CA" w:rsidRPr="0012537D">
              <w:rPr>
                <w:rFonts w:ascii="Arial" w:eastAsia="Calibri" w:hAnsi="Arial" w:cs="Arial"/>
                <w:b/>
                <w:bCs/>
                <w:color w:val="000000"/>
                <w:sz w:val="16"/>
                <w:szCs w:val="16"/>
                <w:lang w:val="es-US" w:eastAsia="en-US"/>
              </w:rPr>
              <w:t>INSUMOS, MAQUINARIA, EQUIPO Y HERRAMIENTA (PARTIDA 1 Y 2)</w:t>
            </w:r>
            <w:r w:rsidR="001A64CA" w:rsidRPr="0012537D">
              <w:rPr>
                <w:rFonts w:ascii="Arial" w:eastAsia="Calibri" w:hAnsi="Arial" w:cs="Arial"/>
                <w:bCs/>
                <w:color w:val="000000"/>
                <w:sz w:val="16"/>
                <w:szCs w:val="16"/>
                <w:lang w:eastAsia="en-US"/>
              </w:rPr>
              <w:t xml:space="preserve"> del Anexo Técnico.</w:t>
            </w:r>
          </w:p>
          <w:p w14:paraId="13C5F53B" w14:textId="4EEC01F5" w:rsidR="001A64CA" w:rsidRPr="0012537D" w:rsidRDefault="004B32D2" w:rsidP="0037452F">
            <w:pPr>
              <w:autoSpaceDE w:val="0"/>
              <w:autoSpaceDN w:val="0"/>
              <w:adjustRightInd w:val="0"/>
              <w:spacing w:after="200" w:line="276" w:lineRule="auto"/>
              <w:ind w:left="360"/>
              <w:contextualSpacing/>
              <w:jc w:val="both"/>
              <w:rPr>
                <w:rFonts w:ascii="Arial" w:eastAsia="Calibri" w:hAnsi="Arial" w:cs="Arial"/>
                <w:bCs/>
                <w:color w:val="000000"/>
                <w:sz w:val="16"/>
                <w:szCs w:val="16"/>
                <w:lang w:eastAsia="en-US"/>
              </w:rPr>
            </w:pPr>
            <w:r>
              <w:rPr>
                <w:rFonts w:ascii="Arial" w:eastAsia="Calibri" w:hAnsi="Arial" w:cs="Arial"/>
                <w:bCs/>
                <w:color w:val="000000"/>
                <w:sz w:val="16"/>
                <w:szCs w:val="16"/>
                <w:lang w:eastAsia="en-US"/>
              </w:rPr>
              <w:t xml:space="preserve">b) </w:t>
            </w:r>
            <w:r w:rsidR="001A64CA" w:rsidRPr="0012537D">
              <w:rPr>
                <w:rFonts w:ascii="Arial" w:eastAsia="Calibri" w:hAnsi="Arial" w:cs="Arial"/>
                <w:bCs/>
                <w:color w:val="000000"/>
                <w:sz w:val="16"/>
                <w:szCs w:val="16"/>
                <w:lang w:eastAsia="en-US"/>
              </w:rPr>
              <w:t>Copia simple de las facturas que avalen la adquisición o contrato de arrendamiento que acredite la propiedad o posesión de la maquinaria y equipo señalados en el escrito mencionado en el inciso a) de este subrubro.</w:t>
            </w:r>
          </w:p>
          <w:p w14:paraId="2C5D931B" w14:textId="3107E587" w:rsidR="001A64CA" w:rsidRPr="0012537D" w:rsidRDefault="004B32D2" w:rsidP="0037452F">
            <w:pPr>
              <w:autoSpaceDE w:val="0"/>
              <w:autoSpaceDN w:val="0"/>
              <w:adjustRightInd w:val="0"/>
              <w:spacing w:after="200" w:line="276" w:lineRule="auto"/>
              <w:ind w:left="360"/>
              <w:contextualSpacing/>
              <w:jc w:val="both"/>
              <w:rPr>
                <w:rFonts w:ascii="Arial" w:eastAsia="Calibri" w:hAnsi="Arial" w:cs="Arial"/>
                <w:bCs/>
                <w:color w:val="000000"/>
                <w:sz w:val="16"/>
                <w:szCs w:val="16"/>
                <w:lang w:eastAsia="en-US"/>
              </w:rPr>
            </w:pPr>
            <w:r>
              <w:rPr>
                <w:rFonts w:ascii="Arial" w:eastAsia="Calibri" w:hAnsi="Arial" w:cs="Arial"/>
                <w:bCs/>
                <w:color w:val="000000"/>
                <w:sz w:val="16"/>
                <w:szCs w:val="16"/>
                <w:lang w:eastAsia="en-US"/>
              </w:rPr>
              <w:t xml:space="preserve">c) </w:t>
            </w:r>
            <w:r w:rsidR="001A64CA" w:rsidRPr="0012537D">
              <w:rPr>
                <w:rFonts w:ascii="Arial" w:eastAsia="Calibri" w:hAnsi="Arial" w:cs="Arial"/>
                <w:bCs/>
                <w:color w:val="000000"/>
                <w:sz w:val="16"/>
                <w:szCs w:val="16"/>
                <w:lang w:eastAsia="en-US"/>
              </w:rPr>
              <w:t>Ficha técnica por cada concepto, siempre y cuando dicha ficha corresponda a la descripción de la maquinaria y equipo presentadas en el escrito del inciso a) del presente subrubro.</w:t>
            </w:r>
          </w:p>
          <w:p w14:paraId="1CE12EE7" w14:textId="77777777" w:rsidR="001A64CA" w:rsidRPr="0012537D" w:rsidRDefault="001A64CA" w:rsidP="001A64CA">
            <w:pPr>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Para efectos de evaluación, se le otorgará el 70% (setenta por ciento) del puntaje al LICITANTE que acredite mínimo el 60% (sesenta por ciento) de la maquinaria y equipo que se requiere para llevar a cabo el servicio requerido, señalado en la </w:t>
            </w:r>
            <w:r w:rsidRPr="0012537D">
              <w:rPr>
                <w:rFonts w:ascii="Arial" w:eastAsia="Calibri" w:hAnsi="Arial" w:cs="Arial"/>
                <w:b/>
                <w:bCs/>
                <w:color w:val="000000"/>
                <w:sz w:val="16"/>
                <w:szCs w:val="16"/>
                <w:lang w:eastAsia="en-US"/>
              </w:rPr>
              <w:t>Tabla 3-A. Maquinaria, equipos y herramientas del APÉNDICE I, INSUMOS, MAQUINARIA, EQUIPO Y HERRAMIENTA</w:t>
            </w:r>
            <w:r w:rsidRPr="0012537D">
              <w:rPr>
                <w:rFonts w:ascii="Arial" w:eastAsia="Calibri" w:hAnsi="Arial" w:cs="Arial"/>
                <w:color w:val="000000"/>
                <w:sz w:val="16"/>
                <w:szCs w:val="16"/>
                <w:lang w:eastAsia="en-US"/>
              </w:rPr>
              <w:t xml:space="preserve"> del Anexo Técnico; y si acredita mayor porcentaje, se le otorgará el puntaje correspondiente de cuerdo al 30% (treinta por ciento) restante conforme a los rangos porcentuales de maquinaría que el LICITANTE acredite. </w:t>
            </w:r>
          </w:p>
          <w:p w14:paraId="05D12153" w14:textId="77777777" w:rsidR="001A64CA" w:rsidRPr="0012537D" w:rsidRDefault="001A64CA" w:rsidP="001A64CA">
            <w:pPr>
              <w:jc w:val="both"/>
              <w:rPr>
                <w:rFonts w:ascii="Arial" w:eastAsia="Calibri" w:hAnsi="Arial" w:cs="Arial"/>
                <w:color w:val="000000"/>
                <w:sz w:val="16"/>
                <w:szCs w:val="16"/>
                <w:lang w:eastAsia="en-US"/>
              </w:rPr>
            </w:pPr>
          </w:p>
          <w:p w14:paraId="42F8129E" w14:textId="77777777" w:rsidR="001A64CA" w:rsidRPr="0012537D" w:rsidRDefault="001A64CA" w:rsidP="001A64CA">
            <w:pPr>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Lo anterior, deberá ser acreditando con la factura correspondiente, ficha técnica con imagen y/o fotografías de cada bien.</w:t>
            </w:r>
          </w:p>
          <w:p w14:paraId="41EF0A58" w14:textId="77777777" w:rsidR="001A64CA" w:rsidRPr="0012537D" w:rsidRDefault="001A64CA" w:rsidP="001A64CA">
            <w:pPr>
              <w:autoSpaceDE w:val="0"/>
              <w:autoSpaceDN w:val="0"/>
              <w:adjustRightInd w:val="0"/>
              <w:spacing w:after="200" w:line="276" w:lineRule="auto"/>
              <w:jc w:val="both"/>
              <w:rPr>
                <w:rFonts w:ascii="Arial" w:eastAsia="Calibri" w:hAnsi="Arial" w:cs="Arial"/>
                <w:bCs/>
                <w:color w:val="000000"/>
                <w:sz w:val="16"/>
                <w:szCs w:val="16"/>
                <w:lang w:eastAsia="en-US"/>
              </w:rPr>
            </w:pPr>
          </w:p>
          <w:p w14:paraId="0A6CAEBC" w14:textId="77777777" w:rsidR="001A64CA" w:rsidRPr="0012537D" w:rsidRDefault="001A64CA" w:rsidP="001A64CA">
            <w:pPr>
              <w:autoSpaceDE w:val="0"/>
              <w:autoSpaceDN w:val="0"/>
              <w:adjustRightInd w:val="0"/>
              <w:spacing w:after="200" w:line="276" w:lineRule="auto"/>
              <w:jc w:val="both"/>
              <w:rPr>
                <w:rFonts w:ascii="Arial" w:eastAsia="Calibri" w:hAnsi="Arial" w:cs="Arial"/>
                <w:bCs/>
                <w:color w:val="000000"/>
                <w:sz w:val="16"/>
                <w:szCs w:val="16"/>
                <w:lang w:eastAsia="en-US"/>
              </w:rPr>
            </w:pPr>
            <w:r w:rsidRPr="0012537D">
              <w:rPr>
                <w:rFonts w:ascii="Arial" w:eastAsia="Calibri" w:hAnsi="Arial" w:cs="Arial"/>
                <w:bCs/>
                <w:color w:val="000000"/>
                <w:sz w:val="16"/>
                <w:szCs w:val="16"/>
                <w:lang w:eastAsia="en-US"/>
              </w:rPr>
              <w:t>El puntaje se otorgará de la siguiente manera:</w:t>
            </w:r>
          </w:p>
          <w:tbl>
            <w:tblPr>
              <w:tblW w:w="7057" w:type="dxa"/>
              <w:tblCellMar>
                <w:left w:w="70" w:type="dxa"/>
                <w:right w:w="70" w:type="dxa"/>
              </w:tblCellMar>
              <w:tblLook w:val="04A0" w:firstRow="1" w:lastRow="0" w:firstColumn="1" w:lastColumn="0" w:noHBand="0" w:noVBand="1"/>
            </w:tblPr>
            <w:tblGrid>
              <w:gridCol w:w="5477"/>
              <w:gridCol w:w="1580"/>
            </w:tblGrid>
            <w:tr w:rsidR="001A64CA" w:rsidRPr="0012537D" w14:paraId="40C3868D" w14:textId="77777777" w:rsidTr="001A64CA">
              <w:trPr>
                <w:trHeight w:val="288"/>
              </w:trPr>
              <w:tc>
                <w:tcPr>
                  <w:tcW w:w="5477"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067810D5" w14:textId="77777777" w:rsidR="001A64CA" w:rsidRPr="0012537D" w:rsidRDefault="001A64CA" w:rsidP="00BD2F8F">
                  <w:pPr>
                    <w:framePr w:hSpace="141" w:wrap="around" w:vAnchor="text" w:hAnchor="text" w:xAlign="center" w:y="1"/>
                    <w:suppressOverlap/>
                    <w:jc w:val="center"/>
                    <w:rPr>
                      <w:rFonts w:ascii="Arial" w:hAnsi="Arial" w:cs="Arial"/>
                      <w:b/>
                      <w:bCs/>
                      <w:color w:val="000000"/>
                      <w:sz w:val="16"/>
                      <w:szCs w:val="16"/>
                      <w:lang w:eastAsia="es-MX"/>
                    </w:rPr>
                  </w:pPr>
                  <w:r w:rsidRPr="0012537D">
                    <w:rPr>
                      <w:rFonts w:ascii="Arial" w:hAnsi="Arial" w:cs="Arial"/>
                      <w:b/>
                      <w:bCs/>
                      <w:color w:val="000000"/>
                      <w:sz w:val="16"/>
                      <w:szCs w:val="16"/>
                      <w:lang w:eastAsia="es-MX"/>
                    </w:rPr>
                    <w:t>Cantidad de Maquinaria y Equipo</w:t>
                  </w:r>
                </w:p>
              </w:tc>
              <w:tc>
                <w:tcPr>
                  <w:tcW w:w="1580" w:type="dxa"/>
                  <w:tcBorders>
                    <w:top w:val="single" w:sz="4" w:space="0" w:color="auto"/>
                    <w:left w:val="nil"/>
                    <w:bottom w:val="single" w:sz="4" w:space="0" w:color="auto"/>
                    <w:right w:val="single" w:sz="4" w:space="0" w:color="auto"/>
                  </w:tcBorders>
                  <w:shd w:val="clear" w:color="auto" w:fill="BFBFBF"/>
                  <w:noWrap/>
                  <w:vAlign w:val="center"/>
                  <w:hideMark/>
                </w:tcPr>
                <w:p w14:paraId="472A6723" w14:textId="77777777" w:rsidR="001A64CA" w:rsidRPr="0012537D" w:rsidRDefault="001A64CA" w:rsidP="00BD2F8F">
                  <w:pPr>
                    <w:framePr w:hSpace="141" w:wrap="around" w:vAnchor="text" w:hAnchor="text" w:xAlign="center" w:y="1"/>
                    <w:suppressOverlap/>
                    <w:jc w:val="center"/>
                    <w:rPr>
                      <w:rFonts w:ascii="Arial" w:hAnsi="Arial" w:cs="Arial"/>
                      <w:b/>
                      <w:bCs/>
                      <w:color w:val="000000"/>
                      <w:sz w:val="16"/>
                      <w:szCs w:val="16"/>
                      <w:lang w:eastAsia="es-MX"/>
                    </w:rPr>
                  </w:pPr>
                  <w:r w:rsidRPr="0012537D">
                    <w:rPr>
                      <w:rFonts w:ascii="Arial" w:hAnsi="Arial" w:cs="Arial"/>
                      <w:b/>
                      <w:bCs/>
                      <w:color w:val="000000"/>
                      <w:sz w:val="16"/>
                      <w:szCs w:val="16"/>
                      <w:lang w:eastAsia="es-MX"/>
                    </w:rPr>
                    <w:t>Puntaje para obtener</w:t>
                  </w:r>
                </w:p>
              </w:tc>
            </w:tr>
            <w:tr w:rsidR="001A64CA" w:rsidRPr="0012537D" w14:paraId="72BC457B" w14:textId="77777777" w:rsidTr="00A41D7F">
              <w:trPr>
                <w:trHeight w:val="288"/>
              </w:trPr>
              <w:tc>
                <w:tcPr>
                  <w:tcW w:w="5477" w:type="dxa"/>
                  <w:tcBorders>
                    <w:top w:val="nil"/>
                    <w:left w:val="single" w:sz="4" w:space="0" w:color="auto"/>
                    <w:bottom w:val="single" w:sz="4" w:space="0" w:color="auto"/>
                    <w:right w:val="single" w:sz="4" w:space="0" w:color="auto"/>
                  </w:tcBorders>
                  <w:shd w:val="clear" w:color="auto" w:fill="auto"/>
                  <w:noWrap/>
                  <w:vAlign w:val="bottom"/>
                  <w:hideMark/>
                </w:tcPr>
                <w:p w14:paraId="280DAB16"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Acredita 23 o más artículos de la maquinaria y equipo solicitados</w:t>
                  </w:r>
                </w:p>
              </w:tc>
              <w:tc>
                <w:tcPr>
                  <w:tcW w:w="1580" w:type="dxa"/>
                  <w:tcBorders>
                    <w:top w:val="nil"/>
                    <w:left w:val="nil"/>
                    <w:bottom w:val="single" w:sz="4" w:space="0" w:color="auto"/>
                    <w:right w:val="single" w:sz="4" w:space="0" w:color="auto"/>
                  </w:tcBorders>
                  <w:shd w:val="clear" w:color="auto" w:fill="auto"/>
                  <w:noWrap/>
                  <w:vAlign w:val="center"/>
                  <w:hideMark/>
                </w:tcPr>
                <w:p w14:paraId="2F6938FE"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4.00</w:t>
                  </w:r>
                </w:p>
              </w:tc>
            </w:tr>
            <w:tr w:rsidR="001A64CA" w:rsidRPr="0012537D" w14:paraId="15D5272A" w14:textId="77777777" w:rsidTr="00A41D7F">
              <w:trPr>
                <w:trHeight w:val="288"/>
              </w:trPr>
              <w:tc>
                <w:tcPr>
                  <w:tcW w:w="5477" w:type="dxa"/>
                  <w:tcBorders>
                    <w:top w:val="nil"/>
                    <w:left w:val="single" w:sz="4" w:space="0" w:color="auto"/>
                    <w:bottom w:val="single" w:sz="4" w:space="0" w:color="auto"/>
                    <w:right w:val="single" w:sz="4" w:space="0" w:color="auto"/>
                  </w:tcBorders>
                  <w:shd w:val="clear" w:color="auto" w:fill="auto"/>
                  <w:noWrap/>
                  <w:vAlign w:val="bottom"/>
                  <w:hideMark/>
                </w:tcPr>
                <w:p w14:paraId="3BC27E63"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Acredita 18 o más artículos de la maquinaria y equipo solicitados</w:t>
                  </w:r>
                </w:p>
              </w:tc>
              <w:tc>
                <w:tcPr>
                  <w:tcW w:w="1580" w:type="dxa"/>
                  <w:tcBorders>
                    <w:top w:val="nil"/>
                    <w:left w:val="nil"/>
                    <w:bottom w:val="single" w:sz="4" w:space="0" w:color="auto"/>
                    <w:right w:val="single" w:sz="4" w:space="0" w:color="auto"/>
                  </w:tcBorders>
                  <w:shd w:val="clear" w:color="auto" w:fill="auto"/>
                  <w:noWrap/>
                  <w:vAlign w:val="center"/>
                  <w:hideMark/>
                </w:tcPr>
                <w:p w14:paraId="2F777BCD"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3.40</w:t>
                  </w:r>
                </w:p>
              </w:tc>
            </w:tr>
            <w:tr w:rsidR="001A64CA" w:rsidRPr="0012537D" w14:paraId="7444AB65" w14:textId="77777777" w:rsidTr="00A41D7F">
              <w:trPr>
                <w:trHeight w:val="288"/>
              </w:trPr>
              <w:tc>
                <w:tcPr>
                  <w:tcW w:w="5477" w:type="dxa"/>
                  <w:tcBorders>
                    <w:top w:val="nil"/>
                    <w:left w:val="single" w:sz="4" w:space="0" w:color="auto"/>
                    <w:bottom w:val="single" w:sz="4" w:space="0" w:color="auto"/>
                    <w:right w:val="single" w:sz="4" w:space="0" w:color="auto"/>
                  </w:tcBorders>
                  <w:shd w:val="clear" w:color="auto" w:fill="auto"/>
                  <w:noWrap/>
                  <w:vAlign w:val="bottom"/>
                  <w:hideMark/>
                </w:tcPr>
                <w:p w14:paraId="2D4C38DF"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lastRenderedPageBreak/>
                    <w:t>Acredita 14 o más artículos de la maquinaria y equipo solicitados</w:t>
                  </w:r>
                </w:p>
              </w:tc>
              <w:tc>
                <w:tcPr>
                  <w:tcW w:w="1580" w:type="dxa"/>
                  <w:tcBorders>
                    <w:top w:val="nil"/>
                    <w:left w:val="nil"/>
                    <w:bottom w:val="single" w:sz="4" w:space="0" w:color="auto"/>
                    <w:right w:val="single" w:sz="4" w:space="0" w:color="auto"/>
                  </w:tcBorders>
                  <w:shd w:val="clear" w:color="auto" w:fill="auto"/>
                  <w:noWrap/>
                  <w:vAlign w:val="center"/>
                  <w:hideMark/>
                </w:tcPr>
                <w:p w14:paraId="602E88D8"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2.80</w:t>
                  </w:r>
                </w:p>
              </w:tc>
            </w:tr>
            <w:tr w:rsidR="001A64CA" w:rsidRPr="0012537D" w14:paraId="760332E4" w14:textId="77777777" w:rsidTr="00A41D7F">
              <w:trPr>
                <w:trHeight w:val="288"/>
              </w:trPr>
              <w:tc>
                <w:tcPr>
                  <w:tcW w:w="5477" w:type="dxa"/>
                  <w:tcBorders>
                    <w:top w:val="nil"/>
                    <w:left w:val="single" w:sz="4" w:space="0" w:color="auto"/>
                    <w:bottom w:val="single" w:sz="4" w:space="0" w:color="auto"/>
                    <w:right w:val="single" w:sz="4" w:space="0" w:color="auto"/>
                  </w:tcBorders>
                  <w:shd w:val="clear" w:color="auto" w:fill="auto"/>
                  <w:noWrap/>
                  <w:vAlign w:val="bottom"/>
                  <w:hideMark/>
                </w:tcPr>
                <w:p w14:paraId="0970353C" w14:textId="77777777" w:rsidR="001A64CA" w:rsidRPr="0012537D" w:rsidRDefault="001A64CA" w:rsidP="00BD2F8F">
                  <w:pPr>
                    <w:framePr w:hSpace="141" w:wrap="around" w:vAnchor="text" w:hAnchor="text" w:xAlign="center" w:y="1"/>
                    <w:suppressOverlap/>
                    <w:rPr>
                      <w:rFonts w:ascii="Arial" w:hAnsi="Arial" w:cs="Arial"/>
                      <w:color w:val="000000"/>
                      <w:sz w:val="16"/>
                      <w:szCs w:val="16"/>
                      <w:lang w:eastAsia="es-MX"/>
                    </w:rPr>
                  </w:pPr>
                  <w:r w:rsidRPr="0012537D">
                    <w:rPr>
                      <w:rFonts w:ascii="Arial" w:hAnsi="Arial" w:cs="Arial"/>
                      <w:color w:val="000000"/>
                      <w:sz w:val="16"/>
                      <w:szCs w:val="16"/>
                      <w:lang w:eastAsia="es-MX"/>
                    </w:rPr>
                    <w:t>No acredita maquinaria y equipo</w:t>
                  </w:r>
                </w:p>
              </w:tc>
              <w:tc>
                <w:tcPr>
                  <w:tcW w:w="1580" w:type="dxa"/>
                  <w:tcBorders>
                    <w:top w:val="nil"/>
                    <w:left w:val="nil"/>
                    <w:bottom w:val="single" w:sz="4" w:space="0" w:color="auto"/>
                    <w:right w:val="single" w:sz="4" w:space="0" w:color="auto"/>
                  </w:tcBorders>
                  <w:shd w:val="clear" w:color="auto" w:fill="auto"/>
                  <w:noWrap/>
                  <w:vAlign w:val="center"/>
                  <w:hideMark/>
                </w:tcPr>
                <w:p w14:paraId="30B6F5DF" w14:textId="77777777" w:rsidR="001A64CA" w:rsidRPr="0012537D" w:rsidRDefault="001A64CA" w:rsidP="00BD2F8F">
                  <w:pPr>
                    <w:framePr w:hSpace="141" w:wrap="around" w:vAnchor="text" w:hAnchor="text" w:xAlign="center" w:y="1"/>
                    <w:suppressOverlap/>
                    <w:jc w:val="center"/>
                    <w:rPr>
                      <w:rFonts w:ascii="Arial" w:hAnsi="Arial" w:cs="Arial"/>
                      <w:color w:val="000000"/>
                      <w:sz w:val="16"/>
                      <w:szCs w:val="16"/>
                      <w:lang w:eastAsia="es-MX"/>
                    </w:rPr>
                  </w:pPr>
                  <w:r w:rsidRPr="0012537D">
                    <w:rPr>
                      <w:rFonts w:ascii="Arial" w:hAnsi="Arial" w:cs="Arial"/>
                      <w:color w:val="000000"/>
                      <w:sz w:val="16"/>
                      <w:szCs w:val="16"/>
                      <w:lang w:eastAsia="es-MX"/>
                    </w:rPr>
                    <w:t>0.00</w:t>
                  </w:r>
                </w:p>
              </w:tc>
            </w:tr>
          </w:tbl>
          <w:p w14:paraId="73C44E95" w14:textId="77777777" w:rsidR="001A64CA" w:rsidRPr="0012537D" w:rsidRDefault="001A64CA" w:rsidP="001A64CA">
            <w:pPr>
              <w:autoSpaceDE w:val="0"/>
              <w:autoSpaceDN w:val="0"/>
              <w:adjustRightInd w:val="0"/>
              <w:spacing w:after="200" w:line="276" w:lineRule="auto"/>
              <w:jc w:val="both"/>
              <w:rPr>
                <w:rFonts w:ascii="Arial" w:eastAsia="MS Mincho" w:hAnsi="Arial" w:cs="Arial"/>
                <w:bCs/>
                <w:color w:val="000000"/>
                <w:sz w:val="16"/>
                <w:szCs w:val="16"/>
                <w:lang w:eastAsia="en-US"/>
              </w:rPr>
            </w:pPr>
            <w:r w:rsidRPr="0012537D">
              <w:rPr>
                <w:rFonts w:ascii="Arial" w:eastAsia="MS Mincho" w:hAnsi="Arial" w:cs="Arial"/>
                <w:color w:val="000000"/>
                <w:sz w:val="16"/>
                <w:szCs w:val="16"/>
                <w:lang w:eastAsia="en-US"/>
              </w:rPr>
              <w:t>No se otorgarán puntos a los licitantes que presenten la documentación o información parcial de los incisos a, b y c del presente subrubro.</w:t>
            </w:r>
          </w:p>
          <w:p w14:paraId="4D07B0C6" w14:textId="77777777" w:rsidR="001A64CA" w:rsidRPr="0012537D" w:rsidRDefault="001A64CA" w:rsidP="001A64CA">
            <w:pPr>
              <w:autoSpaceDE w:val="0"/>
              <w:autoSpaceDN w:val="0"/>
              <w:adjustRightInd w:val="0"/>
              <w:spacing w:after="200" w:line="276" w:lineRule="auto"/>
              <w:jc w:val="both"/>
              <w:rPr>
                <w:rFonts w:ascii="Arial" w:eastAsia="MS Mincho" w:hAnsi="Arial" w:cs="Arial"/>
                <w:b/>
                <w:bCs/>
                <w:color w:val="000000"/>
                <w:sz w:val="16"/>
                <w:szCs w:val="16"/>
                <w:lang w:eastAsia="en-US"/>
              </w:rPr>
            </w:pPr>
            <w:r w:rsidRPr="0012537D">
              <w:rPr>
                <w:rFonts w:ascii="Arial" w:eastAsia="Calibri" w:hAnsi="Arial" w:cs="Arial"/>
                <w:b/>
                <w:bCs/>
                <w:color w:val="000000"/>
                <w:sz w:val="16"/>
                <w:szCs w:val="16"/>
                <w:lang w:eastAsia="en-US"/>
              </w:rPr>
              <w:t>El máximo de puntos a otorgar en el subrubro será de 4.00 (cuatro) puntos.</w:t>
            </w:r>
          </w:p>
        </w:tc>
        <w:tc>
          <w:tcPr>
            <w:tcW w:w="495" w:type="pct"/>
            <w:shd w:val="clear" w:color="auto" w:fill="FFFFFF"/>
            <w:vAlign w:val="center"/>
          </w:tcPr>
          <w:p w14:paraId="3B158581"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lastRenderedPageBreak/>
              <w:t>4.00</w:t>
            </w:r>
          </w:p>
        </w:tc>
      </w:tr>
      <w:tr w:rsidR="001A64CA" w:rsidRPr="0012537D" w14:paraId="7E0C0729" w14:textId="77777777" w:rsidTr="001A64CA">
        <w:trPr>
          <w:trHeight w:val="60"/>
        </w:trPr>
        <w:tc>
          <w:tcPr>
            <w:tcW w:w="443" w:type="pct"/>
            <w:shd w:val="clear" w:color="auto" w:fill="auto"/>
            <w:vAlign w:val="center"/>
          </w:tcPr>
          <w:p w14:paraId="3E5E5297"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1.3</w:t>
            </w:r>
          </w:p>
        </w:tc>
        <w:tc>
          <w:tcPr>
            <w:tcW w:w="579" w:type="pct"/>
            <w:shd w:val="clear" w:color="auto" w:fill="auto"/>
          </w:tcPr>
          <w:p w14:paraId="43933B07" w14:textId="77777777" w:rsidR="001A64CA" w:rsidRPr="0012537D" w:rsidRDefault="001A64CA" w:rsidP="001A64CA">
            <w:pPr>
              <w:autoSpaceDE w:val="0"/>
              <w:autoSpaceDN w:val="0"/>
              <w:adjustRightInd w:val="0"/>
              <w:spacing w:after="200" w:line="276" w:lineRule="auto"/>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Participación de personas con discapacidad o empresas que cuenten con trabajadores con discapacidad</w:t>
            </w:r>
          </w:p>
        </w:tc>
        <w:tc>
          <w:tcPr>
            <w:tcW w:w="3484" w:type="pct"/>
            <w:shd w:val="clear" w:color="000000" w:fill="FFFFFF"/>
          </w:tcPr>
          <w:p w14:paraId="024C6306"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De conformidad con el artículo 15 del REGLAMENTO, se otorgará 2.00 (dos punto cero) puntos a las empresas que cuenten con personal con discapacidad al comprobarse un porcentaje de al menos 5% (cinco por ciento) de la plantilla de empleados cuya antigüedad no sea inferior a 6 (seis) meses computada hasta la fecha del acto de presentación y apertura de proposiciones.</w:t>
            </w:r>
          </w:p>
          <w:p w14:paraId="477F8ABC"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 Lo anterior, comprobándose con la documentación que se relacione en la convocatoria. En caso de no contar no se otorgarán puntos. </w:t>
            </w:r>
          </w:p>
          <w:p w14:paraId="02FA38ED" w14:textId="77777777" w:rsidR="001A64CA" w:rsidRPr="0012537D" w:rsidRDefault="001A64CA" w:rsidP="001A64CA">
            <w:pPr>
              <w:spacing w:after="200" w:line="276" w:lineRule="auto"/>
              <w:jc w:val="both"/>
              <w:rPr>
                <w:rFonts w:ascii="Arial" w:eastAsia="Calibri" w:hAnsi="Arial" w:cs="Arial"/>
                <w:b/>
                <w:bCs/>
                <w:color w:val="000000"/>
                <w:sz w:val="16"/>
                <w:szCs w:val="16"/>
                <w:lang w:eastAsia="en-US"/>
              </w:rPr>
            </w:pPr>
            <w:r w:rsidRPr="0012537D">
              <w:rPr>
                <w:rFonts w:ascii="Arial" w:eastAsia="Calibri" w:hAnsi="Arial" w:cs="Arial"/>
                <w:b/>
                <w:bCs/>
                <w:color w:val="000000"/>
                <w:sz w:val="16"/>
                <w:szCs w:val="16"/>
                <w:lang w:eastAsia="en-US"/>
              </w:rPr>
              <w:t>El máximo de puntos a otorgar en el subrubro será de 2.00 (dos punto cero) puntos.</w:t>
            </w:r>
          </w:p>
        </w:tc>
        <w:tc>
          <w:tcPr>
            <w:tcW w:w="495" w:type="pct"/>
            <w:shd w:val="clear" w:color="auto" w:fill="FFFFFF"/>
            <w:vAlign w:val="center"/>
          </w:tcPr>
          <w:p w14:paraId="5466926B"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2.00</w:t>
            </w:r>
          </w:p>
        </w:tc>
      </w:tr>
      <w:tr w:rsidR="001A64CA" w:rsidRPr="0012537D" w14:paraId="54300D2F" w14:textId="77777777" w:rsidTr="001A64CA">
        <w:trPr>
          <w:trHeight w:val="410"/>
        </w:trPr>
        <w:tc>
          <w:tcPr>
            <w:tcW w:w="443" w:type="pct"/>
            <w:shd w:val="clear" w:color="auto" w:fill="auto"/>
            <w:vAlign w:val="center"/>
            <w:hideMark/>
          </w:tcPr>
          <w:p w14:paraId="2E7B9D24"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1.4</w:t>
            </w:r>
          </w:p>
        </w:tc>
        <w:tc>
          <w:tcPr>
            <w:tcW w:w="579" w:type="pct"/>
            <w:shd w:val="clear" w:color="auto" w:fill="auto"/>
            <w:hideMark/>
          </w:tcPr>
          <w:p w14:paraId="5748419F" w14:textId="77777777" w:rsidR="001A64CA" w:rsidRPr="0012537D" w:rsidRDefault="001A64CA" w:rsidP="001A64CA">
            <w:pPr>
              <w:autoSpaceDE w:val="0"/>
              <w:autoSpaceDN w:val="0"/>
              <w:adjustRightInd w:val="0"/>
              <w:spacing w:after="200" w:line="276" w:lineRule="auto"/>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Participación de MIPYMES que produzcan bienes con innovación tecnológica relacionados directamente con la prestación del servicio solicitado</w:t>
            </w:r>
          </w:p>
        </w:tc>
        <w:tc>
          <w:tcPr>
            <w:tcW w:w="3484" w:type="pct"/>
            <w:shd w:val="clear" w:color="auto" w:fill="auto"/>
          </w:tcPr>
          <w:p w14:paraId="0A0A5EE9"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tbl>
            <w:tblPr>
              <w:tblW w:w="4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1171"/>
            </w:tblGrid>
            <w:tr w:rsidR="001A64CA" w:rsidRPr="0012537D" w14:paraId="455FE78F" w14:textId="77777777" w:rsidTr="001A64CA">
              <w:trPr>
                <w:trHeight w:val="685"/>
                <w:jc w:val="center"/>
              </w:trPr>
              <w:tc>
                <w:tcPr>
                  <w:tcW w:w="2829" w:type="dxa"/>
                  <w:shd w:val="clear" w:color="auto" w:fill="BFBFBF"/>
                  <w:vAlign w:val="center"/>
                </w:tcPr>
                <w:p w14:paraId="4AE7C492" w14:textId="77777777" w:rsidR="001A64CA" w:rsidRPr="0012537D" w:rsidRDefault="001A64CA" w:rsidP="00BD2F8F">
                  <w:pPr>
                    <w:framePr w:hSpace="141" w:wrap="around" w:vAnchor="text" w:hAnchor="text" w:xAlign="center" w:y="1"/>
                    <w:spacing w:after="200" w:line="276" w:lineRule="auto"/>
                    <w:suppressOverlap/>
                    <w:jc w:val="center"/>
                    <w:rPr>
                      <w:rFonts w:ascii="Arial" w:eastAsia="Arial" w:hAnsi="Arial" w:cs="Arial"/>
                      <w:b/>
                      <w:bCs/>
                      <w:color w:val="000000"/>
                      <w:sz w:val="16"/>
                      <w:szCs w:val="16"/>
                      <w:lang w:eastAsia="en-US"/>
                    </w:rPr>
                  </w:pPr>
                  <w:r w:rsidRPr="0012537D">
                    <w:rPr>
                      <w:rFonts w:ascii="Arial" w:eastAsia="Arial" w:hAnsi="Arial" w:cs="Arial"/>
                      <w:b/>
                      <w:bCs/>
                      <w:color w:val="000000"/>
                      <w:sz w:val="16"/>
                      <w:szCs w:val="16"/>
                      <w:lang w:eastAsia="en-US"/>
                    </w:rPr>
                    <w:t>Concepto</w:t>
                  </w:r>
                </w:p>
              </w:tc>
              <w:tc>
                <w:tcPr>
                  <w:tcW w:w="1171" w:type="dxa"/>
                  <w:shd w:val="clear" w:color="auto" w:fill="BFBFBF"/>
                  <w:vAlign w:val="center"/>
                </w:tcPr>
                <w:p w14:paraId="386CEA29" w14:textId="77777777" w:rsidR="001A64CA" w:rsidRPr="0012537D" w:rsidRDefault="001A64CA" w:rsidP="00BD2F8F">
                  <w:pPr>
                    <w:framePr w:hSpace="141" w:wrap="around" w:vAnchor="text" w:hAnchor="text" w:xAlign="center" w:y="1"/>
                    <w:spacing w:after="200" w:line="276" w:lineRule="auto"/>
                    <w:suppressOverlap/>
                    <w:jc w:val="center"/>
                    <w:rPr>
                      <w:rFonts w:ascii="Arial" w:eastAsia="Arial" w:hAnsi="Arial" w:cs="Arial"/>
                      <w:b/>
                      <w:color w:val="000000"/>
                      <w:sz w:val="16"/>
                      <w:szCs w:val="16"/>
                      <w:lang w:eastAsia="en-US"/>
                    </w:rPr>
                  </w:pPr>
                  <w:r w:rsidRPr="0012537D">
                    <w:rPr>
                      <w:rFonts w:ascii="Arial" w:eastAsia="Arial" w:hAnsi="Arial" w:cs="Arial"/>
                      <w:b/>
                      <w:color w:val="000000"/>
                      <w:sz w:val="16"/>
                      <w:szCs w:val="16"/>
                      <w:lang w:eastAsia="en-US"/>
                    </w:rPr>
                    <w:t>Puntaje para obtener</w:t>
                  </w:r>
                </w:p>
              </w:tc>
            </w:tr>
            <w:tr w:rsidR="001A64CA" w:rsidRPr="0012537D" w14:paraId="486ADB24" w14:textId="77777777" w:rsidTr="00A41D7F">
              <w:trPr>
                <w:trHeight w:val="80"/>
                <w:jc w:val="center"/>
              </w:trPr>
              <w:tc>
                <w:tcPr>
                  <w:tcW w:w="2829" w:type="dxa"/>
                  <w:vAlign w:val="center"/>
                </w:tcPr>
                <w:p w14:paraId="0B43296D" w14:textId="77777777" w:rsidR="001A64CA" w:rsidRPr="0012537D" w:rsidRDefault="001A64CA" w:rsidP="00BD2F8F">
                  <w:pPr>
                    <w:framePr w:hSpace="141" w:wrap="around" w:vAnchor="text" w:hAnchor="text" w:xAlign="center" w:y="1"/>
                    <w:spacing w:after="200" w:line="276" w:lineRule="auto"/>
                    <w:suppressOverlap/>
                    <w:rPr>
                      <w:rFonts w:ascii="Arial" w:eastAsia="Arial" w:hAnsi="Arial" w:cs="Arial"/>
                      <w:color w:val="000000"/>
                      <w:sz w:val="16"/>
                      <w:szCs w:val="16"/>
                      <w:lang w:eastAsia="en-US"/>
                    </w:rPr>
                  </w:pPr>
                  <w:r w:rsidRPr="0012537D">
                    <w:rPr>
                      <w:rFonts w:ascii="Arial" w:eastAsia="Arial" w:hAnsi="Arial" w:cs="Arial"/>
                      <w:color w:val="000000"/>
                      <w:sz w:val="16"/>
                      <w:szCs w:val="16"/>
                      <w:lang w:eastAsia="en-US"/>
                    </w:rPr>
                    <w:t>Acredita ser</w:t>
                  </w:r>
                  <w:r w:rsidRPr="0012537D">
                    <w:rPr>
                      <w:rFonts w:ascii="Arial" w:eastAsia="Calibri" w:hAnsi="Arial" w:cs="Arial"/>
                      <w:color w:val="000000"/>
                      <w:sz w:val="16"/>
                      <w:szCs w:val="16"/>
                      <w:lang w:eastAsia="en-US"/>
                    </w:rPr>
                    <w:t xml:space="preserve"> micro, pequeña o mediana empresa que produzca bienes con innovación tecnológica</w:t>
                  </w:r>
                </w:p>
              </w:tc>
              <w:tc>
                <w:tcPr>
                  <w:tcW w:w="1171" w:type="dxa"/>
                  <w:vAlign w:val="center"/>
                </w:tcPr>
                <w:p w14:paraId="2A98F139" w14:textId="77777777" w:rsidR="001A64CA" w:rsidRPr="0012537D" w:rsidRDefault="001A64CA" w:rsidP="00BD2F8F">
                  <w:pPr>
                    <w:framePr w:hSpace="141" w:wrap="around" w:vAnchor="text" w:hAnchor="text" w:xAlign="center" w:y="1"/>
                    <w:spacing w:after="200" w:line="276" w:lineRule="auto"/>
                    <w:suppressOverlap/>
                    <w:jc w:val="center"/>
                    <w:rPr>
                      <w:rFonts w:ascii="Arial" w:eastAsia="Arial" w:hAnsi="Arial" w:cs="Arial"/>
                      <w:b/>
                      <w:color w:val="000000"/>
                      <w:sz w:val="16"/>
                      <w:szCs w:val="16"/>
                      <w:lang w:eastAsia="en-US"/>
                    </w:rPr>
                  </w:pPr>
                  <w:r w:rsidRPr="0012537D">
                    <w:rPr>
                      <w:rFonts w:ascii="Arial" w:eastAsia="Arial" w:hAnsi="Arial" w:cs="Arial"/>
                      <w:b/>
                      <w:color w:val="000000"/>
                      <w:sz w:val="16"/>
                      <w:szCs w:val="16"/>
                      <w:lang w:eastAsia="en-US"/>
                    </w:rPr>
                    <w:t>1.00</w:t>
                  </w:r>
                </w:p>
              </w:tc>
            </w:tr>
            <w:tr w:rsidR="001A64CA" w:rsidRPr="0012537D" w14:paraId="193BA6B6" w14:textId="77777777" w:rsidTr="00A41D7F">
              <w:trPr>
                <w:trHeight w:val="42"/>
                <w:jc w:val="center"/>
              </w:trPr>
              <w:tc>
                <w:tcPr>
                  <w:tcW w:w="2829" w:type="dxa"/>
                  <w:vAlign w:val="center"/>
                </w:tcPr>
                <w:p w14:paraId="4665E033" w14:textId="77777777" w:rsidR="001A64CA" w:rsidRPr="0012537D" w:rsidRDefault="001A64CA" w:rsidP="00BD2F8F">
                  <w:pPr>
                    <w:framePr w:hSpace="141" w:wrap="around" w:vAnchor="text" w:hAnchor="text" w:xAlign="center" w:y="1"/>
                    <w:spacing w:after="200" w:line="276" w:lineRule="auto"/>
                    <w:suppressOverlap/>
                    <w:rPr>
                      <w:rFonts w:ascii="Arial" w:eastAsia="Arial" w:hAnsi="Arial" w:cs="Arial"/>
                      <w:color w:val="000000"/>
                      <w:sz w:val="16"/>
                      <w:szCs w:val="16"/>
                      <w:lang w:eastAsia="en-US"/>
                    </w:rPr>
                  </w:pPr>
                  <w:r w:rsidRPr="0012537D">
                    <w:rPr>
                      <w:rFonts w:ascii="Arial" w:eastAsia="Arial" w:hAnsi="Arial" w:cs="Arial"/>
                      <w:color w:val="000000"/>
                      <w:sz w:val="16"/>
                      <w:szCs w:val="16"/>
                      <w:lang w:eastAsia="en-US"/>
                    </w:rPr>
                    <w:t>No acredita</w:t>
                  </w:r>
                </w:p>
              </w:tc>
              <w:tc>
                <w:tcPr>
                  <w:tcW w:w="1171" w:type="dxa"/>
                  <w:vAlign w:val="center"/>
                </w:tcPr>
                <w:p w14:paraId="4D56E27D" w14:textId="77777777" w:rsidR="001A64CA" w:rsidRPr="0012537D" w:rsidRDefault="001A64CA" w:rsidP="00BD2F8F">
                  <w:pPr>
                    <w:framePr w:hSpace="141" w:wrap="around" w:vAnchor="text" w:hAnchor="text" w:xAlign="center" w:y="1"/>
                    <w:spacing w:after="200" w:line="276" w:lineRule="auto"/>
                    <w:suppressOverlap/>
                    <w:jc w:val="center"/>
                    <w:rPr>
                      <w:rFonts w:ascii="Arial" w:eastAsia="Arial" w:hAnsi="Arial" w:cs="Arial"/>
                      <w:b/>
                      <w:bCs/>
                      <w:color w:val="000000"/>
                      <w:sz w:val="16"/>
                      <w:szCs w:val="16"/>
                      <w:lang w:eastAsia="en-US"/>
                    </w:rPr>
                  </w:pPr>
                  <w:r w:rsidRPr="0012537D">
                    <w:rPr>
                      <w:rFonts w:ascii="Arial" w:eastAsia="Arial" w:hAnsi="Arial" w:cs="Arial"/>
                      <w:b/>
                      <w:bCs/>
                      <w:color w:val="000000"/>
                      <w:sz w:val="16"/>
                      <w:szCs w:val="16"/>
                      <w:lang w:eastAsia="en-US"/>
                    </w:rPr>
                    <w:t>0.00</w:t>
                  </w:r>
                </w:p>
              </w:tc>
            </w:tr>
          </w:tbl>
          <w:p w14:paraId="20774AAB" w14:textId="77777777" w:rsidR="001A64CA" w:rsidRPr="0012537D" w:rsidRDefault="001A64CA" w:rsidP="001A64CA">
            <w:pPr>
              <w:jc w:val="both"/>
              <w:rPr>
                <w:rFonts w:ascii="Arial" w:eastAsia="Calibri" w:hAnsi="Arial" w:cs="Arial"/>
                <w:color w:val="000000"/>
                <w:sz w:val="16"/>
                <w:szCs w:val="16"/>
                <w:lang w:eastAsia="en-US"/>
              </w:rPr>
            </w:pPr>
          </w:p>
          <w:p w14:paraId="1B783E97"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De igual manera, se otorgarán puntos a las empresas que hayan aplicado políticas y prácticas de igualdad de género, para ello, </w:t>
            </w:r>
            <w:r w:rsidRPr="0012537D">
              <w:rPr>
                <w:rFonts w:ascii="Arial" w:eastAsia="Calibri" w:hAnsi="Arial" w:cs="Arial"/>
                <w:b/>
                <w:bCs/>
                <w:color w:val="000000"/>
                <w:sz w:val="16"/>
                <w:szCs w:val="16"/>
                <w:lang w:eastAsia="en-US"/>
              </w:rPr>
              <w:t>los licitantes deberán presentar</w:t>
            </w:r>
            <w:r w:rsidRPr="0012537D">
              <w:rPr>
                <w:rFonts w:ascii="Arial" w:eastAsia="Calibri" w:hAnsi="Arial" w:cs="Arial"/>
                <w:color w:val="000000"/>
                <w:sz w:val="16"/>
                <w:szCs w:val="16"/>
                <w:lang w:eastAsia="en-US"/>
              </w:rPr>
              <w:t xml:space="preserve"> la certificación correspondiente </w:t>
            </w:r>
            <w:r w:rsidRPr="0012537D">
              <w:rPr>
                <w:rFonts w:ascii="Arial" w:eastAsia="Calibri" w:hAnsi="Arial" w:cs="Arial"/>
                <w:b/>
                <w:bCs/>
                <w:color w:val="000000"/>
                <w:sz w:val="16"/>
                <w:szCs w:val="16"/>
                <w:lang w:eastAsia="en-US"/>
              </w:rPr>
              <w:t>al cumplimiento de la Norma Mexicana NMX-R-025-SCFI-2015 en Igualdad Laboral y No Discriminación</w:t>
            </w:r>
            <w:r w:rsidRPr="0012537D">
              <w:rPr>
                <w:rFonts w:ascii="Arial" w:eastAsia="Calibri" w:hAnsi="Arial" w:cs="Arial"/>
                <w:color w:val="000000"/>
                <w:sz w:val="16"/>
                <w:szCs w:val="16"/>
                <w:lang w:eastAsia="en-US"/>
              </w:rPr>
              <w:t xml:space="preserve"> emitida por las autoridades y organismos facultados para tal efecto.</w:t>
            </w:r>
          </w:p>
          <w:tbl>
            <w:tblPr>
              <w:tblW w:w="4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1171"/>
            </w:tblGrid>
            <w:tr w:rsidR="001A64CA" w:rsidRPr="0012537D" w14:paraId="2E4667FF" w14:textId="77777777" w:rsidTr="001A64CA">
              <w:trPr>
                <w:trHeight w:val="80"/>
                <w:jc w:val="center"/>
              </w:trPr>
              <w:tc>
                <w:tcPr>
                  <w:tcW w:w="2829" w:type="dxa"/>
                  <w:shd w:val="clear" w:color="auto" w:fill="BFBFBF"/>
                  <w:vAlign w:val="center"/>
                </w:tcPr>
                <w:p w14:paraId="6F05F0BB" w14:textId="77777777" w:rsidR="001A64CA" w:rsidRPr="0012537D" w:rsidRDefault="001A64CA" w:rsidP="00BD2F8F">
                  <w:pPr>
                    <w:framePr w:hSpace="141" w:wrap="around" w:vAnchor="text" w:hAnchor="text" w:xAlign="center" w:y="1"/>
                    <w:spacing w:after="200" w:line="276" w:lineRule="auto"/>
                    <w:suppressOverlap/>
                    <w:jc w:val="center"/>
                    <w:rPr>
                      <w:rFonts w:ascii="Arial" w:eastAsia="Arial" w:hAnsi="Arial" w:cs="Arial"/>
                      <w:color w:val="000000"/>
                      <w:sz w:val="16"/>
                      <w:szCs w:val="16"/>
                      <w:lang w:eastAsia="en-US"/>
                    </w:rPr>
                  </w:pPr>
                  <w:r w:rsidRPr="0012537D">
                    <w:rPr>
                      <w:rFonts w:ascii="Arial" w:eastAsia="Arial" w:hAnsi="Arial" w:cs="Arial"/>
                      <w:b/>
                      <w:bCs/>
                      <w:color w:val="000000"/>
                      <w:sz w:val="16"/>
                      <w:szCs w:val="16"/>
                      <w:lang w:eastAsia="en-US"/>
                    </w:rPr>
                    <w:t>Concepto</w:t>
                  </w:r>
                </w:p>
              </w:tc>
              <w:tc>
                <w:tcPr>
                  <w:tcW w:w="1171" w:type="dxa"/>
                  <w:shd w:val="clear" w:color="auto" w:fill="BFBFBF"/>
                  <w:vAlign w:val="center"/>
                </w:tcPr>
                <w:p w14:paraId="51F139E2" w14:textId="77777777" w:rsidR="001A64CA" w:rsidRPr="0012537D" w:rsidRDefault="001A64CA" w:rsidP="00BD2F8F">
                  <w:pPr>
                    <w:framePr w:hSpace="141" w:wrap="around" w:vAnchor="text" w:hAnchor="text" w:xAlign="center" w:y="1"/>
                    <w:spacing w:after="200" w:line="276" w:lineRule="auto"/>
                    <w:suppressOverlap/>
                    <w:jc w:val="center"/>
                    <w:rPr>
                      <w:rFonts w:ascii="Arial" w:eastAsia="Arial" w:hAnsi="Arial" w:cs="Arial"/>
                      <w:b/>
                      <w:color w:val="000000"/>
                      <w:sz w:val="16"/>
                      <w:szCs w:val="16"/>
                      <w:lang w:eastAsia="en-US"/>
                    </w:rPr>
                  </w:pPr>
                  <w:r w:rsidRPr="0012537D">
                    <w:rPr>
                      <w:rFonts w:ascii="Arial" w:eastAsia="Arial" w:hAnsi="Arial" w:cs="Arial"/>
                      <w:b/>
                      <w:color w:val="000000"/>
                      <w:sz w:val="16"/>
                      <w:szCs w:val="16"/>
                      <w:lang w:eastAsia="en-US"/>
                    </w:rPr>
                    <w:t>Puntaje para obtener</w:t>
                  </w:r>
                </w:p>
              </w:tc>
            </w:tr>
            <w:tr w:rsidR="001A64CA" w:rsidRPr="0012537D" w14:paraId="7F9FF6EC" w14:textId="77777777" w:rsidTr="00A41D7F">
              <w:trPr>
                <w:trHeight w:val="80"/>
                <w:jc w:val="center"/>
              </w:trPr>
              <w:tc>
                <w:tcPr>
                  <w:tcW w:w="2829" w:type="dxa"/>
                  <w:vAlign w:val="center"/>
                </w:tcPr>
                <w:p w14:paraId="5E1073C2" w14:textId="77777777" w:rsidR="001A64CA" w:rsidRPr="0012537D" w:rsidRDefault="001A64CA" w:rsidP="00BD2F8F">
                  <w:pPr>
                    <w:framePr w:hSpace="141" w:wrap="around" w:vAnchor="text" w:hAnchor="text" w:xAlign="center" w:y="1"/>
                    <w:spacing w:after="200" w:line="276" w:lineRule="auto"/>
                    <w:suppressOverlap/>
                    <w:rPr>
                      <w:rFonts w:ascii="Arial" w:eastAsia="Arial" w:hAnsi="Arial" w:cs="Arial"/>
                      <w:color w:val="000000"/>
                      <w:sz w:val="16"/>
                      <w:szCs w:val="16"/>
                      <w:lang w:eastAsia="en-US"/>
                    </w:rPr>
                  </w:pPr>
                  <w:r w:rsidRPr="0012537D">
                    <w:rPr>
                      <w:rFonts w:ascii="Arial" w:eastAsia="Arial" w:hAnsi="Arial" w:cs="Arial"/>
                      <w:color w:val="000000"/>
                      <w:sz w:val="16"/>
                      <w:szCs w:val="16"/>
                      <w:lang w:eastAsia="en-US"/>
                    </w:rPr>
                    <w:t xml:space="preserve">Acredita </w:t>
                  </w:r>
                  <w:r w:rsidRPr="0012537D">
                    <w:rPr>
                      <w:rFonts w:ascii="Arial" w:eastAsia="Calibri" w:hAnsi="Arial" w:cs="Arial"/>
                      <w:color w:val="000000"/>
                      <w:sz w:val="16"/>
                      <w:szCs w:val="16"/>
                      <w:lang w:eastAsia="en-US"/>
                    </w:rPr>
                    <w:t>aplicar políticas y prácticas de igualdad de género</w:t>
                  </w:r>
                </w:p>
              </w:tc>
              <w:tc>
                <w:tcPr>
                  <w:tcW w:w="1171" w:type="dxa"/>
                  <w:vAlign w:val="center"/>
                </w:tcPr>
                <w:p w14:paraId="3835B650" w14:textId="77777777" w:rsidR="001A64CA" w:rsidRPr="0012537D" w:rsidRDefault="001A64CA" w:rsidP="00BD2F8F">
                  <w:pPr>
                    <w:framePr w:hSpace="141" w:wrap="around" w:vAnchor="text" w:hAnchor="text" w:xAlign="center" w:y="1"/>
                    <w:spacing w:after="200" w:line="276" w:lineRule="auto"/>
                    <w:suppressOverlap/>
                    <w:jc w:val="center"/>
                    <w:rPr>
                      <w:rFonts w:ascii="Arial" w:eastAsia="Arial" w:hAnsi="Arial" w:cs="Arial"/>
                      <w:b/>
                      <w:color w:val="000000"/>
                      <w:sz w:val="16"/>
                      <w:szCs w:val="16"/>
                      <w:lang w:eastAsia="en-US"/>
                    </w:rPr>
                  </w:pPr>
                  <w:r w:rsidRPr="0012537D">
                    <w:rPr>
                      <w:rFonts w:ascii="Arial" w:eastAsia="Arial" w:hAnsi="Arial" w:cs="Arial"/>
                      <w:b/>
                      <w:color w:val="000000"/>
                      <w:sz w:val="16"/>
                      <w:szCs w:val="16"/>
                      <w:lang w:eastAsia="en-US"/>
                    </w:rPr>
                    <w:t>1.00</w:t>
                  </w:r>
                </w:p>
              </w:tc>
            </w:tr>
            <w:tr w:rsidR="001A64CA" w:rsidRPr="0012537D" w14:paraId="5315D175" w14:textId="77777777" w:rsidTr="00A41D7F">
              <w:trPr>
                <w:trHeight w:val="42"/>
                <w:jc w:val="center"/>
              </w:trPr>
              <w:tc>
                <w:tcPr>
                  <w:tcW w:w="2829" w:type="dxa"/>
                  <w:vAlign w:val="center"/>
                </w:tcPr>
                <w:p w14:paraId="36D0B019" w14:textId="77777777" w:rsidR="001A64CA" w:rsidRPr="0012537D" w:rsidRDefault="001A64CA" w:rsidP="00BD2F8F">
                  <w:pPr>
                    <w:framePr w:hSpace="141" w:wrap="around" w:vAnchor="text" w:hAnchor="text" w:xAlign="center" w:y="1"/>
                    <w:spacing w:after="200" w:line="276" w:lineRule="auto"/>
                    <w:suppressOverlap/>
                    <w:rPr>
                      <w:rFonts w:ascii="Arial" w:eastAsia="Arial" w:hAnsi="Arial" w:cs="Arial"/>
                      <w:color w:val="000000"/>
                      <w:sz w:val="16"/>
                      <w:szCs w:val="16"/>
                      <w:lang w:eastAsia="en-US"/>
                    </w:rPr>
                  </w:pPr>
                  <w:r w:rsidRPr="0012537D">
                    <w:rPr>
                      <w:rFonts w:ascii="Arial" w:eastAsia="Arial" w:hAnsi="Arial" w:cs="Arial"/>
                      <w:color w:val="000000"/>
                      <w:sz w:val="16"/>
                      <w:szCs w:val="16"/>
                      <w:lang w:eastAsia="en-US"/>
                    </w:rPr>
                    <w:t>No acredita</w:t>
                  </w:r>
                </w:p>
              </w:tc>
              <w:tc>
                <w:tcPr>
                  <w:tcW w:w="1171" w:type="dxa"/>
                  <w:vAlign w:val="center"/>
                </w:tcPr>
                <w:p w14:paraId="7F008C5D" w14:textId="77777777" w:rsidR="001A64CA" w:rsidRPr="0012537D" w:rsidRDefault="001A64CA" w:rsidP="00BD2F8F">
                  <w:pPr>
                    <w:framePr w:hSpace="141" w:wrap="around" w:vAnchor="text" w:hAnchor="text" w:xAlign="center" w:y="1"/>
                    <w:spacing w:after="200" w:line="276" w:lineRule="auto"/>
                    <w:suppressOverlap/>
                    <w:jc w:val="center"/>
                    <w:rPr>
                      <w:rFonts w:ascii="Arial" w:eastAsia="Arial" w:hAnsi="Arial" w:cs="Arial"/>
                      <w:b/>
                      <w:bCs/>
                      <w:color w:val="000000"/>
                      <w:sz w:val="16"/>
                      <w:szCs w:val="16"/>
                      <w:lang w:eastAsia="en-US"/>
                    </w:rPr>
                  </w:pPr>
                  <w:r w:rsidRPr="0012537D">
                    <w:rPr>
                      <w:rFonts w:ascii="Arial" w:eastAsia="Arial" w:hAnsi="Arial" w:cs="Arial"/>
                      <w:b/>
                      <w:bCs/>
                      <w:color w:val="000000"/>
                      <w:sz w:val="16"/>
                      <w:szCs w:val="16"/>
                      <w:lang w:eastAsia="en-US"/>
                    </w:rPr>
                    <w:t>0.00</w:t>
                  </w:r>
                </w:p>
              </w:tc>
            </w:tr>
          </w:tbl>
          <w:p w14:paraId="07115125"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p>
          <w:p w14:paraId="3E62B18A"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b/>
                <w:bCs/>
                <w:color w:val="000000"/>
                <w:sz w:val="16"/>
                <w:szCs w:val="16"/>
                <w:lang w:eastAsia="en-US"/>
              </w:rPr>
              <w:t>El máximo de puntos a otorgar en el subrubro será de 2.00 (dos punto cero) puntos.</w:t>
            </w:r>
          </w:p>
        </w:tc>
        <w:tc>
          <w:tcPr>
            <w:tcW w:w="495" w:type="pct"/>
            <w:shd w:val="clear" w:color="auto" w:fill="FFFFFF"/>
            <w:vAlign w:val="center"/>
            <w:hideMark/>
          </w:tcPr>
          <w:p w14:paraId="6B41BE57"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2.00</w:t>
            </w:r>
          </w:p>
        </w:tc>
      </w:tr>
      <w:tr w:rsidR="001A64CA" w:rsidRPr="0012537D" w14:paraId="012D75EC" w14:textId="77777777" w:rsidTr="001A64CA">
        <w:trPr>
          <w:trHeight w:val="300"/>
        </w:trPr>
        <w:tc>
          <w:tcPr>
            <w:tcW w:w="443" w:type="pct"/>
            <w:shd w:val="clear" w:color="000000" w:fill="BFBFBF"/>
            <w:vAlign w:val="center"/>
            <w:hideMark/>
          </w:tcPr>
          <w:p w14:paraId="5276AE66"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Rubro 2</w:t>
            </w:r>
          </w:p>
        </w:tc>
        <w:tc>
          <w:tcPr>
            <w:tcW w:w="4063" w:type="pct"/>
            <w:gridSpan w:val="2"/>
            <w:shd w:val="clear" w:color="000000" w:fill="BFBFBF"/>
            <w:vAlign w:val="center"/>
            <w:hideMark/>
          </w:tcPr>
          <w:p w14:paraId="2E0D4F3B" w14:textId="77777777" w:rsidR="001A64CA" w:rsidRPr="0012537D" w:rsidRDefault="001A64CA" w:rsidP="001A64CA">
            <w:pPr>
              <w:spacing w:after="200" w:line="276" w:lineRule="auto"/>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 xml:space="preserve">EXPERIENCIA Y ESPECIALIDAD DEL LICITANTE: </w:t>
            </w:r>
          </w:p>
          <w:p w14:paraId="4FA54B8C" w14:textId="77777777" w:rsidR="001A64CA" w:rsidRPr="0012537D" w:rsidRDefault="001A64CA" w:rsidP="001A64CA">
            <w:pPr>
              <w:spacing w:after="200" w:line="276" w:lineRule="auto"/>
              <w:rPr>
                <w:rFonts w:ascii="Arial" w:eastAsia="Calibri" w:hAnsi="Arial" w:cs="Arial"/>
                <w:b/>
                <w:bCs/>
                <w:color w:val="000000"/>
                <w:sz w:val="16"/>
                <w:szCs w:val="16"/>
                <w:lang w:eastAsia="es-MX"/>
              </w:rPr>
            </w:pPr>
            <w:r w:rsidRPr="0012537D">
              <w:rPr>
                <w:rFonts w:ascii="Arial" w:eastAsia="Calibri" w:hAnsi="Arial" w:cs="Arial"/>
                <w:color w:val="000000"/>
                <w:sz w:val="16"/>
                <w:szCs w:val="16"/>
                <w:lang w:eastAsia="es-MX"/>
              </w:rPr>
              <w:t>Contratos del servicio de la misma naturaleza del que se pretende contratar que el licitante acredite haber realizado.</w:t>
            </w:r>
          </w:p>
        </w:tc>
        <w:tc>
          <w:tcPr>
            <w:tcW w:w="495" w:type="pct"/>
            <w:shd w:val="clear" w:color="auto" w:fill="BFBFBF"/>
            <w:vAlign w:val="center"/>
            <w:hideMark/>
          </w:tcPr>
          <w:p w14:paraId="13500DC8"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18.00 puntos</w:t>
            </w:r>
          </w:p>
        </w:tc>
      </w:tr>
      <w:tr w:rsidR="001A64CA" w:rsidRPr="0012537D" w14:paraId="6B04B034" w14:textId="77777777" w:rsidTr="001A64CA">
        <w:trPr>
          <w:trHeight w:val="276"/>
        </w:trPr>
        <w:tc>
          <w:tcPr>
            <w:tcW w:w="443" w:type="pct"/>
            <w:shd w:val="clear" w:color="auto" w:fill="auto"/>
            <w:vAlign w:val="center"/>
            <w:hideMark/>
          </w:tcPr>
          <w:p w14:paraId="48117E0E"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2.1</w:t>
            </w:r>
          </w:p>
        </w:tc>
        <w:tc>
          <w:tcPr>
            <w:tcW w:w="579" w:type="pct"/>
            <w:shd w:val="clear" w:color="auto" w:fill="auto"/>
            <w:vAlign w:val="center"/>
            <w:hideMark/>
          </w:tcPr>
          <w:p w14:paraId="621DB614" w14:textId="77777777" w:rsidR="001A64CA" w:rsidRPr="0012537D" w:rsidRDefault="001A64CA" w:rsidP="001A64CA">
            <w:pPr>
              <w:spacing w:after="200" w:line="276" w:lineRule="auto"/>
              <w:jc w:val="center"/>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Experiencia y Especialidad</w:t>
            </w:r>
          </w:p>
        </w:tc>
        <w:tc>
          <w:tcPr>
            <w:tcW w:w="3484" w:type="pct"/>
            <w:shd w:val="clear" w:color="auto" w:fill="auto"/>
            <w:vAlign w:val="center"/>
          </w:tcPr>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62"/>
            </w:tblGrid>
            <w:tr w:rsidR="001A64CA" w:rsidRPr="0012537D" w14:paraId="2C6481E8" w14:textId="77777777" w:rsidTr="00A41D7F">
              <w:trPr>
                <w:trHeight w:val="228"/>
              </w:trPr>
              <w:tc>
                <w:tcPr>
                  <w:tcW w:w="3002" w:type="pct"/>
                  <w:shd w:val="clear" w:color="auto" w:fill="auto"/>
                  <w:vAlign w:val="center"/>
                </w:tcPr>
                <w:p w14:paraId="28DEFE26" w14:textId="77777777" w:rsidR="001A64CA" w:rsidRPr="0012537D" w:rsidRDefault="001A64CA" w:rsidP="00BD2F8F">
                  <w:pPr>
                    <w:framePr w:hSpace="141" w:wrap="around" w:vAnchor="text" w:hAnchor="text" w:xAlign="center" w:y="1"/>
                    <w:spacing w:after="200" w:line="276" w:lineRule="auto"/>
                    <w:suppressOverlap/>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El Licitante deberá de acreditar su experiencia y especialidad en la prestación de servicios de la misma naturaleza que los solicitados, para lo cual deberá presentar copia simple legible de contratos o cualquier otro documento celebrado con el sector público o privado, con una </w:t>
                  </w:r>
                  <w:r w:rsidRPr="0012537D">
                    <w:rPr>
                      <w:rFonts w:ascii="Arial" w:eastAsia="Calibri" w:hAnsi="Arial" w:cs="Arial"/>
                      <w:color w:val="000000"/>
                      <w:sz w:val="16"/>
                      <w:szCs w:val="16"/>
                      <w:lang w:eastAsia="en-US"/>
                    </w:rPr>
                    <w:lastRenderedPageBreak/>
                    <w:t>antigüedad no mayor a 5 (cinco) años de su formalización,  a partir de la apertura de la presentación y apertura de propuestas, con los que acredite la prestación de servicios con similares características y condiciones requeridas en la presente contratación.</w:t>
                  </w:r>
                </w:p>
                <w:p w14:paraId="0DC8CC54" w14:textId="77777777" w:rsidR="001A64CA" w:rsidRPr="0012537D" w:rsidRDefault="001A64CA" w:rsidP="00BD2F8F">
                  <w:pPr>
                    <w:framePr w:hSpace="141" w:wrap="around" w:vAnchor="text" w:hAnchor="text" w:xAlign="center" w:y="1"/>
                    <w:spacing w:after="200" w:line="276" w:lineRule="auto"/>
                    <w:suppressOverlap/>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El Instituto entiende por “servicios con similares características y condiciones” el siguiente rango:</w:t>
                  </w:r>
                </w:p>
                <w:p w14:paraId="6B5361CB" w14:textId="77777777" w:rsidR="001A64CA" w:rsidRPr="0012537D" w:rsidRDefault="001A64CA" w:rsidP="00BD2F8F">
                  <w:pPr>
                    <w:framePr w:hSpace="141" w:wrap="around" w:vAnchor="text" w:hAnchor="text" w:xAlign="center" w:y="1"/>
                    <w:spacing w:after="200" w:line="276" w:lineRule="auto"/>
                    <w:suppressOverlap/>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“Servicio integral de Limpieza para Oficinas Centrales de la Ciudad de México (partida 1) y el CECYRD de Pachuca Hidalgo (Partida 2) del Instituto Nacional Electoral” </w:t>
                  </w:r>
                </w:p>
                <w:p w14:paraId="78DB9A2F" w14:textId="77777777" w:rsidR="001A64CA" w:rsidRPr="0012537D" w:rsidRDefault="001A64CA" w:rsidP="00BD2F8F">
                  <w:pPr>
                    <w:framePr w:hSpace="141" w:wrap="around" w:vAnchor="text" w:hAnchor="text" w:xAlign="center" w:y="1"/>
                    <w:spacing w:after="200" w:line="276" w:lineRule="auto"/>
                    <w:suppressOverlap/>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Para facilitar la evaluación el Licitante preferentemente presentará una relación de contratos o cualquier otro documento, indicando:</w:t>
                  </w:r>
                </w:p>
                <w:p w14:paraId="1BB6FD94" w14:textId="62A94EF5" w:rsidR="001A64CA" w:rsidRPr="0012537D" w:rsidRDefault="005D65AB" w:rsidP="00BD2F8F">
                  <w:pPr>
                    <w:framePr w:hSpace="141" w:wrap="around" w:vAnchor="text" w:hAnchor="text" w:xAlign="center" w:y="1"/>
                    <w:widowControl w:val="0"/>
                    <w:snapToGrid w:val="0"/>
                    <w:ind w:left="360"/>
                    <w:suppressOverlap/>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1. </w:t>
                  </w:r>
                  <w:r w:rsidR="001A64CA" w:rsidRPr="0012537D">
                    <w:rPr>
                      <w:rFonts w:ascii="Arial" w:eastAsia="Calibri" w:hAnsi="Arial" w:cs="Arial"/>
                      <w:color w:val="000000"/>
                      <w:sz w:val="16"/>
                      <w:szCs w:val="16"/>
                      <w:lang w:eastAsia="en-US"/>
                    </w:rPr>
                    <w:t>Número consecutivo.</w:t>
                  </w:r>
                </w:p>
                <w:p w14:paraId="562ADE05" w14:textId="7113A0DD" w:rsidR="001A64CA" w:rsidRPr="0012537D" w:rsidRDefault="005D65AB" w:rsidP="00BD2F8F">
                  <w:pPr>
                    <w:framePr w:hSpace="141" w:wrap="around" w:vAnchor="text" w:hAnchor="text" w:xAlign="center" w:y="1"/>
                    <w:widowControl w:val="0"/>
                    <w:snapToGrid w:val="0"/>
                    <w:ind w:left="360"/>
                    <w:suppressOverlap/>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2. </w:t>
                  </w:r>
                  <w:r w:rsidR="001A64CA" w:rsidRPr="0012537D">
                    <w:rPr>
                      <w:rFonts w:ascii="Arial" w:eastAsia="Calibri" w:hAnsi="Arial" w:cs="Arial"/>
                      <w:color w:val="000000"/>
                      <w:sz w:val="16"/>
                      <w:szCs w:val="16"/>
                      <w:lang w:eastAsia="en-US"/>
                    </w:rPr>
                    <w:t>Número de contrato.</w:t>
                  </w:r>
                </w:p>
                <w:p w14:paraId="45945C0E" w14:textId="0FB5D17D" w:rsidR="001A64CA" w:rsidRPr="0012537D" w:rsidRDefault="005D65AB" w:rsidP="00BD2F8F">
                  <w:pPr>
                    <w:framePr w:hSpace="141" w:wrap="around" w:vAnchor="text" w:hAnchor="text" w:xAlign="center" w:y="1"/>
                    <w:widowControl w:val="0"/>
                    <w:snapToGrid w:val="0"/>
                    <w:ind w:left="360"/>
                    <w:suppressOverlap/>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3. </w:t>
                  </w:r>
                  <w:r w:rsidR="001A64CA" w:rsidRPr="0012537D">
                    <w:rPr>
                      <w:rFonts w:ascii="Arial" w:eastAsia="Calibri" w:hAnsi="Arial" w:cs="Arial"/>
                      <w:color w:val="000000"/>
                      <w:sz w:val="16"/>
                      <w:szCs w:val="16"/>
                      <w:lang w:eastAsia="en-US"/>
                    </w:rPr>
                    <w:t>Vigencia.</w:t>
                  </w:r>
                </w:p>
                <w:p w14:paraId="679C50B0" w14:textId="64191DD3" w:rsidR="001A64CA" w:rsidRPr="0012537D" w:rsidRDefault="005D65AB" w:rsidP="00BD2F8F">
                  <w:pPr>
                    <w:framePr w:hSpace="141" w:wrap="around" w:vAnchor="text" w:hAnchor="text" w:xAlign="center" w:y="1"/>
                    <w:widowControl w:val="0"/>
                    <w:snapToGrid w:val="0"/>
                    <w:ind w:left="360"/>
                    <w:suppressOverlap/>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4. </w:t>
                  </w:r>
                  <w:r w:rsidR="001A64CA" w:rsidRPr="0012537D">
                    <w:rPr>
                      <w:rFonts w:ascii="Arial" w:eastAsia="Calibri" w:hAnsi="Arial" w:cs="Arial"/>
                      <w:color w:val="000000"/>
                      <w:sz w:val="16"/>
                      <w:szCs w:val="16"/>
                      <w:lang w:eastAsia="en-US"/>
                    </w:rPr>
                    <w:t>Fecha de formalización.</w:t>
                  </w:r>
                </w:p>
                <w:p w14:paraId="72D05457" w14:textId="466B8BA1" w:rsidR="001A64CA" w:rsidRPr="0012537D" w:rsidRDefault="005D65AB" w:rsidP="00BD2F8F">
                  <w:pPr>
                    <w:framePr w:hSpace="141" w:wrap="around" w:vAnchor="text" w:hAnchor="text" w:xAlign="center" w:y="1"/>
                    <w:widowControl w:val="0"/>
                    <w:snapToGrid w:val="0"/>
                    <w:ind w:left="360"/>
                    <w:suppressOverlap/>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5. </w:t>
                  </w:r>
                  <w:r w:rsidR="001A64CA" w:rsidRPr="0012537D">
                    <w:rPr>
                      <w:rFonts w:ascii="Arial" w:eastAsia="Calibri" w:hAnsi="Arial" w:cs="Arial"/>
                      <w:color w:val="000000"/>
                      <w:sz w:val="16"/>
                      <w:szCs w:val="16"/>
                      <w:lang w:eastAsia="en-US"/>
                    </w:rPr>
                    <w:t>Monto.</w:t>
                  </w:r>
                </w:p>
                <w:p w14:paraId="3D4076BB" w14:textId="6FAAE06C" w:rsidR="001A64CA" w:rsidRPr="0012537D" w:rsidRDefault="005D65AB" w:rsidP="00BD2F8F">
                  <w:pPr>
                    <w:framePr w:hSpace="141" w:wrap="around" w:vAnchor="text" w:hAnchor="text" w:xAlign="center" w:y="1"/>
                    <w:widowControl w:val="0"/>
                    <w:snapToGrid w:val="0"/>
                    <w:ind w:left="360"/>
                    <w:suppressOverlap/>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6. </w:t>
                  </w:r>
                  <w:r w:rsidR="001A64CA" w:rsidRPr="0012537D">
                    <w:rPr>
                      <w:rFonts w:ascii="Arial" w:eastAsia="Calibri" w:hAnsi="Arial" w:cs="Arial"/>
                      <w:color w:val="000000"/>
                      <w:sz w:val="16"/>
                      <w:szCs w:val="16"/>
                      <w:lang w:eastAsia="en-US"/>
                    </w:rPr>
                    <w:t>Objeto.</w:t>
                  </w:r>
                </w:p>
                <w:p w14:paraId="6D17B7C7" w14:textId="30E0EE74" w:rsidR="001A64CA" w:rsidRPr="0012537D" w:rsidRDefault="005D65AB" w:rsidP="00BD2F8F">
                  <w:pPr>
                    <w:framePr w:hSpace="141" w:wrap="around" w:vAnchor="text" w:hAnchor="text" w:xAlign="center" w:y="1"/>
                    <w:widowControl w:val="0"/>
                    <w:snapToGrid w:val="0"/>
                    <w:ind w:left="360"/>
                    <w:suppressOverlap/>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7. </w:t>
                  </w:r>
                  <w:r w:rsidR="001A64CA" w:rsidRPr="0012537D">
                    <w:rPr>
                      <w:rFonts w:ascii="Arial" w:eastAsia="Calibri" w:hAnsi="Arial" w:cs="Arial"/>
                      <w:color w:val="000000"/>
                      <w:sz w:val="16"/>
                      <w:szCs w:val="16"/>
                      <w:lang w:eastAsia="en-US"/>
                    </w:rPr>
                    <w:t>Nombre del cliente (Empresa, nombre de persona de contacto y cargo, teléfonos de los contactos y/o correo electrónico para verificar la información)</w:t>
                  </w:r>
                </w:p>
                <w:p w14:paraId="41F230F3" w14:textId="478BDEAD" w:rsidR="001A64CA" w:rsidRPr="0012537D" w:rsidRDefault="005D65AB" w:rsidP="00BD2F8F">
                  <w:pPr>
                    <w:framePr w:hSpace="141" w:wrap="around" w:vAnchor="text" w:hAnchor="text" w:xAlign="center" w:y="1"/>
                    <w:widowControl w:val="0"/>
                    <w:snapToGrid w:val="0"/>
                    <w:ind w:left="360"/>
                    <w:suppressOverlap/>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8. </w:t>
                  </w:r>
                  <w:r w:rsidR="001A64CA" w:rsidRPr="0012537D">
                    <w:rPr>
                      <w:rFonts w:ascii="Arial" w:eastAsia="Calibri" w:hAnsi="Arial" w:cs="Arial"/>
                      <w:color w:val="000000"/>
                      <w:sz w:val="16"/>
                      <w:szCs w:val="16"/>
                      <w:lang w:eastAsia="en-US"/>
                    </w:rPr>
                    <w:t>Cantidad de fojas que componen el contrato o documento.</w:t>
                  </w:r>
                </w:p>
                <w:p w14:paraId="034CA43C" w14:textId="392E0E11" w:rsidR="001A64CA" w:rsidRPr="0012537D" w:rsidRDefault="005D65AB" w:rsidP="00BD2F8F">
                  <w:pPr>
                    <w:framePr w:hSpace="141" w:wrap="around" w:vAnchor="text" w:hAnchor="text" w:xAlign="center" w:y="1"/>
                    <w:widowControl w:val="0"/>
                    <w:snapToGrid w:val="0"/>
                    <w:ind w:left="360"/>
                    <w:suppressOverlap/>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9. </w:t>
                  </w:r>
                  <w:r w:rsidR="001A64CA" w:rsidRPr="0012537D">
                    <w:rPr>
                      <w:rFonts w:ascii="Arial" w:eastAsia="Calibri" w:hAnsi="Arial" w:cs="Arial"/>
                      <w:color w:val="000000"/>
                      <w:sz w:val="16"/>
                      <w:szCs w:val="16"/>
                      <w:lang w:eastAsia="en-US"/>
                    </w:rPr>
                    <w:t>Indicador de folio donde inicia el contrato o documento.</w:t>
                  </w:r>
                </w:p>
                <w:p w14:paraId="2E454FFD" w14:textId="62CA42D4" w:rsidR="001A64CA" w:rsidRPr="0012537D" w:rsidRDefault="005D65AB" w:rsidP="00BD2F8F">
                  <w:pPr>
                    <w:framePr w:hSpace="141" w:wrap="around" w:vAnchor="text" w:hAnchor="text" w:xAlign="center" w:y="1"/>
                    <w:widowControl w:val="0"/>
                    <w:snapToGrid w:val="0"/>
                    <w:ind w:left="360"/>
                    <w:suppressOverlap/>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10. </w:t>
                  </w:r>
                  <w:r w:rsidR="001A64CA" w:rsidRPr="0012537D">
                    <w:rPr>
                      <w:rFonts w:ascii="Arial" w:eastAsia="Calibri" w:hAnsi="Arial" w:cs="Arial"/>
                      <w:color w:val="000000"/>
                      <w:sz w:val="16"/>
                      <w:szCs w:val="16"/>
                      <w:lang w:eastAsia="en-US"/>
                    </w:rPr>
                    <w:t>Indicador de folio donde termina el contrato o documento.</w:t>
                  </w:r>
                </w:p>
                <w:p w14:paraId="341A6D9C" w14:textId="77777777" w:rsidR="001A64CA" w:rsidRPr="0012537D" w:rsidRDefault="001A64CA" w:rsidP="00BD2F8F">
                  <w:pPr>
                    <w:framePr w:hSpace="141" w:wrap="around" w:vAnchor="text" w:hAnchor="text" w:xAlign="center" w:y="1"/>
                    <w:widowControl w:val="0"/>
                    <w:snapToGrid w:val="0"/>
                    <w:ind w:left="720"/>
                    <w:suppressOverlap/>
                    <w:jc w:val="both"/>
                    <w:rPr>
                      <w:rFonts w:ascii="Arial" w:eastAsia="Calibri" w:hAnsi="Arial" w:cs="Arial"/>
                      <w:color w:val="000000"/>
                      <w:sz w:val="16"/>
                      <w:szCs w:val="16"/>
                      <w:lang w:eastAsia="en-US"/>
                    </w:rPr>
                  </w:pPr>
                </w:p>
                <w:p w14:paraId="74EBDC33" w14:textId="77777777" w:rsidR="001A64CA" w:rsidRPr="0012537D" w:rsidRDefault="001A64CA" w:rsidP="00BD2F8F">
                  <w:pPr>
                    <w:framePr w:hSpace="141" w:wrap="around" w:vAnchor="text" w:hAnchor="text" w:xAlign="center" w:y="1"/>
                    <w:spacing w:after="200" w:line="276" w:lineRule="auto"/>
                    <w:suppressOverlap/>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La relación referida, no será causa de desechamiento o en su caso del no otorgamiento de los puntos establecidos.</w:t>
                  </w:r>
                </w:p>
                <w:p w14:paraId="176B8B43" w14:textId="77777777" w:rsidR="001A64CA" w:rsidRPr="0012537D" w:rsidRDefault="001A64CA" w:rsidP="00BD2F8F">
                  <w:pPr>
                    <w:framePr w:hSpace="141" w:wrap="around" w:vAnchor="text" w:hAnchor="text" w:xAlign="center" w:y="1"/>
                    <w:spacing w:after="200" w:line="276" w:lineRule="auto"/>
                    <w:suppressOverlap/>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El Licitante deberá presentar como mínimo 1 (un) contrato y como máximo 5 (cinco) contratos o cualquier otro documento incluyendo los anexos que permitan verificar el alcance de la contratación, que cumplan con los requisitos solicitados.</w:t>
                  </w:r>
                </w:p>
                <w:p w14:paraId="13CA5133" w14:textId="77777777" w:rsidR="001A64CA" w:rsidRPr="0012537D" w:rsidRDefault="001A64CA" w:rsidP="00BD2F8F">
                  <w:pPr>
                    <w:framePr w:hSpace="141" w:wrap="around" w:vAnchor="text" w:hAnchor="text" w:xAlign="center" w:y="1"/>
                    <w:spacing w:after="200" w:line="276" w:lineRule="auto"/>
                    <w:suppressOverlap/>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Para la obtención de puntos de experiencia se considerarán los contratos con los que acredite la especialidad (servicios similares al objeto de la presente contratación)</w:t>
                  </w:r>
                </w:p>
                <w:p w14:paraId="5399CC6C" w14:textId="77777777" w:rsidR="001A64CA" w:rsidRPr="0012537D" w:rsidRDefault="001A64CA" w:rsidP="00BD2F8F">
                  <w:pPr>
                    <w:framePr w:hSpace="141" w:wrap="around" w:vAnchor="text" w:hAnchor="text" w:xAlign="center" w:y="1"/>
                    <w:spacing w:after="200" w:line="276" w:lineRule="auto"/>
                    <w:suppressOverlap/>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Los puntos se asignarán conforme a lo siguiente:</w:t>
                  </w:r>
                </w:p>
                <w:tbl>
                  <w:tblPr>
                    <w:tblStyle w:val="Tablaconcuadrcula902"/>
                    <w:tblW w:w="0" w:type="auto"/>
                    <w:jc w:val="center"/>
                    <w:tblLook w:val="04A0" w:firstRow="1" w:lastRow="0" w:firstColumn="1" w:lastColumn="0" w:noHBand="0" w:noVBand="1"/>
                  </w:tblPr>
                  <w:tblGrid>
                    <w:gridCol w:w="1733"/>
                    <w:gridCol w:w="1806"/>
                  </w:tblGrid>
                  <w:tr w:rsidR="001A64CA" w:rsidRPr="0012537D" w14:paraId="4C6CE0B1" w14:textId="77777777" w:rsidTr="001A64CA">
                    <w:trPr>
                      <w:jc w:val="center"/>
                    </w:trPr>
                    <w:tc>
                      <w:tcPr>
                        <w:tcW w:w="1733"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4E441C3B" w14:textId="77777777" w:rsidR="001A64CA" w:rsidRPr="0012537D" w:rsidRDefault="001A64CA" w:rsidP="00BD2F8F">
                        <w:pPr>
                          <w:framePr w:hSpace="141" w:wrap="around" w:vAnchor="text" w:hAnchor="text" w:xAlign="center" w:y="1"/>
                          <w:spacing w:after="200" w:line="276" w:lineRule="auto"/>
                          <w:suppressOverlap/>
                          <w:jc w:val="center"/>
                          <w:rPr>
                            <w:rFonts w:ascii="Arial" w:hAnsi="Arial" w:cs="Arial"/>
                            <w:b/>
                            <w:bCs/>
                            <w:color w:val="000000"/>
                            <w:sz w:val="16"/>
                            <w:szCs w:val="16"/>
                          </w:rPr>
                        </w:pPr>
                        <w:r w:rsidRPr="0012537D">
                          <w:rPr>
                            <w:rFonts w:ascii="Arial" w:hAnsi="Arial" w:cs="Arial"/>
                            <w:b/>
                            <w:bCs/>
                            <w:color w:val="000000"/>
                            <w:sz w:val="16"/>
                            <w:szCs w:val="16"/>
                          </w:rPr>
                          <w:t>Concepto</w:t>
                        </w:r>
                      </w:p>
                    </w:tc>
                    <w:tc>
                      <w:tcPr>
                        <w:tcW w:w="1806"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25FBEAD6" w14:textId="77777777" w:rsidR="001A64CA" w:rsidRPr="0012537D" w:rsidRDefault="001A64CA" w:rsidP="00BD2F8F">
                        <w:pPr>
                          <w:framePr w:hSpace="141" w:wrap="around" w:vAnchor="text" w:hAnchor="text" w:xAlign="center" w:y="1"/>
                          <w:spacing w:after="200" w:line="276" w:lineRule="auto"/>
                          <w:suppressOverlap/>
                          <w:jc w:val="center"/>
                          <w:rPr>
                            <w:rFonts w:ascii="Arial" w:hAnsi="Arial" w:cs="Arial"/>
                            <w:b/>
                            <w:bCs/>
                            <w:color w:val="000000"/>
                            <w:sz w:val="16"/>
                            <w:szCs w:val="16"/>
                          </w:rPr>
                        </w:pPr>
                        <w:r w:rsidRPr="0012537D">
                          <w:rPr>
                            <w:rFonts w:ascii="Arial" w:hAnsi="Arial" w:cs="Arial"/>
                            <w:b/>
                            <w:bCs/>
                            <w:color w:val="000000"/>
                            <w:sz w:val="16"/>
                            <w:szCs w:val="16"/>
                          </w:rPr>
                          <w:t>Puntos máximos</w:t>
                        </w:r>
                      </w:p>
                    </w:tc>
                  </w:tr>
                  <w:tr w:rsidR="001A64CA" w:rsidRPr="0012537D" w14:paraId="047364A3" w14:textId="77777777" w:rsidTr="00A41D7F">
                    <w:trPr>
                      <w:jc w:val="center"/>
                    </w:trPr>
                    <w:tc>
                      <w:tcPr>
                        <w:tcW w:w="1733" w:type="dxa"/>
                        <w:tcBorders>
                          <w:top w:val="single" w:sz="4" w:space="0" w:color="000000"/>
                          <w:left w:val="single" w:sz="4" w:space="0" w:color="000000"/>
                          <w:bottom w:val="single" w:sz="4" w:space="0" w:color="000000"/>
                          <w:right w:val="single" w:sz="4" w:space="0" w:color="000000"/>
                        </w:tcBorders>
                        <w:vAlign w:val="center"/>
                        <w:hideMark/>
                      </w:tcPr>
                      <w:p w14:paraId="07F4D50C" w14:textId="77777777" w:rsidR="001A64CA" w:rsidRPr="0012537D" w:rsidRDefault="001A64CA" w:rsidP="00BD2F8F">
                        <w:pPr>
                          <w:framePr w:hSpace="141" w:wrap="around" w:vAnchor="text" w:hAnchor="text" w:xAlign="center" w:y="1"/>
                          <w:spacing w:after="200" w:line="276" w:lineRule="auto"/>
                          <w:suppressOverlap/>
                          <w:jc w:val="center"/>
                          <w:rPr>
                            <w:rFonts w:ascii="Arial" w:hAnsi="Arial" w:cs="Arial"/>
                            <w:color w:val="000000"/>
                            <w:sz w:val="16"/>
                            <w:szCs w:val="16"/>
                          </w:rPr>
                        </w:pPr>
                        <w:r w:rsidRPr="0012537D">
                          <w:rPr>
                            <w:rFonts w:ascii="Arial" w:hAnsi="Arial" w:cs="Arial"/>
                            <w:color w:val="000000"/>
                            <w:sz w:val="16"/>
                            <w:szCs w:val="16"/>
                          </w:rPr>
                          <w:t>Especialidad</w:t>
                        </w:r>
                      </w:p>
                    </w:tc>
                    <w:tc>
                      <w:tcPr>
                        <w:tcW w:w="1806" w:type="dxa"/>
                        <w:tcBorders>
                          <w:top w:val="single" w:sz="4" w:space="0" w:color="000000"/>
                          <w:left w:val="single" w:sz="4" w:space="0" w:color="000000"/>
                          <w:bottom w:val="single" w:sz="4" w:space="0" w:color="000000"/>
                          <w:right w:val="single" w:sz="4" w:space="0" w:color="000000"/>
                        </w:tcBorders>
                        <w:vAlign w:val="center"/>
                        <w:hideMark/>
                      </w:tcPr>
                      <w:p w14:paraId="569DF2AB" w14:textId="77777777" w:rsidR="001A64CA" w:rsidRPr="0012537D" w:rsidRDefault="001A64CA" w:rsidP="00BD2F8F">
                        <w:pPr>
                          <w:framePr w:hSpace="141" w:wrap="around" w:vAnchor="text" w:hAnchor="text" w:xAlign="center" w:y="1"/>
                          <w:overflowPunct w:val="0"/>
                          <w:autoSpaceDE w:val="0"/>
                          <w:autoSpaceDN w:val="0"/>
                          <w:spacing w:after="200" w:line="276" w:lineRule="auto"/>
                          <w:suppressOverlap/>
                          <w:jc w:val="center"/>
                          <w:rPr>
                            <w:rFonts w:ascii="Arial" w:hAnsi="Arial" w:cs="Arial"/>
                            <w:color w:val="000000"/>
                            <w:sz w:val="16"/>
                            <w:szCs w:val="16"/>
                          </w:rPr>
                        </w:pPr>
                        <w:r w:rsidRPr="0012537D">
                          <w:rPr>
                            <w:rFonts w:ascii="Arial" w:hAnsi="Arial" w:cs="Arial"/>
                            <w:color w:val="000000"/>
                            <w:sz w:val="16"/>
                            <w:szCs w:val="16"/>
                          </w:rPr>
                          <w:t>9.00</w:t>
                        </w:r>
                      </w:p>
                    </w:tc>
                  </w:tr>
                  <w:tr w:rsidR="001A64CA" w:rsidRPr="0012537D" w14:paraId="1BF7313B" w14:textId="77777777" w:rsidTr="00A41D7F">
                    <w:trPr>
                      <w:jc w:val="center"/>
                    </w:trPr>
                    <w:tc>
                      <w:tcPr>
                        <w:tcW w:w="1733" w:type="dxa"/>
                        <w:tcBorders>
                          <w:top w:val="single" w:sz="4" w:space="0" w:color="000000"/>
                          <w:left w:val="single" w:sz="4" w:space="0" w:color="000000"/>
                          <w:bottom w:val="single" w:sz="4" w:space="0" w:color="000000"/>
                          <w:right w:val="single" w:sz="4" w:space="0" w:color="000000"/>
                        </w:tcBorders>
                        <w:vAlign w:val="center"/>
                        <w:hideMark/>
                      </w:tcPr>
                      <w:p w14:paraId="59E884E0" w14:textId="77777777" w:rsidR="001A64CA" w:rsidRPr="0012537D" w:rsidRDefault="001A64CA" w:rsidP="00BD2F8F">
                        <w:pPr>
                          <w:framePr w:hSpace="141" w:wrap="around" w:vAnchor="text" w:hAnchor="text" w:xAlign="center" w:y="1"/>
                          <w:overflowPunct w:val="0"/>
                          <w:autoSpaceDE w:val="0"/>
                          <w:autoSpaceDN w:val="0"/>
                          <w:spacing w:after="200" w:line="276" w:lineRule="auto"/>
                          <w:suppressOverlap/>
                          <w:jc w:val="center"/>
                          <w:rPr>
                            <w:rFonts w:ascii="Arial" w:hAnsi="Arial" w:cs="Arial"/>
                            <w:color w:val="000000"/>
                            <w:sz w:val="16"/>
                            <w:szCs w:val="16"/>
                          </w:rPr>
                        </w:pPr>
                        <w:r w:rsidRPr="0012537D">
                          <w:rPr>
                            <w:rFonts w:ascii="Arial" w:hAnsi="Arial" w:cs="Arial"/>
                            <w:color w:val="000000"/>
                            <w:sz w:val="16"/>
                            <w:szCs w:val="16"/>
                          </w:rPr>
                          <w:t>Experiencia</w:t>
                        </w:r>
                      </w:p>
                    </w:tc>
                    <w:tc>
                      <w:tcPr>
                        <w:tcW w:w="1806" w:type="dxa"/>
                        <w:tcBorders>
                          <w:top w:val="single" w:sz="4" w:space="0" w:color="000000"/>
                          <w:left w:val="single" w:sz="4" w:space="0" w:color="000000"/>
                          <w:bottom w:val="single" w:sz="4" w:space="0" w:color="000000"/>
                          <w:right w:val="single" w:sz="4" w:space="0" w:color="000000"/>
                        </w:tcBorders>
                        <w:vAlign w:val="center"/>
                        <w:hideMark/>
                      </w:tcPr>
                      <w:p w14:paraId="483E600A" w14:textId="77777777" w:rsidR="001A64CA" w:rsidRPr="0012537D" w:rsidRDefault="001A64CA" w:rsidP="00BD2F8F">
                        <w:pPr>
                          <w:framePr w:hSpace="141" w:wrap="around" w:vAnchor="text" w:hAnchor="text" w:xAlign="center" w:y="1"/>
                          <w:overflowPunct w:val="0"/>
                          <w:autoSpaceDE w:val="0"/>
                          <w:autoSpaceDN w:val="0"/>
                          <w:spacing w:after="200" w:line="276" w:lineRule="auto"/>
                          <w:suppressOverlap/>
                          <w:jc w:val="center"/>
                          <w:rPr>
                            <w:rFonts w:ascii="Arial" w:hAnsi="Arial" w:cs="Arial"/>
                            <w:color w:val="000000"/>
                            <w:sz w:val="16"/>
                            <w:szCs w:val="16"/>
                          </w:rPr>
                        </w:pPr>
                        <w:r w:rsidRPr="0012537D">
                          <w:rPr>
                            <w:rFonts w:ascii="Arial" w:hAnsi="Arial" w:cs="Arial"/>
                            <w:color w:val="000000"/>
                            <w:sz w:val="16"/>
                            <w:szCs w:val="16"/>
                          </w:rPr>
                          <w:t>9.00</w:t>
                        </w:r>
                      </w:p>
                    </w:tc>
                  </w:tr>
                </w:tbl>
                <w:p w14:paraId="752876DA" w14:textId="77777777" w:rsidR="001A64CA" w:rsidRPr="0012537D" w:rsidRDefault="001A64CA" w:rsidP="00BD2F8F">
                  <w:pPr>
                    <w:framePr w:hSpace="141" w:wrap="around" w:vAnchor="text" w:hAnchor="text" w:xAlign="center" w:y="1"/>
                    <w:spacing w:after="200" w:line="276" w:lineRule="auto"/>
                    <w:suppressOverlap/>
                    <w:rPr>
                      <w:rFonts w:ascii="Arial" w:eastAsia="Calibri" w:hAnsi="Arial" w:cs="Arial"/>
                      <w:color w:val="000000"/>
                      <w:sz w:val="16"/>
                      <w:szCs w:val="16"/>
                      <w:lang w:eastAsia="en-US"/>
                    </w:rPr>
                  </w:pPr>
                </w:p>
              </w:tc>
            </w:tr>
          </w:tbl>
          <w:p w14:paraId="26D86CBC"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p>
        </w:tc>
        <w:tc>
          <w:tcPr>
            <w:tcW w:w="495" w:type="pct"/>
            <w:shd w:val="clear" w:color="auto" w:fill="FFFFFF"/>
            <w:vAlign w:val="center"/>
          </w:tcPr>
          <w:p w14:paraId="57D03EC3"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p>
        </w:tc>
      </w:tr>
      <w:tr w:rsidR="001A64CA" w:rsidRPr="0012537D" w14:paraId="4DE9AF13" w14:textId="77777777" w:rsidTr="001A64CA">
        <w:trPr>
          <w:trHeight w:val="558"/>
        </w:trPr>
        <w:tc>
          <w:tcPr>
            <w:tcW w:w="443" w:type="pct"/>
            <w:shd w:val="clear" w:color="auto" w:fill="auto"/>
            <w:vAlign w:val="center"/>
          </w:tcPr>
          <w:p w14:paraId="2DE8B447"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2.1.1</w:t>
            </w:r>
          </w:p>
        </w:tc>
        <w:tc>
          <w:tcPr>
            <w:tcW w:w="579" w:type="pct"/>
            <w:shd w:val="clear" w:color="auto" w:fill="auto"/>
            <w:vAlign w:val="center"/>
          </w:tcPr>
          <w:p w14:paraId="5358C529" w14:textId="77777777" w:rsidR="001A64CA" w:rsidRPr="0012537D" w:rsidRDefault="001A64CA" w:rsidP="001A64CA">
            <w:pPr>
              <w:spacing w:after="200" w:line="276" w:lineRule="auto"/>
              <w:jc w:val="center"/>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Experiencia</w:t>
            </w:r>
          </w:p>
        </w:tc>
        <w:tc>
          <w:tcPr>
            <w:tcW w:w="3484" w:type="pct"/>
            <w:shd w:val="clear" w:color="auto" w:fill="auto"/>
            <w:vAlign w:val="center"/>
          </w:tcPr>
          <w:p w14:paraId="0F9086AC"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Para </w:t>
            </w:r>
            <w:r w:rsidRPr="0012537D">
              <w:rPr>
                <w:rFonts w:ascii="Arial" w:eastAsia="Calibri" w:hAnsi="Arial" w:cs="Arial"/>
                <w:b/>
                <w:bCs/>
                <w:color w:val="000000"/>
                <w:sz w:val="16"/>
                <w:szCs w:val="16"/>
                <w:lang w:eastAsia="en-US"/>
              </w:rPr>
              <w:t>LA</w:t>
            </w:r>
            <w:r w:rsidRPr="0012537D">
              <w:rPr>
                <w:rFonts w:ascii="Arial" w:eastAsia="Calibri" w:hAnsi="Arial" w:cs="Arial"/>
                <w:color w:val="000000"/>
                <w:sz w:val="16"/>
                <w:szCs w:val="16"/>
                <w:lang w:eastAsia="en-US"/>
              </w:rPr>
              <w:t xml:space="preserve"> </w:t>
            </w:r>
            <w:r w:rsidRPr="0012537D">
              <w:rPr>
                <w:rFonts w:ascii="Arial" w:eastAsia="Calibri" w:hAnsi="Arial" w:cs="Arial"/>
                <w:b/>
                <w:bCs/>
                <w:color w:val="000000"/>
                <w:sz w:val="16"/>
                <w:szCs w:val="16"/>
                <w:lang w:eastAsia="en-US"/>
              </w:rPr>
              <w:t>EXPERIENCIA</w:t>
            </w:r>
            <w:r w:rsidRPr="0012537D">
              <w:rPr>
                <w:rFonts w:ascii="Arial" w:eastAsia="Calibri" w:hAnsi="Arial" w:cs="Arial"/>
                <w:color w:val="000000"/>
                <w:sz w:val="16"/>
                <w:szCs w:val="16"/>
                <w:lang w:eastAsia="en-US"/>
              </w:rPr>
              <w:t xml:space="preserve">: </w:t>
            </w:r>
          </w:p>
          <w:p w14:paraId="368B209E"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Se tomarán en cuenta los primeros 5 (cinco) contratos que presente, lo anterior de acuerdo con el número de folio consecutivo de su proposición, se otorgara la mayor puntuación para la experiencia en función del mayor número de meses que sumen los contratos que acredite el licitante (máximo 60), en caso de que se presenten dos o más contratos que puedan tener una vigencia simultánea en un período de tiempo determinado, sólo se contabilizará ese tiempo coexistente respecto de uno de los contratos para efecto de la experiencia.</w:t>
            </w:r>
          </w:p>
          <w:p w14:paraId="126F26B7"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Se asignará el 70% (setenta por ciento) del puntaje al LICITANTE que acredite mínimo 12 (doce) meses, es decir, en el caso de que el LICITANTE acredite 12 meses de experiencia, se le otorgarán 6.3 (seis puntos tres) puntos y si acredita más meses de experiencia, estos se le otorgarán de manera proporcional con base en los puntos restantes (2.7 puntos). No se acumulará la experiencia de contratos o cualquier otro documento con vigencia en el mismo periodo de tiempo.</w:t>
            </w:r>
          </w:p>
          <w:p w14:paraId="4D2D01BD"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Los contratos o cualquier otro documento deberán cumplir con lo siguiente:</w:t>
            </w:r>
          </w:p>
          <w:p w14:paraId="52A87F88" w14:textId="595E9717" w:rsidR="001A64CA" w:rsidRPr="0012537D" w:rsidRDefault="005D65AB" w:rsidP="0037452F">
            <w:pPr>
              <w:spacing w:after="200" w:line="276" w:lineRule="auto"/>
              <w:ind w:left="601"/>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a </w:t>
            </w:r>
            <w:r w:rsidR="001A64CA" w:rsidRPr="0012537D">
              <w:rPr>
                <w:rFonts w:ascii="Arial" w:eastAsia="Calibri" w:hAnsi="Arial" w:cs="Arial"/>
                <w:color w:val="000000"/>
                <w:sz w:val="16"/>
                <w:szCs w:val="16"/>
                <w:lang w:eastAsia="en-US"/>
              </w:rPr>
              <w:t>Que contengan información que permita validar como mínimo: número de contrato, objeto, descripción de los servicios, vigencia y razón social de las partes que los suscriben.</w:t>
            </w:r>
          </w:p>
          <w:p w14:paraId="25317660" w14:textId="6FB9D6E1" w:rsidR="001A64CA" w:rsidRPr="0012537D" w:rsidRDefault="005D65AB" w:rsidP="0037452F">
            <w:pPr>
              <w:spacing w:after="200" w:line="276" w:lineRule="auto"/>
              <w:ind w:left="601"/>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b) </w:t>
            </w:r>
            <w:r w:rsidR="001A64CA" w:rsidRPr="0012537D">
              <w:rPr>
                <w:rFonts w:ascii="Arial" w:eastAsia="Calibri" w:hAnsi="Arial" w:cs="Arial"/>
                <w:color w:val="000000"/>
                <w:sz w:val="16"/>
                <w:szCs w:val="16"/>
                <w:lang w:eastAsia="en-US"/>
              </w:rPr>
              <w:t>Que estén debidamente firmados por todas las partes que lo suscriben.</w:t>
            </w:r>
          </w:p>
          <w:p w14:paraId="7596FEEA" w14:textId="1CED4E1E" w:rsidR="001A64CA" w:rsidRPr="0012537D" w:rsidRDefault="005D65AB" w:rsidP="0037452F">
            <w:pPr>
              <w:spacing w:after="200" w:line="276" w:lineRule="auto"/>
              <w:ind w:left="601"/>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lastRenderedPageBreak/>
              <w:t xml:space="preserve">c) </w:t>
            </w:r>
            <w:r w:rsidR="001A64CA" w:rsidRPr="0012537D">
              <w:rPr>
                <w:rFonts w:ascii="Arial" w:eastAsia="Calibri" w:hAnsi="Arial" w:cs="Arial"/>
                <w:color w:val="000000"/>
                <w:sz w:val="16"/>
                <w:szCs w:val="16"/>
                <w:lang w:eastAsia="en-US"/>
              </w:rPr>
              <w:t>Que los servicios prestados sean similares, equivalentes o relacionados con el servicio a contratar descritos en el anexo técnico de la convocatoria.</w:t>
            </w:r>
          </w:p>
          <w:p w14:paraId="3CBE4022" w14:textId="2C1BAF2B" w:rsidR="001A64CA" w:rsidRPr="0012537D" w:rsidRDefault="005D65AB" w:rsidP="0037452F">
            <w:pPr>
              <w:spacing w:after="200" w:line="276" w:lineRule="auto"/>
              <w:ind w:left="601"/>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d) </w:t>
            </w:r>
            <w:r w:rsidR="001A64CA" w:rsidRPr="0012537D">
              <w:rPr>
                <w:rFonts w:ascii="Arial" w:eastAsia="Calibri" w:hAnsi="Arial" w:cs="Arial"/>
                <w:color w:val="000000"/>
                <w:sz w:val="16"/>
                <w:szCs w:val="16"/>
                <w:lang w:eastAsia="en-US"/>
              </w:rPr>
              <w:t>Que los contratos estén concluidos a la fecha de la presentación y apertura de proposiciones.</w:t>
            </w:r>
          </w:p>
          <w:p w14:paraId="69AF2C32"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 </w:t>
            </w:r>
          </w:p>
          <w:p w14:paraId="003F5DD3"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En caso de que dos o más Licitantes acrediten el mismo número de meses de experiencia, se dará la misma puntuación a los Licitantes que se encuentren en este supuesto.</w:t>
            </w:r>
          </w:p>
          <w:p w14:paraId="19FF0B19"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El INSTITUTO se reserva el derecho de verificar la información proporcionada por el LICITANTE.</w:t>
            </w:r>
          </w:p>
          <w:p w14:paraId="68596E56" w14:textId="77777777" w:rsidR="001A64CA" w:rsidRPr="0012537D" w:rsidRDefault="001A64CA" w:rsidP="001A64CA">
            <w:pPr>
              <w:spacing w:after="200" w:line="276" w:lineRule="auto"/>
              <w:rPr>
                <w:rFonts w:ascii="Arial" w:eastAsia="Calibri" w:hAnsi="Arial" w:cs="Arial"/>
                <w:b/>
                <w:bCs/>
                <w:color w:val="000000"/>
                <w:sz w:val="16"/>
                <w:szCs w:val="16"/>
                <w:lang w:eastAsia="en-US"/>
              </w:rPr>
            </w:pPr>
            <w:r w:rsidRPr="0012537D">
              <w:rPr>
                <w:rFonts w:ascii="Arial" w:eastAsia="Calibri" w:hAnsi="Arial" w:cs="Arial"/>
                <w:b/>
                <w:bCs/>
                <w:color w:val="000000"/>
                <w:sz w:val="16"/>
                <w:szCs w:val="16"/>
                <w:lang w:eastAsia="en-US"/>
              </w:rPr>
              <w:t>El máximo de puntos a otorgar en el subrubro será de 9.00 (nueve) puntos.</w:t>
            </w:r>
          </w:p>
        </w:tc>
        <w:tc>
          <w:tcPr>
            <w:tcW w:w="495" w:type="pct"/>
            <w:shd w:val="clear" w:color="auto" w:fill="FFFFFF"/>
            <w:vAlign w:val="center"/>
          </w:tcPr>
          <w:p w14:paraId="49EAC08D"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lastRenderedPageBreak/>
              <w:t>9.00</w:t>
            </w:r>
          </w:p>
        </w:tc>
      </w:tr>
      <w:tr w:rsidR="001A64CA" w:rsidRPr="0012537D" w14:paraId="709B713F" w14:textId="77777777" w:rsidTr="001A64CA">
        <w:trPr>
          <w:trHeight w:val="763"/>
        </w:trPr>
        <w:tc>
          <w:tcPr>
            <w:tcW w:w="443" w:type="pct"/>
            <w:shd w:val="clear" w:color="auto" w:fill="auto"/>
            <w:vAlign w:val="center"/>
          </w:tcPr>
          <w:p w14:paraId="18EE3B2E"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2.1.2</w:t>
            </w:r>
          </w:p>
        </w:tc>
        <w:tc>
          <w:tcPr>
            <w:tcW w:w="579" w:type="pct"/>
            <w:shd w:val="clear" w:color="auto" w:fill="auto"/>
            <w:vAlign w:val="center"/>
          </w:tcPr>
          <w:p w14:paraId="06610DEF" w14:textId="77777777" w:rsidR="001A64CA" w:rsidRPr="0012537D" w:rsidRDefault="001A64CA" w:rsidP="001A64CA">
            <w:pPr>
              <w:spacing w:after="200" w:line="276" w:lineRule="auto"/>
              <w:jc w:val="center"/>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Especialidad</w:t>
            </w:r>
          </w:p>
        </w:tc>
        <w:tc>
          <w:tcPr>
            <w:tcW w:w="3484" w:type="pct"/>
            <w:shd w:val="clear" w:color="auto" w:fill="auto"/>
            <w:vAlign w:val="center"/>
          </w:tcPr>
          <w:p w14:paraId="54604278" w14:textId="77777777" w:rsidR="001A64CA" w:rsidRPr="0012537D" w:rsidRDefault="001A64CA" w:rsidP="001A64CA">
            <w:pPr>
              <w:spacing w:after="200" w:line="276" w:lineRule="auto"/>
              <w:jc w:val="both"/>
              <w:rPr>
                <w:rFonts w:ascii="Arial" w:eastAsia="Calibri" w:hAnsi="Arial" w:cs="Arial"/>
                <w:b/>
                <w:bCs/>
                <w:color w:val="000000"/>
                <w:sz w:val="16"/>
                <w:szCs w:val="16"/>
                <w:lang w:eastAsia="en-US"/>
              </w:rPr>
            </w:pPr>
            <w:r w:rsidRPr="0012537D">
              <w:rPr>
                <w:rFonts w:ascii="Arial" w:eastAsia="Calibri" w:hAnsi="Arial" w:cs="Arial"/>
                <w:b/>
                <w:bCs/>
                <w:color w:val="000000"/>
                <w:sz w:val="16"/>
                <w:szCs w:val="16"/>
                <w:lang w:eastAsia="en-US"/>
              </w:rPr>
              <w:t xml:space="preserve">Para LA ESPECIALIDAD: </w:t>
            </w:r>
          </w:p>
          <w:p w14:paraId="0BE2DBB9"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Se otorgará el 70% (setenta por ciento) del puntaje al LICITANTE que acredite 1 contrato, es decir, en caso de que el licitante acredite 1 contrato, obtendrá 6.3 (seis puntos tres) puntos, y para los cuatro contratos restantes, los puntos a otorgarse (2.7 puntos) se distribuirán de manera proporcional. </w:t>
            </w:r>
          </w:p>
          <w:p w14:paraId="191411CA"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Presentar mínimo 1 (uno) y máximo 5 (cinco) contratos o cualquier otro documento, celebrados con el sector público o privado, entendiéndose como similar haber sido prestado el “Servicio integral de Limpieza para Oficinas Centrales de la Ciudad de México (partida 1) y el CECYRD de Pachuca Hidalgo (Partida 2) del Instituto Nacional Electoral” </w:t>
            </w:r>
          </w:p>
          <w:p w14:paraId="31FB3419"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El límite máximo para presentar es de 5 (cinco) contratos o documentos con las características antes mencionadas para la obtención de los 9.00 (nueve puntos).  </w:t>
            </w:r>
          </w:p>
          <w:p w14:paraId="0D0A6206"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Los contratos o cualquier otro documento deberán cumplir con lo siguiente:</w:t>
            </w:r>
          </w:p>
          <w:p w14:paraId="625F49D5" w14:textId="661F4A38" w:rsidR="001A64CA" w:rsidRPr="0012537D" w:rsidRDefault="005D65AB" w:rsidP="0037452F">
            <w:pPr>
              <w:spacing w:after="200" w:line="276" w:lineRule="auto"/>
              <w:ind w:left="360"/>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a. </w:t>
            </w:r>
            <w:r w:rsidR="001A64CA" w:rsidRPr="0012537D">
              <w:rPr>
                <w:rFonts w:ascii="Arial" w:eastAsia="Calibri" w:hAnsi="Arial" w:cs="Arial"/>
                <w:color w:val="000000"/>
                <w:sz w:val="16"/>
                <w:szCs w:val="16"/>
                <w:lang w:eastAsia="en-US"/>
              </w:rPr>
              <w:t>Que contengan información que permita validar como mínimo: número de contrato, objeto, descripción de los servicios, vigencia y razón social de las partes que los suscriben.</w:t>
            </w:r>
          </w:p>
          <w:p w14:paraId="7CA05F6B" w14:textId="00C792C2" w:rsidR="001A64CA" w:rsidRPr="0012537D" w:rsidRDefault="005D65AB" w:rsidP="0037452F">
            <w:pPr>
              <w:spacing w:after="200" w:line="276" w:lineRule="auto"/>
              <w:ind w:left="360"/>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b. </w:t>
            </w:r>
            <w:r w:rsidR="001A64CA" w:rsidRPr="0012537D">
              <w:rPr>
                <w:rFonts w:ascii="Arial" w:eastAsia="Calibri" w:hAnsi="Arial" w:cs="Arial"/>
                <w:color w:val="000000"/>
                <w:sz w:val="16"/>
                <w:szCs w:val="16"/>
                <w:lang w:eastAsia="en-US"/>
              </w:rPr>
              <w:t>Que estén debidamente firmados por todas las partes que lo suscriben.</w:t>
            </w:r>
          </w:p>
          <w:p w14:paraId="2F79936B" w14:textId="4B29F485" w:rsidR="001A64CA" w:rsidRPr="0012537D" w:rsidRDefault="005D65AB" w:rsidP="0037452F">
            <w:pPr>
              <w:spacing w:after="200" w:line="276" w:lineRule="auto"/>
              <w:ind w:left="360"/>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c. </w:t>
            </w:r>
            <w:r w:rsidR="001A64CA" w:rsidRPr="0012537D">
              <w:rPr>
                <w:rFonts w:ascii="Arial" w:eastAsia="Calibri" w:hAnsi="Arial" w:cs="Arial"/>
                <w:color w:val="000000"/>
                <w:sz w:val="16"/>
                <w:szCs w:val="16"/>
                <w:lang w:eastAsia="en-US"/>
              </w:rPr>
              <w:t>Que los servicios prestados sean similares, equivalentes o relacionados con el servicio a contratar descritos en el anexo técnico de la convocatoria.</w:t>
            </w:r>
          </w:p>
          <w:p w14:paraId="661939F9" w14:textId="3F1CD780" w:rsidR="001A64CA" w:rsidRPr="0012537D" w:rsidRDefault="005D65AB" w:rsidP="0037452F">
            <w:pPr>
              <w:spacing w:after="200" w:line="276" w:lineRule="auto"/>
              <w:ind w:left="360"/>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d. </w:t>
            </w:r>
            <w:r w:rsidR="001A64CA" w:rsidRPr="0012537D">
              <w:rPr>
                <w:rFonts w:ascii="Arial" w:eastAsia="Calibri" w:hAnsi="Arial" w:cs="Arial"/>
                <w:color w:val="000000"/>
                <w:sz w:val="16"/>
                <w:szCs w:val="16"/>
                <w:lang w:eastAsia="en-US"/>
              </w:rPr>
              <w:t>Que los contratos estén concluidos a la fecha de la presentación y apertura de proposiciones.</w:t>
            </w:r>
          </w:p>
          <w:p w14:paraId="70D1F7F2" w14:textId="4445AFD5" w:rsidR="001A64CA" w:rsidRPr="0012537D" w:rsidRDefault="005D65AB" w:rsidP="0037452F">
            <w:pPr>
              <w:spacing w:after="200" w:line="276" w:lineRule="auto"/>
              <w:ind w:left="360"/>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e. </w:t>
            </w:r>
            <w:r w:rsidR="001A64CA" w:rsidRPr="0012537D">
              <w:rPr>
                <w:rFonts w:ascii="Arial" w:eastAsia="Calibri" w:hAnsi="Arial" w:cs="Arial"/>
                <w:color w:val="000000"/>
                <w:sz w:val="16"/>
                <w:szCs w:val="16"/>
                <w:lang w:eastAsia="en-US"/>
              </w:rPr>
              <w:t>Que los contratos se hubieren celebrado dentro de los 5 (cinco) años (60 meses) de la presentación y apertura de proposiciones.</w:t>
            </w:r>
          </w:p>
          <w:p w14:paraId="4221EDBC" w14:textId="0DE61384" w:rsidR="001A64CA" w:rsidRPr="0012537D" w:rsidRDefault="005D65AB" w:rsidP="0037452F">
            <w:pPr>
              <w:spacing w:after="200" w:line="276" w:lineRule="auto"/>
              <w:ind w:left="360"/>
              <w:contextualSpacing/>
              <w:jc w:val="both"/>
              <w:rPr>
                <w:rFonts w:ascii="Arial" w:eastAsia="Calibri" w:hAnsi="Arial" w:cs="Arial"/>
                <w:color w:val="000000"/>
                <w:sz w:val="16"/>
                <w:szCs w:val="16"/>
                <w:lang w:eastAsia="en-US"/>
              </w:rPr>
            </w:pPr>
            <w:r>
              <w:rPr>
                <w:rFonts w:ascii="Arial" w:eastAsia="Calibri" w:hAnsi="Arial" w:cs="Arial"/>
                <w:color w:val="000000"/>
                <w:sz w:val="16"/>
                <w:szCs w:val="16"/>
                <w:lang w:eastAsia="en-US"/>
              </w:rPr>
              <w:t xml:space="preserve">f. </w:t>
            </w:r>
            <w:r w:rsidR="001A64CA" w:rsidRPr="0012537D">
              <w:rPr>
                <w:rFonts w:ascii="Arial" w:eastAsia="Calibri" w:hAnsi="Arial" w:cs="Arial"/>
                <w:color w:val="000000"/>
                <w:sz w:val="16"/>
                <w:szCs w:val="16"/>
                <w:lang w:eastAsia="en-US"/>
              </w:rPr>
              <w:t>Que cada contrato deberá incluir como mínimo los conceptos o características de suministro de materiales, maquinaria y equipo similares a los establecidos en el Anexo I “Especificaciones Técnicas”.</w:t>
            </w:r>
          </w:p>
          <w:p w14:paraId="2AAA11A7" w14:textId="77777777" w:rsidR="001A64CA" w:rsidRPr="0012537D" w:rsidRDefault="001A64CA" w:rsidP="001A64CA">
            <w:pPr>
              <w:spacing w:line="276" w:lineRule="auto"/>
              <w:ind w:left="714"/>
              <w:contextualSpacing/>
              <w:jc w:val="both"/>
              <w:rPr>
                <w:rFonts w:ascii="Arial" w:eastAsia="Calibri" w:hAnsi="Arial" w:cs="Arial"/>
                <w:color w:val="000000"/>
                <w:sz w:val="16"/>
                <w:szCs w:val="16"/>
                <w:lang w:eastAsia="en-US"/>
              </w:rPr>
            </w:pPr>
          </w:p>
          <w:p w14:paraId="5973EAAA"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Se tomarán en cuenta los primeros 5 (cinco) contratos que presente, lo anterior de acuerdo con el número de folio consecutivo de su proposición. </w:t>
            </w:r>
          </w:p>
          <w:p w14:paraId="4EFE6209" w14:textId="77777777" w:rsidR="001A64CA" w:rsidRPr="0012537D" w:rsidRDefault="001A64CA" w:rsidP="001A64CA">
            <w:pPr>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En caso de que dos o más Licitantes acrediten el mismo número de contratos, se les asignará la misma puntuación.</w:t>
            </w:r>
          </w:p>
          <w:p w14:paraId="1003CACA" w14:textId="77777777" w:rsidR="001A64CA" w:rsidRPr="0012537D" w:rsidRDefault="001A64CA" w:rsidP="001A64CA">
            <w:pPr>
              <w:spacing w:after="200" w:line="276" w:lineRule="auto"/>
              <w:jc w:val="both"/>
              <w:rPr>
                <w:rFonts w:ascii="Arial" w:eastAsia="Calibri" w:hAnsi="Arial" w:cs="Arial"/>
                <w:b/>
                <w:bCs/>
                <w:color w:val="000000"/>
                <w:sz w:val="16"/>
                <w:szCs w:val="16"/>
                <w:lang w:eastAsia="en-US"/>
              </w:rPr>
            </w:pPr>
            <w:r w:rsidRPr="0012537D">
              <w:rPr>
                <w:rFonts w:ascii="Arial" w:eastAsia="Calibri" w:hAnsi="Arial" w:cs="Arial"/>
                <w:b/>
                <w:bCs/>
                <w:color w:val="000000"/>
                <w:sz w:val="16"/>
                <w:szCs w:val="16"/>
                <w:lang w:eastAsia="en-US"/>
              </w:rPr>
              <w:t>El máximo de puntos a otorgar en el subrubro será de 9.00 (nueve) puntos.</w:t>
            </w:r>
          </w:p>
        </w:tc>
        <w:tc>
          <w:tcPr>
            <w:tcW w:w="495" w:type="pct"/>
            <w:shd w:val="clear" w:color="auto" w:fill="FFFFFF"/>
            <w:vAlign w:val="center"/>
          </w:tcPr>
          <w:p w14:paraId="7C8760D9"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9.00</w:t>
            </w:r>
          </w:p>
        </w:tc>
      </w:tr>
      <w:tr w:rsidR="001A64CA" w:rsidRPr="0012537D" w14:paraId="5A33B307" w14:textId="77777777" w:rsidTr="00A41D7F">
        <w:trPr>
          <w:trHeight w:val="300"/>
        </w:trPr>
        <w:tc>
          <w:tcPr>
            <w:tcW w:w="443" w:type="pct"/>
            <w:shd w:val="clear" w:color="000000" w:fill="BFBFBF"/>
            <w:vAlign w:val="center"/>
            <w:hideMark/>
          </w:tcPr>
          <w:p w14:paraId="16546704"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Rubro 3</w:t>
            </w:r>
          </w:p>
        </w:tc>
        <w:tc>
          <w:tcPr>
            <w:tcW w:w="4063" w:type="pct"/>
            <w:gridSpan w:val="2"/>
            <w:shd w:val="clear" w:color="000000" w:fill="BFBFBF"/>
            <w:vAlign w:val="center"/>
            <w:hideMark/>
          </w:tcPr>
          <w:p w14:paraId="3F00B1EF" w14:textId="77777777" w:rsidR="001A64CA" w:rsidRPr="0012537D" w:rsidRDefault="001A64CA" w:rsidP="001A64CA">
            <w:pPr>
              <w:spacing w:after="200" w:line="276" w:lineRule="auto"/>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 xml:space="preserve">PROPUESTA DE TRABAJO: </w:t>
            </w:r>
          </w:p>
          <w:p w14:paraId="18B7017B" w14:textId="77777777" w:rsidR="001A64CA" w:rsidRPr="0012537D" w:rsidRDefault="001A64CA" w:rsidP="001A64CA">
            <w:pPr>
              <w:spacing w:after="200" w:line="276" w:lineRule="auto"/>
              <w:jc w:val="both"/>
              <w:rPr>
                <w:rFonts w:ascii="Arial" w:eastAsia="Calibri" w:hAnsi="Arial" w:cs="Arial"/>
                <w:b/>
                <w:bCs/>
                <w:color w:val="000000"/>
                <w:sz w:val="16"/>
                <w:szCs w:val="16"/>
                <w:lang w:eastAsia="es-MX"/>
              </w:rPr>
            </w:pPr>
            <w:r w:rsidRPr="0012537D">
              <w:rPr>
                <w:rFonts w:ascii="Arial" w:eastAsia="Calibri" w:hAnsi="Arial" w:cs="Arial"/>
                <w:color w:val="000000"/>
                <w:sz w:val="16"/>
                <w:szCs w:val="16"/>
                <w:lang w:eastAsia="es-MX"/>
              </w:rPr>
              <w:t>Plan de trabajo que permita garantizar el cumplimiento de las especificaciones técnicas señaladas en el Anexo Técnico.</w:t>
            </w:r>
          </w:p>
        </w:tc>
        <w:tc>
          <w:tcPr>
            <w:tcW w:w="495" w:type="pct"/>
            <w:shd w:val="clear" w:color="000000" w:fill="BFBFBF"/>
            <w:vAlign w:val="center"/>
            <w:hideMark/>
          </w:tcPr>
          <w:p w14:paraId="3FC0957D"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10.00</w:t>
            </w:r>
          </w:p>
        </w:tc>
      </w:tr>
      <w:tr w:rsidR="001A64CA" w:rsidRPr="0012537D" w14:paraId="28805222" w14:textId="77777777" w:rsidTr="00A41D7F">
        <w:trPr>
          <w:trHeight w:val="714"/>
        </w:trPr>
        <w:tc>
          <w:tcPr>
            <w:tcW w:w="443" w:type="pct"/>
            <w:shd w:val="clear" w:color="auto" w:fill="auto"/>
            <w:vAlign w:val="center"/>
            <w:hideMark/>
          </w:tcPr>
          <w:p w14:paraId="0C67EC7C"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3.1</w:t>
            </w:r>
          </w:p>
        </w:tc>
        <w:tc>
          <w:tcPr>
            <w:tcW w:w="4557" w:type="pct"/>
            <w:gridSpan w:val="3"/>
            <w:shd w:val="clear" w:color="auto" w:fill="auto"/>
            <w:vAlign w:val="center"/>
            <w:hideMark/>
          </w:tcPr>
          <w:p w14:paraId="09E81BD4" w14:textId="77777777" w:rsidR="001A64CA" w:rsidRPr="0012537D" w:rsidRDefault="001A64CA" w:rsidP="001A64CA">
            <w:pPr>
              <w:autoSpaceDE w:val="0"/>
              <w:autoSpaceDN w:val="0"/>
              <w:adjustRightInd w:val="0"/>
              <w:spacing w:after="200" w:line="276" w:lineRule="auto"/>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n-US"/>
              </w:rPr>
              <w:t>Oferta técnica: Se otorgarán los puntos correspondientes a este rubro al LICITANTE cuya oferta técnica permita verificar el cumplimiento de las especificaciones señaladas en el Anexo Técnico, de acuerdo con lo siguiente:</w:t>
            </w:r>
          </w:p>
        </w:tc>
      </w:tr>
      <w:tr w:rsidR="001A64CA" w:rsidRPr="0012537D" w14:paraId="0F61B041" w14:textId="77777777" w:rsidTr="001A64CA">
        <w:trPr>
          <w:trHeight w:val="1438"/>
        </w:trPr>
        <w:tc>
          <w:tcPr>
            <w:tcW w:w="443" w:type="pct"/>
            <w:shd w:val="clear" w:color="auto" w:fill="auto"/>
            <w:vAlign w:val="center"/>
            <w:hideMark/>
          </w:tcPr>
          <w:p w14:paraId="5DDBAC14" w14:textId="77777777" w:rsidR="001A64CA" w:rsidRPr="0012537D" w:rsidRDefault="001A64CA" w:rsidP="001A64CA">
            <w:pPr>
              <w:spacing w:after="200" w:line="276" w:lineRule="auto"/>
              <w:jc w:val="center"/>
              <w:rPr>
                <w:rFonts w:ascii="Arial" w:eastAsia="Calibri" w:hAnsi="Arial" w:cs="Arial"/>
                <w:b/>
                <w:bCs/>
                <w:color w:val="000000"/>
                <w:sz w:val="16"/>
                <w:szCs w:val="16"/>
                <w:highlight w:val="yellow"/>
                <w:lang w:eastAsia="es-MX"/>
              </w:rPr>
            </w:pPr>
            <w:r w:rsidRPr="0012537D">
              <w:rPr>
                <w:rFonts w:ascii="Arial" w:eastAsia="Calibri" w:hAnsi="Arial" w:cs="Arial"/>
                <w:b/>
                <w:bCs/>
                <w:color w:val="000000"/>
                <w:sz w:val="16"/>
                <w:szCs w:val="16"/>
                <w:lang w:eastAsia="es-MX"/>
              </w:rPr>
              <w:lastRenderedPageBreak/>
              <w:t>3.1.1</w:t>
            </w:r>
          </w:p>
        </w:tc>
        <w:tc>
          <w:tcPr>
            <w:tcW w:w="579" w:type="pct"/>
            <w:shd w:val="clear" w:color="auto" w:fill="auto"/>
            <w:vAlign w:val="center"/>
            <w:hideMark/>
          </w:tcPr>
          <w:p w14:paraId="4F657147" w14:textId="77777777" w:rsidR="001A64CA" w:rsidRPr="0012537D" w:rsidRDefault="001A64CA" w:rsidP="001A64CA">
            <w:pPr>
              <w:spacing w:after="200" w:line="276" w:lineRule="auto"/>
              <w:jc w:val="center"/>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Metodología, visión a utilizar en la prestación del servicio</w:t>
            </w:r>
          </w:p>
        </w:tc>
        <w:tc>
          <w:tcPr>
            <w:tcW w:w="3484" w:type="pct"/>
            <w:shd w:val="clear" w:color="000000" w:fill="FFFFFF"/>
            <w:hideMark/>
          </w:tcPr>
          <w:p w14:paraId="01B78DDC" w14:textId="77777777" w:rsidR="001A64CA" w:rsidRPr="0012537D" w:rsidRDefault="001A64CA" w:rsidP="001A64CA">
            <w:pPr>
              <w:spacing w:after="200" w:line="276" w:lineRule="auto"/>
              <w:jc w:val="both"/>
              <w:rPr>
                <w:rFonts w:ascii="Arial" w:eastAsia="MS Mincho" w:hAnsi="Arial" w:cs="Arial"/>
                <w:bCs/>
                <w:color w:val="000000"/>
                <w:sz w:val="16"/>
                <w:szCs w:val="16"/>
                <w:lang w:eastAsia="en-US"/>
              </w:rPr>
            </w:pPr>
            <w:r w:rsidRPr="0012537D">
              <w:rPr>
                <w:rFonts w:ascii="Arial" w:eastAsia="MS Mincho" w:hAnsi="Arial" w:cs="Arial"/>
                <w:color w:val="000000"/>
                <w:sz w:val="16"/>
                <w:szCs w:val="16"/>
                <w:lang w:eastAsia="en-US"/>
              </w:rPr>
              <w:t>A fin de acreditar la metodología para la implementación y prestación de los servicios, el licitante deberá:</w:t>
            </w:r>
          </w:p>
          <w:p w14:paraId="79C9D4F6" w14:textId="77777777" w:rsidR="001A64CA" w:rsidRDefault="001A64CA" w:rsidP="001A64CA">
            <w:pPr>
              <w:widowControl w:val="0"/>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Presentar con firma autógrafa del Representante Legal, descripción detallada de la metodología estándar de manera clara cómo llevar a cabo el servicio integral de limpieza o procedimiento de ejecución que deberá contener lo siguiente:</w:t>
            </w:r>
          </w:p>
          <w:p w14:paraId="71002369" w14:textId="77777777" w:rsidR="005D65AB" w:rsidRPr="0012537D" w:rsidRDefault="005D65AB" w:rsidP="001A64CA">
            <w:pPr>
              <w:widowControl w:val="0"/>
              <w:jc w:val="both"/>
              <w:rPr>
                <w:rFonts w:ascii="Arial" w:eastAsia="Calibri" w:hAnsi="Arial" w:cs="Arial"/>
                <w:color w:val="000000"/>
                <w:sz w:val="16"/>
                <w:szCs w:val="16"/>
                <w:lang w:eastAsia="en-US"/>
              </w:rPr>
            </w:pPr>
          </w:p>
          <w:p w14:paraId="4EFBC95F" w14:textId="77777777" w:rsidR="001A64CA" w:rsidRPr="0012537D" w:rsidRDefault="001A64CA" w:rsidP="001A64CA">
            <w:pPr>
              <w:autoSpaceDE w:val="0"/>
              <w:autoSpaceDN w:val="0"/>
              <w:adjustRightInd w:val="0"/>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1.- Objeto de la contratación</w:t>
            </w:r>
          </w:p>
          <w:p w14:paraId="2C691090" w14:textId="77777777" w:rsidR="001A64CA" w:rsidRPr="0012537D" w:rsidRDefault="001A64CA" w:rsidP="001A64CA">
            <w:pPr>
              <w:autoSpaceDE w:val="0"/>
              <w:autoSpaceDN w:val="0"/>
              <w:adjustRightInd w:val="0"/>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2.- Vigencia de la prestación del servicio</w:t>
            </w:r>
          </w:p>
          <w:p w14:paraId="55AD2FFD" w14:textId="77777777" w:rsidR="001A64CA" w:rsidRPr="0012537D" w:rsidRDefault="001A64CA" w:rsidP="001A64CA">
            <w:pPr>
              <w:autoSpaceDE w:val="0"/>
              <w:autoSpaceDN w:val="0"/>
              <w:adjustRightInd w:val="0"/>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3.- Metodología y Lineamientos Generales</w:t>
            </w:r>
          </w:p>
          <w:p w14:paraId="7016E848" w14:textId="77777777" w:rsidR="001A64CA" w:rsidRPr="0012537D" w:rsidRDefault="001A64CA" w:rsidP="001A64CA">
            <w:pPr>
              <w:autoSpaceDE w:val="0"/>
              <w:autoSpaceDN w:val="0"/>
              <w:adjustRightInd w:val="0"/>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4.- Condiciones Sociales</w:t>
            </w:r>
          </w:p>
          <w:p w14:paraId="39D9F729" w14:textId="77777777" w:rsidR="001A64CA" w:rsidRPr="0012537D" w:rsidRDefault="001A64CA" w:rsidP="001A64CA">
            <w:pPr>
              <w:autoSpaceDE w:val="0"/>
              <w:autoSpaceDN w:val="0"/>
              <w:adjustRightInd w:val="0"/>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5.- Requerimientos</w:t>
            </w:r>
          </w:p>
          <w:p w14:paraId="79EBB409" w14:textId="77777777" w:rsidR="001A64CA" w:rsidRPr="0012537D" w:rsidRDefault="001A64CA" w:rsidP="001A64CA">
            <w:pPr>
              <w:autoSpaceDE w:val="0"/>
              <w:autoSpaceDN w:val="0"/>
              <w:adjustRightInd w:val="0"/>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6.- Entregables</w:t>
            </w:r>
          </w:p>
          <w:p w14:paraId="6266BCCC" w14:textId="77777777" w:rsidR="001A64CA" w:rsidRPr="0012537D" w:rsidRDefault="001A64CA" w:rsidP="001A64CA">
            <w:pPr>
              <w:widowControl w:val="0"/>
              <w:autoSpaceDE w:val="0"/>
              <w:autoSpaceDN w:val="0"/>
              <w:adjustRightInd w:val="0"/>
              <w:ind w:left="720"/>
              <w:contextualSpacing/>
              <w:rPr>
                <w:rFonts w:ascii="Arial" w:eastAsia="Calibri" w:hAnsi="Arial" w:cs="Arial"/>
                <w:color w:val="000000"/>
                <w:sz w:val="16"/>
                <w:szCs w:val="16"/>
                <w:lang w:eastAsia="en-US"/>
              </w:rPr>
            </w:pPr>
          </w:p>
          <w:p w14:paraId="1A65BDF2" w14:textId="77777777" w:rsidR="001A64CA" w:rsidRPr="0012537D" w:rsidRDefault="001A64CA" w:rsidP="001A64CA">
            <w:pPr>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Se asignará el 70% (setenta por ciento) del puntaje al LICITANTE que acredite mínimo de 1 a 3 aspectos, y el 30% restante de la puntuación se le otorgará de manera proporcional equivalente a los aspectos presentados.</w:t>
            </w:r>
          </w:p>
          <w:p w14:paraId="4C34AC9A" w14:textId="77777777" w:rsidR="001A64CA" w:rsidRPr="0012537D" w:rsidRDefault="001A64CA" w:rsidP="001A64CA">
            <w:pPr>
              <w:widowControl w:val="0"/>
              <w:autoSpaceDE w:val="0"/>
              <w:autoSpaceDN w:val="0"/>
              <w:adjustRightInd w:val="0"/>
              <w:rPr>
                <w:rFonts w:ascii="Arial" w:eastAsia="Calibri" w:hAnsi="Arial" w:cs="Arial"/>
                <w:color w:val="000000"/>
                <w:sz w:val="16"/>
                <w:szCs w:val="16"/>
                <w:lang w:eastAsia="en-US"/>
              </w:rPr>
            </w:pPr>
          </w:p>
          <w:p w14:paraId="1BCE78EC" w14:textId="77777777" w:rsidR="001A64CA" w:rsidRPr="0012537D" w:rsidRDefault="001A64CA" w:rsidP="001A64CA">
            <w:pPr>
              <w:autoSpaceDE w:val="0"/>
              <w:autoSpaceDN w:val="0"/>
              <w:adjustRightInd w:val="0"/>
              <w:spacing w:after="200" w:line="276" w:lineRule="auto"/>
              <w:jc w:val="both"/>
              <w:rPr>
                <w:rFonts w:ascii="Arial" w:eastAsia="Calibri" w:hAnsi="Arial" w:cs="Arial"/>
                <w:bCs/>
                <w:color w:val="000000"/>
                <w:sz w:val="16"/>
                <w:szCs w:val="16"/>
                <w:lang w:eastAsia="en-US"/>
              </w:rPr>
            </w:pPr>
            <w:r w:rsidRPr="0012537D">
              <w:rPr>
                <w:rFonts w:ascii="Arial" w:eastAsia="Calibri" w:hAnsi="Arial" w:cs="Arial"/>
                <w:bCs/>
                <w:color w:val="000000"/>
                <w:sz w:val="16"/>
                <w:szCs w:val="16"/>
                <w:lang w:eastAsia="en-US"/>
              </w:rPr>
              <w:t>El puntaje se otorgará de la siguiente manera:</w:t>
            </w:r>
          </w:p>
          <w:tbl>
            <w:tblPr>
              <w:tblStyle w:val="Tablaconcuadrcula168"/>
              <w:tblW w:w="0" w:type="auto"/>
              <w:jc w:val="center"/>
              <w:tblLook w:val="04A0" w:firstRow="1" w:lastRow="0" w:firstColumn="1" w:lastColumn="0" w:noHBand="0" w:noVBand="1"/>
            </w:tblPr>
            <w:tblGrid>
              <w:gridCol w:w="2361"/>
              <w:gridCol w:w="2243"/>
            </w:tblGrid>
            <w:tr w:rsidR="001A64CA" w:rsidRPr="0012537D" w14:paraId="5ABC9D7C" w14:textId="77777777" w:rsidTr="001A64CA">
              <w:trPr>
                <w:trHeight w:val="188"/>
                <w:jc w:val="center"/>
              </w:trPr>
              <w:tc>
                <w:tcPr>
                  <w:tcW w:w="2361" w:type="dxa"/>
                  <w:shd w:val="clear" w:color="auto" w:fill="BFBFBF"/>
                  <w:vAlign w:val="center"/>
                </w:tcPr>
                <w:p w14:paraId="5B01BB91"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jc w:val="center"/>
                    <w:rPr>
                      <w:rFonts w:ascii="Arial" w:hAnsi="Arial" w:cs="Arial"/>
                      <w:b/>
                      <w:color w:val="000000"/>
                      <w:sz w:val="16"/>
                      <w:szCs w:val="16"/>
                    </w:rPr>
                  </w:pPr>
                  <w:r w:rsidRPr="0012537D">
                    <w:rPr>
                      <w:rFonts w:ascii="Arial" w:hAnsi="Arial" w:cs="Arial"/>
                      <w:b/>
                      <w:color w:val="000000"/>
                      <w:sz w:val="16"/>
                      <w:szCs w:val="16"/>
                    </w:rPr>
                    <w:t>Metodología</w:t>
                  </w:r>
                </w:p>
              </w:tc>
              <w:tc>
                <w:tcPr>
                  <w:tcW w:w="2243" w:type="dxa"/>
                  <w:shd w:val="clear" w:color="auto" w:fill="BFBFBF"/>
                  <w:vAlign w:val="center"/>
                </w:tcPr>
                <w:p w14:paraId="6C858E9A"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jc w:val="center"/>
                    <w:rPr>
                      <w:rFonts w:ascii="Arial" w:hAnsi="Arial" w:cs="Arial"/>
                      <w:b/>
                      <w:color w:val="000000"/>
                      <w:sz w:val="16"/>
                      <w:szCs w:val="16"/>
                    </w:rPr>
                  </w:pPr>
                  <w:r w:rsidRPr="0012537D">
                    <w:rPr>
                      <w:rFonts w:ascii="Arial" w:hAnsi="Arial" w:cs="Arial"/>
                      <w:b/>
                      <w:color w:val="000000"/>
                      <w:sz w:val="16"/>
                      <w:szCs w:val="16"/>
                    </w:rPr>
                    <w:t>Puntos para otorgar</w:t>
                  </w:r>
                </w:p>
              </w:tc>
            </w:tr>
            <w:tr w:rsidR="001A64CA" w:rsidRPr="0012537D" w14:paraId="35481FDB" w14:textId="77777777" w:rsidTr="00A41D7F">
              <w:trPr>
                <w:trHeight w:val="195"/>
                <w:jc w:val="center"/>
              </w:trPr>
              <w:tc>
                <w:tcPr>
                  <w:tcW w:w="2361" w:type="dxa"/>
                </w:tcPr>
                <w:p w14:paraId="10F27B7C"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rPr>
                      <w:rFonts w:ascii="Arial" w:hAnsi="Arial" w:cs="Arial"/>
                      <w:color w:val="000000"/>
                      <w:sz w:val="16"/>
                      <w:szCs w:val="16"/>
                    </w:rPr>
                  </w:pPr>
                  <w:r w:rsidRPr="0012537D">
                    <w:rPr>
                      <w:rFonts w:ascii="Arial" w:hAnsi="Arial" w:cs="Arial"/>
                      <w:color w:val="000000"/>
                      <w:sz w:val="16"/>
                      <w:szCs w:val="16"/>
                    </w:rPr>
                    <w:t>Entrega metodología completa con 6 aspectos.</w:t>
                  </w:r>
                </w:p>
              </w:tc>
              <w:tc>
                <w:tcPr>
                  <w:tcW w:w="2243" w:type="dxa"/>
                  <w:vAlign w:val="center"/>
                </w:tcPr>
                <w:p w14:paraId="41780AEE"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jc w:val="center"/>
                    <w:rPr>
                      <w:rFonts w:ascii="Arial" w:hAnsi="Arial" w:cs="Arial"/>
                      <w:color w:val="000000"/>
                      <w:sz w:val="16"/>
                      <w:szCs w:val="16"/>
                    </w:rPr>
                  </w:pPr>
                  <w:r w:rsidRPr="0012537D">
                    <w:rPr>
                      <w:rFonts w:ascii="Arial" w:hAnsi="Arial" w:cs="Arial"/>
                      <w:color w:val="000000"/>
                      <w:sz w:val="16"/>
                      <w:szCs w:val="16"/>
                    </w:rPr>
                    <w:t>4.00</w:t>
                  </w:r>
                </w:p>
              </w:tc>
            </w:tr>
            <w:tr w:rsidR="001A64CA" w:rsidRPr="0012537D" w14:paraId="505631AA" w14:textId="77777777" w:rsidTr="00A41D7F">
              <w:trPr>
                <w:trHeight w:val="384"/>
                <w:jc w:val="center"/>
              </w:trPr>
              <w:tc>
                <w:tcPr>
                  <w:tcW w:w="2361" w:type="dxa"/>
                </w:tcPr>
                <w:p w14:paraId="2AFAF4C5"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rPr>
                      <w:rFonts w:ascii="Arial" w:hAnsi="Arial" w:cs="Arial"/>
                      <w:color w:val="000000"/>
                      <w:sz w:val="16"/>
                      <w:szCs w:val="16"/>
                    </w:rPr>
                  </w:pPr>
                  <w:r w:rsidRPr="0012537D">
                    <w:rPr>
                      <w:rFonts w:ascii="Arial" w:hAnsi="Arial" w:cs="Arial"/>
                      <w:color w:val="000000"/>
                      <w:sz w:val="16"/>
                      <w:szCs w:val="16"/>
                    </w:rPr>
                    <w:t>Entrega metodología con 5 aspectos.</w:t>
                  </w:r>
                </w:p>
              </w:tc>
              <w:tc>
                <w:tcPr>
                  <w:tcW w:w="2243" w:type="dxa"/>
                  <w:vAlign w:val="bottom"/>
                </w:tcPr>
                <w:p w14:paraId="788CE5BB"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jc w:val="center"/>
                    <w:rPr>
                      <w:rFonts w:ascii="Arial" w:hAnsi="Arial" w:cs="Arial"/>
                      <w:color w:val="000000"/>
                      <w:sz w:val="16"/>
                      <w:szCs w:val="16"/>
                    </w:rPr>
                  </w:pPr>
                  <w:r w:rsidRPr="0012537D">
                    <w:rPr>
                      <w:rFonts w:ascii="Arial" w:hAnsi="Arial" w:cs="Arial"/>
                      <w:color w:val="000000"/>
                      <w:sz w:val="16"/>
                      <w:szCs w:val="16"/>
                    </w:rPr>
                    <w:t>3.60</w:t>
                  </w:r>
                </w:p>
              </w:tc>
            </w:tr>
            <w:tr w:rsidR="001A64CA" w:rsidRPr="0012537D" w14:paraId="44929C43" w14:textId="77777777" w:rsidTr="00A41D7F">
              <w:trPr>
                <w:trHeight w:val="384"/>
                <w:jc w:val="center"/>
              </w:trPr>
              <w:tc>
                <w:tcPr>
                  <w:tcW w:w="2361" w:type="dxa"/>
                </w:tcPr>
                <w:p w14:paraId="15BC34FB"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rPr>
                      <w:rFonts w:ascii="Arial" w:hAnsi="Arial" w:cs="Arial"/>
                      <w:color w:val="000000"/>
                      <w:sz w:val="16"/>
                      <w:szCs w:val="16"/>
                    </w:rPr>
                  </w:pPr>
                  <w:r w:rsidRPr="0012537D">
                    <w:rPr>
                      <w:rFonts w:ascii="Arial" w:hAnsi="Arial" w:cs="Arial"/>
                      <w:color w:val="000000"/>
                      <w:sz w:val="16"/>
                      <w:szCs w:val="16"/>
                    </w:rPr>
                    <w:t>Entrega metodología con 4 aspectos.</w:t>
                  </w:r>
                </w:p>
              </w:tc>
              <w:tc>
                <w:tcPr>
                  <w:tcW w:w="2243" w:type="dxa"/>
                  <w:vAlign w:val="bottom"/>
                </w:tcPr>
                <w:p w14:paraId="70493C13"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jc w:val="center"/>
                    <w:rPr>
                      <w:rFonts w:ascii="Arial" w:hAnsi="Arial" w:cs="Arial"/>
                      <w:color w:val="000000"/>
                      <w:sz w:val="16"/>
                      <w:szCs w:val="16"/>
                    </w:rPr>
                  </w:pPr>
                  <w:r w:rsidRPr="0012537D">
                    <w:rPr>
                      <w:rFonts w:ascii="Arial" w:hAnsi="Arial" w:cs="Arial"/>
                      <w:color w:val="000000"/>
                      <w:sz w:val="16"/>
                      <w:szCs w:val="16"/>
                    </w:rPr>
                    <w:t>3.20</w:t>
                  </w:r>
                </w:p>
              </w:tc>
            </w:tr>
            <w:tr w:rsidR="001A64CA" w:rsidRPr="0012537D" w14:paraId="0061FF19" w14:textId="77777777" w:rsidTr="00A41D7F">
              <w:trPr>
                <w:trHeight w:val="384"/>
                <w:jc w:val="center"/>
              </w:trPr>
              <w:tc>
                <w:tcPr>
                  <w:tcW w:w="2361" w:type="dxa"/>
                </w:tcPr>
                <w:p w14:paraId="47819DD1"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rPr>
                      <w:rFonts w:ascii="Arial" w:hAnsi="Arial" w:cs="Arial"/>
                      <w:color w:val="000000"/>
                      <w:sz w:val="16"/>
                      <w:szCs w:val="16"/>
                    </w:rPr>
                  </w:pPr>
                  <w:r w:rsidRPr="0012537D">
                    <w:rPr>
                      <w:rFonts w:ascii="Arial" w:hAnsi="Arial" w:cs="Arial"/>
                      <w:color w:val="000000"/>
                      <w:sz w:val="16"/>
                      <w:szCs w:val="16"/>
                    </w:rPr>
                    <w:t>Entrega metodología con 1 a 3 aspectos.</w:t>
                  </w:r>
                </w:p>
              </w:tc>
              <w:tc>
                <w:tcPr>
                  <w:tcW w:w="2243" w:type="dxa"/>
                  <w:vAlign w:val="bottom"/>
                </w:tcPr>
                <w:p w14:paraId="52902ED8"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jc w:val="center"/>
                    <w:rPr>
                      <w:rFonts w:ascii="Arial" w:hAnsi="Arial" w:cs="Arial"/>
                      <w:color w:val="000000"/>
                      <w:sz w:val="16"/>
                      <w:szCs w:val="16"/>
                    </w:rPr>
                  </w:pPr>
                  <w:r w:rsidRPr="0012537D">
                    <w:rPr>
                      <w:rFonts w:ascii="Arial" w:hAnsi="Arial" w:cs="Arial"/>
                      <w:color w:val="000000"/>
                      <w:sz w:val="16"/>
                      <w:szCs w:val="16"/>
                    </w:rPr>
                    <w:t>2.80</w:t>
                  </w:r>
                </w:p>
              </w:tc>
            </w:tr>
          </w:tbl>
          <w:p w14:paraId="4A840167" w14:textId="77777777" w:rsidR="001A64CA" w:rsidRPr="0012537D" w:rsidRDefault="001A64CA" w:rsidP="001A64CA">
            <w:pPr>
              <w:widowControl w:val="0"/>
              <w:autoSpaceDE w:val="0"/>
              <w:autoSpaceDN w:val="0"/>
              <w:adjustRightInd w:val="0"/>
              <w:ind w:left="720"/>
              <w:contextualSpacing/>
              <w:rPr>
                <w:rFonts w:ascii="Arial" w:eastAsia="Calibri" w:hAnsi="Arial" w:cs="Arial"/>
                <w:color w:val="000000"/>
                <w:sz w:val="16"/>
                <w:szCs w:val="16"/>
                <w:lang w:eastAsia="en-US"/>
              </w:rPr>
            </w:pPr>
          </w:p>
          <w:p w14:paraId="4536A369" w14:textId="77777777" w:rsidR="001A64CA" w:rsidRPr="0012537D" w:rsidRDefault="001A64CA" w:rsidP="001A64CA">
            <w:pPr>
              <w:jc w:val="both"/>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La no presentación del escrito solicitado representa el no otorgamiento de puntos.</w:t>
            </w:r>
          </w:p>
          <w:p w14:paraId="5C27D6F3" w14:textId="77777777" w:rsidR="001A64CA" w:rsidRPr="0012537D" w:rsidRDefault="001A64CA" w:rsidP="001A64CA">
            <w:pPr>
              <w:jc w:val="both"/>
              <w:rPr>
                <w:rFonts w:ascii="Arial" w:eastAsia="Calibri" w:hAnsi="Arial" w:cs="Arial"/>
                <w:b/>
                <w:bCs/>
                <w:color w:val="000000"/>
                <w:sz w:val="16"/>
                <w:szCs w:val="16"/>
                <w:lang w:eastAsia="en-US"/>
              </w:rPr>
            </w:pPr>
          </w:p>
          <w:p w14:paraId="7F6E0004" w14:textId="77777777" w:rsidR="001A64CA" w:rsidRPr="0012537D" w:rsidRDefault="001A64CA" w:rsidP="001A64CA">
            <w:pPr>
              <w:spacing w:after="200" w:line="276" w:lineRule="auto"/>
              <w:jc w:val="both"/>
              <w:rPr>
                <w:rFonts w:ascii="Arial" w:eastAsia="Calibri" w:hAnsi="Arial" w:cs="Arial"/>
                <w:b/>
                <w:bCs/>
                <w:color w:val="000000"/>
                <w:sz w:val="16"/>
                <w:szCs w:val="16"/>
                <w:lang w:eastAsia="en-US"/>
              </w:rPr>
            </w:pPr>
            <w:r w:rsidRPr="0012537D">
              <w:rPr>
                <w:rFonts w:ascii="Arial" w:eastAsia="Calibri" w:hAnsi="Arial" w:cs="Arial"/>
                <w:b/>
                <w:bCs/>
                <w:color w:val="000000"/>
                <w:sz w:val="16"/>
                <w:szCs w:val="16"/>
                <w:lang w:eastAsia="en-US"/>
              </w:rPr>
              <w:t>El máximo de puntos a otorgar en el subrubro será de 4.00 (cuatro) puntos.</w:t>
            </w:r>
          </w:p>
          <w:p w14:paraId="3A038E31" w14:textId="77777777" w:rsidR="001A64CA" w:rsidRPr="0012537D" w:rsidRDefault="001A64CA" w:rsidP="001A64CA">
            <w:pPr>
              <w:spacing w:after="200" w:line="276" w:lineRule="auto"/>
              <w:jc w:val="both"/>
              <w:rPr>
                <w:rFonts w:ascii="Arial" w:eastAsia="Calibri" w:hAnsi="Arial" w:cs="Arial"/>
                <w:iCs/>
                <w:color w:val="000000"/>
                <w:sz w:val="16"/>
                <w:szCs w:val="16"/>
                <w:lang w:eastAsia="es-MX"/>
              </w:rPr>
            </w:pPr>
          </w:p>
        </w:tc>
        <w:tc>
          <w:tcPr>
            <w:tcW w:w="495" w:type="pct"/>
            <w:shd w:val="clear" w:color="auto" w:fill="FFFFFF"/>
            <w:vAlign w:val="center"/>
            <w:hideMark/>
          </w:tcPr>
          <w:p w14:paraId="3572C7A4" w14:textId="77777777" w:rsidR="001A64CA" w:rsidRPr="0012537D" w:rsidRDefault="001A64CA" w:rsidP="001A64CA">
            <w:pPr>
              <w:spacing w:after="200" w:line="276" w:lineRule="auto"/>
              <w:jc w:val="center"/>
              <w:rPr>
                <w:rFonts w:ascii="Arial" w:eastAsia="Calibri" w:hAnsi="Arial" w:cs="Arial"/>
                <w:b/>
                <w:bCs/>
                <w:color w:val="000000"/>
                <w:sz w:val="16"/>
                <w:szCs w:val="16"/>
                <w:highlight w:val="green"/>
                <w:lang w:eastAsia="es-MX"/>
              </w:rPr>
            </w:pPr>
            <w:r w:rsidRPr="0012537D">
              <w:rPr>
                <w:rFonts w:ascii="Arial" w:eastAsia="Calibri" w:hAnsi="Arial" w:cs="Arial"/>
                <w:b/>
                <w:bCs/>
                <w:color w:val="000000"/>
                <w:sz w:val="16"/>
                <w:szCs w:val="16"/>
                <w:lang w:eastAsia="es-MX"/>
              </w:rPr>
              <w:t>4.00</w:t>
            </w:r>
          </w:p>
        </w:tc>
      </w:tr>
      <w:tr w:rsidR="001A64CA" w:rsidRPr="0012537D" w14:paraId="16BFAF7A" w14:textId="77777777" w:rsidTr="001A64CA">
        <w:trPr>
          <w:trHeight w:val="553"/>
        </w:trPr>
        <w:tc>
          <w:tcPr>
            <w:tcW w:w="443" w:type="pct"/>
            <w:shd w:val="clear" w:color="auto" w:fill="auto"/>
            <w:vAlign w:val="center"/>
            <w:hideMark/>
          </w:tcPr>
          <w:p w14:paraId="31B360A4"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3.1.2</w:t>
            </w:r>
          </w:p>
        </w:tc>
        <w:tc>
          <w:tcPr>
            <w:tcW w:w="579" w:type="pct"/>
            <w:shd w:val="clear" w:color="auto" w:fill="auto"/>
            <w:vAlign w:val="center"/>
            <w:hideMark/>
          </w:tcPr>
          <w:p w14:paraId="498F41CE" w14:textId="77777777" w:rsidR="001A64CA" w:rsidRPr="0012537D" w:rsidRDefault="001A64CA" w:rsidP="001A64CA">
            <w:pPr>
              <w:spacing w:after="200" w:line="276" w:lineRule="auto"/>
              <w:jc w:val="center"/>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Plan de Trabajo propuesto</w:t>
            </w:r>
          </w:p>
        </w:tc>
        <w:tc>
          <w:tcPr>
            <w:tcW w:w="3484" w:type="pct"/>
            <w:shd w:val="clear" w:color="000000" w:fill="FFFFFF"/>
            <w:hideMark/>
          </w:tcPr>
          <w:p w14:paraId="17DC4797" w14:textId="77777777" w:rsidR="001A64CA" w:rsidRPr="0012537D" w:rsidRDefault="001A64CA" w:rsidP="001A64CA">
            <w:pPr>
              <w:autoSpaceDE w:val="0"/>
              <w:autoSpaceDN w:val="0"/>
              <w:adjustRightInd w:val="0"/>
              <w:spacing w:after="200" w:line="276" w:lineRule="auto"/>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El LICITANTE deberá incluir en su oferta técnica el Plan de trabajo donde señale las etapas, periodos y procedimientos que seguirá para la prestación del servicio que se solicita en la </w:t>
            </w:r>
            <w:r w:rsidRPr="0012537D">
              <w:rPr>
                <w:rFonts w:ascii="Arial" w:eastAsia="Calibri" w:hAnsi="Arial" w:cs="Arial"/>
                <w:b/>
                <w:bCs/>
                <w:color w:val="000000"/>
                <w:sz w:val="16"/>
                <w:szCs w:val="16"/>
                <w:lang w:val="es-US" w:eastAsia="en-US"/>
              </w:rPr>
              <w:fldChar w:fldCharType="begin"/>
            </w:r>
            <w:r w:rsidRPr="0012537D">
              <w:rPr>
                <w:rFonts w:ascii="Arial" w:eastAsia="Calibri" w:hAnsi="Arial" w:cs="Arial"/>
                <w:color w:val="000000"/>
                <w:sz w:val="16"/>
                <w:szCs w:val="16"/>
                <w:lang w:val="es-US" w:eastAsia="en-US"/>
              </w:rPr>
              <w:instrText xml:space="preserve"> XE "</w:instrText>
            </w:r>
            <w:r w:rsidRPr="0012537D">
              <w:rPr>
                <w:rFonts w:ascii="Arial" w:eastAsia="Calibri" w:hAnsi="Arial" w:cs="Arial"/>
                <w:b/>
                <w:bCs/>
                <w:color w:val="000000"/>
                <w:sz w:val="16"/>
                <w:szCs w:val="16"/>
                <w:lang w:val="es-US" w:eastAsia="en-US"/>
              </w:rPr>
              <w:instrText>5. METODOLOGÍA Y LINEAMIENTOS GENERALES (PARTIDA 1 Y 2)</w:instrText>
            </w:r>
            <w:r w:rsidRPr="0012537D">
              <w:rPr>
                <w:rFonts w:ascii="Arial" w:eastAsia="Calibri" w:hAnsi="Arial" w:cs="Arial"/>
                <w:color w:val="000000"/>
                <w:sz w:val="16"/>
                <w:szCs w:val="16"/>
                <w:lang w:val="es-US" w:eastAsia="en-US"/>
              </w:rPr>
              <w:instrText xml:space="preserve">" </w:instrText>
            </w:r>
            <w:r w:rsidRPr="0012537D">
              <w:rPr>
                <w:rFonts w:ascii="Arial" w:eastAsia="Calibri" w:hAnsi="Arial" w:cs="Arial"/>
                <w:b/>
                <w:bCs/>
                <w:color w:val="000000"/>
                <w:sz w:val="16"/>
                <w:szCs w:val="16"/>
                <w:lang w:val="es-US" w:eastAsia="en-US"/>
              </w:rPr>
              <w:fldChar w:fldCharType="end"/>
            </w:r>
            <w:r w:rsidRPr="0012537D">
              <w:rPr>
                <w:rFonts w:ascii="Arial" w:eastAsia="Calibri" w:hAnsi="Arial" w:cs="Arial"/>
                <w:color w:val="000000"/>
                <w:sz w:val="16"/>
                <w:szCs w:val="16"/>
                <w:lang w:eastAsia="en-US"/>
              </w:rPr>
              <w:t>, que contenga los siguientes requisitos:</w:t>
            </w:r>
          </w:p>
          <w:p w14:paraId="78B337D4" w14:textId="77777777" w:rsidR="001A64CA" w:rsidRPr="0012537D" w:rsidRDefault="001A64CA" w:rsidP="001A64CA">
            <w:pPr>
              <w:autoSpaceDE w:val="0"/>
              <w:autoSpaceDN w:val="0"/>
              <w:adjustRightInd w:val="0"/>
              <w:rPr>
                <w:rFonts w:ascii="Arial" w:eastAsia="Calibri" w:hAnsi="Arial" w:cs="Arial"/>
                <w:b/>
                <w:bCs/>
                <w:color w:val="000000"/>
                <w:sz w:val="16"/>
                <w:szCs w:val="16"/>
                <w:lang w:val="es-US" w:eastAsia="en-US"/>
              </w:rPr>
            </w:pPr>
            <w:r w:rsidRPr="0012537D">
              <w:rPr>
                <w:rFonts w:ascii="Arial" w:eastAsia="Calibri" w:hAnsi="Arial" w:cs="Arial"/>
                <w:color w:val="000000"/>
                <w:sz w:val="16"/>
                <w:szCs w:val="16"/>
                <w:lang w:eastAsia="en-US"/>
              </w:rPr>
              <w:t xml:space="preserve">1.- Gráfica Gantt con las fechas divididas en periodos de semanas en que se atenderán las actividades a realizar descritas en la TABLA 04-A (Partida 2) en el inciso c del numeral </w:t>
            </w:r>
            <w:r w:rsidRPr="0012537D">
              <w:rPr>
                <w:rFonts w:ascii="Arial" w:eastAsia="Calibri" w:hAnsi="Arial" w:cs="Arial"/>
                <w:b/>
                <w:bCs/>
                <w:color w:val="000000"/>
                <w:sz w:val="16"/>
                <w:szCs w:val="16"/>
                <w:lang w:val="es-US" w:eastAsia="en-US"/>
              </w:rPr>
              <w:t>5. METODOLOGÍA Y LINEAMIENTOS GENERALES (PARTIDA 1 Y 2).</w:t>
            </w:r>
          </w:p>
          <w:p w14:paraId="0E71C744" w14:textId="77777777" w:rsidR="001A64CA" w:rsidRPr="0012537D" w:rsidRDefault="001A64CA" w:rsidP="001A64CA">
            <w:pPr>
              <w:autoSpaceDE w:val="0"/>
              <w:autoSpaceDN w:val="0"/>
              <w:adjustRightInd w:val="0"/>
              <w:rPr>
                <w:rFonts w:ascii="Arial" w:eastAsia="Calibri" w:hAnsi="Arial" w:cs="Arial"/>
                <w:color w:val="000000"/>
                <w:sz w:val="16"/>
                <w:szCs w:val="16"/>
                <w:lang w:eastAsia="en-US"/>
              </w:rPr>
            </w:pPr>
          </w:p>
          <w:p w14:paraId="3DF629EF" w14:textId="77777777" w:rsidR="001A64CA" w:rsidRPr="0012537D" w:rsidRDefault="001A64CA" w:rsidP="001A64CA">
            <w:pPr>
              <w:autoSpaceDE w:val="0"/>
              <w:autoSpaceDN w:val="0"/>
              <w:adjustRightInd w:val="0"/>
              <w:rPr>
                <w:rFonts w:ascii="Arial" w:eastAsia="Calibri" w:hAnsi="Arial" w:cs="Arial"/>
                <w:b/>
                <w:bCs/>
                <w:color w:val="000000"/>
                <w:sz w:val="16"/>
                <w:szCs w:val="16"/>
                <w:lang w:val="es-US" w:eastAsia="en-US"/>
              </w:rPr>
            </w:pPr>
            <w:r w:rsidRPr="0012537D">
              <w:rPr>
                <w:rFonts w:ascii="Arial" w:eastAsia="Calibri" w:hAnsi="Arial" w:cs="Arial"/>
                <w:color w:val="000000"/>
                <w:sz w:val="16"/>
                <w:szCs w:val="16"/>
                <w:lang w:eastAsia="en-US"/>
              </w:rPr>
              <w:t xml:space="preserve">2.- Descripción de la maquinaria, equipo y herramienta, </w:t>
            </w:r>
            <w:r w:rsidRPr="0012537D">
              <w:rPr>
                <w:rFonts w:ascii="Arial" w:eastAsia="Calibri" w:hAnsi="Arial" w:cs="Arial"/>
                <w:bCs/>
                <w:color w:val="000000"/>
                <w:sz w:val="16"/>
                <w:szCs w:val="16"/>
                <w:lang w:eastAsia="en-US"/>
              </w:rPr>
              <w:t xml:space="preserve">señalada en la </w:t>
            </w:r>
            <w:r w:rsidRPr="0012537D">
              <w:rPr>
                <w:rFonts w:ascii="Arial" w:hAnsi="Arial" w:cs="Arial"/>
                <w:b/>
                <w:color w:val="000000"/>
                <w:sz w:val="16"/>
                <w:szCs w:val="16"/>
                <w:lang w:val="es-US"/>
              </w:rPr>
              <w:t>TABLA</w:t>
            </w:r>
            <w:r w:rsidRPr="0012537D">
              <w:rPr>
                <w:rFonts w:ascii="Arial" w:eastAsia="Calibri" w:hAnsi="Arial" w:cs="Arial"/>
                <w:b/>
                <w:bCs/>
                <w:color w:val="000000"/>
                <w:sz w:val="16"/>
                <w:szCs w:val="16"/>
                <w:lang w:val="es-US" w:eastAsia="en-US"/>
              </w:rPr>
              <w:t xml:space="preserve"> 3-A: Maquinaria, equipos y herramientas (Partida 2)</w:t>
            </w:r>
            <w:r w:rsidRPr="0012537D">
              <w:rPr>
                <w:rFonts w:ascii="Arial" w:eastAsia="Calibri" w:hAnsi="Arial" w:cs="Arial"/>
                <w:bCs/>
                <w:color w:val="000000"/>
                <w:sz w:val="16"/>
                <w:szCs w:val="16"/>
                <w:lang w:eastAsia="en-US"/>
              </w:rPr>
              <w:t xml:space="preserve"> del </w:t>
            </w:r>
            <w:r w:rsidRPr="0012537D">
              <w:rPr>
                <w:rFonts w:ascii="Arial" w:hAnsi="Arial" w:cs="Arial"/>
                <w:b/>
                <w:bCs/>
                <w:color w:val="000000"/>
                <w:sz w:val="16"/>
                <w:szCs w:val="16"/>
                <w:lang w:val="es-US"/>
              </w:rPr>
              <w:t>APÉNDICE</w:t>
            </w:r>
            <w:r w:rsidRPr="0012537D">
              <w:rPr>
                <w:rFonts w:ascii="Arial" w:eastAsia="Calibri" w:hAnsi="Arial" w:cs="Arial"/>
                <w:b/>
                <w:bCs/>
                <w:color w:val="000000"/>
                <w:sz w:val="16"/>
                <w:szCs w:val="16"/>
                <w:lang w:val="es-US" w:eastAsia="en-US"/>
              </w:rPr>
              <w:t xml:space="preserve"> I </w:t>
            </w:r>
            <w:r w:rsidRPr="0012537D">
              <w:rPr>
                <w:rFonts w:ascii="Arial" w:eastAsia="Calibri" w:hAnsi="Arial" w:cs="Arial"/>
                <w:b/>
                <w:bCs/>
                <w:color w:val="000000"/>
                <w:sz w:val="16"/>
                <w:szCs w:val="16"/>
                <w:lang w:val="es-US" w:eastAsia="en-US"/>
              </w:rPr>
              <w:fldChar w:fldCharType="begin"/>
            </w:r>
            <w:r w:rsidRPr="0012537D">
              <w:rPr>
                <w:rFonts w:ascii="Arial" w:eastAsia="Calibri" w:hAnsi="Arial" w:cs="Arial"/>
                <w:bCs/>
                <w:color w:val="000000"/>
                <w:sz w:val="16"/>
                <w:szCs w:val="16"/>
                <w:lang w:val="es-US" w:eastAsia="en-US"/>
              </w:rPr>
              <w:instrText xml:space="preserve"> XE "</w:instrText>
            </w:r>
            <w:r w:rsidRPr="0012537D">
              <w:rPr>
                <w:rFonts w:ascii="Arial" w:eastAsia="Calibri" w:hAnsi="Arial" w:cs="Arial"/>
                <w:b/>
                <w:bCs/>
                <w:color w:val="000000"/>
                <w:sz w:val="16"/>
                <w:szCs w:val="16"/>
                <w:lang w:val="es-US" w:eastAsia="en-US"/>
              </w:rPr>
              <w:instrText>INSUMOS, MAQUINARIA, EQUIPO Y HERRAMIENTA</w:instrText>
            </w:r>
            <w:r w:rsidRPr="0012537D">
              <w:rPr>
                <w:rFonts w:ascii="Arial" w:eastAsia="Calibri" w:hAnsi="Arial" w:cs="Arial"/>
                <w:bCs/>
                <w:color w:val="000000"/>
                <w:sz w:val="16"/>
                <w:szCs w:val="16"/>
                <w:lang w:val="es-US" w:eastAsia="en-US"/>
              </w:rPr>
              <w:instrText xml:space="preserve">" </w:instrText>
            </w:r>
            <w:r w:rsidRPr="0012537D">
              <w:rPr>
                <w:rFonts w:ascii="Arial" w:eastAsia="Calibri" w:hAnsi="Arial" w:cs="Arial"/>
                <w:b/>
                <w:bCs/>
                <w:color w:val="000000"/>
                <w:sz w:val="16"/>
                <w:szCs w:val="16"/>
                <w:lang w:val="es-US" w:eastAsia="en-US"/>
              </w:rPr>
              <w:fldChar w:fldCharType="end"/>
            </w:r>
            <w:r w:rsidRPr="0012537D">
              <w:rPr>
                <w:rFonts w:ascii="Arial" w:eastAsia="Calibri" w:hAnsi="Arial" w:cs="Arial"/>
                <w:b/>
                <w:bCs/>
                <w:color w:val="000000"/>
                <w:sz w:val="16"/>
                <w:szCs w:val="16"/>
                <w:lang w:val="es-US" w:eastAsia="en-US"/>
              </w:rPr>
              <w:t>INSUMOS, MAQUINARIA, EQUIPO Y HERRAMIENTA (PARTIDA 1 Y 2)</w:t>
            </w:r>
            <w:r w:rsidRPr="0012537D">
              <w:rPr>
                <w:rFonts w:ascii="Arial" w:eastAsia="Calibri" w:hAnsi="Arial" w:cs="Arial"/>
                <w:bCs/>
                <w:color w:val="000000"/>
                <w:sz w:val="16"/>
                <w:szCs w:val="16"/>
                <w:lang w:eastAsia="en-US"/>
              </w:rPr>
              <w:t xml:space="preserve"> del Anexo Técnico,</w:t>
            </w:r>
            <w:r w:rsidRPr="0012537D">
              <w:rPr>
                <w:rFonts w:ascii="Arial" w:eastAsia="Calibri" w:hAnsi="Arial" w:cs="Arial"/>
                <w:color w:val="000000"/>
                <w:sz w:val="16"/>
                <w:szCs w:val="16"/>
                <w:lang w:eastAsia="en-US"/>
              </w:rPr>
              <w:t xml:space="preserve"> que utilizará para realizar cada una de las rutinas descritas en la TABLA 04-A (Partida 2) en el inciso c del numeral </w:t>
            </w:r>
            <w:r w:rsidRPr="0012537D">
              <w:rPr>
                <w:rFonts w:ascii="Arial" w:eastAsia="Calibri" w:hAnsi="Arial" w:cs="Arial"/>
                <w:b/>
                <w:bCs/>
                <w:color w:val="000000"/>
                <w:sz w:val="16"/>
                <w:szCs w:val="16"/>
                <w:lang w:val="es-US" w:eastAsia="en-US"/>
              </w:rPr>
              <w:t>5. METODOLOGÍA Y LINEAMIENTOS GENERALES (PARTIDA 1 Y 2).</w:t>
            </w:r>
          </w:p>
          <w:p w14:paraId="27B39270" w14:textId="77777777" w:rsidR="001A64CA" w:rsidRPr="0012537D" w:rsidRDefault="001A64CA" w:rsidP="001A64CA">
            <w:pPr>
              <w:autoSpaceDE w:val="0"/>
              <w:autoSpaceDN w:val="0"/>
              <w:adjustRightInd w:val="0"/>
              <w:rPr>
                <w:rFonts w:ascii="Arial" w:eastAsia="Calibri" w:hAnsi="Arial" w:cs="Arial"/>
                <w:color w:val="000000"/>
                <w:sz w:val="16"/>
                <w:szCs w:val="16"/>
                <w:lang w:eastAsia="en-US"/>
              </w:rPr>
            </w:pPr>
          </w:p>
          <w:p w14:paraId="2F0599A5" w14:textId="77777777" w:rsidR="001A64CA" w:rsidRPr="0012537D" w:rsidRDefault="001A64CA" w:rsidP="001A64CA">
            <w:pPr>
              <w:autoSpaceDE w:val="0"/>
              <w:autoSpaceDN w:val="0"/>
              <w:adjustRightInd w:val="0"/>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 xml:space="preserve">3.- Descripción de los insumos que utilizará para realizar cada una de las rutinas descritas en la TABLA 04-A (Partida 2) en el inciso c del numeral </w:t>
            </w:r>
            <w:r w:rsidRPr="0012537D">
              <w:rPr>
                <w:rFonts w:ascii="Arial" w:eastAsia="Calibri" w:hAnsi="Arial" w:cs="Arial"/>
                <w:b/>
                <w:bCs/>
                <w:color w:val="000000"/>
                <w:sz w:val="16"/>
                <w:szCs w:val="16"/>
                <w:lang w:val="es-US" w:eastAsia="en-US"/>
              </w:rPr>
              <w:t>5. METODOLOGÍA Y LINEAMIENTOS GENERALES (PARTIDA 1 Y 2).</w:t>
            </w:r>
          </w:p>
          <w:p w14:paraId="04E4294F" w14:textId="77777777" w:rsidR="001A64CA" w:rsidRPr="0012537D" w:rsidRDefault="001A64CA" w:rsidP="001A64CA">
            <w:pPr>
              <w:autoSpaceDE w:val="0"/>
              <w:autoSpaceDN w:val="0"/>
              <w:adjustRightInd w:val="0"/>
              <w:rPr>
                <w:rFonts w:ascii="Arial" w:eastAsia="Calibri" w:hAnsi="Arial" w:cs="Arial"/>
                <w:color w:val="000000"/>
                <w:sz w:val="16"/>
                <w:szCs w:val="16"/>
                <w:lang w:eastAsia="en-US"/>
              </w:rPr>
            </w:pPr>
          </w:p>
          <w:p w14:paraId="4011716C" w14:textId="77777777" w:rsidR="001A64CA" w:rsidRPr="0012537D" w:rsidRDefault="001A64CA" w:rsidP="001A64CA">
            <w:pPr>
              <w:jc w:val="both"/>
              <w:rPr>
                <w:rFonts w:ascii="Arial" w:eastAsia="Calibri" w:hAnsi="Arial" w:cs="Arial"/>
                <w:color w:val="000000"/>
                <w:sz w:val="16"/>
                <w:szCs w:val="16"/>
                <w:lang w:eastAsia="en-US"/>
              </w:rPr>
            </w:pPr>
            <w:r w:rsidRPr="0012537D">
              <w:rPr>
                <w:rFonts w:ascii="Arial" w:eastAsia="Calibri" w:hAnsi="Arial" w:cs="Arial"/>
                <w:color w:val="000000"/>
                <w:sz w:val="16"/>
                <w:szCs w:val="16"/>
                <w:lang w:eastAsia="en-US"/>
              </w:rPr>
              <w:t>Se asignará el 70% (setenta por ciento) del puntaje al LICITANTE que acredite mínimo de 1 requisito, y el 30% restante de la puntuación se le otorgará de manera proporcional equivalente a los requisitos presentados.</w:t>
            </w:r>
          </w:p>
          <w:p w14:paraId="78391F23" w14:textId="77777777" w:rsidR="001A64CA" w:rsidRPr="0012537D" w:rsidRDefault="001A64CA" w:rsidP="001A64CA">
            <w:pPr>
              <w:autoSpaceDE w:val="0"/>
              <w:autoSpaceDN w:val="0"/>
              <w:adjustRightInd w:val="0"/>
              <w:spacing w:after="200" w:line="276" w:lineRule="auto"/>
              <w:jc w:val="both"/>
              <w:rPr>
                <w:rFonts w:ascii="Arial" w:eastAsia="Calibri" w:hAnsi="Arial" w:cs="Arial"/>
                <w:bCs/>
                <w:color w:val="000000"/>
                <w:sz w:val="16"/>
                <w:szCs w:val="16"/>
                <w:lang w:eastAsia="en-US"/>
              </w:rPr>
            </w:pPr>
          </w:p>
          <w:p w14:paraId="426C78ED" w14:textId="77777777" w:rsidR="001A64CA" w:rsidRPr="0012537D" w:rsidRDefault="001A64CA" w:rsidP="001A64CA">
            <w:pPr>
              <w:autoSpaceDE w:val="0"/>
              <w:autoSpaceDN w:val="0"/>
              <w:adjustRightInd w:val="0"/>
              <w:spacing w:after="200" w:line="276" w:lineRule="auto"/>
              <w:jc w:val="both"/>
              <w:rPr>
                <w:rFonts w:ascii="Arial" w:eastAsia="Calibri" w:hAnsi="Arial" w:cs="Arial"/>
                <w:bCs/>
                <w:color w:val="000000"/>
                <w:sz w:val="16"/>
                <w:szCs w:val="16"/>
                <w:lang w:eastAsia="en-US"/>
              </w:rPr>
            </w:pPr>
            <w:r w:rsidRPr="0012537D">
              <w:rPr>
                <w:rFonts w:ascii="Arial" w:eastAsia="Calibri" w:hAnsi="Arial" w:cs="Arial"/>
                <w:bCs/>
                <w:color w:val="000000"/>
                <w:sz w:val="16"/>
                <w:szCs w:val="16"/>
                <w:lang w:eastAsia="en-US"/>
              </w:rPr>
              <w:t>El puntaje se otorgará de la siguiente manera:</w:t>
            </w:r>
          </w:p>
          <w:tbl>
            <w:tblPr>
              <w:tblStyle w:val="Tablaconcuadrcula168"/>
              <w:tblW w:w="0" w:type="auto"/>
              <w:jc w:val="center"/>
              <w:tblLook w:val="04A0" w:firstRow="1" w:lastRow="0" w:firstColumn="1" w:lastColumn="0" w:noHBand="0" w:noVBand="1"/>
            </w:tblPr>
            <w:tblGrid>
              <w:gridCol w:w="2361"/>
              <w:gridCol w:w="2243"/>
            </w:tblGrid>
            <w:tr w:rsidR="001A64CA" w:rsidRPr="0012537D" w14:paraId="62FD2EBF" w14:textId="77777777" w:rsidTr="001A64CA">
              <w:trPr>
                <w:trHeight w:val="188"/>
                <w:jc w:val="center"/>
              </w:trPr>
              <w:tc>
                <w:tcPr>
                  <w:tcW w:w="2361" w:type="dxa"/>
                  <w:shd w:val="clear" w:color="auto" w:fill="BFBFBF"/>
                </w:tcPr>
                <w:p w14:paraId="5667F5A3"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jc w:val="center"/>
                    <w:rPr>
                      <w:rFonts w:ascii="Arial" w:hAnsi="Arial" w:cs="Arial"/>
                      <w:b/>
                      <w:color w:val="000000"/>
                      <w:sz w:val="16"/>
                      <w:szCs w:val="16"/>
                    </w:rPr>
                  </w:pPr>
                  <w:r w:rsidRPr="0012537D">
                    <w:rPr>
                      <w:rFonts w:ascii="Arial" w:hAnsi="Arial" w:cs="Arial"/>
                      <w:b/>
                      <w:color w:val="000000"/>
                      <w:sz w:val="16"/>
                      <w:szCs w:val="16"/>
                    </w:rPr>
                    <w:lastRenderedPageBreak/>
                    <w:t>Requisitos</w:t>
                  </w:r>
                </w:p>
              </w:tc>
              <w:tc>
                <w:tcPr>
                  <w:tcW w:w="2243" w:type="dxa"/>
                  <w:shd w:val="clear" w:color="auto" w:fill="BFBFBF"/>
                  <w:vAlign w:val="bottom"/>
                </w:tcPr>
                <w:p w14:paraId="6D474A60"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jc w:val="center"/>
                    <w:rPr>
                      <w:rFonts w:ascii="Arial" w:hAnsi="Arial" w:cs="Arial"/>
                      <w:b/>
                      <w:color w:val="000000"/>
                      <w:sz w:val="16"/>
                      <w:szCs w:val="16"/>
                    </w:rPr>
                  </w:pPr>
                  <w:r w:rsidRPr="0012537D">
                    <w:rPr>
                      <w:rFonts w:ascii="Arial" w:hAnsi="Arial" w:cs="Arial"/>
                      <w:b/>
                      <w:color w:val="000000"/>
                      <w:sz w:val="16"/>
                      <w:szCs w:val="16"/>
                    </w:rPr>
                    <w:t>Puntos para otorgar</w:t>
                  </w:r>
                </w:p>
              </w:tc>
            </w:tr>
            <w:tr w:rsidR="001A64CA" w:rsidRPr="0012537D" w14:paraId="1A044276" w14:textId="77777777" w:rsidTr="00A41D7F">
              <w:trPr>
                <w:trHeight w:val="195"/>
                <w:jc w:val="center"/>
              </w:trPr>
              <w:tc>
                <w:tcPr>
                  <w:tcW w:w="2361" w:type="dxa"/>
                </w:tcPr>
                <w:p w14:paraId="25F7488E"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rPr>
                      <w:rFonts w:ascii="Arial" w:hAnsi="Arial" w:cs="Arial"/>
                      <w:color w:val="000000"/>
                      <w:sz w:val="16"/>
                      <w:szCs w:val="16"/>
                    </w:rPr>
                  </w:pPr>
                  <w:r w:rsidRPr="0012537D">
                    <w:rPr>
                      <w:rFonts w:ascii="Arial" w:hAnsi="Arial" w:cs="Arial"/>
                      <w:color w:val="000000"/>
                      <w:sz w:val="16"/>
                      <w:szCs w:val="16"/>
                    </w:rPr>
                    <w:t>Entrega plan de trabajo completo con 3 requisitos.</w:t>
                  </w:r>
                </w:p>
              </w:tc>
              <w:tc>
                <w:tcPr>
                  <w:tcW w:w="2243" w:type="dxa"/>
                  <w:vAlign w:val="center"/>
                </w:tcPr>
                <w:p w14:paraId="1AA72A08"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jc w:val="center"/>
                    <w:rPr>
                      <w:rFonts w:ascii="Arial" w:hAnsi="Arial" w:cs="Arial"/>
                      <w:color w:val="000000"/>
                      <w:sz w:val="16"/>
                      <w:szCs w:val="16"/>
                    </w:rPr>
                  </w:pPr>
                  <w:r w:rsidRPr="0012537D">
                    <w:rPr>
                      <w:rFonts w:ascii="Arial" w:hAnsi="Arial" w:cs="Arial"/>
                      <w:color w:val="000000"/>
                      <w:sz w:val="16"/>
                      <w:szCs w:val="16"/>
                    </w:rPr>
                    <w:t>3.00</w:t>
                  </w:r>
                </w:p>
              </w:tc>
            </w:tr>
            <w:tr w:rsidR="001A64CA" w:rsidRPr="0012537D" w14:paraId="74519C13" w14:textId="77777777" w:rsidTr="00A41D7F">
              <w:trPr>
                <w:trHeight w:val="384"/>
                <w:jc w:val="center"/>
              </w:trPr>
              <w:tc>
                <w:tcPr>
                  <w:tcW w:w="2361" w:type="dxa"/>
                </w:tcPr>
                <w:p w14:paraId="30765C45"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rPr>
                      <w:rFonts w:ascii="Arial" w:hAnsi="Arial" w:cs="Arial"/>
                      <w:color w:val="000000"/>
                      <w:sz w:val="16"/>
                      <w:szCs w:val="16"/>
                    </w:rPr>
                  </w:pPr>
                  <w:r w:rsidRPr="0012537D">
                    <w:rPr>
                      <w:rFonts w:ascii="Arial" w:hAnsi="Arial" w:cs="Arial"/>
                      <w:color w:val="000000"/>
                      <w:sz w:val="16"/>
                      <w:szCs w:val="16"/>
                    </w:rPr>
                    <w:t>Entrega plan de trabajo con 2 requisitos.</w:t>
                  </w:r>
                </w:p>
              </w:tc>
              <w:tc>
                <w:tcPr>
                  <w:tcW w:w="2243" w:type="dxa"/>
                  <w:vAlign w:val="bottom"/>
                </w:tcPr>
                <w:p w14:paraId="47BE8DC5"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jc w:val="center"/>
                    <w:rPr>
                      <w:rFonts w:ascii="Arial" w:hAnsi="Arial" w:cs="Arial"/>
                      <w:color w:val="000000"/>
                      <w:sz w:val="16"/>
                      <w:szCs w:val="16"/>
                    </w:rPr>
                  </w:pPr>
                  <w:r w:rsidRPr="0012537D">
                    <w:rPr>
                      <w:rFonts w:ascii="Arial" w:hAnsi="Arial" w:cs="Arial"/>
                      <w:color w:val="000000"/>
                      <w:sz w:val="16"/>
                      <w:szCs w:val="16"/>
                    </w:rPr>
                    <w:t>2.55</w:t>
                  </w:r>
                </w:p>
              </w:tc>
            </w:tr>
            <w:tr w:rsidR="001A64CA" w:rsidRPr="0012537D" w14:paraId="7A2CAF82" w14:textId="77777777" w:rsidTr="00A41D7F">
              <w:trPr>
                <w:trHeight w:val="384"/>
                <w:jc w:val="center"/>
              </w:trPr>
              <w:tc>
                <w:tcPr>
                  <w:tcW w:w="2361" w:type="dxa"/>
                </w:tcPr>
                <w:p w14:paraId="79DD791D"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rPr>
                      <w:rFonts w:ascii="Arial" w:hAnsi="Arial" w:cs="Arial"/>
                      <w:color w:val="000000"/>
                      <w:sz w:val="16"/>
                      <w:szCs w:val="16"/>
                    </w:rPr>
                  </w:pPr>
                  <w:r w:rsidRPr="0012537D">
                    <w:rPr>
                      <w:rFonts w:ascii="Arial" w:hAnsi="Arial" w:cs="Arial"/>
                      <w:color w:val="000000"/>
                      <w:sz w:val="16"/>
                      <w:szCs w:val="16"/>
                    </w:rPr>
                    <w:t>Entrega plan de trabajo con 1 requisito.</w:t>
                  </w:r>
                </w:p>
              </w:tc>
              <w:tc>
                <w:tcPr>
                  <w:tcW w:w="2243" w:type="dxa"/>
                  <w:vAlign w:val="bottom"/>
                </w:tcPr>
                <w:p w14:paraId="407C433F"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jc w:val="center"/>
                    <w:rPr>
                      <w:rFonts w:ascii="Arial" w:hAnsi="Arial" w:cs="Arial"/>
                      <w:color w:val="000000"/>
                      <w:sz w:val="16"/>
                      <w:szCs w:val="16"/>
                    </w:rPr>
                  </w:pPr>
                  <w:r w:rsidRPr="0012537D">
                    <w:rPr>
                      <w:rFonts w:ascii="Arial" w:hAnsi="Arial" w:cs="Arial"/>
                      <w:color w:val="000000"/>
                      <w:sz w:val="16"/>
                      <w:szCs w:val="16"/>
                    </w:rPr>
                    <w:t>2.10</w:t>
                  </w:r>
                </w:p>
              </w:tc>
            </w:tr>
            <w:tr w:rsidR="001A64CA" w:rsidRPr="0012537D" w14:paraId="7A931948" w14:textId="77777777" w:rsidTr="00A41D7F">
              <w:trPr>
                <w:trHeight w:val="384"/>
                <w:jc w:val="center"/>
              </w:trPr>
              <w:tc>
                <w:tcPr>
                  <w:tcW w:w="2361" w:type="dxa"/>
                </w:tcPr>
                <w:p w14:paraId="1F561673"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rPr>
                      <w:rFonts w:ascii="Arial" w:hAnsi="Arial" w:cs="Arial"/>
                      <w:color w:val="000000"/>
                      <w:sz w:val="16"/>
                      <w:szCs w:val="16"/>
                    </w:rPr>
                  </w:pPr>
                  <w:r w:rsidRPr="0012537D">
                    <w:rPr>
                      <w:rFonts w:ascii="Arial" w:hAnsi="Arial" w:cs="Arial"/>
                      <w:color w:val="000000"/>
                      <w:sz w:val="16"/>
                      <w:szCs w:val="16"/>
                    </w:rPr>
                    <w:t>No entrega plan de trabajo</w:t>
                  </w:r>
                </w:p>
              </w:tc>
              <w:tc>
                <w:tcPr>
                  <w:tcW w:w="2243" w:type="dxa"/>
                  <w:vAlign w:val="bottom"/>
                </w:tcPr>
                <w:p w14:paraId="44A7F5F2" w14:textId="77777777" w:rsidR="001A64CA" w:rsidRPr="0012537D" w:rsidRDefault="001A64CA" w:rsidP="00BD2F8F">
                  <w:pPr>
                    <w:framePr w:hSpace="141" w:wrap="around" w:vAnchor="text" w:hAnchor="text" w:xAlign="center" w:y="1"/>
                    <w:autoSpaceDE w:val="0"/>
                    <w:autoSpaceDN w:val="0"/>
                    <w:adjustRightInd w:val="0"/>
                    <w:spacing w:after="200" w:line="276" w:lineRule="auto"/>
                    <w:suppressOverlap/>
                    <w:jc w:val="center"/>
                    <w:rPr>
                      <w:rFonts w:ascii="Arial" w:hAnsi="Arial" w:cs="Arial"/>
                      <w:color w:val="000000"/>
                      <w:sz w:val="16"/>
                      <w:szCs w:val="16"/>
                    </w:rPr>
                  </w:pPr>
                  <w:r w:rsidRPr="0012537D">
                    <w:rPr>
                      <w:rFonts w:ascii="Arial" w:hAnsi="Arial" w:cs="Arial"/>
                      <w:color w:val="000000"/>
                      <w:sz w:val="16"/>
                      <w:szCs w:val="16"/>
                    </w:rPr>
                    <w:t>0.00</w:t>
                  </w:r>
                </w:p>
              </w:tc>
            </w:tr>
          </w:tbl>
          <w:p w14:paraId="783DCD39" w14:textId="77777777" w:rsidR="001A64CA" w:rsidRPr="0012537D" w:rsidRDefault="001A64CA" w:rsidP="001A64CA">
            <w:pPr>
              <w:autoSpaceDE w:val="0"/>
              <w:autoSpaceDN w:val="0"/>
              <w:adjustRightInd w:val="0"/>
              <w:rPr>
                <w:rFonts w:ascii="Arial" w:eastAsia="Calibri" w:hAnsi="Arial" w:cs="Arial"/>
                <w:color w:val="000000"/>
                <w:sz w:val="16"/>
                <w:szCs w:val="16"/>
                <w:lang w:eastAsia="en-US"/>
              </w:rPr>
            </w:pPr>
          </w:p>
          <w:p w14:paraId="75F6FD76" w14:textId="77777777" w:rsidR="001A64CA" w:rsidRPr="0012537D" w:rsidRDefault="001A64CA" w:rsidP="001A64CA">
            <w:pPr>
              <w:autoSpaceDE w:val="0"/>
              <w:autoSpaceDN w:val="0"/>
              <w:adjustRightInd w:val="0"/>
              <w:spacing w:after="200" w:line="276" w:lineRule="auto"/>
              <w:jc w:val="both"/>
              <w:rPr>
                <w:rFonts w:ascii="Arial" w:eastAsia="Calibri" w:hAnsi="Arial" w:cs="Arial"/>
                <w:color w:val="000000"/>
                <w:sz w:val="16"/>
                <w:szCs w:val="16"/>
                <w:lang w:eastAsia="es-MX"/>
              </w:rPr>
            </w:pPr>
            <w:r w:rsidRPr="0012537D">
              <w:rPr>
                <w:rFonts w:ascii="Arial" w:eastAsia="Calibri" w:hAnsi="Arial" w:cs="Arial"/>
                <w:color w:val="000000"/>
                <w:sz w:val="16"/>
                <w:szCs w:val="16"/>
                <w:lang w:eastAsia="en-US"/>
              </w:rPr>
              <w:t>El Plan de Trabajo deberá sujetarse a los plazos y demás condiciones previstas en el Anexo Técnico.</w:t>
            </w:r>
          </w:p>
          <w:p w14:paraId="1F669E84" w14:textId="77777777" w:rsidR="001A64CA" w:rsidRPr="0012537D" w:rsidRDefault="001A64CA" w:rsidP="001A64CA">
            <w:pPr>
              <w:spacing w:after="200" w:line="276" w:lineRule="auto"/>
              <w:jc w:val="both"/>
              <w:rPr>
                <w:rFonts w:ascii="Arial" w:eastAsia="Calibri" w:hAnsi="Arial" w:cs="Arial"/>
                <w:b/>
                <w:bCs/>
                <w:color w:val="000000"/>
                <w:sz w:val="16"/>
                <w:szCs w:val="16"/>
                <w:lang w:eastAsia="en-US"/>
              </w:rPr>
            </w:pPr>
            <w:r w:rsidRPr="0012537D">
              <w:rPr>
                <w:rFonts w:ascii="Arial" w:eastAsia="Calibri" w:hAnsi="Arial" w:cs="Arial"/>
                <w:b/>
                <w:bCs/>
                <w:color w:val="000000"/>
                <w:sz w:val="16"/>
                <w:szCs w:val="16"/>
                <w:lang w:eastAsia="en-US"/>
              </w:rPr>
              <w:t>El máximo de puntos a otorgar en el subrubro será de 3.00 (tres) puntos.</w:t>
            </w:r>
          </w:p>
        </w:tc>
        <w:tc>
          <w:tcPr>
            <w:tcW w:w="495" w:type="pct"/>
            <w:shd w:val="clear" w:color="auto" w:fill="FFFFFF"/>
            <w:vAlign w:val="center"/>
            <w:hideMark/>
          </w:tcPr>
          <w:p w14:paraId="3EDBF12A"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lastRenderedPageBreak/>
              <w:t>3.00</w:t>
            </w:r>
          </w:p>
        </w:tc>
      </w:tr>
      <w:tr w:rsidR="001A64CA" w:rsidRPr="0012537D" w14:paraId="0996771B" w14:textId="77777777" w:rsidTr="001A64CA">
        <w:trPr>
          <w:trHeight w:val="976"/>
        </w:trPr>
        <w:tc>
          <w:tcPr>
            <w:tcW w:w="443" w:type="pct"/>
            <w:shd w:val="clear" w:color="auto" w:fill="auto"/>
            <w:vAlign w:val="center"/>
            <w:hideMark/>
          </w:tcPr>
          <w:p w14:paraId="52BB9F48"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3.1.3</w:t>
            </w:r>
          </w:p>
        </w:tc>
        <w:tc>
          <w:tcPr>
            <w:tcW w:w="579" w:type="pct"/>
            <w:shd w:val="clear" w:color="auto" w:fill="auto"/>
            <w:hideMark/>
          </w:tcPr>
          <w:p w14:paraId="02DA5D55" w14:textId="77777777" w:rsidR="001A64CA" w:rsidRPr="0012537D" w:rsidRDefault="001A64CA" w:rsidP="001A64CA">
            <w:pPr>
              <w:spacing w:after="200" w:line="276" w:lineRule="auto"/>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Esquema estructural de la organización de los recursos humanos.</w:t>
            </w:r>
          </w:p>
        </w:tc>
        <w:tc>
          <w:tcPr>
            <w:tcW w:w="3484" w:type="pct"/>
            <w:shd w:val="clear" w:color="000000" w:fill="FFFFFF"/>
            <w:hideMark/>
          </w:tcPr>
          <w:p w14:paraId="0E3B46FF" w14:textId="77777777" w:rsidR="001A64CA" w:rsidRPr="0012537D" w:rsidRDefault="001A64CA" w:rsidP="001A64CA">
            <w:pPr>
              <w:spacing w:after="200" w:line="276" w:lineRule="auto"/>
              <w:jc w:val="both"/>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A fin de acreditar el esquema estructural de la organización de los recursos el licitante presentará el organigrama hasta 3 niveles, firmado por el representante legal, en el que designe cuando menos al siguiente personal.</w:t>
            </w:r>
          </w:p>
          <w:p w14:paraId="131F5233" w14:textId="77777777" w:rsidR="001A64CA" w:rsidRPr="0012537D" w:rsidRDefault="001A64CA" w:rsidP="001A64CA">
            <w:pPr>
              <w:spacing w:after="200" w:line="276" w:lineRule="auto"/>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a) Nombre y Cargo del director o gerente, o cualquiera que sea la denominación que se le asigne al primer nivel de su organigrama, con el cual el INE tendrá contacto para la toma de decisiones.</w:t>
            </w:r>
          </w:p>
          <w:p w14:paraId="33A1236E" w14:textId="77777777" w:rsidR="001A64CA" w:rsidRPr="0012537D" w:rsidRDefault="001A64CA" w:rsidP="001A64CA">
            <w:pPr>
              <w:spacing w:after="200" w:line="276" w:lineRule="auto"/>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b) Nombre y cargo del Coordinador, en el segundo nivel de su organigrama, con el cual el INE tendrá contacto las 24 horas y durante la vigencia para la programación, control, seguimiento, etc. de los servicios a contratar.</w:t>
            </w:r>
          </w:p>
          <w:p w14:paraId="47D8EF94" w14:textId="77777777" w:rsidR="001A64CA" w:rsidRPr="0012537D" w:rsidRDefault="001A64CA" w:rsidP="001A64CA">
            <w:pPr>
              <w:spacing w:after="200" w:line="276" w:lineRule="auto"/>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c) Nombre y cargo del Supervisor capacitado en el servicio a contratar que podrá prestar el servicio, en el tercer nivel.</w:t>
            </w:r>
          </w:p>
          <w:p w14:paraId="686BD894" w14:textId="77777777" w:rsidR="001A64CA" w:rsidRPr="0012537D" w:rsidRDefault="001A64CA" w:rsidP="001A64CA">
            <w:pPr>
              <w:spacing w:after="200" w:line="276" w:lineRule="auto"/>
              <w:jc w:val="both"/>
              <w:rPr>
                <w:rFonts w:ascii="Arial" w:eastAsia="MS Mincho" w:hAnsi="Arial" w:cs="Arial"/>
                <w:b/>
                <w:color w:val="000000"/>
                <w:sz w:val="16"/>
                <w:szCs w:val="16"/>
                <w:lang w:eastAsia="en-US"/>
              </w:rPr>
            </w:pPr>
            <w:r w:rsidRPr="0012537D">
              <w:rPr>
                <w:rFonts w:ascii="Arial" w:eastAsia="MS Mincho" w:hAnsi="Arial" w:cs="Arial"/>
                <w:color w:val="000000"/>
                <w:sz w:val="16"/>
                <w:szCs w:val="16"/>
                <w:lang w:eastAsia="en-US"/>
              </w:rPr>
              <w:t xml:space="preserve">El licitante deberá de considerar para el esquema estructural al personal que contemple en los subrubros: </w:t>
            </w:r>
            <w:r w:rsidRPr="0012537D">
              <w:rPr>
                <w:rFonts w:ascii="Arial" w:eastAsia="MS Mincho" w:hAnsi="Arial" w:cs="Arial"/>
                <w:b/>
                <w:color w:val="000000"/>
                <w:sz w:val="16"/>
                <w:szCs w:val="16"/>
                <w:lang w:eastAsia="en-US"/>
              </w:rPr>
              <w:t>1.1.1 Experiencia, 1.1.2 Competencia o habilidad en el trabajo y 1.1.3 Dominio de herramientas relacionadas con el servicio</w:t>
            </w:r>
          </w:p>
          <w:p w14:paraId="0C60A17A" w14:textId="77777777" w:rsidR="001A64CA" w:rsidRPr="0012537D" w:rsidRDefault="001A64CA" w:rsidP="001A64CA">
            <w:pPr>
              <w:spacing w:after="200" w:line="276" w:lineRule="auto"/>
              <w:jc w:val="both"/>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 xml:space="preserve">Al licitante que presente organigrama conforme a los incisos </w:t>
            </w:r>
            <w:r w:rsidRPr="0012537D">
              <w:rPr>
                <w:rFonts w:ascii="Arial" w:eastAsia="MS Mincho" w:hAnsi="Arial" w:cs="Arial"/>
                <w:b/>
                <w:color w:val="000000"/>
                <w:sz w:val="16"/>
                <w:szCs w:val="16"/>
                <w:lang w:eastAsia="en-US"/>
              </w:rPr>
              <w:t xml:space="preserve">a), b) y c) </w:t>
            </w:r>
            <w:r w:rsidRPr="0012537D">
              <w:rPr>
                <w:rFonts w:ascii="Arial" w:eastAsia="MS Mincho" w:hAnsi="Arial" w:cs="Arial"/>
                <w:color w:val="000000"/>
                <w:sz w:val="16"/>
                <w:szCs w:val="16"/>
                <w:lang w:eastAsia="en-US"/>
              </w:rPr>
              <w:t>de</w:t>
            </w:r>
            <w:r w:rsidRPr="0012537D">
              <w:rPr>
                <w:rFonts w:ascii="Arial" w:eastAsia="MS Mincho" w:hAnsi="Arial" w:cs="Arial"/>
                <w:b/>
                <w:color w:val="000000"/>
                <w:sz w:val="16"/>
                <w:szCs w:val="16"/>
                <w:lang w:eastAsia="en-US"/>
              </w:rPr>
              <w:t xml:space="preserve"> </w:t>
            </w:r>
            <w:r w:rsidRPr="0012537D">
              <w:rPr>
                <w:rFonts w:ascii="Arial" w:eastAsia="MS Mincho" w:hAnsi="Arial" w:cs="Arial"/>
                <w:color w:val="000000"/>
                <w:sz w:val="16"/>
                <w:szCs w:val="16"/>
                <w:lang w:eastAsia="en-US"/>
              </w:rPr>
              <w:t xml:space="preserve">este subrubro, se otorgarán </w:t>
            </w:r>
            <w:r w:rsidRPr="0012537D">
              <w:rPr>
                <w:rFonts w:ascii="Arial" w:eastAsia="MS Mincho" w:hAnsi="Arial" w:cs="Arial"/>
                <w:b/>
                <w:color w:val="000000"/>
                <w:sz w:val="16"/>
                <w:szCs w:val="16"/>
                <w:lang w:eastAsia="en-US"/>
              </w:rPr>
              <w:t>3.00 puntos</w:t>
            </w:r>
            <w:r w:rsidRPr="0012537D">
              <w:rPr>
                <w:rFonts w:ascii="Arial" w:eastAsia="MS Mincho" w:hAnsi="Arial" w:cs="Arial"/>
                <w:color w:val="000000"/>
                <w:sz w:val="16"/>
                <w:szCs w:val="16"/>
                <w:lang w:eastAsia="en-US"/>
              </w:rPr>
              <w:t>.</w:t>
            </w:r>
          </w:p>
          <w:p w14:paraId="721F7486" w14:textId="77777777" w:rsidR="001A64CA" w:rsidRPr="0012537D" w:rsidRDefault="001A64CA" w:rsidP="001A64CA">
            <w:pPr>
              <w:spacing w:after="200" w:line="276" w:lineRule="auto"/>
              <w:jc w:val="both"/>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 xml:space="preserve">No se otorgarán puntos a quien omita presentar el organigrama señalado en los incisos </w:t>
            </w:r>
            <w:r w:rsidRPr="0012537D">
              <w:rPr>
                <w:rFonts w:ascii="Arial" w:eastAsia="MS Mincho" w:hAnsi="Arial" w:cs="Arial"/>
                <w:b/>
                <w:color w:val="000000"/>
                <w:sz w:val="16"/>
                <w:szCs w:val="16"/>
                <w:lang w:eastAsia="en-US"/>
              </w:rPr>
              <w:t>a), b) y c)</w:t>
            </w:r>
            <w:r w:rsidRPr="0012537D">
              <w:rPr>
                <w:rFonts w:ascii="Arial" w:eastAsia="MS Mincho" w:hAnsi="Arial" w:cs="Arial"/>
                <w:color w:val="000000"/>
                <w:sz w:val="16"/>
                <w:szCs w:val="16"/>
                <w:lang w:eastAsia="en-US"/>
              </w:rPr>
              <w:t xml:space="preserve"> o lo presente sin firma del representante legal o no sea legible.</w:t>
            </w:r>
          </w:p>
          <w:p w14:paraId="3BC62327" w14:textId="77777777" w:rsidR="001A64CA" w:rsidRPr="0012537D" w:rsidRDefault="001A64CA" w:rsidP="001A64CA">
            <w:pPr>
              <w:autoSpaceDE w:val="0"/>
              <w:autoSpaceDN w:val="0"/>
              <w:adjustRightInd w:val="0"/>
              <w:spacing w:after="200" w:line="276" w:lineRule="auto"/>
              <w:jc w:val="both"/>
              <w:rPr>
                <w:rFonts w:ascii="Arial" w:eastAsia="MS Mincho" w:hAnsi="Arial" w:cs="Arial"/>
                <w:color w:val="000000"/>
                <w:sz w:val="16"/>
                <w:szCs w:val="16"/>
                <w:lang w:eastAsia="en-US"/>
              </w:rPr>
            </w:pPr>
            <w:r w:rsidRPr="0012537D">
              <w:rPr>
                <w:rFonts w:ascii="Arial" w:eastAsia="MS Mincho" w:hAnsi="Arial" w:cs="Arial"/>
                <w:color w:val="000000"/>
                <w:sz w:val="16"/>
                <w:szCs w:val="16"/>
                <w:lang w:eastAsia="en-US"/>
              </w:rPr>
              <w:t>No se otorgarán puntos a quien presente el organigrama en forma parcial.</w:t>
            </w:r>
          </w:p>
          <w:p w14:paraId="3B3F6D5A" w14:textId="77777777" w:rsidR="001A64CA" w:rsidRPr="0012537D" w:rsidRDefault="001A64CA" w:rsidP="001A64CA">
            <w:pPr>
              <w:spacing w:after="200" w:line="276" w:lineRule="auto"/>
              <w:jc w:val="both"/>
              <w:rPr>
                <w:rFonts w:ascii="Arial" w:eastAsia="Calibri" w:hAnsi="Arial" w:cs="Arial"/>
                <w:b/>
                <w:bCs/>
                <w:color w:val="000000"/>
                <w:sz w:val="16"/>
                <w:szCs w:val="16"/>
                <w:lang w:eastAsia="en-US"/>
              </w:rPr>
            </w:pPr>
            <w:r w:rsidRPr="0012537D">
              <w:rPr>
                <w:rFonts w:ascii="Arial" w:eastAsia="Calibri" w:hAnsi="Arial" w:cs="Arial"/>
                <w:b/>
                <w:bCs/>
                <w:color w:val="000000"/>
                <w:sz w:val="16"/>
                <w:szCs w:val="16"/>
                <w:lang w:eastAsia="en-US"/>
              </w:rPr>
              <w:t>El máximo de puntos a otorgar en el subrubro será de 3.00 (tres) puntos.</w:t>
            </w:r>
          </w:p>
        </w:tc>
        <w:tc>
          <w:tcPr>
            <w:tcW w:w="495" w:type="pct"/>
            <w:shd w:val="clear" w:color="auto" w:fill="FFFFFF"/>
            <w:vAlign w:val="center"/>
            <w:hideMark/>
          </w:tcPr>
          <w:p w14:paraId="0B52FBE7"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3.00</w:t>
            </w:r>
          </w:p>
        </w:tc>
      </w:tr>
      <w:tr w:rsidR="001A64CA" w:rsidRPr="0012537D" w14:paraId="0A5F0001" w14:textId="77777777" w:rsidTr="00A41D7F">
        <w:trPr>
          <w:trHeight w:val="300"/>
        </w:trPr>
        <w:tc>
          <w:tcPr>
            <w:tcW w:w="443" w:type="pct"/>
            <w:shd w:val="clear" w:color="000000" w:fill="BFBFBF"/>
            <w:vAlign w:val="center"/>
            <w:hideMark/>
          </w:tcPr>
          <w:p w14:paraId="6C640466"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Rubro 4</w:t>
            </w:r>
          </w:p>
        </w:tc>
        <w:tc>
          <w:tcPr>
            <w:tcW w:w="4063" w:type="pct"/>
            <w:gridSpan w:val="2"/>
            <w:shd w:val="clear" w:color="000000" w:fill="BFBFBF"/>
            <w:vAlign w:val="center"/>
            <w:hideMark/>
          </w:tcPr>
          <w:p w14:paraId="5409A2BB" w14:textId="77777777" w:rsidR="001A64CA" w:rsidRPr="0012537D" w:rsidRDefault="001A64CA" w:rsidP="001A64CA">
            <w:pPr>
              <w:spacing w:after="200" w:line="276" w:lineRule="auto"/>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CUMPLIMIENTO DE CONTRATOS:</w:t>
            </w:r>
          </w:p>
          <w:p w14:paraId="10B4CC82" w14:textId="77777777" w:rsidR="001A64CA" w:rsidRPr="0012537D" w:rsidRDefault="001A64CA" w:rsidP="001A64CA">
            <w:pPr>
              <w:spacing w:after="200" w:line="276" w:lineRule="auto"/>
              <w:rPr>
                <w:rFonts w:ascii="Arial" w:eastAsia="Calibri" w:hAnsi="Arial" w:cs="Arial"/>
                <w:b/>
                <w:bCs/>
                <w:color w:val="000000"/>
                <w:sz w:val="16"/>
                <w:szCs w:val="16"/>
                <w:lang w:eastAsia="es-MX"/>
              </w:rPr>
            </w:pPr>
            <w:r w:rsidRPr="0012537D">
              <w:rPr>
                <w:rFonts w:ascii="Arial" w:eastAsia="Calibri" w:hAnsi="Arial" w:cs="Arial"/>
                <w:color w:val="000000"/>
                <w:sz w:val="16"/>
                <w:szCs w:val="16"/>
                <w:lang w:eastAsia="es-MX"/>
              </w:rPr>
              <w:t>Desempeño o cumplimiento que ha tenido el licitante en servicios contratados por el Instituto o cualquier otra persona.</w:t>
            </w:r>
          </w:p>
        </w:tc>
        <w:tc>
          <w:tcPr>
            <w:tcW w:w="495" w:type="pct"/>
            <w:shd w:val="clear" w:color="000000" w:fill="BFBFBF"/>
            <w:vAlign w:val="center"/>
            <w:hideMark/>
          </w:tcPr>
          <w:p w14:paraId="03165246"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12.00</w:t>
            </w:r>
          </w:p>
        </w:tc>
      </w:tr>
      <w:tr w:rsidR="001A64CA" w:rsidRPr="0012537D" w14:paraId="13207751" w14:textId="77777777" w:rsidTr="001A64CA">
        <w:trPr>
          <w:trHeight w:val="416"/>
        </w:trPr>
        <w:tc>
          <w:tcPr>
            <w:tcW w:w="443" w:type="pct"/>
            <w:shd w:val="clear" w:color="auto" w:fill="auto"/>
            <w:vAlign w:val="center"/>
            <w:hideMark/>
          </w:tcPr>
          <w:p w14:paraId="798FDF28"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4.1</w:t>
            </w:r>
          </w:p>
        </w:tc>
        <w:tc>
          <w:tcPr>
            <w:tcW w:w="579" w:type="pct"/>
            <w:shd w:val="clear" w:color="auto" w:fill="auto"/>
            <w:vAlign w:val="center"/>
            <w:hideMark/>
          </w:tcPr>
          <w:p w14:paraId="1F710C97" w14:textId="77777777" w:rsidR="001A64CA" w:rsidRPr="0012537D" w:rsidRDefault="001A64CA" w:rsidP="001A64CA">
            <w:pPr>
              <w:spacing w:after="200" w:line="276" w:lineRule="auto"/>
              <w:rPr>
                <w:rFonts w:ascii="Arial" w:eastAsia="Calibri" w:hAnsi="Arial" w:cs="Arial"/>
                <w:color w:val="000000"/>
                <w:sz w:val="16"/>
                <w:szCs w:val="16"/>
                <w:lang w:eastAsia="es-MX"/>
              </w:rPr>
            </w:pPr>
            <w:r w:rsidRPr="0012537D">
              <w:rPr>
                <w:rFonts w:ascii="Arial" w:eastAsia="Calibri" w:hAnsi="Arial" w:cs="Arial"/>
                <w:color w:val="000000"/>
                <w:sz w:val="16"/>
                <w:szCs w:val="16"/>
                <w:lang w:eastAsia="es-MX"/>
              </w:rPr>
              <w:t>Cumplimiento de contratos</w:t>
            </w:r>
          </w:p>
        </w:tc>
        <w:tc>
          <w:tcPr>
            <w:tcW w:w="3484" w:type="pct"/>
            <w:shd w:val="clear" w:color="auto" w:fill="auto"/>
            <w:vAlign w:val="center"/>
            <w:hideMark/>
          </w:tcPr>
          <w:p w14:paraId="4EFCCC5B" w14:textId="77777777" w:rsidR="001A64CA" w:rsidRPr="0012537D" w:rsidRDefault="001A64CA" w:rsidP="001A64CA">
            <w:pPr>
              <w:jc w:val="both"/>
              <w:textAlignment w:val="baseline"/>
              <w:rPr>
                <w:rFonts w:ascii="Arial" w:eastAsia="Calibri" w:hAnsi="Arial" w:cs="Arial"/>
                <w:iCs/>
                <w:color w:val="000000"/>
                <w:sz w:val="16"/>
                <w:szCs w:val="16"/>
                <w:lang w:eastAsia="en-US"/>
              </w:rPr>
            </w:pPr>
            <w:r w:rsidRPr="0012537D">
              <w:rPr>
                <w:rFonts w:ascii="Arial" w:eastAsia="Calibri" w:hAnsi="Arial" w:cs="Arial"/>
                <w:iCs/>
                <w:color w:val="000000"/>
                <w:sz w:val="16"/>
                <w:szCs w:val="16"/>
                <w:lang w:eastAsia="en-US"/>
              </w:rPr>
              <w:t xml:space="preserve">Para este rubro se considerarán los contratos o cualquier otro tipo de documento con los que acredite que ha prestado los servicios y acreditado la experiencia y especialidad del </w:t>
            </w:r>
            <w:r w:rsidRPr="0012537D">
              <w:rPr>
                <w:rFonts w:ascii="Arial" w:eastAsia="Calibri" w:hAnsi="Arial" w:cs="Arial"/>
                <w:b/>
                <w:bCs/>
                <w:iCs/>
                <w:color w:val="000000"/>
                <w:sz w:val="16"/>
                <w:szCs w:val="16"/>
                <w:lang w:eastAsia="en-US"/>
              </w:rPr>
              <w:t xml:space="preserve">Rubro 2 Especialidad y Experiencia del Licitante </w:t>
            </w:r>
            <w:r w:rsidRPr="0012537D">
              <w:rPr>
                <w:rFonts w:ascii="Arial" w:eastAsia="Calibri" w:hAnsi="Arial" w:cs="Arial"/>
                <w:iCs/>
                <w:color w:val="000000"/>
                <w:sz w:val="16"/>
                <w:szCs w:val="16"/>
                <w:lang w:eastAsia="en-US"/>
              </w:rPr>
              <w:t>de la presente tabla, por lo que solo se aceptarán documentos de cumplimiento de aquellos con los que acreditó experiencia y especialidad. Sólo se considerará un documento de cumplimiento por contrato. Para acreditar el cumplimiento, deberá presentar alguno de los siguientes documentos:  </w:t>
            </w:r>
          </w:p>
          <w:p w14:paraId="53388E2F" w14:textId="77777777" w:rsidR="001A64CA" w:rsidRPr="0012537D" w:rsidRDefault="001A64CA" w:rsidP="001A64CA">
            <w:pPr>
              <w:ind w:left="360"/>
              <w:textAlignment w:val="baseline"/>
              <w:rPr>
                <w:rFonts w:ascii="Arial" w:eastAsia="Calibri" w:hAnsi="Arial" w:cs="Arial"/>
                <w:iCs/>
                <w:color w:val="000000"/>
                <w:sz w:val="16"/>
                <w:szCs w:val="16"/>
                <w:lang w:eastAsia="en-US"/>
              </w:rPr>
            </w:pPr>
          </w:p>
          <w:p w14:paraId="3BB373B9" w14:textId="77777777" w:rsidR="001A64CA" w:rsidRPr="0012537D" w:rsidRDefault="001A64CA" w:rsidP="0037452F">
            <w:pPr>
              <w:numPr>
                <w:ilvl w:val="0"/>
                <w:numId w:val="110"/>
              </w:numPr>
              <w:ind w:firstLine="0"/>
              <w:textAlignment w:val="baseline"/>
              <w:rPr>
                <w:rFonts w:ascii="Arial" w:eastAsia="Calibri" w:hAnsi="Arial" w:cs="Arial"/>
                <w:iCs/>
                <w:color w:val="000000"/>
                <w:sz w:val="16"/>
                <w:szCs w:val="16"/>
                <w:lang w:eastAsia="en-US"/>
              </w:rPr>
            </w:pPr>
            <w:r w:rsidRPr="0012537D">
              <w:rPr>
                <w:rFonts w:ascii="Arial" w:eastAsia="Calibri" w:hAnsi="Arial" w:cs="Arial"/>
                <w:iCs/>
                <w:color w:val="000000"/>
                <w:sz w:val="16"/>
                <w:szCs w:val="16"/>
                <w:lang w:eastAsia="en-US"/>
              </w:rPr>
              <w:t>Liberación de fianza o garantía; </w:t>
            </w:r>
          </w:p>
          <w:p w14:paraId="6E6B4118" w14:textId="77777777" w:rsidR="001A64CA" w:rsidRPr="0012537D" w:rsidRDefault="001A64CA" w:rsidP="0037452F">
            <w:pPr>
              <w:numPr>
                <w:ilvl w:val="0"/>
                <w:numId w:val="110"/>
              </w:numPr>
              <w:ind w:firstLine="0"/>
              <w:textAlignment w:val="baseline"/>
              <w:rPr>
                <w:rFonts w:ascii="Arial" w:eastAsia="Calibri" w:hAnsi="Arial" w:cs="Arial"/>
                <w:iCs/>
                <w:color w:val="000000"/>
                <w:sz w:val="16"/>
                <w:szCs w:val="16"/>
                <w:lang w:eastAsia="en-US"/>
              </w:rPr>
            </w:pPr>
            <w:r w:rsidRPr="0012537D">
              <w:rPr>
                <w:rFonts w:ascii="Arial" w:eastAsia="Calibri" w:hAnsi="Arial" w:cs="Arial"/>
                <w:iCs/>
                <w:color w:val="000000"/>
                <w:sz w:val="16"/>
                <w:szCs w:val="16"/>
                <w:lang w:eastAsia="en-US"/>
              </w:rPr>
              <w:t>Cancelación de fianza o garantía; </w:t>
            </w:r>
          </w:p>
          <w:p w14:paraId="23AD1B19" w14:textId="77777777" w:rsidR="001A64CA" w:rsidRPr="0012537D" w:rsidRDefault="001A64CA" w:rsidP="0037452F">
            <w:pPr>
              <w:numPr>
                <w:ilvl w:val="0"/>
                <w:numId w:val="110"/>
              </w:numPr>
              <w:ind w:firstLine="0"/>
              <w:jc w:val="both"/>
              <w:textAlignment w:val="baseline"/>
              <w:rPr>
                <w:rFonts w:ascii="Arial" w:eastAsia="Calibri" w:hAnsi="Arial" w:cs="Arial"/>
                <w:iCs/>
                <w:color w:val="000000"/>
                <w:sz w:val="16"/>
                <w:szCs w:val="16"/>
                <w:lang w:eastAsia="en-US"/>
              </w:rPr>
            </w:pPr>
            <w:r w:rsidRPr="0012537D">
              <w:rPr>
                <w:rFonts w:ascii="Arial" w:eastAsia="Calibri" w:hAnsi="Arial" w:cs="Arial"/>
                <w:iCs/>
                <w:color w:val="000000"/>
                <w:sz w:val="16"/>
                <w:szCs w:val="16"/>
                <w:lang w:eastAsia="en-US"/>
              </w:rPr>
              <w:lastRenderedPageBreak/>
              <w:t>Cartas de satisfacción del servicio o de cumplimiento de la totalidad de las obligaciones contractuales. </w:t>
            </w:r>
          </w:p>
          <w:p w14:paraId="42F55EC8" w14:textId="77777777" w:rsidR="001A64CA" w:rsidRPr="0012537D" w:rsidRDefault="001A64CA" w:rsidP="001A64CA">
            <w:pPr>
              <w:overflowPunct w:val="0"/>
              <w:autoSpaceDE w:val="0"/>
              <w:autoSpaceDN w:val="0"/>
              <w:jc w:val="both"/>
              <w:rPr>
                <w:rFonts w:ascii="Arial" w:eastAsia="Calibri" w:hAnsi="Arial" w:cs="Arial"/>
                <w:iCs/>
                <w:color w:val="000000"/>
                <w:sz w:val="16"/>
                <w:szCs w:val="16"/>
                <w:lang w:eastAsia="en-US"/>
              </w:rPr>
            </w:pPr>
          </w:p>
          <w:p w14:paraId="5A41EA2F" w14:textId="77777777" w:rsidR="001A64CA" w:rsidRPr="0012537D" w:rsidRDefault="001A64CA" w:rsidP="001A64CA">
            <w:pPr>
              <w:spacing w:after="200" w:line="276" w:lineRule="auto"/>
              <w:jc w:val="both"/>
              <w:textAlignment w:val="baseline"/>
              <w:rPr>
                <w:rFonts w:ascii="Arial" w:eastAsia="Calibri" w:hAnsi="Arial" w:cs="Arial"/>
                <w:i/>
                <w:iCs/>
                <w:color w:val="000000"/>
                <w:sz w:val="16"/>
                <w:szCs w:val="16"/>
                <w:u w:val="single"/>
                <w:lang w:eastAsia="en-US"/>
              </w:rPr>
            </w:pPr>
            <w:r w:rsidRPr="0012537D">
              <w:rPr>
                <w:rFonts w:ascii="Arial" w:eastAsia="Calibri" w:hAnsi="Arial" w:cs="Arial"/>
                <w:i/>
                <w:iCs/>
                <w:color w:val="000000"/>
                <w:sz w:val="16"/>
                <w:szCs w:val="16"/>
                <w:u w:val="single"/>
                <w:lang w:eastAsia="en-US"/>
              </w:rPr>
              <w:t>Se otorgará el 70% (setenta por ciento) del puntaje al LICITANTE que acredite 1 cumplimiento de contrato, es decir, en caso de que el licitante acredite 1 contrato, obtendrá puntos y en caso de acreditar más contratos, se distribuirán mediate una regla de 3 para los puntos restantes</w:t>
            </w:r>
          </w:p>
          <w:p w14:paraId="2DC1EA83" w14:textId="77777777" w:rsidR="001A64CA" w:rsidRPr="0012537D" w:rsidRDefault="001A64CA" w:rsidP="001A64CA">
            <w:pPr>
              <w:spacing w:after="200" w:line="276" w:lineRule="auto"/>
              <w:jc w:val="both"/>
              <w:textAlignment w:val="baseline"/>
              <w:rPr>
                <w:rFonts w:ascii="Arial" w:eastAsia="Calibri" w:hAnsi="Arial" w:cs="Arial"/>
                <w:iCs/>
                <w:color w:val="000000"/>
                <w:sz w:val="16"/>
                <w:szCs w:val="16"/>
                <w:lang w:eastAsia="en-US"/>
              </w:rPr>
            </w:pPr>
            <w:r w:rsidRPr="0012537D">
              <w:rPr>
                <w:rFonts w:ascii="Arial" w:eastAsia="Calibri" w:hAnsi="Arial" w:cs="Arial"/>
                <w:iCs/>
                <w:color w:val="000000"/>
                <w:sz w:val="16"/>
                <w:szCs w:val="16"/>
                <w:lang w:eastAsia="en-US"/>
              </w:rPr>
              <w:t>En caso de que dos o más LICITANTES acrediten el mismo número de cumplimientos de los contratos o cualquier otro tipo de documento, se dará la misma puntuación a los LICITANTES que se encuentren en este supuesto</w:t>
            </w:r>
          </w:p>
          <w:p w14:paraId="034E6A7A" w14:textId="77777777" w:rsidR="001A64CA" w:rsidRPr="0012537D" w:rsidRDefault="001A64CA" w:rsidP="001A64CA">
            <w:pPr>
              <w:spacing w:after="200" w:line="276" w:lineRule="auto"/>
              <w:jc w:val="both"/>
              <w:textAlignment w:val="baseline"/>
              <w:rPr>
                <w:rFonts w:ascii="Arial" w:eastAsia="Calibri" w:hAnsi="Arial" w:cs="Arial"/>
                <w:iCs/>
                <w:color w:val="000000"/>
                <w:sz w:val="16"/>
                <w:szCs w:val="16"/>
                <w:lang w:eastAsia="en-US"/>
              </w:rPr>
            </w:pPr>
            <w:r w:rsidRPr="0012537D">
              <w:rPr>
                <w:rFonts w:ascii="Arial" w:eastAsia="Calibri" w:hAnsi="Arial" w:cs="Arial"/>
                <w:iCs/>
                <w:color w:val="000000"/>
                <w:sz w:val="16"/>
                <w:szCs w:val="16"/>
                <w:lang w:eastAsia="en-US"/>
              </w:rPr>
              <w:t>Solo se considerarán los contratos o cualquier otro tipo de documento con los que acredite similitud al servicio requerido por el Instituto. </w:t>
            </w:r>
          </w:p>
          <w:p w14:paraId="72577759" w14:textId="77777777" w:rsidR="001A64CA" w:rsidRPr="0012537D" w:rsidRDefault="001A64CA" w:rsidP="001A64CA">
            <w:pPr>
              <w:spacing w:after="200" w:line="276" w:lineRule="auto"/>
              <w:jc w:val="both"/>
              <w:textAlignment w:val="baseline"/>
              <w:rPr>
                <w:rFonts w:ascii="Arial" w:eastAsia="Calibri" w:hAnsi="Arial" w:cs="Arial"/>
                <w:iCs/>
                <w:color w:val="000000"/>
                <w:sz w:val="16"/>
                <w:szCs w:val="16"/>
                <w:lang w:eastAsia="en-US"/>
              </w:rPr>
            </w:pPr>
            <w:r w:rsidRPr="0012537D">
              <w:rPr>
                <w:rFonts w:ascii="Arial" w:eastAsia="Calibri" w:hAnsi="Arial" w:cs="Arial"/>
                <w:iCs/>
                <w:color w:val="000000"/>
                <w:sz w:val="16"/>
                <w:szCs w:val="16"/>
                <w:lang w:eastAsia="en-US"/>
              </w:rPr>
              <w:t>El Instituto se reserva el derecho de verificar la veracidad de la información proporcionada. </w:t>
            </w:r>
          </w:p>
          <w:p w14:paraId="208A97E8" w14:textId="77777777" w:rsidR="001A64CA" w:rsidRPr="0012537D" w:rsidRDefault="001A64CA" w:rsidP="001A64CA">
            <w:pPr>
              <w:spacing w:after="200" w:line="276" w:lineRule="auto"/>
              <w:jc w:val="both"/>
              <w:rPr>
                <w:rFonts w:ascii="Arial" w:eastAsia="Calibri" w:hAnsi="Arial" w:cs="Arial"/>
                <w:color w:val="000000"/>
                <w:sz w:val="16"/>
                <w:szCs w:val="16"/>
                <w:lang w:eastAsia="es-MX"/>
              </w:rPr>
            </w:pPr>
            <w:r w:rsidRPr="0012537D">
              <w:rPr>
                <w:rFonts w:ascii="Arial" w:eastAsia="Calibri" w:hAnsi="Arial" w:cs="Arial"/>
                <w:b/>
                <w:bCs/>
                <w:color w:val="000000"/>
                <w:sz w:val="16"/>
                <w:szCs w:val="16"/>
                <w:lang w:eastAsia="en-US"/>
              </w:rPr>
              <w:t>El máximo de puntos a otorgar en el subrubro será de 12.00 (doce) puntos.</w:t>
            </w:r>
          </w:p>
        </w:tc>
        <w:tc>
          <w:tcPr>
            <w:tcW w:w="495" w:type="pct"/>
            <w:shd w:val="clear" w:color="auto" w:fill="FFFFFF"/>
            <w:vAlign w:val="center"/>
            <w:hideMark/>
          </w:tcPr>
          <w:p w14:paraId="7FF27286"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lastRenderedPageBreak/>
              <w:t>12.00</w:t>
            </w:r>
          </w:p>
        </w:tc>
      </w:tr>
      <w:tr w:rsidR="001A64CA" w:rsidRPr="0012537D" w14:paraId="54A77551" w14:textId="77777777" w:rsidTr="001A64CA">
        <w:trPr>
          <w:trHeight w:val="558"/>
        </w:trPr>
        <w:tc>
          <w:tcPr>
            <w:tcW w:w="4505" w:type="pct"/>
            <w:gridSpan w:val="3"/>
            <w:shd w:val="clear" w:color="000000" w:fill="BFBFBF"/>
            <w:vAlign w:val="center"/>
            <w:hideMark/>
          </w:tcPr>
          <w:p w14:paraId="5F8E22FC" w14:textId="77777777" w:rsidR="001A64CA" w:rsidRPr="0012537D" w:rsidRDefault="001A64CA" w:rsidP="001A64CA">
            <w:pPr>
              <w:spacing w:after="200" w:line="276" w:lineRule="auto"/>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Total, de puntos y porcentajes asignados para evaluar la oferta técnica</w:t>
            </w:r>
          </w:p>
        </w:tc>
        <w:tc>
          <w:tcPr>
            <w:tcW w:w="495" w:type="pct"/>
            <w:shd w:val="clear" w:color="auto" w:fill="BFBFBF"/>
            <w:vAlign w:val="center"/>
            <w:hideMark/>
          </w:tcPr>
          <w:p w14:paraId="6AE0FF1A"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60.00 puntos</w:t>
            </w:r>
          </w:p>
        </w:tc>
      </w:tr>
      <w:tr w:rsidR="001A64CA" w:rsidRPr="0012537D" w14:paraId="64642C6B" w14:textId="77777777" w:rsidTr="00A41D7F">
        <w:trPr>
          <w:trHeight w:val="478"/>
        </w:trPr>
        <w:tc>
          <w:tcPr>
            <w:tcW w:w="4505" w:type="pct"/>
            <w:gridSpan w:val="3"/>
            <w:shd w:val="clear" w:color="000000" w:fill="BFBFBF"/>
            <w:vAlign w:val="center"/>
            <w:hideMark/>
          </w:tcPr>
          <w:p w14:paraId="374C7B6B" w14:textId="77777777" w:rsidR="001A64CA" w:rsidRPr="0012537D" w:rsidRDefault="001A64CA" w:rsidP="001A64CA">
            <w:pPr>
              <w:spacing w:after="200" w:line="276" w:lineRule="auto"/>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De conformidad con lo señalado en el segundo párrafo del artículo 77 de las POBALINES, el puntaje mínimo que se tomará en cuenta para considerar que la oferta técnica es solvente y, por tanto, no será desechada por este motivo, será de:</w:t>
            </w:r>
          </w:p>
        </w:tc>
        <w:tc>
          <w:tcPr>
            <w:tcW w:w="495" w:type="pct"/>
            <w:shd w:val="clear" w:color="000000" w:fill="BFBFBF"/>
            <w:vAlign w:val="center"/>
            <w:hideMark/>
          </w:tcPr>
          <w:p w14:paraId="0C278D4B" w14:textId="77777777" w:rsidR="001A64CA" w:rsidRPr="0012537D" w:rsidRDefault="001A64CA" w:rsidP="001A64CA">
            <w:pPr>
              <w:spacing w:after="200" w:line="276" w:lineRule="auto"/>
              <w:jc w:val="center"/>
              <w:rPr>
                <w:rFonts w:ascii="Arial" w:eastAsia="Calibri" w:hAnsi="Arial" w:cs="Arial"/>
                <w:b/>
                <w:bCs/>
                <w:color w:val="000000"/>
                <w:sz w:val="16"/>
                <w:szCs w:val="16"/>
                <w:lang w:eastAsia="es-MX"/>
              </w:rPr>
            </w:pPr>
            <w:r w:rsidRPr="0012537D">
              <w:rPr>
                <w:rFonts w:ascii="Arial" w:eastAsia="Calibri" w:hAnsi="Arial" w:cs="Arial"/>
                <w:b/>
                <w:bCs/>
                <w:color w:val="000000"/>
                <w:sz w:val="16"/>
                <w:szCs w:val="16"/>
                <w:lang w:eastAsia="es-MX"/>
              </w:rPr>
              <w:t>45.00 puntos</w:t>
            </w:r>
          </w:p>
        </w:tc>
      </w:tr>
    </w:tbl>
    <w:p w14:paraId="000B0B54" w14:textId="77777777" w:rsidR="001A64CA" w:rsidRDefault="001A64CA" w:rsidP="00901B8E">
      <w:pPr>
        <w:jc w:val="both"/>
        <w:rPr>
          <w:rFonts w:ascii="Arial" w:hAnsi="Arial" w:cs="Arial"/>
        </w:rPr>
      </w:pPr>
    </w:p>
    <w:p w14:paraId="14B11862" w14:textId="77777777" w:rsidR="001A64CA" w:rsidRDefault="001A64CA" w:rsidP="001A64CA">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7AC311F1" w14:textId="0FEF23C7" w:rsidR="00976C4F" w:rsidRDefault="001A64CA" w:rsidP="001A64CA">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B833E3">
      <w:pPr>
        <w:jc w:val="both"/>
        <w:rPr>
          <w:rFonts w:ascii="Arial" w:hAnsi="Arial" w:cs="Arial"/>
        </w:rPr>
      </w:pPr>
    </w:p>
    <w:p w14:paraId="30A538FD" w14:textId="47CD0F86" w:rsidR="004575F8" w:rsidRPr="00297B1E" w:rsidRDefault="00BE4117" w:rsidP="004575F8">
      <w:pPr>
        <w:pStyle w:val="Ttulo1"/>
        <w:numPr>
          <w:ilvl w:val="1"/>
          <w:numId w:val="1"/>
        </w:numPr>
        <w:spacing w:before="120" w:after="120"/>
        <w:jc w:val="both"/>
        <w:rPr>
          <w:rFonts w:cs="Arial"/>
          <w:bCs/>
          <w:color w:val="365F91" w:themeColor="accent1" w:themeShade="BF"/>
          <w:sz w:val="20"/>
        </w:rPr>
      </w:pPr>
      <w:bookmarkStart w:id="526" w:name="_Toc299007079"/>
      <w:bookmarkStart w:id="527" w:name="_Toc308600231"/>
      <w:bookmarkStart w:id="528" w:name="_Toc313943680"/>
      <w:bookmarkStart w:id="529" w:name="_Toc313943742"/>
      <w:bookmarkStart w:id="530" w:name="_Toc313999945"/>
      <w:bookmarkStart w:id="531" w:name="_Toc314007649"/>
      <w:bookmarkStart w:id="532" w:name="_Toc314094143"/>
      <w:bookmarkStart w:id="533" w:name="_Toc314804564"/>
      <w:bookmarkStart w:id="534" w:name="_Toc315905512"/>
      <w:bookmarkStart w:id="535" w:name="_Toc316315428"/>
      <w:bookmarkStart w:id="536" w:name="_Toc316316314"/>
      <w:bookmarkStart w:id="537" w:name="_Toc327181262"/>
      <w:bookmarkStart w:id="538" w:name="_Toc329602578"/>
      <w:bookmarkStart w:id="539" w:name="_Toc382992964"/>
      <w:bookmarkStart w:id="540" w:name="_Toc383184937"/>
      <w:bookmarkStart w:id="541" w:name="_Toc396148594"/>
      <w:bookmarkStart w:id="542" w:name="_Toc405207180"/>
      <w:bookmarkStart w:id="543" w:name="_Toc414448117"/>
      <w:bookmarkStart w:id="544" w:name="_Toc417477108"/>
      <w:bookmarkStart w:id="545" w:name="_Toc417482646"/>
      <w:bookmarkStart w:id="546" w:name="_Toc447617377"/>
      <w:bookmarkStart w:id="547" w:name="_Toc448329802"/>
      <w:bookmarkStart w:id="548" w:name="_Toc449969797"/>
      <w:bookmarkStart w:id="549" w:name="_Toc463548626"/>
      <w:bookmarkStart w:id="550" w:name="_Toc463548990"/>
      <w:bookmarkStart w:id="551" w:name="_Toc463549077"/>
      <w:bookmarkStart w:id="552" w:name="_Toc463549815"/>
      <w:bookmarkStart w:id="553" w:name="_Toc463549894"/>
      <w:bookmarkStart w:id="554" w:name="_Toc463973968"/>
      <w:bookmarkStart w:id="555" w:name="_Toc477352435"/>
      <w:bookmarkStart w:id="556" w:name="_Toc480826319"/>
      <w:bookmarkStart w:id="557" w:name="_Toc486343086"/>
      <w:bookmarkStart w:id="558" w:name="_Toc488428637"/>
      <w:bookmarkStart w:id="559" w:name="_Toc491180965"/>
      <w:bookmarkStart w:id="560" w:name="_Toc492377925"/>
      <w:bookmarkStart w:id="561" w:name="_Toc493501627"/>
      <w:bookmarkStart w:id="562" w:name="_Toc494211586"/>
      <w:bookmarkStart w:id="563" w:name="_Toc496883323"/>
      <w:bookmarkStart w:id="564" w:name="_Toc498523204"/>
      <w:bookmarkStart w:id="565" w:name="_Toc505704882"/>
      <w:bookmarkStart w:id="566" w:name="_Toc510612325"/>
      <w:bookmarkStart w:id="567" w:name="_Toc3538993"/>
      <w:bookmarkStart w:id="568" w:name="_Toc19704266"/>
      <w:bookmarkStart w:id="569" w:name="_Toc23410242"/>
      <w:bookmarkStart w:id="570" w:name="_Toc23958008"/>
      <w:bookmarkStart w:id="571" w:name="_Toc80883770"/>
      <w:bookmarkStart w:id="572" w:name="_Toc80890441"/>
      <w:bookmarkStart w:id="573" w:name="_Toc82529154"/>
      <w:bookmarkStart w:id="574" w:name="_Toc119663131"/>
      <w:bookmarkStart w:id="575" w:name="_Toc128403838"/>
      <w:bookmarkStart w:id="576" w:name="_Toc139655553"/>
      <w:bookmarkStart w:id="577" w:name="_Toc161343746"/>
      <w:bookmarkStart w:id="578" w:name="_Toc163151895"/>
      <w:r w:rsidRPr="00297B1E">
        <w:rPr>
          <w:rFonts w:cs="Arial"/>
          <w:bCs/>
          <w:color w:val="365F91" w:themeColor="accent1" w:themeShade="BF"/>
          <w:sz w:val="20"/>
        </w:rPr>
        <w:t>Criterio</w:t>
      </w:r>
      <w:r w:rsidR="004575F8" w:rsidRPr="00297B1E">
        <w:rPr>
          <w:rFonts w:cs="Arial"/>
          <w:bCs/>
          <w:color w:val="365F91" w:themeColor="accent1" w:themeShade="BF"/>
          <w:sz w:val="20"/>
        </w:rPr>
        <w:t xml:space="preserve"> de evaluación económica</w:t>
      </w:r>
      <w:bookmarkEnd w:id="520"/>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p>
    <w:p w14:paraId="074B50D0" w14:textId="4B916E60" w:rsidR="00423D8B" w:rsidRPr="00297B1E" w:rsidRDefault="00423D8B" w:rsidP="00F44BF4">
      <w:pPr>
        <w:pStyle w:val="Sangra3detindependiente2"/>
        <w:numPr>
          <w:ilvl w:val="0"/>
          <w:numId w:val="108"/>
        </w:numPr>
        <w:tabs>
          <w:tab w:val="left" w:pos="567"/>
        </w:tabs>
        <w:ind w:left="851"/>
        <w:rPr>
          <w:lang w:val="es-ES"/>
        </w:rPr>
      </w:pPr>
      <w:bookmarkStart w:id="579" w:name="_Toc284239306"/>
      <w:r w:rsidRPr="00297B1E">
        <w:rPr>
          <w:lang w:val="es-ES"/>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439F908F" w14:textId="77777777" w:rsidR="00F44BF4" w:rsidRPr="00297B1E" w:rsidRDefault="00F44BF4" w:rsidP="00F44BF4">
      <w:pPr>
        <w:pStyle w:val="Sangra3detindependiente2"/>
        <w:tabs>
          <w:tab w:val="left" w:pos="567"/>
        </w:tabs>
        <w:ind w:left="851"/>
        <w:rPr>
          <w:lang w:val="es-ES"/>
        </w:rPr>
      </w:pPr>
    </w:p>
    <w:p w14:paraId="6F67F0D5" w14:textId="77777777" w:rsidR="00423D8B" w:rsidRPr="00297B1E" w:rsidRDefault="00423D8B" w:rsidP="00F44BF4">
      <w:pPr>
        <w:pStyle w:val="Sangra3detindependiente2"/>
        <w:tabs>
          <w:tab w:val="left" w:pos="567"/>
        </w:tabs>
        <w:ind w:left="851"/>
        <w:rPr>
          <w:lang w:val="es-ES"/>
        </w:rPr>
      </w:pPr>
      <w:r w:rsidRPr="00297B1E">
        <w:rPr>
          <w:lang w:val="es-ES"/>
        </w:rPr>
        <w:t xml:space="preserve">La evaluación económica se realizará considerando las </w:t>
      </w:r>
      <w:r w:rsidRPr="00297B1E">
        <w:rPr>
          <w:b/>
          <w:bCs/>
          <w:lang w:val="es-ES"/>
        </w:rPr>
        <w:t>“Notas”</w:t>
      </w:r>
      <w:r w:rsidRPr="00297B1E">
        <w:rPr>
          <w:lang w:val="es-ES"/>
        </w:rPr>
        <w:t xml:space="preserve"> que se indican en el </w:t>
      </w:r>
      <w:r w:rsidRPr="00297B1E">
        <w:rPr>
          <w:b/>
          <w:bCs/>
          <w:lang w:val="es-ES"/>
        </w:rPr>
        <w:t>Anexo 7 “Oferta económica”</w:t>
      </w:r>
      <w:r w:rsidRPr="00297B1E">
        <w:rPr>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297B1E" w:rsidRDefault="00F44BF4" w:rsidP="00F44BF4">
      <w:pPr>
        <w:pStyle w:val="Sangra3detindependiente2"/>
        <w:tabs>
          <w:tab w:val="left" w:pos="567"/>
        </w:tabs>
        <w:ind w:left="851"/>
        <w:rPr>
          <w:lang w:val="es-ES"/>
        </w:rPr>
      </w:pPr>
    </w:p>
    <w:p w14:paraId="7C7E90A3" w14:textId="39DEEE93" w:rsidR="00423D8B" w:rsidRPr="00297B1E" w:rsidRDefault="00423D8B" w:rsidP="00297B1E">
      <w:pPr>
        <w:pStyle w:val="Sangra3detindependiente2"/>
        <w:tabs>
          <w:tab w:val="left" w:pos="567"/>
        </w:tabs>
        <w:ind w:left="851"/>
        <w:rPr>
          <w:lang w:val="es-ES"/>
        </w:rPr>
      </w:pPr>
      <w:r w:rsidRPr="00297B1E">
        <w:rPr>
          <w:lang w:val="es-ES"/>
        </w:rPr>
        <w:t xml:space="preserve">Sólo serán susceptibles de evaluar económicamente aquellas ofertas que hayan cumplido con los requisitos solicitados en los numerales </w:t>
      </w:r>
      <w:r w:rsidRPr="00297B1E">
        <w:rPr>
          <w:b/>
          <w:bCs/>
          <w:lang w:val="es-ES"/>
        </w:rPr>
        <w:t>4.1 y 4.2</w:t>
      </w:r>
      <w:r w:rsidRPr="00297B1E">
        <w:rPr>
          <w:lang w:val="es-ES"/>
        </w:rPr>
        <w:t xml:space="preserve"> de la convocatoria.</w:t>
      </w:r>
    </w:p>
    <w:p w14:paraId="3D03EA40" w14:textId="77777777" w:rsidR="00840DFA" w:rsidRPr="00297B1E" w:rsidRDefault="00840DFA" w:rsidP="00840DFA">
      <w:pPr>
        <w:pStyle w:val="Sangra3detindependiente2"/>
        <w:tabs>
          <w:tab w:val="left" w:pos="567"/>
        </w:tabs>
        <w:ind w:left="851"/>
        <w:rPr>
          <w:lang w:val="es-ES"/>
        </w:rPr>
      </w:pPr>
    </w:p>
    <w:p w14:paraId="4D881A8D" w14:textId="594A4E3B" w:rsidR="00B31F60" w:rsidRPr="00297B1E" w:rsidRDefault="003C79E7" w:rsidP="00840DFA">
      <w:pPr>
        <w:pStyle w:val="Sangra3detindependiente2"/>
        <w:tabs>
          <w:tab w:val="left" w:pos="567"/>
        </w:tabs>
        <w:ind w:left="851"/>
        <w:rPr>
          <w:lang w:val="es-ES"/>
        </w:rPr>
      </w:pPr>
      <w:r w:rsidRPr="00297B1E">
        <w:rPr>
          <w:lang w:val="es-ES"/>
        </w:rPr>
        <w:t xml:space="preserve">Considerando lo anterior, </w:t>
      </w:r>
      <w:r w:rsidRPr="00297B1E">
        <w:t xml:space="preserve">se evaluarán económicamente </w:t>
      </w:r>
      <w:r w:rsidR="00B31F60" w:rsidRPr="00297B1E">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297B1E" w:rsidRDefault="00B31F60" w:rsidP="00B100E7">
      <w:pPr>
        <w:pStyle w:val="Texto0"/>
        <w:tabs>
          <w:tab w:val="left" w:pos="567"/>
        </w:tabs>
        <w:spacing w:before="120" w:after="120" w:line="240" w:lineRule="auto"/>
        <w:ind w:left="851" w:firstLine="0"/>
        <w:rPr>
          <w:sz w:val="20"/>
        </w:rPr>
      </w:pPr>
      <w:r w:rsidRPr="00297B1E">
        <w:rPr>
          <w:sz w:val="20"/>
        </w:rPr>
        <w:t xml:space="preserve">De conformidad con el artículo </w:t>
      </w:r>
      <w:r w:rsidR="008D087D" w:rsidRPr="00297B1E">
        <w:rPr>
          <w:sz w:val="20"/>
        </w:rPr>
        <w:t>79</w:t>
      </w:r>
      <w:r w:rsidRPr="00297B1E">
        <w:rPr>
          <w:sz w:val="20"/>
        </w:rPr>
        <w:t xml:space="preserve"> de las POBALINES, para determinar la puntuación o unidades porcentuales que correspondan a la oferta económica, se aplicará la siguiente fórmula:</w:t>
      </w:r>
    </w:p>
    <w:p w14:paraId="42087860" w14:textId="6C1556FB" w:rsidR="00B31F60" w:rsidRPr="00297B1E" w:rsidRDefault="00B31F60" w:rsidP="00B100E7">
      <w:pPr>
        <w:pStyle w:val="Sangra3detindependiente2"/>
        <w:tabs>
          <w:tab w:val="left" w:pos="567"/>
        </w:tabs>
        <w:ind w:left="851"/>
        <w:rPr>
          <w:rFonts w:cs="Arial"/>
        </w:rPr>
      </w:pPr>
      <w:r w:rsidRPr="00297B1E">
        <w:rPr>
          <w:rFonts w:cs="Arial"/>
        </w:rPr>
        <w:t xml:space="preserve">POE = MPemb x </w:t>
      </w:r>
      <w:r w:rsidR="008D087D" w:rsidRPr="00297B1E">
        <w:rPr>
          <w:rFonts w:cs="Arial"/>
        </w:rPr>
        <w:t>40</w:t>
      </w:r>
      <w:r w:rsidRPr="00297B1E">
        <w:rPr>
          <w:rFonts w:cs="Arial"/>
        </w:rPr>
        <w:t xml:space="preserve"> / MPi.</w:t>
      </w:r>
    </w:p>
    <w:p w14:paraId="59FEC32E" w14:textId="77777777" w:rsidR="00B31F60" w:rsidRPr="00297B1E" w:rsidRDefault="00B31F60" w:rsidP="00B100E7">
      <w:pPr>
        <w:pStyle w:val="Sangra3detindependiente2"/>
        <w:tabs>
          <w:tab w:val="left" w:pos="567"/>
        </w:tabs>
        <w:ind w:left="851"/>
        <w:rPr>
          <w:rFonts w:cs="Arial"/>
        </w:rPr>
      </w:pPr>
    </w:p>
    <w:p w14:paraId="1D92A06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Dónde:</w:t>
      </w:r>
    </w:p>
    <w:p w14:paraId="1D20E125"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lastRenderedPageBreak/>
        <w:t>POE = Puntuación o unidades porcentuales que corresponden a la Oferta Económica;</w:t>
      </w:r>
    </w:p>
    <w:p w14:paraId="116A0BB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MPemb = Monto de la Oferta económica más baja, y</w:t>
      </w:r>
    </w:p>
    <w:p w14:paraId="6DC71DF4" w14:textId="02AFBDE1" w:rsidR="00924DA1" w:rsidRDefault="00B31F60" w:rsidP="00924DA1">
      <w:pPr>
        <w:pStyle w:val="Sangra3detindependiente2"/>
        <w:tabs>
          <w:tab w:val="left" w:pos="567"/>
        </w:tabs>
        <w:spacing w:line="360" w:lineRule="auto"/>
        <w:ind w:left="851"/>
        <w:rPr>
          <w:rFonts w:cs="Arial"/>
        </w:rPr>
      </w:pPr>
      <w:r w:rsidRPr="00297B1E">
        <w:rPr>
          <w:rFonts w:cs="Arial"/>
        </w:rPr>
        <w:t>MPi = Monto de la i-ésima Oferta económica;</w:t>
      </w:r>
    </w:p>
    <w:p w14:paraId="10FB8269" w14:textId="0F4496D4" w:rsidR="006E63E7" w:rsidRPr="004B4AC0" w:rsidRDefault="006E63E7" w:rsidP="00433C09">
      <w:pPr>
        <w:pStyle w:val="Texto0"/>
        <w:tabs>
          <w:tab w:val="left" w:pos="567"/>
        </w:tabs>
        <w:spacing w:before="120" w:after="120" w:line="240" w:lineRule="auto"/>
        <w:ind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80" w:name="_Toc299007080"/>
      <w:bookmarkStart w:id="581" w:name="_Toc308600232"/>
      <w:bookmarkStart w:id="582" w:name="_Toc313943681"/>
      <w:bookmarkStart w:id="583" w:name="_Toc313943743"/>
      <w:bookmarkStart w:id="584" w:name="_Toc313999946"/>
      <w:bookmarkStart w:id="585" w:name="_Toc314007650"/>
      <w:bookmarkStart w:id="586" w:name="_Toc314094144"/>
      <w:bookmarkStart w:id="587" w:name="_Toc314804565"/>
      <w:bookmarkStart w:id="588" w:name="_Toc315905513"/>
      <w:bookmarkStart w:id="589" w:name="_Toc316315429"/>
      <w:bookmarkStart w:id="590" w:name="_Toc316316315"/>
      <w:bookmarkStart w:id="591" w:name="_Toc327181263"/>
      <w:bookmarkStart w:id="592" w:name="_Toc329602579"/>
      <w:bookmarkStart w:id="593" w:name="_Toc382992965"/>
      <w:bookmarkStart w:id="594" w:name="_Toc383184938"/>
      <w:bookmarkStart w:id="595" w:name="_Toc396148595"/>
      <w:bookmarkStart w:id="596" w:name="_Toc405207181"/>
      <w:bookmarkStart w:id="597" w:name="_Toc414448118"/>
      <w:bookmarkStart w:id="598" w:name="_Toc417477109"/>
      <w:bookmarkStart w:id="599" w:name="_Toc417482647"/>
      <w:bookmarkStart w:id="600" w:name="_Toc447617378"/>
      <w:bookmarkStart w:id="601" w:name="_Toc448329803"/>
      <w:bookmarkStart w:id="602" w:name="_Toc449969798"/>
      <w:bookmarkStart w:id="603" w:name="_Toc463548627"/>
      <w:bookmarkStart w:id="604" w:name="_Toc463548991"/>
      <w:bookmarkStart w:id="605" w:name="_Toc463549078"/>
      <w:bookmarkStart w:id="606" w:name="_Toc463549816"/>
      <w:bookmarkStart w:id="607" w:name="_Toc463549895"/>
      <w:bookmarkStart w:id="608" w:name="_Toc463973969"/>
      <w:bookmarkStart w:id="609" w:name="_Toc477352436"/>
      <w:bookmarkStart w:id="610" w:name="_Toc480826320"/>
      <w:bookmarkStart w:id="611" w:name="_Toc486343087"/>
      <w:bookmarkStart w:id="612" w:name="_Toc488428638"/>
      <w:bookmarkStart w:id="613" w:name="_Toc491180966"/>
      <w:bookmarkStart w:id="614" w:name="_Toc492377926"/>
      <w:bookmarkStart w:id="615" w:name="_Toc493501628"/>
      <w:bookmarkStart w:id="616" w:name="_Toc494211587"/>
      <w:bookmarkStart w:id="617" w:name="_Toc496883324"/>
      <w:bookmarkStart w:id="618" w:name="_Toc498523205"/>
      <w:bookmarkStart w:id="619" w:name="_Toc505704883"/>
      <w:bookmarkStart w:id="620" w:name="_Toc510612326"/>
      <w:bookmarkStart w:id="621" w:name="_Toc3538994"/>
      <w:bookmarkStart w:id="622" w:name="_Toc19704267"/>
      <w:bookmarkStart w:id="623" w:name="_Toc23410243"/>
      <w:bookmarkStart w:id="624" w:name="_Toc23958009"/>
      <w:bookmarkStart w:id="625" w:name="_Toc80883771"/>
      <w:bookmarkStart w:id="626" w:name="_Toc80890442"/>
      <w:bookmarkStart w:id="627" w:name="_Toc82529155"/>
      <w:bookmarkStart w:id="628" w:name="_Toc119663132"/>
      <w:bookmarkStart w:id="629" w:name="_Toc128403839"/>
      <w:bookmarkStart w:id="630" w:name="_Toc139655554"/>
      <w:bookmarkStart w:id="631" w:name="_Toc161343747"/>
      <w:bookmarkStart w:id="632" w:name="_Toc163151896"/>
      <w:r w:rsidRPr="0079654B">
        <w:rPr>
          <w:rFonts w:cs="Arial"/>
          <w:bCs/>
          <w:color w:val="365F91" w:themeColor="accent1" w:themeShade="BF"/>
          <w:sz w:val="20"/>
        </w:rPr>
        <w:t>Criterios para la adjudicación del contrato</w:t>
      </w:r>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r w:rsidR="00B20197" w:rsidRPr="00677CB9">
        <w:rPr>
          <w:rFonts w:ascii="Arial" w:hAnsi="Arial" w:cs="Arial"/>
        </w:rPr>
        <w:t>MiPYMES</w:t>
      </w:r>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33" w:name="_Toc163151897"/>
      <w:r w:rsidRPr="006B4BE5">
        <w:rPr>
          <w:rFonts w:cs="Arial"/>
          <w:bCs/>
          <w:color w:val="244061" w:themeColor="accent1" w:themeShade="80"/>
          <w:sz w:val="20"/>
        </w:rPr>
        <w:t>ACTOS QUE SE EFECTUARÁN DURANTE EL DESARROLLO DEL PROCEDIMIENTO</w:t>
      </w:r>
      <w:bookmarkEnd w:id="471"/>
      <w:bookmarkEnd w:id="472"/>
      <w:bookmarkEnd w:id="473"/>
      <w:bookmarkEnd w:id="633"/>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34" w:name="_Toc298953455"/>
      <w:bookmarkStart w:id="635" w:name="_Toc298956249"/>
      <w:bookmarkStart w:id="636" w:name="_Toc298961994"/>
      <w:bookmarkStart w:id="637" w:name="_Toc299363030"/>
      <w:bookmarkStart w:id="638" w:name="_Toc299363090"/>
      <w:bookmarkStart w:id="639" w:name="_Toc301965399"/>
      <w:bookmarkStart w:id="640" w:name="_Toc301965566"/>
      <w:bookmarkStart w:id="641" w:name="_Toc303722300"/>
      <w:bookmarkStart w:id="642" w:name="_Toc303777771"/>
      <w:bookmarkStart w:id="643" w:name="_Toc307923722"/>
      <w:bookmarkStart w:id="644" w:name="_Toc307995589"/>
      <w:bookmarkStart w:id="645" w:name="_Toc308181768"/>
      <w:bookmarkStart w:id="646" w:name="_Toc309618079"/>
      <w:bookmarkStart w:id="647" w:name="_Toc298407632"/>
      <w:bookmarkStart w:id="648" w:name="_Toc298953457"/>
      <w:bookmarkStart w:id="649" w:name="_Toc298956251"/>
      <w:bookmarkStart w:id="650" w:name="_Toc298961996"/>
      <w:bookmarkStart w:id="651" w:name="_Toc299363032"/>
      <w:bookmarkStart w:id="652" w:name="_Toc299363092"/>
      <w:bookmarkStart w:id="653" w:name="_Toc310514804"/>
      <w:bookmarkStart w:id="654" w:name="_Toc312083771"/>
      <w:bookmarkStart w:id="655" w:name="_Toc312402715"/>
      <w:bookmarkStart w:id="656"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w:t>
      </w:r>
      <w:r w:rsidRPr="000873EF">
        <w:rPr>
          <w:bCs/>
          <w:sz w:val="20"/>
          <w:lang w:val="es-MX"/>
        </w:rPr>
        <w:lastRenderedPageBreak/>
        <w:t>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6"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57" w:name="_Toc314804567"/>
      <w:bookmarkStart w:id="658" w:name="_Toc315905515"/>
      <w:bookmarkStart w:id="659" w:name="_Toc316315431"/>
      <w:bookmarkStart w:id="660" w:name="_Toc316316317"/>
      <w:bookmarkStart w:id="661" w:name="_Toc327181265"/>
      <w:bookmarkStart w:id="662" w:name="_Toc329602581"/>
      <w:bookmarkStart w:id="663" w:name="_Toc382993258"/>
      <w:bookmarkStart w:id="664" w:name="_Toc390699241"/>
      <w:bookmarkStart w:id="665" w:name="_Toc396148597"/>
      <w:bookmarkStart w:id="666" w:name="_Toc405207183"/>
      <w:bookmarkStart w:id="667" w:name="_Toc414448120"/>
      <w:bookmarkStart w:id="668" w:name="_Toc434003991"/>
      <w:bookmarkStart w:id="669" w:name="_Toc434004110"/>
      <w:bookmarkStart w:id="670" w:name="_Toc464498310"/>
      <w:bookmarkStart w:id="671" w:name="_Toc464498715"/>
      <w:bookmarkStart w:id="672" w:name="_Toc487209327"/>
      <w:bookmarkStart w:id="673" w:name="_Toc488428640"/>
      <w:bookmarkStart w:id="674" w:name="_Toc491180968"/>
      <w:bookmarkStart w:id="675" w:name="_Toc492377928"/>
      <w:bookmarkStart w:id="676" w:name="_Toc493501630"/>
      <w:bookmarkStart w:id="677" w:name="_Toc494211589"/>
      <w:bookmarkStart w:id="678" w:name="_Toc496883326"/>
      <w:bookmarkStart w:id="679" w:name="_Toc498523207"/>
      <w:bookmarkStart w:id="680" w:name="_Toc505704885"/>
      <w:bookmarkStart w:id="681" w:name="_Toc510612328"/>
      <w:bookmarkStart w:id="682" w:name="_Toc3538996"/>
      <w:bookmarkStart w:id="683" w:name="_Toc19704269"/>
      <w:bookmarkStart w:id="684" w:name="_Toc23410245"/>
      <w:bookmarkStart w:id="685" w:name="_Toc23958011"/>
      <w:bookmarkStart w:id="686" w:name="_Toc80883773"/>
      <w:bookmarkStart w:id="687" w:name="_Toc80890444"/>
      <w:bookmarkStart w:id="688" w:name="_Toc82529157"/>
      <w:bookmarkStart w:id="689" w:name="_Toc119663134"/>
      <w:bookmarkStart w:id="690" w:name="_Toc128403841"/>
      <w:bookmarkStart w:id="691" w:name="_Toc139655556"/>
      <w:bookmarkStart w:id="692" w:name="_Toc161343749"/>
      <w:bookmarkStart w:id="693" w:name="_Toc163151898"/>
      <w:r w:rsidRPr="006B4BE5">
        <w:rPr>
          <w:rFonts w:cs="Arial"/>
          <w:bCs/>
          <w:color w:val="244061" w:themeColor="accent1" w:themeShade="80"/>
          <w:sz w:val="20"/>
        </w:rPr>
        <w:t>Acto de Junta de Aclaraciones</w:t>
      </w:r>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p>
    <w:p w14:paraId="71D787F8" w14:textId="77777777" w:rsidR="00827564" w:rsidRPr="0033233C" w:rsidRDefault="00827564" w:rsidP="00827564">
      <w:pPr>
        <w:pStyle w:val="Ttulo1"/>
        <w:spacing w:before="120" w:after="120"/>
        <w:jc w:val="both"/>
        <w:rPr>
          <w:rFonts w:cs="Arial"/>
          <w:bCs/>
          <w:sz w:val="20"/>
        </w:rPr>
      </w:pPr>
      <w:bookmarkStart w:id="694" w:name="_Toc382993259"/>
      <w:bookmarkStart w:id="695" w:name="_Toc390699242"/>
      <w:bookmarkStart w:id="696" w:name="_Toc396148598"/>
      <w:bookmarkStart w:id="697" w:name="_Toc405207184"/>
      <w:bookmarkStart w:id="698" w:name="_Toc414448121"/>
      <w:bookmarkStart w:id="699" w:name="_Toc434003992"/>
      <w:bookmarkStart w:id="700" w:name="_Toc434004111"/>
      <w:bookmarkStart w:id="701" w:name="_Toc464498311"/>
      <w:bookmarkStart w:id="702" w:name="_Toc464498716"/>
      <w:bookmarkStart w:id="703" w:name="_Toc487209328"/>
      <w:bookmarkStart w:id="704" w:name="_Toc488428641"/>
      <w:bookmarkStart w:id="705" w:name="_Toc491180969"/>
      <w:bookmarkStart w:id="706" w:name="_Toc492377929"/>
      <w:bookmarkStart w:id="707" w:name="_Toc493501631"/>
      <w:bookmarkStart w:id="708" w:name="_Toc494211590"/>
      <w:bookmarkStart w:id="709" w:name="_Toc496883327"/>
      <w:bookmarkStart w:id="710" w:name="_Toc498523208"/>
      <w:bookmarkStart w:id="711" w:name="_Toc505704886"/>
      <w:bookmarkStart w:id="712" w:name="_Toc510612329"/>
      <w:bookmarkStart w:id="713" w:name="_Toc3538997"/>
      <w:bookmarkStart w:id="714" w:name="_Toc19704270"/>
      <w:bookmarkStart w:id="715" w:name="_Toc23410246"/>
      <w:bookmarkStart w:id="716" w:name="_Toc23958012"/>
      <w:bookmarkStart w:id="717" w:name="_Toc80883774"/>
      <w:bookmarkStart w:id="718" w:name="_Toc80890445"/>
      <w:bookmarkStart w:id="719" w:name="_Toc82529158"/>
      <w:bookmarkStart w:id="720" w:name="_Toc119663135"/>
      <w:bookmarkStart w:id="721" w:name="_Toc128403842"/>
      <w:bookmarkStart w:id="722" w:name="_Toc139655557"/>
      <w:bookmarkStart w:id="723" w:name="_Toc161343750"/>
      <w:bookmarkStart w:id="724" w:name="_Toc16315189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p>
    <w:p w14:paraId="47E98C0C" w14:textId="5121DCB9"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725" w:name="_Hlk122110960"/>
      <w:r w:rsidR="004E519A" w:rsidRPr="004E519A">
        <w:rPr>
          <w:sz w:val="20"/>
          <w:lang w:eastAsia="es-MX"/>
        </w:rPr>
        <w:t>Junta de Aclaraciones de la presente convocatoria se llevará a cabo de conformidad con lo señalado en el artículo 40 del REGLAMENTO y el artículo 61 de las POBALINES, el día</w:t>
      </w:r>
      <w:r w:rsidR="006D5197">
        <w:rPr>
          <w:sz w:val="20"/>
          <w:lang w:eastAsia="es-MX"/>
        </w:rPr>
        <w:t xml:space="preserve"> </w:t>
      </w:r>
      <w:r w:rsidR="009909F2">
        <w:rPr>
          <w:b/>
          <w:sz w:val="20"/>
          <w:u w:val="single"/>
          <w:lang w:eastAsia="es-MX"/>
        </w:rPr>
        <w:t>5</w:t>
      </w:r>
      <w:r w:rsidR="00191B41">
        <w:rPr>
          <w:b/>
          <w:sz w:val="20"/>
          <w:u w:val="single"/>
          <w:lang w:eastAsia="es-MX"/>
        </w:rPr>
        <w:t xml:space="preserve"> </w:t>
      </w:r>
      <w:r w:rsidR="004E519A" w:rsidRPr="004E519A">
        <w:rPr>
          <w:b/>
          <w:sz w:val="20"/>
          <w:u w:val="single"/>
          <w:lang w:eastAsia="es-MX"/>
        </w:rPr>
        <w:t>de</w:t>
      </w:r>
      <w:r w:rsidR="006C3526">
        <w:rPr>
          <w:b/>
          <w:sz w:val="20"/>
          <w:u w:val="single"/>
          <w:lang w:eastAsia="es-MX"/>
        </w:rPr>
        <w:t xml:space="preserve"> </w:t>
      </w:r>
      <w:r w:rsidR="009909F2">
        <w:rPr>
          <w:b/>
          <w:sz w:val="20"/>
          <w:u w:val="single"/>
          <w:lang w:eastAsia="es-MX"/>
        </w:rPr>
        <w:t>diciembre</w:t>
      </w:r>
      <w:r w:rsidR="0022539F">
        <w:rPr>
          <w:b/>
          <w:sz w:val="20"/>
          <w:u w:val="single"/>
          <w:lang w:eastAsia="es-MX"/>
        </w:rPr>
        <w:t xml:space="preserve"> de </w:t>
      </w:r>
      <w:r w:rsidR="004E519A" w:rsidRPr="004E519A">
        <w:rPr>
          <w:b/>
          <w:sz w:val="20"/>
          <w:u w:val="single"/>
          <w:lang w:eastAsia="es-MX"/>
        </w:rPr>
        <w:t>20</w:t>
      </w:r>
      <w:r w:rsidR="00C4675B">
        <w:rPr>
          <w:b/>
          <w:sz w:val="20"/>
          <w:u w:val="single"/>
          <w:lang w:eastAsia="es-MX"/>
        </w:rPr>
        <w:t>24</w:t>
      </w:r>
      <w:r w:rsidR="004E519A" w:rsidRPr="004E519A">
        <w:rPr>
          <w:b/>
          <w:sz w:val="20"/>
          <w:u w:val="single"/>
          <w:lang w:eastAsia="es-MX"/>
        </w:rPr>
        <w:t>, a las</w:t>
      </w:r>
      <w:r w:rsidR="00920166">
        <w:rPr>
          <w:b/>
          <w:sz w:val="20"/>
          <w:u w:val="single"/>
          <w:lang w:eastAsia="es-MX"/>
        </w:rPr>
        <w:t xml:space="preserve"> </w:t>
      </w:r>
      <w:r w:rsidR="009909F2">
        <w:rPr>
          <w:b/>
          <w:sz w:val="20"/>
          <w:u w:val="single"/>
          <w:lang w:eastAsia="es-MX"/>
        </w:rPr>
        <w:t>16:00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Juntas de la Dirección de Recursos Materiales y Servicios </w:t>
      </w:r>
      <w:r w:rsidR="00CE5F1C" w:rsidRPr="00CE5F1C">
        <w:rPr>
          <w:b/>
          <w:bCs/>
          <w:sz w:val="20"/>
          <w:lang w:eastAsia="es-MX"/>
        </w:rPr>
        <w:t>Piso 6</w:t>
      </w:r>
      <w:r w:rsidR="00CE5F1C">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25"/>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26" w:name="_Toc382993260"/>
      <w:bookmarkStart w:id="727" w:name="_Toc390699243"/>
      <w:bookmarkStart w:id="728" w:name="_Toc396148599"/>
      <w:bookmarkStart w:id="729" w:name="_Toc405207185"/>
      <w:bookmarkStart w:id="730" w:name="_Toc414448122"/>
      <w:bookmarkStart w:id="731" w:name="_Toc434003993"/>
      <w:bookmarkStart w:id="732" w:name="_Toc434004112"/>
      <w:bookmarkStart w:id="733" w:name="_Toc464498312"/>
      <w:bookmarkStart w:id="734" w:name="_Toc464498717"/>
      <w:bookmarkStart w:id="735" w:name="_Toc487209329"/>
      <w:bookmarkStart w:id="736" w:name="_Toc488428642"/>
      <w:bookmarkStart w:id="737" w:name="_Toc491180970"/>
      <w:bookmarkStart w:id="738" w:name="_Toc492377930"/>
      <w:bookmarkStart w:id="739" w:name="_Toc493501632"/>
      <w:bookmarkStart w:id="740" w:name="_Toc494211591"/>
      <w:bookmarkStart w:id="741" w:name="_Toc496883328"/>
      <w:bookmarkStart w:id="742" w:name="_Toc498523209"/>
      <w:bookmarkStart w:id="743" w:name="_Toc505704887"/>
      <w:bookmarkStart w:id="744" w:name="_Toc510612330"/>
      <w:bookmarkStart w:id="745" w:name="_Toc3538998"/>
      <w:bookmarkStart w:id="746" w:name="_Toc19704271"/>
      <w:bookmarkStart w:id="747" w:name="_Toc23410247"/>
      <w:bookmarkStart w:id="748" w:name="_Toc23958013"/>
      <w:bookmarkStart w:id="749" w:name="_Toc80883775"/>
      <w:bookmarkStart w:id="750" w:name="_Toc80890446"/>
      <w:bookmarkStart w:id="751" w:name="_Toc82529159"/>
      <w:bookmarkStart w:id="752" w:name="_Toc119663136"/>
      <w:bookmarkStart w:id="753" w:name="_Toc128403843"/>
      <w:bookmarkStart w:id="754" w:name="_Toc139655558"/>
      <w:bookmarkStart w:id="755" w:name="_Toc161343751"/>
      <w:bookmarkStart w:id="756" w:name="_Toc16315190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51EB862F">
      <w:pPr>
        <w:pStyle w:val="Texto0"/>
        <w:tabs>
          <w:tab w:val="left" w:pos="709"/>
        </w:tabs>
        <w:spacing w:before="120" w:after="120" w:line="240" w:lineRule="auto"/>
        <w:ind w:left="1418" w:hanging="142"/>
        <w:rPr>
          <w:sz w:val="20"/>
          <w:lang w:eastAsia="es-MX"/>
        </w:rPr>
      </w:pPr>
      <w:r w:rsidRPr="51EB862F">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7137F26F" w:rsidR="004223BC" w:rsidRPr="00E2441F" w:rsidRDefault="004223BC" w:rsidP="00920166">
      <w:pPr>
        <w:pStyle w:val="Texto0"/>
        <w:tabs>
          <w:tab w:val="left" w:pos="709"/>
        </w:tabs>
        <w:spacing w:before="120" w:after="120" w:line="240" w:lineRule="auto"/>
        <w:ind w:left="708" w:firstLine="0"/>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9909F2">
        <w:rPr>
          <w:b/>
          <w:sz w:val="20"/>
          <w:u w:val="single"/>
          <w:lang w:eastAsia="es-MX"/>
        </w:rPr>
        <w:t>3</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9909F2">
        <w:rPr>
          <w:b/>
          <w:sz w:val="20"/>
          <w:u w:val="single"/>
          <w:lang w:eastAsia="es-MX"/>
        </w:rPr>
        <w:t>diciembre</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9909F2">
        <w:rPr>
          <w:b/>
          <w:sz w:val="20"/>
          <w:u w:val="single"/>
          <w:lang w:eastAsia="es-MX"/>
        </w:rPr>
        <w:t>16:00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7" w:history="1">
        <w:r w:rsidRPr="00E2441F">
          <w:rPr>
            <w:rStyle w:val="Hipervnculo"/>
            <w:sz w:val="20"/>
            <w:lang w:eastAsia="es-MX"/>
          </w:rPr>
          <w:t>roberto.medina@ine.mx</w:t>
        </w:r>
      </w:hyperlink>
      <w:r w:rsidR="00AA6BD8">
        <w:rPr>
          <w:rStyle w:val="Hipervnculo"/>
          <w:sz w:val="20"/>
          <w:lang w:eastAsia="es-MX"/>
        </w:rPr>
        <w:t>, ivana.bagues@ine.mx</w:t>
      </w:r>
      <w:r w:rsidRPr="00E2441F">
        <w:rPr>
          <w:sz w:val="20"/>
          <w:lang w:eastAsia="es-MX"/>
        </w:rPr>
        <w:t xml:space="preserve"> y </w:t>
      </w:r>
      <w:hyperlink r:id="rId28" w:history="1">
        <w:r w:rsidR="0068487D" w:rsidRPr="00D42B30">
          <w:rPr>
            <w:rStyle w:val="Hipervnculo"/>
            <w:sz w:val="20"/>
            <w:lang w:eastAsia="es-MX"/>
          </w:rPr>
          <w:t>carolina.rodriguez@ine.mx</w:t>
        </w:r>
      </w:hyperlink>
      <w:r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lastRenderedPageBreak/>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57" w:name="_Toc382993261"/>
      <w:bookmarkStart w:id="758" w:name="_Toc390699244"/>
      <w:bookmarkStart w:id="759" w:name="_Toc396148600"/>
      <w:bookmarkStart w:id="760" w:name="_Toc405207186"/>
      <w:bookmarkStart w:id="761" w:name="_Toc414448123"/>
      <w:bookmarkStart w:id="762" w:name="_Toc434003994"/>
      <w:bookmarkStart w:id="763" w:name="_Toc434004113"/>
      <w:bookmarkStart w:id="764" w:name="_Toc464498313"/>
      <w:bookmarkStart w:id="765" w:name="_Toc464498718"/>
      <w:bookmarkStart w:id="766" w:name="_Toc487209330"/>
      <w:bookmarkStart w:id="767" w:name="_Toc488428643"/>
      <w:bookmarkStart w:id="768" w:name="_Toc491180971"/>
      <w:bookmarkStart w:id="769" w:name="_Toc492377931"/>
      <w:bookmarkStart w:id="770" w:name="_Toc493501633"/>
      <w:bookmarkStart w:id="771" w:name="_Toc494211592"/>
      <w:bookmarkStart w:id="772" w:name="_Toc496883329"/>
      <w:bookmarkStart w:id="773" w:name="_Toc498523210"/>
      <w:bookmarkStart w:id="774" w:name="_Toc505704888"/>
      <w:bookmarkStart w:id="775" w:name="_Toc510612331"/>
      <w:bookmarkStart w:id="776" w:name="_Toc3538999"/>
      <w:bookmarkStart w:id="777" w:name="_Toc19704272"/>
      <w:bookmarkStart w:id="778" w:name="_Toc23410248"/>
      <w:bookmarkStart w:id="779" w:name="_Toc23958014"/>
      <w:bookmarkStart w:id="780" w:name="_Toc80883776"/>
      <w:bookmarkStart w:id="781" w:name="_Toc80890447"/>
      <w:bookmarkStart w:id="782" w:name="_Toc82529160"/>
      <w:bookmarkStart w:id="783" w:name="_Toc119663137"/>
      <w:bookmarkStart w:id="784" w:name="_Toc128403844"/>
      <w:bookmarkStart w:id="785" w:name="_Toc139655559"/>
      <w:bookmarkStart w:id="786" w:name="_Toc161343752"/>
      <w:bookmarkStart w:id="787" w:name="_Toc16315190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 xml:space="preserve">Si derivado de la o las Juntas de Aclaraciones se determina posponer la fecha de celebración del acto de Presentación y Apertura de </w:t>
      </w:r>
      <w:r w:rsidRPr="00D85353">
        <w:rPr>
          <w:rFonts w:ascii="Arial" w:hAnsi="Arial" w:cs="Arial"/>
          <w:lang w:val="es-ES"/>
        </w:rPr>
        <w:t xml:space="preserve">Proposiciones, la modificación respectiva </w:t>
      </w:r>
      <w:r w:rsidRPr="00677CB9">
        <w:rPr>
          <w:rFonts w:ascii="Arial" w:hAnsi="Arial" w:cs="Arial"/>
          <w:lang w:val="es-ES"/>
        </w:rPr>
        <w:t>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lastRenderedPageBreak/>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788" w:name="_Toc390699245"/>
      <w:bookmarkStart w:id="789" w:name="_Toc396148601"/>
      <w:bookmarkStart w:id="790" w:name="_Toc405207187"/>
      <w:bookmarkStart w:id="791" w:name="_Toc414448124"/>
      <w:bookmarkStart w:id="792" w:name="_Toc434003995"/>
      <w:bookmarkStart w:id="793" w:name="_Toc434004114"/>
      <w:bookmarkStart w:id="794" w:name="_Toc464498314"/>
      <w:bookmarkStart w:id="795" w:name="_Toc464498719"/>
      <w:bookmarkStart w:id="796" w:name="_Toc487209331"/>
      <w:bookmarkStart w:id="797" w:name="_Toc488428644"/>
      <w:bookmarkStart w:id="798" w:name="_Toc491180972"/>
      <w:bookmarkStart w:id="799" w:name="_Toc492377932"/>
      <w:bookmarkStart w:id="800" w:name="_Toc493501634"/>
      <w:bookmarkStart w:id="801" w:name="_Toc494211593"/>
      <w:bookmarkStart w:id="802" w:name="_Toc496883330"/>
      <w:bookmarkStart w:id="803" w:name="_Toc498523211"/>
      <w:bookmarkStart w:id="804" w:name="_Toc505704889"/>
      <w:bookmarkStart w:id="805" w:name="_Toc510612332"/>
      <w:bookmarkStart w:id="806" w:name="_Toc3539000"/>
      <w:bookmarkStart w:id="807" w:name="_Toc19704273"/>
      <w:bookmarkStart w:id="808" w:name="_Toc23410249"/>
      <w:bookmarkStart w:id="809" w:name="_Toc23958015"/>
      <w:bookmarkStart w:id="810" w:name="_Toc80883777"/>
      <w:bookmarkStart w:id="811" w:name="_Toc80890448"/>
      <w:bookmarkStart w:id="812" w:name="_Toc82529161"/>
      <w:bookmarkStart w:id="813" w:name="_Toc119663138"/>
      <w:bookmarkStart w:id="814" w:name="_Toc128403845"/>
      <w:bookmarkStart w:id="815" w:name="_Toc139655560"/>
      <w:bookmarkStart w:id="816" w:name="_Toc161343753"/>
      <w:bookmarkStart w:id="817" w:name="_Toc163151902"/>
      <w:r w:rsidRPr="006B4BE5">
        <w:rPr>
          <w:rFonts w:cs="Arial"/>
          <w:bCs/>
          <w:color w:val="244061" w:themeColor="accent1" w:themeShade="80"/>
          <w:sz w:val="20"/>
        </w:rPr>
        <w:t>Acto de Presentación y Apertura de Proposiciones</w:t>
      </w:r>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p>
    <w:p w14:paraId="7D0372F5" w14:textId="77777777" w:rsidR="00827564" w:rsidRPr="0033233C" w:rsidRDefault="00827564" w:rsidP="00827564">
      <w:pPr>
        <w:pStyle w:val="Ttulo1"/>
        <w:spacing w:before="120" w:after="120"/>
        <w:jc w:val="both"/>
        <w:rPr>
          <w:rFonts w:cs="Arial"/>
          <w:bCs/>
          <w:sz w:val="20"/>
        </w:rPr>
      </w:pPr>
      <w:bookmarkStart w:id="818" w:name="_Toc314030209"/>
      <w:bookmarkStart w:id="819" w:name="_Toc314085327"/>
      <w:bookmarkStart w:id="820" w:name="_Toc314086085"/>
      <w:bookmarkStart w:id="821" w:name="_Toc314086225"/>
      <w:bookmarkStart w:id="822" w:name="_Toc314094148"/>
      <w:bookmarkStart w:id="823" w:name="_Toc314804569"/>
      <w:bookmarkStart w:id="824" w:name="_Toc315905517"/>
      <w:bookmarkStart w:id="825" w:name="_Toc316315433"/>
      <w:bookmarkStart w:id="826" w:name="_Toc316316319"/>
      <w:bookmarkStart w:id="827" w:name="_Toc327181267"/>
      <w:bookmarkStart w:id="828" w:name="_Toc329602583"/>
      <w:bookmarkStart w:id="829" w:name="_Toc382993263"/>
      <w:bookmarkStart w:id="830" w:name="_Toc390246827"/>
      <w:bookmarkStart w:id="831" w:name="_Toc390699246"/>
      <w:bookmarkStart w:id="832" w:name="_Toc396148602"/>
      <w:bookmarkStart w:id="833" w:name="_Toc405207188"/>
      <w:bookmarkStart w:id="834" w:name="_Toc414448125"/>
      <w:bookmarkStart w:id="835" w:name="_Toc434003996"/>
      <w:bookmarkStart w:id="836" w:name="_Toc434004115"/>
      <w:bookmarkStart w:id="837" w:name="_Toc464498315"/>
      <w:bookmarkStart w:id="838" w:name="_Toc464498720"/>
      <w:bookmarkStart w:id="839" w:name="_Toc487209332"/>
      <w:bookmarkStart w:id="840" w:name="_Toc488428645"/>
      <w:bookmarkStart w:id="841" w:name="_Toc491180973"/>
      <w:bookmarkStart w:id="842" w:name="_Toc492377933"/>
      <w:bookmarkStart w:id="843" w:name="_Toc493501635"/>
      <w:bookmarkStart w:id="844" w:name="_Toc494211594"/>
      <w:bookmarkStart w:id="845" w:name="_Toc496883331"/>
      <w:bookmarkStart w:id="846" w:name="_Toc498523212"/>
      <w:bookmarkStart w:id="847" w:name="_Toc505704890"/>
      <w:bookmarkStart w:id="848" w:name="_Toc510612333"/>
      <w:bookmarkStart w:id="849" w:name="_Toc3539001"/>
      <w:bookmarkStart w:id="850" w:name="_Toc19704274"/>
      <w:bookmarkStart w:id="851" w:name="_Toc23410250"/>
      <w:bookmarkStart w:id="852" w:name="_Toc23958016"/>
      <w:bookmarkStart w:id="853" w:name="_Toc80883778"/>
      <w:bookmarkStart w:id="854" w:name="_Toc80890449"/>
      <w:bookmarkStart w:id="855" w:name="_Toc82529162"/>
      <w:bookmarkStart w:id="856" w:name="_Toc119663139"/>
      <w:bookmarkStart w:id="857" w:name="_Toc128403846"/>
      <w:bookmarkStart w:id="858" w:name="_Toc139655561"/>
      <w:bookmarkStart w:id="859" w:name="_Toc161343754"/>
      <w:bookmarkStart w:id="860" w:name="_Toc163151903"/>
      <w:r w:rsidRPr="0033233C">
        <w:rPr>
          <w:rFonts w:cs="Arial"/>
          <w:bCs/>
          <w:sz w:val="20"/>
        </w:rPr>
        <w:t>6.2.1</w:t>
      </w:r>
      <w:r w:rsidRPr="0033233C">
        <w:rPr>
          <w:rFonts w:cs="Arial"/>
          <w:bCs/>
          <w:sz w:val="20"/>
        </w:rPr>
        <w:tab/>
        <w:t>Lugar, fecha y hora</w:t>
      </w:r>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p>
    <w:p w14:paraId="720B0238" w14:textId="59F595DA"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9909F2">
        <w:rPr>
          <w:b/>
          <w:sz w:val="20"/>
          <w:u w:val="single"/>
          <w:lang w:eastAsia="es-MX"/>
        </w:rPr>
        <w:t>12</w:t>
      </w:r>
      <w:r w:rsidRPr="00E2441F">
        <w:rPr>
          <w:b/>
          <w:sz w:val="20"/>
          <w:u w:val="single"/>
          <w:lang w:eastAsia="es-MX"/>
        </w:rPr>
        <w:t xml:space="preserve"> de </w:t>
      </w:r>
      <w:r w:rsidR="009909F2">
        <w:rPr>
          <w:b/>
          <w:sz w:val="20"/>
          <w:u w:val="single"/>
          <w:lang w:eastAsia="es-MX"/>
        </w:rPr>
        <w:t>diciembre</w:t>
      </w:r>
      <w:r w:rsidR="00433C09">
        <w:rPr>
          <w:b/>
          <w:sz w:val="20"/>
          <w:u w:val="single"/>
          <w:lang w:eastAsia="es-MX"/>
        </w:rPr>
        <w:t xml:space="preserve">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9909F2">
        <w:rPr>
          <w:b/>
          <w:sz w:val="20"/>
          <w:u w:val="single"/>
          <w:lang w:eastAsia="es-MX"/>
        </w:rPr>
        <w:t>13:00</w:t>
      </w:r>
      <w:r w:rsidRPr="00E2441F">
        <w:rPr>
          <w:b/>
          <w:sz w:val="20"/>
          <w:u w:val="single"/>
          <w:lang w:eastAsia="es-MX"/>
        </w:rPr>
        <w:t xml:space="preserve"> horas</w:t>
      </w:r>
      <w:r w:rsidRPr="00E2441F">
        <w:rPr>
          <w:sz w:val="20"/>
          <w:lang w:eastAsia="es-MX"/>
        </w:rPr>
        <w:t xml:space="preserve">, en </w:t>
      </w:r>
      <w:r w:rsidRPr="00E2441F">
        <w:rPr>
          <w:sz w:val="20"/>
        </w:rPr>
        <w:t xml:space="preserve">Sala de Juntas de la Dirección de Recursos Materiales y Servicios </w:t>
      </w:r>
      <w:r w:rsidR="00CE5F1C" w:rsidRPr="00CE5F1C">
        <w:rPr>
          <w:b/>
          <w:bCs/>
          <w:sz w:val="20"/>
        </w:rPr>
        <w:t>Piso 6</w:t>
      </w:r>
      <w:r w:rsidR="00CE5F1C">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61" w:name="_Toc314030211"/>
      <w:bookmarkStart w:id="862" w:name="_Toc314085329"/>
      <w:bookmarkStart w:id="863" w:name="_Toc314086087"/>
      <w:bookmarkStart w:id="864" w:name="_Toc314086227"/>
      <w:bookmarkStart w:id="865" w:name="_Toc314094150"/>
      <w:bookmarkStart w:id="866" w:name="_Toc314804571"/>
      <w:bookmarkStart w:id="867" w:name="_Toc315905519"/>
      <w:bookmarkStart w:id="868" w:name="_Toc316315435"/>
      <w:bookmarkStart w:id="869" w:name="_Toc316316321"/>
      <w:bookmarkStart w:id="870" w:name="_Toc327181269"/>
      <w:bookmarkStart w:id="871" w:name="_Toc329602585"/>
      <w:bookmarkStart w:id="872" w:name="_Toc382993265"/>
      <w:bookmarkStart w:id="873" w:name="_Toc390246829"/>
      <w:bookmarkStart w:id="874" w:name="_Toc390699248"/>
      <w:bookmarkStart w:id="875" w:name="_Toc396148604"/>
      <w:bookmarkStart w:id="876" w:name="_Toc405207190"/>
      <w:bookmarkStart w:id="877" w:name="_Toc414448127"/>
      <w:bookmarkStart w:id="878" w:name="_Toc434003998"/>
      <w:bookmarkStart w:id="879" w:name="_Toc434004117"/>
      <w:bookmarkStart w:id="880" w:name="_Toc464498317"/>
      <w:bookmarkStart w:id="881" w:name="_Toc464498722"/>
      <w:bookmarkStart w:id="882" w:name="_Toc487209334"/>
      <w:bookmarkStart w:id="883" w:name="_Toc488428647"/>
      <w:bookmarkStart w:id="884" w:name="_Toc491180975"/>
      <w:bookmarkStart w:id="885" w:name="_Toc492377935"/>
      <w:bookmarkStart w:id="886" w:name="_Toc493501637"/>
      <w:bookmarkStart w:id="887" w:name="_Toc494211596"/>
      <w:bookmarkStart w:id="888" w:name="_Toc496883333"/>
      <w:bookmarkStart w:id="889" w:name="_Toc498523214"/>
      <w:bookmarkStart w:id="890" w:name="_Toc505704892"/>
      <w:bookmarkStart w:id="891" w:name="_Toc510612335"/>
      <w:bookmarkStart w:id="892" w:name="_Toc3539002"/>
      <w:bookmarkStart w:id="893" w:name="_Toc19704275"/>
      <w:bookmarkStart w:id="894" w:name="_Toc23410251"/>
      <w:bookmarkStart w:id="895" w:name="_Toc23958017"/>
      <w:bookmarkStart w:id="896" w:name="_Toc80883779"/>
      <w:bookmarkStart w:id="897" w:name="_Toc80890450"/>
      <w:bookmarkStart w:id="898" w:name="_Toc82529163"/>
      <w:bookmarkStart w:id="899" w:name="_Toc119663140"/>
      <w:bookmarkStart w:id="900" w:name="_Toc128403847"/>
      <w:bookmarkStart w:id="901" w:name="_Toc139655562"/>
      <w:bookmarkStart w:id="902" w:name="_Toc161343755"/>
      <w:bookmarkStart w:id="903" w:name="_Toc163151904"/>
      <w:r>
        <w:rPr>
          <w:rFonts w:cs="Arial"/>
          <w:bCs/>
          <w:sz w:val="20"/>
        </w:rPr>
        <w:t>6.2.2</w:t>
      </w:r>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900"/>
      <w:bookmarkEnd w:id="901"/>
      <w:bookmarkEnd w:id="902"/>
      <w:bookmarkEnd w:id="903"/>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904" w:name="_Toc314030212"/>
      <w:bookmarkStart w:id="905" w:name="_Toc314085330"/>
      <w:bookmarkStart w:id="906" w:name="_Toc314086088"/>
      <w:bookmarkStart w:id="907" w:name="_Toc314086228"/>
      <w:bookmarkStart w:id="908" w:name="_Toc314094151"/>
      <w:bookmarkStart w:id="909" w:name="_Toc314804572"/>
      <w:bookmarkStart w:id="910" w:name="_Toc315905520"/>
      <w:bookmarkStart w:id="911" w:name="_Toc316315436"/>
      <w:bookmarkStart w:id="912" w:name="_Toc316316322"/>
      <w:bookmarkStart w:id="913" w:name="_Toc327181270"/>
      <w:bookmarkStart w:id="914" w:name="_Toc329602586"/>
      <w:bookmarkStart w:id="915" w:name="_Toc382993266"/>
      <w:bookmarkStart w:id="916" w:name="_Toc390246830"/>
      <w:bookmarkStart w:id="917" w:name="_Toc390699249"/>
      <w:bookmarkStart w:id="918" w:name="_Toc396148605"/>
      <w:bookmarkStart w:id="919" w:name="_Toc405207191"/>
      <w:bookmarkStart w:id="920" w:name="_Toc414448128"/>
      <w:bookmarkStart w:id="921" w:name="_Toc434003999"/>
      <w:bookmarkStart w:id="922" w:name="_Toc434004118"/>
      <w:bookmarkStart w:id="923" w:name="_Toc464498318"/>
      <w:bookmarkStart w:id="924" w:name="_Toc464498723"/>
      <w:bookmarkStart w:id="925" w:name="_Toc487209335"/>
      <w:bookmarkStart w:id="926" w:name="_Toc488428648"/>
      <w:bookmarkStart w:id="927" w:name="_Toc491180976"/>
      <w:bookmarkStart w:id="928" w:name="_Toc492377936"/>
      <w:bookmarkStart w:id="929" w:name="_Toc493501638"/>
      <w:bookmarkStart w:id="930" w:name="_Toc494211597"/>
      <w:bookmarkStart w:id="931" w:name="_Toc496883334"/>
      <w:bookmarkStart w:id="932" w:name="_Toc498523215"/>
      <w:bookmarkStart w:id="933" w:name="_Toc505704893"/>
      <w:bookmarkStart w:id="934" w:name="_Toc510612336"/>
      <w:bookmarkStart w:id="935" w:name="_Toc3539003"/>
      <w:bookmarkStart w:id="936" w:name="_Toc19704276"/>
      <w:bookmarkStart w:id="937" w:name="_Toc23410252"/>
      <w:bookmarkStart w:id="938" w:name="_Toc23958018"/>
      <w:bookmarkStart w:id="939" w:name="_Toc80883780"/>
      <w:bookmarkStart w:id="940" w:name="_Toc80890451"/>
      <w:bookmarkStart w:id="941" w:name="_Toc82529164"/>
      <w:bookmarkStart w:id="942" w:name="_Toc119663141"/>
      <w:bookmarkStart w:id="943" w:name="_Toc128403848"/>
      <w:bookmarkStart w:id="944" w:name="_Toc139655563"/>
      <w:bookmarkStart w:id="945" w:name="_Toc161343756"/>
      <w:bookmarkStart w:id="946" w:name="_Toc163151905"/>
      <w:r>
        <w:rPr>
          <w:rFonts w:cs="Arial"/>
          <w:bCs/>
          <w:sz w:val="20"/>
        </w:rPr>
        <w:t>6.2.3</w:t>
      </w:r>
      <w:r w:rsidR="00827564" w:rsidRPr="0033233C">
        <w:rPr>
          <w:rFonts w:cs="Arial"/>
          <w:bCs/>
          <w:sz w:val="20"/>
        </w:rPr>
        <w:tab/>
      </w:r>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r w:rsidR="00BD00B6">
        <w:rPr>
          <w:rFonts w:cs="Arial"/>
          <w:bCs/>
          <w:color w:val="244061" w:themeColor="accent1" w:themeShade="80"/>
          <w:sz w:val="20"/>
        </w:rPr>
        <w:t>Inicio del acto</w:t>
      </w:r>
      <w:bookmarkEnd w:id="943"/>
      <w:bookmarkEnd w:id="944"/>
      <w:bookmarkEnd w:id="945"/>
      <w:bookmarkEnd w:id="946"/>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47" w:name="_Toc289064590"/>
      <w:bookmarkStart w:id="948" w:name="_Toc307923720"/>
      <w:bookmarkStart w:id="949" w:name="_Toc307995587"/>
      <w:bookmarkStart w:id="950" w:name="_Toc308181766"/>
      <w:bookmarkStart w:id="951" w:name="_Toc309618077"/>
      <w:bookmarkStart w:id="952" w:name="_Toc314030213"/>
      <w:bookmarkStart w:id="953" w:name="_Toc314085331"/>
      <w:bookmarkStart w:id="954" w:name="_Toc314086089"/>
      <w:bookmarkStart w:id="955" w:name="_Toc314086229"/>
      <w:bookmarkStart w:id="956" w:name="_Toc314094152"/>
      <w:bookmarkStart w:id="957" w:name="_Toc314804573"/>
      <w:bookmarkStart w:id="958" w:name="_Toc315905521"/>
      <w:bookmarkStart w:id="959" w:name="_Toc316315437"/>
      <w:bookmarkStart w:id="960" w:name="_Toc316316323"/>
      <w:bookmarkStart w:id="961" w:name="_Toc327181271"/>
      <w:bookmarkStart w:id="962"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63" w:name="_Toc128403849"/>
      <w:bookmarkStart w:id="964" w:name="_Toc139655564"/>
      <w:bookmarkStart w:id="965" w:name="_Toc161343757"/>
      <w:bookmarkStart w:id="966" w:name="_Toc163151906"/>
      <w:bookmarkStart w:id="967" w:name="_Toc382993267"/>
      <w:bookmarkStart w:id="968" w:name="_Toc390246831"/>
      <w:bookmarkStart w:id="969" w:name="_Toc390699250"/>
      <w:bookmarkStart w:id="970" w:name="_Toc396148606"/>
      <w:bookmarkStart w:id="971" w:name="_Toc405207192"/>
      <w:bookmarkStart w:id="972" w:name="_Toc414448129"/>
      <w:bookmarkStart w:id="973" w:name="_Toc434004000"/>
      <w:bookmarkStart w:id="974" w:name="_Toc434004119"/>
      <w:bookmarkStart w:id="975" w:name="_Toc464498319"/>
      <w:bookmarkStart w:id="976" w:name="_Toc464498724"/>
      <w:bookmarkStart w:id="977" w:name="_Toc487209336"/>
      <w:bookmarkStart w:id="978" w:name="_Toc488428649"/>
      <w:bookmarkStart w:id="979" w:name="_Toc491180977"/>
      <w:bookmarkStart w:id="980" w:name="_Toc492377937"/>
      <w:bookmarkStart w:id="981" w:name="_Toc493501639"/>
      <w:bookmarkStart w:id="982" w:name="_Toc494211598"/>
      <w:bookmarkStart w:id="983" w:name="_Toc496883335"/>
      <w:bookmarkStart w:id="984" w:name="_Toc498523216"/>
      <w:bookmarkStart w:id="985" w:name="_Toc505704894"/>
      <w:bookmarkStart w:id="986" w:name="_Toc510612337"/>
      <w:bookmarkStart w:id="987" w:name="_Toc3539004"/>
      <w:bookmarkStart w:id="988" w:name="_Toc19704277"/>
      <w:bookmarkStart w:id="989" w:name="_Toc23410253"/>
      <w:bookmarkStart w:id="990" w:name="_Toc23958019"/>
      <w:bookmarkStart w:id="991" w:name="_Toc80883781"/>
      <w:bookmarkStart w:id="992" w:name="_Toc80890452"/>
      <w:bookmarkStart w:id="993" w:name="_Toc82529165"/>
      <w:bookmarkStart w:id="994" w:name="_Toc119663142"/>
      <w:r w:rsidRPr="000F1024">
        <w:rPr>
          <w:rFonts w:cs="Arial"/>
          <w:bCs/>
          <w:color w:val="244061" w:themeColor="accent1" w:themeShade="80"/>
          <w:sz w:val="20"/>
        </w:rPr>
        <w:t>Desarrollo del Acto</w:t>
      </w:r>
      <w:bookmarkEnd w:id="963"/>
      <w:bookmarkEnd w:id="964"/>
      <w:bookmarkEnd w:id="965"/>
      <w:bookmarkEnd w:id="966"/>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622CA61E"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w:t>
      </w:r>
      <w:r w:rsidRPr="00677CB9">
        <w:rPr>
          <w:rFonts w:ascii="Arial" w:hAnsi="Arial" w:cs="Arial"/>
        </w:rPr>
        <w:lastRenderedPageBreak/>
        <w:t xml:space="preserve">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58A0A929" w14:textId="1F5F0D13"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995" w:name="_Toc128403850"/>
      <w:bookmarkStart w:id="996" w:name="_Toc139655565"/>
      <w:bookmarkStart w:id="997" w:name="_Toc161343758"/>
      <w:bookmarkStart w:id="998" w:name="_Toc163151907"/>
      <w:r w:rsidRPr="00BD00B6">
        <w:rPr>
          <w:rFonts w:cs="Arial"/>
          <w:bCs/>
          <w:color w:val="244061" w:themeColor="accent1" w:themeShade="80"/>
          <w:sz w:val="20"/>
        </w:rPr>
        <w:t>Acto de Fallo</w:t>
      </w:r>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p>
    <w:p w14:paraId="036881ED" w14:textId="74968588" w:rsidR="00FF47AE" w:rsidRPr="00F035B5" w:rsidRDefault="00F035B5" w:rsidP="00F035B5">
      <w:pPr>
        <w:numPr>
          <w:ilvl w:val="0"/>
          <w:numId w:val="13"/>
        </w:numPr>
        <w:spacing w:before="120" w:after="120"/>
        <w:ind w:left="1066"/>
        <w:jc w:val="both"/>
        <w:rPr>
          <w:rFonts w:ascii="Arial" w:hAnsi="Arial" w:cs="Arial"/>
        </w:rPr>
      </w:pPr>
      <w:bookmarkStart w:id="999" w:name="_Toc298407629"/>
      <w:bookmarkStart w:id="1000" w:name="_Toc309618078"/>
      <w:bookmarkStart w:id="1001" w:name="_Toc314085332"/>
      <w:bookmarkStart w:id="1002" w:name="_Toc314086230"/>
      <w:bookmarkStart w:id="1003" w:name="_Toc314094153"/>
      <w:bookmarkStart w:id="1004"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9909F2">
        <w:rPr>
          <w:rFonts w:ascii="Arial" w:hAnsi="Arial" w:cs="Arial"/>
          <w:b/>
          <w:bCs/>
        </w:rPr>
        <w:t>19</w:t>
      </w:r>
      <w:r>
        <w:rPr>
          <w:rFonts w:ascii="Arial" w:hAnsi="Arial" w:cs="Arial"/>
          <w:b/>
          <w:bCs/>
        </w:rPr>
        <w:t xml:space="preserve"> de </w:t>
      </w:r>
      <w:r w:rsidR="009909F2">
        <w:rPr>
          <w:rFonts w:ascii="Arial" w:hAnsi="Arial" w:cs="Arial"/>
          <w:b/>
          <w:bCs/>
        </w:rPr>
        <w:t>diciembre</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9"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5" w:name="_FORMALIZACIÓN_DEL_CONTRATO"/>
      <w:bookmarkStart w:id="1006" w:name="_Toc434004120"/>
      <w:bookmarkStart w:id="1007" w:name="_Toc163151908"/>
      <w:bookmarkEnd w:id="1005"/>
      <w:r w:rsidRPr="006B4BE5">
        <w:rPr>
          <w:rFonts w:cs="Arial"/>
          <w:bCs/>
          <w:color w:val="244061" w:themeColor="accent1" w:themeShade="80"/>
          <w:sz w:val="20"/>
        </w:rPr>
        <w:t>FORMALIZACIÓN DEL CONTRATO</w:t>
      </w:r>
      <w:bookmarkEnd w:id="999"/>
      <w:bookmarkEnd w:id="1000"/>
      <w:bookmarkEnd w:id="1001"/>
      <w:bookmarkEnd w:id="1002"/>
      <w:bookmarkEnd w:id="1003"/>
      <w:bookmarkEnd w:id="1004"/>
      <w:bookmarkEnd w:id="1006"/>
      <w:bookmarkEnd w:id="1007"/>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1008" w:name="_Toc382992978"/>
      <w:bookmarkStart w:id="1009" w:name="_Toc383184951"/>
      <w:bookmarkStart w:id="1010" w:name="_Toc383788328"/>
      <w:bookmarkStart w:id="1011" w:name="_Toc390935291"/>
      <w:bookmarkStart w:id="1012" w:name="_Toc409002234"/>
      <w:bookmarkStart w:id="1013" w:name="_Toc422232855"/>
      <w:bookmarkStart w:id="1014" w:name="_Toc427242093"/>
      <w:bookmarkStart w:id="1015" w:name="_Toc428879805"/>
      <w:bookmarkStart w:id="1016" w:name="_Toc447120331"/>
      <w:bookmarkStart w:id="1017" w:name="_Toc452121398"/>
      <w:bookmarkStart w:id="1018" w:name="_Toc464498321"/>
      <w:bookmarkStart w:id="1019" w:name="_Toc464498726"/>
      <w:bookmarkStart w:id="1020" w:name="_Toc487209338"/>
      <w:bookmarkStart w:id="1021" w:name="_Toc488428651"/>
      <w:bookmarkStart w:id="1022" w:name="_Toc491180979"/>
      <w:bookmarkStart w:id="1023" w:name="_Toc492377939"/>
      <w:bookmarkStart w:id="1024" w:name="_Toc493501641"/>
      <w:bookmarkStart w:id="1025" w:name="_Toc494211600"/>
      <w:bookmarkStart w:id="1026" w:name="_Toc496883337"/>
      <w:bookmarkStart w:id="1027" w:name="_Toc498523218"/>
      <w:bookmarkStart w:id="1028" w:name="_Toc505704896"/>
      <w:bookmarkStart w:id="1029" w:name="_Toc510612339"/>
      <w:bookmarkStart w:id="1030" w:name="_Toc3539006"/>
      <w:bookmarkStart w:id="1031" w:name="_Toc19704279"/>
      <w:bookmarkStart w:id="1032" w:name="_Toc23410255"/>
      <w:bookmarkStart w:id="1033" w:name="_Toc23958021"/>
      <w:bookmarkStart w:id="1034" w:name="_Toc80883783"/>
      <w:bookmarkStart w:id="1035" w:name="_Toc80890454"/>
      <w:bookmarkStart w:id="1036" w:name="_Toc82529167"/>
      <w:bookmarkStart w:id="1037" w:name="_Toc119663144"/>
      <w:bookmarkStart w:id="1038" w:name="_Toc128403852"/>
      <w:bookmarkStart w:id="1039" w:name="_Toc139655567"/>
      <w:bookmarkStart w:id="1040" w:name="_Toc161343760"/>
      <w:bookmarkStart w:id="1041" w:name="_Toc163151909"/>
      <w:bookmarkStart w:id="1042" w:name="_Toc309618080"/>
      <w:bookmarkEnd w:id="634"/>
      <w:bookmarkEnd w:id="635"/>
      <w:bookmarkEnd w:id="636"/>
      <w:bookmarkEnd w:id="637"/>
      <w:bookmarkEnd w:id="638"/>
      <w:bookmarkEnd w:id="639"/>
      <w:bookmarkEnd w:id="640"/>
      <w:bookmarkEnd w:id="641"/>
      <w:bookmarkEnd w:id="642"/>
      <w:bookmarkEnd w:id="643"/>
      <w:bookmarkEnd w:id="644"/>
      <w:bookmarkEnd w:id="645"/>
      <w:bookmarkEnd w:id="646"/>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1043" w:name="_Toc119663145"/>
      <w:bookmarkStart w:id="1044" w:name="_Toc128403853"/>
      <w:bookmarkStart w:id="1045" w:name="_Toc139655568"/>
      <w:bookmarkStart w:id="1046" w:name="_Toc161343761"/>
      <w:bookmarkStart w:id="1047" w:name="_Toc163151910"/>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1043"/>
      <w:bookmarkEnd w:id="1044"/>
      <w:bookmarkEnd w:id="1045"/>
      <w:bookmarkEnd w:id="1046"/>
      <w:bookmarkEnd w:id="1047"/>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31"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4EC0EBB1" w:rsidR="00E742F2" w:rsidRPr="00AB2FC3" w:rsidRDefault="00E742F2" w:rsidP="00AB2FC3">
      <w:pPr>
        <w:pStyle w:val="Prrafodelista"/>
        <w:numPr>
          <w:ilvl w:val="3"/>
          <w:numId w:val="79"/>
        </w:numPr>
        <w:snapToGrid w:val="0"/>
        <w:ind w:left="993"/>
        <w:jc w:val="both"/>
        <w:rPr>
          <w:rFonts w:ascii="Arial" w:hAnsi="Arial" w:cs="Arial"/>
          <w:b/>
          <w:bCs/>
          <w:color w:val="000000"/>
          <w:lang w:val="es-ES" w:eastAsia="es-MX"/>
        </w:rPr>
      </w:pPr>
      <w:r w:rsidRPr="00AB2FC3">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C3F3D59" w14:textId="77777777" w:rsidR="00547D55" w:rsidRDefault="00004E76" w:rsidP="00547D55">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547D55" w:rsidRDefault="00547D55" w:rsidP="00547D55">
      <w:pPr>
        <w:pStyle w:val="Prrafodelista"/>
        <w:rPr>
          <w:rFonts w:ascii="Arial" w:hAnsi="Arial" w:cs="Arial"/>
          <w:color w:val="000000"/>
          <w:lang w:val="es-ES" w:eastAsia="es-MX"/>
        </w:rPr>
      </w:pPr>
    </w:p>
    <w:p w14:paraId="79EE41C1" w14:textId="2EC1CF6C" w:rsidR="00004E76" w:rsidRPr="00547D55" w:rsidRDefault="00004E76" w:rsidP="00547D55">
      <w:pPr>
        <w:pStyle w:val="Prrafodelista"/>
        <w:numPr>
          <w:ilvl w:val="0"/>
          <w:numId w:val="13"/>
        </w:numPr>
        <w:ind w:left="993"/>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Default="00547D55" w:rsidP="00547D55">
      <w:pPr>
        <w:rPr>
          <w:rFonts w:ascii="Arial" w:hAnsi="Arial" w:cs="Arial"/>
          <w:b/>
          <w:bCs/>
          <w:color w:val="000000"/>
          <w:lang w:val="es-ES" w:eastAsia="es-MX"/>
        </w:rPr>
      </w:pPr>
    </w:p>
    <w:p w14:paraId="445D8CD6" w14:textId="7E690315" w:rsidR="00004E76" w:rsidRPr="004233A2" w:rsidRDefault="00004E76" w:rsidP="00547D55">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381C35BC" w14:textId="6CC3507B" w:rsidR="00547D55" w:rsidRDefault="00004E76" w:rsidP="00547D55">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1BF37B84" w14:textId="77777777" w:rsidR="00547D55" w:rsidRDefault="00547D55" w:rsidP="00547D55">
      <w:pPr>
        <w:pStyle w:val="Prrafodelista"/>
        <w:ind w:left="1065"/>
        <w:jc w:val="both"/>
        <w:rPr>
          <w:rFonts w:ascii="Arial" w:hAnsi="Arial" w:cs="Arial"/>
          <w:color w:val="000000"/>
          <w:lang w:val="es-ES" w:eastAsia="es-MX"/>
        </w:rPr>
      </w:pPr>
    </w:p>
    <w:p w14:paraId="2FCB7863"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 xml:space="preserve">Constancia de alta ante la SHCP: formato R1 o Acuse electrónico con sello digital emitido por el </w:t>
      </w:r>
      <w:r w:rsidRPr="00547D55">
        <w:rPr>
          <w:rFonts w:ascii="Arial" w:hAnsi="Arial" w:cs="Arial"/>
          <w:color w:val="000000"/>
          <w:lang w:val="es-ES" w:eastAsia="es-MX"/>
        </w:rPr>
        <w:lastRenderedPageBreak/>
        <w:t>Servicio de Administración Tributaria.</w:t>
      </w:r>
    </w:p>
    <w:p w14:paraId="2BD6390B" w14:textId="77777777" w:rsidR="00547D55" w:rsidRPr="00547D55" w:rsidRDefault="00547D55" w:rsidP="00547D55">
      <w:pPr>
        <w:pStyle w:val="Prrafodelista"/>
        <w:rPr>
          <w:rFonts w:ascii="Arial" w:hAnsi="Arial" w:cs="Arial"/>
          <w:color w:val="000000"/>
          <w:lang w:val="es-ES" w:eastAsia="es-MX"/>
        </w:rPr>
      </w:pPr>
    </w:p>
    <w:p w14:paraId="0075647B"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547D55" w:rsidRDefault="00547D55" w:rsidP="00547D55">
      <w:pPr>
        <w:pStyle w:val="Prrafodelista"/>
        <w:rPr>
          <w:rFonts w:ascii="Arial" w:hAnsi="Arial" w:cs="Arial"/>
          <w:color w:val="000000"/>
          <w:lang w:val="es-ES" w:eastAsia="es-MX"/>
        </w:rPr>
      </w:pPr>
    </w:p>
    <w:p w14:paraId="51B643E1"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547D55" w:rsidRDefault="00547D55" w:rsidP="00547D55">
      <w:pPr>
        <w:pStyle w:val="Prrafodelista"/>
        <w:rPr>
          <w:rFonts w:ascii="Arial" w:hAnsi="Arial" w:cs="Arial"/>
          <w:color w:val="000000"/>
          <w:lang w:val="es-ES" w:eastAsia="es-MX"/>
        </w:rPr>
      </w:pPr>
    </w:p>
    <w:p w14:paraId="16E18856" w14:textId="47B3A463" w:rsidR="00004E76" w:rsidRP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3C5F54C5" w:rsidR="00004E76" w:rsidRPr="00547D55" w:rsidRDefault="00313CF0" w:rsidP="00547D55">
      <w:pPr>
        <w:ind w:left="709"/>
        <w:rPr>
          <w:rFonts w:ascii="Arial" w:hAnsi="Arial" w:cs="Arial"/>
          <w:b/>
          <w:bCs/>
          <w:color w:val="000000"/>
          <w:lang w:val="es-ES" w:eastAsia="es-MX"/>
        </w:rPr>
      </w:pPr>
      <w:r>
        <w:rPr>
          <w:rFonts w:ascii="Arial" w:hAnsi="Arial" w:cs="Arial"/>
          <w:b/>
          <w:bCs/>
          <w:color w:val="000000"/>
          <w:lang w:val="es-ES" w:eastAsia="es-MX"/>
        </w:rPr>
        <w:t xml:space="preserve">B. </w:t>
      </w:r>
      <w:r w:rsidR="00004E76" w:rsidRPr="00547D55">
        <w:rPr>
          <w:rFonts w:ascii="Arial" w:hAnsi="Arial" w:cs="Arial"/>
          <w:b/>
          <w:bCs/>
          <w:color w:val="000000"/>
          <w:lang w:val="es-ES" w:eastAsia="es-MX"/>
        </w:rPr>
        <w:t>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5938E628" w:rsidR="00A32FC5" w:rsidRPr="00547D55" w:rsidRDefault="00313CF0" w:rsidP="00547D55">
      <w:pPr>
        <w:ind w:left="709"/>
        <w:jc w:val="both"/>
        <w:rPr>
          <w:rFonts w:ascii="Arial" w:hAnsi="Arial" w:cs="Arial"/>
          <w:color w:val="000000"/>
          <w:lang w:val="es-ES" w:eastAsia="es-MX"/>
        </w:rPr>
      </w:pPr>
      <w:r>
        <w:rPr>
          <w:rFonts w:ascii="Arial" w:hAnsi="Arial" w:cs="Arial"/>
          <w:b/>
          <w:bCs/>
          <w:color w:val="000000"/>
          <w:lang w:val="es-ES" w:eastAsia="es-MX"/>
        </w:rPr>
        <w:t xml:space="preserve">C. </w:t>
      </w:r>
      <w:r w:rsidR="00004E76" w:rsidRPr="00547D55">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33"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lastRenderedPageBreak/>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1048" w:name="_Toc119663146"/>
      <w:bookmarkStart w:id="1049" w:name="_Toc128403854"/>
      <w:bookmarkStart w:id="1050" w:name="_Toc139655569"/>
      <w:bookmarkStart w:id="1051" w:name="_Toc161343762"/>
      <w:bookmarkStart w:id="1052" w:name="_Toc163151911"/>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48"/>
      <w:bookmarkEnd w:id="1049"/>
      <w:bookmarkEnd w:id="1050"/>
      <w:bookmarkEnd w:id="1051"/>
      <w:bookmarkEnd w:id="1052"/>
    </w:p>
    <w:p w14:paraId="79D34D42" w14:textId="23041C62"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4" w:history="1">
        <w:r w:rsidR="00BB68A4" w:rsidRPr="00327245">
          <w:rPr>
            <w:rStyle w:val="Hipervnculo"/>
            <w:rFonts w:ascii="Arial" w:hAnsi="Arial" w:cs="Arial"/>
            <w:lang w:val="es-ES" w:eastAsia="es-MX"/>
          </w:rPr>
          <w:t>autoridad.certificadora@ine.mx</w:t>
        </w:r>
      </w:hyperlink>
      <w:r w:rsidRPr="00004E76">
        <w:rPr>
          <w:rFonts w:ascii="Arial" w:hAnsi="Arial" w:cs="Arial"/>
          <w:color w:val="000000"/>
          <w:lang w:val="es-ES" w:eastAsia="es-MX"/>
        </w:rPr>
        <w:t xml:space="preserve"> con copia a las cuentas </w:t>
      </w:r>
      <w:hyperlink r:id="rId35"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6"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9D418A6" w14:textId="77777777" w:rsidR="00D85353" w:rsidRDefault="00D85353" w:rsidP="00D85353">
      <w:pPr>
        <w:pStyle w:val="Prrafodelista"/>
        <w:rPr>
          <w:rFonts w:ascii="Arial" w:hAnsi="Arial" w:cs="Arial"/>
          <w:color w:val="000000"/>
          <w:lang w:val="es-ES" w:eastAsia="es-MX"/>
        </w:rPr>
      </w:pP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48C271C5" w14:textId="77777777" w:rsidR="00D85353" w:rsidRDefault="00D85353" w:rsidP="00D85353">
      <w:pPr>
        <w:pStyle w:val="Prrafodelista"/>
        <w:rPr>
          <w:rFonts w:ascii="Arial" w:hAnsi="Arial" w:cs="Arial"/>
          <w:color w:val="000000"/>
          <w:lang w:val="es-ES" w:eastAsia="es-MX"/>
        </w:rPr>
      </w:pP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69367C2" w14:textId="77777777" w:rsidR="00D85353" w:rsidRDefault="00D85353" w:rsidP="00D85353">
      <w:pPr>
        <w:pStyle w:val="Prrafodelista"/>
        <w:rPr>
          <w:rFonts w:ascii="Arial" w:hAnsi="Arial" w:cs="Arial"/>
          <w:color w:val="000000"/>
          <w:lang w:val="es-ES" w:eastAsia="es-MX"/>
        </w:rPr>
      </w:pP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Pr="001A2EE4" w:rsidRDefault="003F36E5" w:rsidP="001A2EE4">
      <w:pPr>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1DC392F2" w14:textId="77777777" w:rsidR="00806EE6" w:rsidRDefault="006571CC" w:rsidP="00806EE6">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Default="00806EE6" w:rsidP="00806EE6">
      <w:pPr>
        <w:pStyle w:val="Prrafodelista"/>
        <w:rPr>
          <w:rFonts w:ascii="Arial" w:hAnsi="Arial" w:cs="Arial"/>
          <w:color w:val="000000"/>
          <w:lang w:val="es-ES" w:eastAsia="es-MX"/>
        </w:rPr>
      </w:pPr>
    </w:p>
    <w:p w14:paraId="19D28718" w14:textId="5BD29FC0" w:rsidR="006571CC" w:rsidRPr="00806EE6" w:rsidRDefault="00806EE6" w:rsidP="00806EE6">
      <w:pPr>
        <w:numPr>
          <w:ilvl w:val="0"/>
          <w:numId w:val="98"/>
        </w:numPr>
        <w:ind w:left="709"/>
        <w:jc w:val="both"/>
        <w:rPr>
          <w:rFonts w:ascii="Arial" w:hAnsi="Arial" w:cs="Arial"/>
          <w:color w:val="000000"/>
          <w:lang w:val="es-ES" w:eastAsia="es-MX"/>
        </w:rPr>
      </w:pPr>
      <w:r w:rsidRPr="00806EE6">
        <w:rPr>
          <w:rFonts w:ascii="Arial" w:hAnsi="Arial" w:cs="Arial"/>
          <w:b/>
          <w:bCs/>
          <w:color w:val="000000"/>
          <w:lang w:val="es-ES" w:eastAsia="es-MX"/>
        </w:rPr>
        <w:t>c)</w:t>
      </w:r>
      <w:r>
        <w:rPr>
          <w:rFonts w:ascii="Arial" w:hAnsi="Arial" w:cs="Arial"/>
          <w:color w:val="000000"/>
          <w:lang w:val="es-ES" w:eastAsia="es-MX"/>
        </w:rPr>
        <w:t xml:space="preserve"> </w:t>
      </w:r>
      <w:r w:rsidR="006571CC" w:rsidRPr="00806EE6">
        <w:rPr>
          <w:rFonts w:ascii="Arial" w:hAnsi="Arial" w:cs="Arial"/>
          <w:color w:val="000000"/>
          <w:lang w:val="es-ES" w:eastAsia="es-MX"/>
        </w:rPr>
        <w:t xml:space="preserve">Cédula de identificación fiscal original (RFC). </w:t>
      </w:r>
      <w:r w:rsidR="006571CC" w:rsidRPr="00806EE6">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70FC2D0F" w14:textId="77777777" w:rsidR="00D85353" w:rsidRDefault="00D85353" w:rsidP="00D85353">
      <w:pPr>
        <w:pStyle w:val="Prrafodelista"/>
        <w:rPr>
          <w:rFonts w:ascii="Arial" w:hAnsi="Arial" w:cs="Arial"/>
          <w:color w:val="000000"/>
          <w:lang w:val="es-ES" w:eastAsia="es-MX"/>
        </w:rPr>
      </w:pP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CA3B15">
      <w:pPr>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6E9FF2E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8"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9"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40"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r w:rsidR="00806EE6">
        <w:rPr>
          <w:rFonts w:ascii="Arial" w:hAnsi="Arial" w:cs="Arial"/>
          <w:color w:val="000000"/>
          <w:lang w:val="es-ES" w:eastAsia="es-MX"/>
        </w:rPr>
        <w:t xml:space="preserve">y </w:t>
      </w:r>
      <w:hyperlink r:id="rId41" w:history="1">
        <w:r w:rsidR="00806EE6" w:rsidRPr="00F70386">
          <w:rPr>
            <w:rStyle w:val="Hipervnculo"/>
            <w:rFonts w:ascii="Arial" w:hAnsi="Arial" w:cs="Arial"/>
            <w:lang w:val="es-ES" w:eastAsia="es-MX"/>
          </w:rPr>
          <w:t>alonso.rodriguez@ine.mx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53" w:name="_Toc314030216"/>
      <w:bookmarkStart w:id="1054" w:name="_Toc314085334"/>
      <w:bookmarkStart w:id="1055" w:name="_Toc314086092"/>
      <w:bookmarkStart w:id="1056" w:name="_Toc314086232"/>
      <w:bookmarkStart w:id="1057" w:name="_Toc314094155"/>
      <w:bookmarkStart w:id="1058" w:name="_Toc314804576"/>
      <w:bookmarkStart w:id="1059" w:name="_Toc315905524"/>
      <w:bookmarkStart w:id="1060" w:name="_Toc316315440"/>
      <w:bookmarkStart w:id="1061" w:name="_Toc316316326"/>
      <w:bookmarkStart w:id="1062" w:name="_Toc327181274"/>
      <w:bookmarkStart w:id="1063" w:name="_Toc329602590"/>
      <w:bookmarkStart w:id="1064" w:name="_Toc382992979"/>
      <w:bookmarkStart w:id="1065" w:name="_Toc383184952"/>
      <w:bookmarkStart w:id="1066" w:name="_Toc383788329"/>
      <w:bookmarkStart w:id="1067" w:name="_Toc390935292"/>
      <w:bookmarkStart w:id="1068" w:name="_Toc409002235"/>
      <w:bookmarkEnd w:id="1042"/>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69" w:name="_Toc447120332"/>
      <w:bookmarkStart w:id="1070" w:name="_Toc452121399"/>
      <w:bookmarkStart w:id="1071" w:name="_Toc464498322"/>
      <w:bookmarkStart w:id="1072" w:name="_Toc464498727"/>
      <w:bookmarkStart w:id="1073" w:name="_Toc487209339"/>
      <w:bookmarkStart w:id="1074" w:name="_Toc488428652"/>
      <w:bookmarkStart w:id="1075" w:name="_Toc491180980"/>
      <w:bookmarkStart w:id="1076" w:name="_Toc492377940"/>
      <w:bookmarkStart w:id="1077" w:name="_Toc493501642"/>
      <w:bookmarkStart w:id="1078" w:name="_Toc494211601"/>
      <w:bookmarkStart w:id="1079" w:name="_Toc496883338"/>
      <w:bookmarkStart w:id="1080" w:name="_Toc498523219"/>
      <w:bookmarkStart w:id="1081" w:name="_Toc505704897"/>
      <w:bookmarkStart w:id="1082" w:name="_Toc510612340"/>
      <w:bookmarkStart w:id="1083" w:name="_Toc3539007"/>
      <w:bookmarkStart w:id="1084" w:name="_Toc19704280"/>
      <w:bookmarkStart w:id="1085" w:name="_Toc23410256"/>
      <w:bookmarkStart w:id="1086" w:name="_Toc23958022"/>
      <w:bookmarkStart w:id="1087" w:name="_Toc80883784"/>
      <w:bookmarkStart w:id="1088" w:name="_Toc80890455"/>
      <w:bookmarkStart w:id="1089" w:name="_Toc82529168"/>
      <w:bookmarkStart w:id="1090" w:name="_Toc119663147"/>
      <w:bookmarkStart w:id="1091" w:name="_Toc128403855"/>
      <w:bookmarkStart w:id="1092" w:name="_Toc139655570"/>
      <w:bookmarkStart w:id="1093" w:name="_Toc161343763"/>
      <w:bookmarkStart w:id="1094" w:name="_Toc163151912"/>
      <w:bookmarkStart w:id="1095" w:name="_Toc422232856"/>
      <w:bookmarkStart w:id="1096" w:name="_Toc427242094"/>
      <w:bookmarkStart w:id="1097" w:name="_Toc428879806"/>
      <w:r w:rsidRPr="0082292A">
        <w:rPr>
          <w:rFonts w:cs="Arial"/>
          <w:bCs/>
          <w:color w:val="244061" w:themeColor="accent1" w:themeShade="80"/>
          <w:sz w:val="20"/>
        </w:rPr>
        <w:t>Posterior a la firma del contrato, para personas físicas y morales</w:t>
      </w:r>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p>
    <w:p w14:paraId="3FB15C5F" w14:textId="79A56250" w:rsidR="00F0528E" w:rsidRPr="00BE22F6" w:rsidRDefault="00554583" w:rsidP="00BE22F6">
      <w:pPr>
        <w:pStyle w:val="Ttulo1"/>
        <w:numPr>
          <w:ilvl w:val="2"/>
          <w:numId w:val="15"/>
        </w:numPr>
        <w:spacing w:before="120" w:after="120"/>
        <w:jc w:val="both"/>
        <w:rPr>
          <w:rFonts w:cs="Arial"/>
          <w:bCs/>
          <w:color w:val="244061" w:themeColor="accent1" w:themeShade="80"/>
          <w:sz w:val="20"/>
        </w:rPr>
      </w:pPr>
      <w:bookmarkStart w:id="1098" w:name="_Toc161343764"/>
      <w:bookmarkStart w:id="1099" w:name="_Toc163151913"/>
      <w:bookmarkStart w:id="1100" w:name="_Toc80883785"/>
      <w:bookmarkStart w:id="1101" w:name="_Toc80890456"/>
      <w:bookmarkStart w:id="1102" w:name="_Toc82529169"/>
      <w:bookmarkStart w:id="1103" w:name="_Toc119663148"/>
      <w:bookmarkStart w:id="1104" w:name="_Toc128403856"/>
      <w:bookmarkStart w:id="1105" w:name="_Toc139655571"/>
      <w:r>
        <w:rPr>
          <w:rFonts w:cs="Arial"/>
          <w:bCs/>
          <w:color w:val="244061" w:themeColor="accent1" w:themeShade="80"/>
          <w:sz w:val="20"/>
        </w:rPr>
        <w:t xml:space="preserve">Garantía de cumplimiento del </w:t>
      </w:r>
      <w:r w:rsidRPr="007B41F9">
        <w:rPr>
          <w:rFonts w:cs="Arial"/>
          <w:bCs/>
          <w:color w:val="244061" w:themeColor="accent1" w:themeShade="80"/>
          <w:sz w:val="20"/>
        </w:rPr>
        <w:t>contrato:</w:t>
      </w:r>
      <w:bookmarkEnd w:id="1098"/>
      <w:bookmarkEnd w:id="1099"/>
    </w:p>
    <w:p w14:paraId="45BF4C8F" w14:textId="5F50499E" w:rsidR="00091A94" w:rsidRDefault="00091A94" w:rsidP="00091A94">
      <w:pPr>
        <w:ind w:left="709"/>
        <w:jc w:val="both"/>
        <w:rPr>
          <w:rFonts w:ascii="Arial" w:hAnsi="Arial" w:cs="Arial"/>
        </w:rPr>
      </w:pPr>
      <w:r w:rsidRPr="007B41F9">
        <w:rPr>
          <w:rFonts w:ascii="Arial" w:hAnsi="Arial" w:cs="Arial"/>
        </w:rPr>
        <w:t>Con fundamento en la fracción II y penúltimo párrafo del artículo 57 y 58 del REGLAMENTO y artículo</w:t>
      </w:r>
      <w:r w:rsidR="003F4A57" w:rsidRPr="007B41F9">
        <w:rPr>
          <w:rFonts w:ascii="Arial" w:hAnsi="Arial" w:cs="Arial"/>
        </w:rPr>
        <w:t xml:space="preserve">s </w:t>
      </w:r>
      <w:r w:rsidR="0013649C">
        <w:rPr>
          <w:rFonts w:ascii="Arial" w:hAnsi="Arial" w:cs="Arial"/>
        </w:rPr>
        <w:t>1</w:t>
      </w:r>
      <w:r w:rsidR="00AA6BD8">
        <w:rPr>
          <w:rFonts w:ascii="Arial" w:hAnsi="Arial" w:cs="Arial"/>
        </w:rPr>
        <w:t>15 fracción III</w:t>
      </w:r>
      <w:r w:rsidR="0013649C">
        <w:rPr>
          <w:rFonts w:ascii="Arial" w:hAnsi="Arial" w:cs="Arial"/>
        </w:rPr>
        <w:t>,</w:t>
      </w:r>
      <w:r w:rsidR="00EE375D" w:rsidRPr="007B41F9">
        <w:rPr>
          <w:rFonts w:ascii="Arial" w:hAnsi="Arial" w:cs="Arial"/>
        </w:rPr>
        <w:t xml:space="preserve"> </w:t>
      </w:r>
      <w:r w:rsidRPr="007B41F9">
        <w:rPr>
          <w:rFonts w:ascii="Arial" w:hAnsi="Arial" w:cs="Arial"/>
        </w:rPr>
        <w:t>12</w:t>
      </w:r>
      <w:r w:rsidR="00EE375D" w:rsidRPr="007B41F9">
        <w:rPr>
          <w:rFonts w:ascii="Arial" w:hAnsi="Arial" w:cs="Arial"/>
        </w:rPr>
        <w:t>4</w:t>
      </w:r>
      <w:r w:rsidRPr="007B41F9">
        <w:rPr>
          <w:rFonts w:ascii="Arial" w:hAnsi="Arial" w:cs="Arial"/>
        </w:rPr>
        <w:t xml:space="preserve"> y 127 de las POBALINES, el PROVEEDOR deberá presentar la garantía de cumplimiento del contrato dentro de los 10 (diez) días naturales siguientes a la fecha de la firma del contrato, por la cantidad correspondiente al 15% (quince por ciento) del monto</w:t>
      </w:r>
      <w:r w:rsidR="00EE375D" w:rsidRPr="007B41F9">
        <w:rPr>
          <w:rFonts w:ascii="Arial" w:hAnsi="Arial" w:cs="Arial"/>
        </w:rPr>
        <w:t xml:space="preserve"> máximo</w:t>
      </w:r>
      <w:r w:rsidR="00150ACB" w:rsidRPr="007B41F9">
        <w:rPr>
          <w:rFonts w:ascii="Arial" w:hAnsi="Arial" w:cs="Arial"/>
        </w:rPr>
        <w:t xml:space="preserve"> </w:t>
      </w:r>
      <w:r w:rsidRPr="007B41F9">
        <w:rPr>
          <w:rFonts w:ascii="Arial" w:hAnsi="Arial" w:cs="Arial"/>
        </w:rPr>
        <w:t>total del contrato, sin incluir el Impuesto al Valor Agregado.</w:t>
      </w:r>
    </w:p>
    <w:p w14:paraId="56E8F0C0" w14:textId="77777777" w:rsidR="00091A94" w:rsidRPr="00E04955" w:rsidRDefault="00091A94" w:rsidP="00091A94">
      <w:pPr>
        <w:ind w:left="709"/>
        <w:jc w:val="both"/>
        <w:rPr>
          <w:rFonts w:ascii="Arial" w:hAnsi="Arial" w:cs="Arial"/>
        </w:rPr>
      </w:pPr>
    </w:p>
    <w:p w14:paraId="4168D7AE" w14:textId="0F79F311" w:rsidR="00091A94" w:rsidRDefault="00091A94" w:rsidP="00091A94">
      <w:pPr>
        <w:ind w:left="709"/>
        <w:jc w:val="both"/>
        <w:rPr>
          <w:rFonts w:ascii="Arial" w:hAnsi="Arial" w:cs="Arial"/>
          <w:bCs/>
          <w:lang w:val="es-ES"/>
        </w:rPr>
      </w:pPr>
      <w:r>
        <w:rPr>
          <w:rStyle w:val="normaltextrun"/>
          <w:rFonts w:ascii="Arial" w:hAnsi="Arial" w:cs="Arial"/>
          <w:color w:val="000000"/>
          <w:shd w:val="clear" w:color="auto" w:fill="FFFFFF"/>
        </w:rPr>
        <w:t>De conformidad con el artículo 119 de las POBALINES, en caso de que el PROVEEDOR no entregue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6E27178F" w14:textId="0E8E7E46" w:rsidR="00091A94" w:rsidRPr="00323C90" w:rsidRDefault="00091A94" w:rsidP="00091A9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w:t>
      </w:r>
      <w:r w:rsidR="00195170">
        <w:rPr>
          <w:rFonts w:ascii="Arial" w:hAnsi="Arial" w:cs="Arial"/>
          <w:lang w:eastAsia="es-MX"/>
        </w:rPr>
        <w:t xml:space="preserve"> la </w:t>
      </w:r>
      <w:r w:rsidRPr="00323C90">
        <w:rPr>
          <w:rFonts w:ascii="Arial" w:hAnsi="Arial" w:cs="Arial"/>
          <w:lang w:eastAsia="es-MX"/>
        </w:rPr>
        <w:t>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CBFB19F" w14:textId="77777777" w:rsidR="00091A94" w:rsidRDefault="00091A94" w:rsidP="00091A9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10E1787" w14:textId="77777777" w:rsidR="00091A94" w:rsidRPr="00F61C7D" w:rsidRDefault="00091A94" w:rsidP="00091A94">
      <w:pPr>
        <w:ind w:left="709"/>
        <w:jc w:val="both"/>
        <w:rPr>
          <w:rFonts w:ascii="Arial" w:hAnsi="Arial" w:cs="Arial"/>
        </w:rPr>
      </w:pPr>
    </w:p>
    <w:p w14:paraId="64A945C5"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CE68B74"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4380C8C4" w14:textId="77777777" w:rsidR="00091A94" w:rsidRPr="00520874" w:rsidRDefault="00091A94" w:rsidP="00091A9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688A8ACD" w14:textId="24773C40" w:rsidR="00D843CF" w:rsidRDefault="00091A94" w:rsidP="00814460">
      <w:pPr>
        <w:spacing w:before="120" w:after="120"/>
        <w:ind w:left="705"/>
        <w:jc w:val="both"/>
        <w:rPr>
          <w:rFonts w:ascii="Arial" w:hAnsi="Arial" w:cs="Arial"/>
          <w:lang w:eastAsia="es-MX"/>
        </w:rPr>
      </w:pPr>
      <w:r w:rsidRPr="00520874">
        <w:rPr>
          <w:rFonts w:ascii="Arial" w:hAnsi="Arial" w:cs="Arial"/>
          <w:lang w:eastAsia="es-MX"/>
        </w:rPr>
        <w:t>El criterio con respecto a las obligaciones que se garantizan será divisibl</w:t>
      </w:r>
      <w:r w:rsidR="00020BB4">
        <w:rPr>
          <w:rFonts w:ascii="Arial" w:hAnsi="Arial" w:cs="Arial"/>
          <w:lang w:eastAsia="es-MX"/>
        </w:rPr>
        <w:t>e</w:t>
      </w:r>
      <w:r w:rsidR="00F228C6">
        <w:rPr>
          <w:rFonts w:ascii="Arial" w:hAnsi="Arial" w:cs="Arial"/>
          <w:lang w:eastAsia="es-MX"/>
        </w:rPr>
        <w:t xml:space="preserve"> por partida</w:t>
      </w:r>
      <w:r w:rsidRPr="00520874">
        <w:rPr>
          <w:rFonts w:ascii="Arial" w:hAnsi="Arial" w:cs="Arial"/>
          <w:lang w:eastAsia="es-MX"/>
        </w:rPr>
        <w:t xml:space="preserve">, es decir, que en caso de incumplimiento del </w:t>
      </w:r>
      <w:r w:rsidRPr="00CA0402">
        <w:rPr>
          <w:rFonts w:ascii="Arial" w:hAnsi="Arial" w:cs="Arial"/>
          <w:lang w:eastAsia="es-MX"/>
        </w:rPr>
        <w:t>contrato que motive la rescisión del mismo, la garantía se aplicará sobre el monto de los servicios no prestados</w:t>
      </w:r>
      <w:r w:rsidRPr="00D85353">
        <w:rPr>
          <w:rFonts w:ascii="Arial" w:hAnsi="Arial" w:cs="Arial"/>
          <w:lang w:eastAsia="es-MX"/>
        </w:rPr>
        <w:t>.</w:t>
      </w:r>
      <w:bookmarkEnd w:id="1100"/>
      <w:bookmarkEnd w:id="1101"/>
      <w:bookmarkEnd w:id="1102"/>
      <w:bookmarkEnd w:id="1103"/>
      <w:bookmarkEnd w:id="1104"/>
      <w:bookmarkEnd w:id="1105"/>
    </w:p>
    <w:p w14:paraId="4BC83083" w14:textId="77777777" w:rsidR="00AA6BD8" w:rsidRDefault="00AA6BD8" w:rsidP="00814460">
      <w:pPr>
        <w:spacing w:before="120" w:after="120"/>
        <w:ind w:left="705"/>
        <w:jc w:val="both"/>
        <w:rPr>
          <w:rFonts w:ascii="Arial" w:hAnsi="Arial" w:cs="Arial"/>
          <w:lang w:eastAsia="es-MX"/>
        </w:rPr>
      </w:pPr>
    </w:p>
    <w:p w14:paraId="4D663F1E" w14:textId="728B0477" w:rsidR="00AA6BD8" w:rsidRPr="00BE22F6" w:rsidRDefault="00C31CEA" w:rsidP="00AA6BD8">
      <w:pPr>
        <w:pStyle w:val="Ttulo1"/>
        <w:numPr>
          <w:ilvl w:val="2"/>
          <w:numId w:val="15"/>
        </w:numPr>
        <w:spacing w:before="120" w:after="120"/>
        <w:jc w:val="both"/>
        <w:rPr>
          <w:rFonts w:cs="Arial"/>
          <w:bCs/>
          <w:color w:val="244061" w:themeColor="accent1" w:themeShade="80"/>
          <w:sz w:val="20"/>
        </w:rPr>
      </w:pPr>
      <w:r>
        <w:rPr>
          <w:rFonts w:cs="Arial"/>
          <w:bCs/>
          <w:color w:val="244061" w:themeColor="accent1" w:themeShade="80"/>
          <w:sz w:val="20"/>
        </w:rPr>
        <w:lastRenderedPageBreak/>
        <w:t>Póliza de Responsabilidad Civil</w:t>
      </w:r>
      <w:r w:rsidR="00AA6BD8" w:rsidRPr="007B41F9">
        <w:rPr>
          <w:rFonts w:cs="Arial"/>
          <w:bCs/>
          <w:color w:val="244061" w:themeColor="accent1" w:themeShade="80"/>
          <w:sz w:val="20"/>
        </w:rPr>
        <w:t>:</w:t>
      </w:r>
    </w:p>
    <w:p w14:paraId="1A1D3A15" w14:textId="77777777" w:rsidR="00E90BF9" w:rsidRPr="00E90BF9" w:rsidRDefault="00294A75" w:rsidP="00294A75">
      <w:pPr>
        <w:spacing w:before="120" w:after="120"/>
        <w:ind w:left="705"/>
        <w:jc w:val="both"/>
        <w:rPr>
          <w:rFonts w:ascii="Arial" w:hAnsi="Arial" w:cs="Arial"/>
          <w:b/>
          <w:bCs/>
          <w:lang w:eastAsia="es-MX"/>
        </w:rPr>
      </w:pPr>
      <w:r w:rsidRPr="00E90BF9">
        <w:rPr>
          <w:rFonts w:ascii="Arial" w:hAnsi="Arial" w:cs="Arial"/>
          <w:b/>
          <w:bCs/>
          <w:lang w:eastAsia="es-MX"/>
        </w:rPr>
        <w:t xml:space="preserve">Para las partidas </w:t>
      </w:r>
      <w:r w:rsidR="00E90BF9" w:rsidRPr="00E90BF9">
        <w:rPr>
          <w:rFonts w:ascii="Arial" w:hAnsi="Arial" w:cs="Arial"/>
          <w:b/>
          <w:bCs/>
          <w:lang w:eastAsia="es-MX"/>
        </w:rPr>
        <w:t>1 y 2:</w:t>
      </w:r>
    </w:p>
    <w:p w14:paraId="5635A35C" w14:textId="6416488D" w:rsidR="00294A75" w:rsidRPr="00294A75" w:rsidRDefault="00294A75" w:rsidP="00E90BF9">
      <w:pPr>
        <w:spacing w:before="120" w:after="120"/>
        <w:ind w:left="705"/>
        <w:jc w:val="both"/>
        <w:rPr>
          <w:rFonts w:ascii="Arial" w:hAnsi="Arial" w:cs="Arial"/>
          <w:lang w:eastAsia="es-MX"/>
        </w:rPr>
      </w:pPr>
      <w:r w:rsidRPr="00294A75">
        <w:rPr>
          <w:rFonts w:ascii="Arial" w:hAnsi="Arial" w:cs="Arial"/>
          <w:lang w:eastAsia="es-MX"/>
        </w:rPr>
        <w:t xml:space="preserve">De conformidad con lo previsto en los artículos 66 del REGLAMENTO y 145 apartado C de las POBALINES, el PROVEEDOR entregará a más tardar a los 10 (diez) días hábiles siguientes a la firma del contrato, al SUPERVISOR DEL CONTRATO, vía correo electrónico a los correos </w:t>
      </w:r>
      <w:hyperlink r:id="rId42" w:history="1">
        <w:r w:rsidR="00E90BF9" w:rsidRPr="004A2D05">
          <w:rPr>
            <w:rStyle w:val="Hipervnculo"/>
            <w:rFonts w:ascii="Arial" w:hAnsi="Arial" w:cs="Arial"/>
            <w:lang w:eastAsia="es-MX"/>
          </w:rPr>
          <w:t>cesar.sanchezr@ine.mx</w:t>
        </w:r>
      </w:hyperlink>
      <w:r w:rsidRPr="00294A75">
        <w:rPr>
          <w:rFonts w:ascii="Arial" w:hAnsi="Arial" w:cs="Arial"/>
          <w:lang w:eastAsia="es-MX"/>
        </w:rPr>
        <w:t xml:space="preserve"> y </w:t>
      </w:r>
      <w:hyperlink r:id="rId43" w:history="1">
        <w:r w:rsidR="00E90BF9" w:rsidRPr="004A2D05">
          <w:rPr>
            <w:rStyle w:val="Hipervnculo"/>
            <w:rFonts w:ascii="Arial" w:hAnsi="Arial" w:cs="Arial"/>
            <w:lang w:eastAsia="es-MX"/>
          </w:rPr>
          <w:t>alberto.lopez@ine.mx</w:t>
        </w:r>
      </w:hyperlink>
      <w:r w:rsidRPr="00294A75">
        <w:rPr>
          <w:rFonts w:ascii="Arial" w:hAnsi="Arial" w:cs="Arial"/>
          <w:lang w:eastAsia="es-MX"/>
        </w:rPr>
        <w:t xml:space="preserve"> o en las oficinas de la Subdirección de Servicios, ubicadas en Periférico Sur número 4124, piso 6, Colonia Jardines del Pedregal, código postal 01900, Demarcación Territorial Álvaro Obregón, Ciudad de México, de lunes a viernes en un horario de 09:00 a 18:00 horas, una póliza de responsabilidad civil o de daños a terceros, que permita hacer frente a cualquier incidente o siniestro ocasionado por su personal durante el desarrollo del servicio en el que se vean afectados los bienes propiedad del INSTITUTO o, a las personas a quiénes por disposición legal éste tenga responsabilidad ante un tercero, por la cantidad correspondiente al 5% (cinco por ciento) del monto máximo total del contrato, sin incluir el Impuesto al Valor Agregado a favor del INSTITUTO, dicha póliza deberá estar vigente hasta el total cumplimiento de las obligaciones establecidas en el Anexo </w:t>
      </w:r>
      <w:r w:rsidR="00E90BF9">
        <w:rPr>
          <w:rFonts w:ascii="Arial" w:hAnsi="Arial" w:cs="Arial"/>
          <w:lang w:eastAsia="es-MX"/>
        </w:rPr>
        <w:t>1 “Especificaciones técnicas” de la presente convocatoria.</w:t>
      </w:r>
    </w:p>
    <w:p w14:paraId="30692968" w14:textId="7812AC44" w:rsidR="00AA6BD8" w:rsidRPr="009909F2" w:rsidRDefault="00294A75" w:rsidP="00294A75">
      <w:pPr>
        <w:spacing w:before="120" w:after="120"/>
        <w:ind w:left="705"/>
        <w:jc w:val="both"/>
        <w:rPr>
          <w:rFonts w:ascii="Arial" w:hAnsi="Arial" w:cs="Arial"/>
          <w:lang w:eastAsia="es-MX"/>
        </w:rPr>
      </w:pPr>
      <w:r w:rsidRPr="00294A75">
        <w:rPr>
          <w:rFonts w:ascii="Arial" w:hAnsi="Arial" w:cs="Arial"/>
          <w:lang w:eastAsia="es-MX"/>
        </w:rPr>
        <w:t>En caso de que el PROVEEDOR no entregue la póliza de responsabilidad civil dentro de los 10 (diez) días hábiles siguientes a</w:t>
      </w:r>
      <w:r w:rsidR="000B2FE5">
        <w:rPr>
          <w:rFonts w:ascii="Arial" w:hAnsi="Arial" w:cs="Arial"/>
          <w:lang w:eastAsia="es-MX"/>
        </w:rPr>
        <w:t xml:space="preserve"> </w:t>
      </w:r>
      <w:r w:rsidRPr="00294A75">
        <w:rPr>
          <w:rFonts w:ascii="Arial" w:hAnsi="Arial" w:cs="Arial"/>
          <w:lang w:eastAsia="es-MX"/>
        </w:rPr>
        <w:t>l</w:t>
      </w:r>
      <w:r w:rsidR="000B2FE5">
        <w:rPr>
          <w:rFonts w:ascii="Arial" w:hAnsi="Arial" w:cs="Arial"/>
          <w:lang w:eastAsia="es-MX"/>
        </w:rPr>
        <w:t>a</w:t>
      </w:r>
      <w:r w:rsidRPr="00294A75">
        <w:rPr>
          <w:rFonts w:ascii="Arial" w:hAnsi="Arial" w:cs="Arial"/>
          <w:lang w:eastAsia="es-MX"/>
        </w:rPr>
        <w:t xml:space="preserve"> </w:t>
      </w:r>
      <w:r w:rsidR="000B2FE5">
        <w:rPr>
          <w:rFonts w:ascii="Arial" w:hAnsi="Arial" w:cs="Arial"/>
          <w:lang w:eastAsia="es-MX"/>
        </w:rPr>
        <w:t>la firma</w:t>
      </w:r>
      <w:r w:rsidRPr="00294A75">
        <w:rPr>
          <w:rFonts w:ascii="Arial" w:hAnsi="Arial" w:cs="Arial"/>
          <w:lang w:eastAsia="es-MX"/>
        </w:rPr>
        <w:t xml:space="preserve"> del contrato, se hará acreedor a la pena convencional correspondiente por cada </w:t>
      </w:r>
      <w:r w:rsidRPr="009909F2">
        <w:rPr>
          <w:rFonts w:ascii="Arial" w:hAnsi="Arial" w:cs="Arial"/>
          <w:lang w:eastAsia="es-MX"/>
        </w:rPr>
        <w:t>día natural de atraso.</w:t>
      </w:r>
    </w:p>
    <w:p w14:paraId="33BDF82B" w14:textId="77777777" w:rsidR="00373CB0" w:rsidRPr="009909F2" w:rsidRDefault="00373CB0" w:rsidP="00814460">
      <w:pPr>
        <w:spacing w:before="120" w:after="120"/>
        <w:ind w:left="705"/>
        <w:jc w:val="both"/>
        <w:rPr>
          <w:rFonts w:ascii="Arial" w:hAnsi="Arial" w:cs="Arial"/>
          <w:lang w:eastAsia="es-MX"/>
        </w:rPr>
      </w:pPr>
    </w:p>
    <w:p w14:paraId="35D50B98" w14:textId="661775D1" w:rsidR="00F0528E" w:rsidRPr="009909F2" w:rsidRDefault="00C31FC1" w:rsidP="00FC5849">
      <w:pPr>
        <w:pStyle w:val="Ttulo1"/>
        <w:numPr>
          <w:ilvl w:val="0"/>
          <w:numId w:val="1"/>
        </w:numPr>
        <w:spacing w:before="120" w:after="120"/>
        <w:jc w:val="both"/>
        <w:rPr>
          <w:rFonts w:cs="Arial"/>
          <w:bCs/>
          <w:color w:val="244061" w:themeColor="accent1" w:themeShade="80"/>
          <w:sz w:val="20"/>
        </w:rPr>
      </w:pPr>
      <w:bookmarkStart w:id="1106" w:name="_Toc163151914"/>
      <w:r w:rsidRPr="009909F2">
        <w:rPr>
          <w:rFonts w:cs="Arial"/>
          <w:bCs/>
          <w:color w:val="244061" w:themeColor="accent1" w:themeShade="80"/>
          <w:sz w:val="20"/>
        </w:rPr>
        <w:t>PENAS CONVENCIONALES</w:t>
      </w:r>
      <w:bookmarkStart w:id="1107" w:name="_Hlk157512145"/>
      <w:bookmarkStart w:id="1108" w:name="_Toc309618095"/>
      <w:bookmarkStart w:id="1109" w:name="_Toc314094169"/>
      <w:bookmarkStart w:id="1110" w:name="_Toc311547462"/>
      <w:bookmarkEnd w:id="474"/>
      <w:bookmarkEnd w:id="647"/>
      <w:bookmarkEnd w:id="648"/>
      <w:bookmarkEnd w:id="649"/>
      <w:bookmarkEnd w:id="650"/>
      <w:bookmarkEnd w:id="651"/>
      <w:bookmarkEnd w:id="652"/>
      <w:bookmarkEnd w:id="653"/>
      <w:bookmarkEnd w:id="654"/>
      <w:bookmarkEnd w:id="655"/>
      <w:bookmarkEnd w:id="656"/>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95"/>
      <w:bookmarkEnd w:id="1096"/>
      <w:bookmarkEnd w:id="1097"/>
      <w:bookmarkEnd w:id="1106"/>
    </w:p>
    <w:p w14:paraId="5480BFE7" w14:textId="77777777" w:rsidR="003D5BE9" w:rsidRPr="009909F2" w:rsidRDefault="003D5BE9" w:rsidP="000B4170">
      <w:pPr>
        <w:ind w:left="709"/>
        <w:jc w:val="both"/>
        <w:rPr>
          <w:rFonts w:ascii="Arial" w:hAnsi="Arial" w:cs="Arial"/>
          <w:b/>
          <w:bCs/>
        </w:rPr>
      </w:pPr>
      <w:r w:rsidRPr="009909F2">
        <w:rPr>
          <w:rFonts w:ascii="Arial" w:hAnsi="Arial" w:cs="Arial"/>
          <w:b/>
          <w:bCs/>
        </w:rPr>
        <w:t>Para las partidas 1 y 2:</w:t>
      </w:r>
    </w:p>
    <w:p w14:paraId="6E8FB19F" w14:textId="77777777" w:rsidR="003D5BE9" w:rsidRPr="009909F2" w:rsidRDefault="003D5BE9" w:rsidP="000B4170">
      <w:pPr>
        <w:ind w:left="709"/>
        <w:jc w:val="both"/>
        <w:rPr>
          <w:rFonts w:ascii="Arial" w:hAnsi="Arial" w:cs="Arial"/>
        </w:rPr>
      </w:pPr>
    </w:p>
    <w:p w14:paraId="62314B34" w14:textId="795F5BFA" w:rsidR="00993D49" w:rsidRDefault="005C562F" w:rsidP="000B4170">
      <w:pPr>
        <w:ind w:left="709"/>
        <w:jc w:val="both"/>
        <w:rPr>
          <w:rFonts w:ascii="Arial" w:hAnsi="Arial" w:cs="Arial"/>
        </w:rPr>
      </w:pPr>
      <w:r w:rsidRPr="009909F2">
        <w:rPr>
          <w:rFonts w:ascii="Arial" w:hAnsi="Arial" w:cs="Arial"/>
        </w:rPr>
        <w:t>De conformidad con el artículo 62</w:t>
      </w:r>
      <w:r w:rsidR="00E90BF9" w:rsidRPr="009909F2">
        <w:rPr>
          <w:rFonts w:ascii="Arial" w:hAnsi="Arial" w:cs="Arial"/>
        </w:rPr>
        <w:t xml:space="preserve"> </w:t>
      </w:r>
      <w:r w:rsidR="00192E92">
        <w:rPr>
          <w:rFonts w:ascii="Arial" w:hAnsi="Arial" w:cs="Arial"/>
        </w:rPr>
        <w:t xml:space="preserve">del REGLAMENTO </w:t>
      </w:r>
      <w:r w:rsidR="00367B23" w:rsidRPr="009909F2">
        <w:rPr>
          <w:rFonts w:ascii="Arial" w:hAnsi="Arial" w:cs="Arial"/>
        </w:rPr>
        <w:t>y</w:t>
      </w:r>
      <w:r w:rsidRPr="009909F2">
        <w:rPr>
          <w:rFonts w:ascii="Arial" w:hAnsi="Arial" w:cs="Arial"/>
        </w:rPr>
        <w:t xml:space="preserve"> 145 de las POBALINES, </w:t>
      </w:r>
      <w:r w:rsidR="008930EE" w:rsidRPr="009909F2">
        <w:rPr>
          <w:rFonts w:ascii="Arial" w:hAnsi="Arial" w:cs="Arial"/>
        </w:rPr>
        <w:t xml:space="preserve">si el PROVEEDOR incurre en algún atraso </w:t>
      </w:r>
      <w:r w:rsidR="005E6D79" w:rsidRPr="009909F2">
        <w:rPr>
          <w:rFonts w:ascii="Arial" w:hAnsi="Arial" w:cs="Arial"/>
        </w:rPr>
        <w:t>en el cumplimiento de los plazos para la prestación del servicio, le serán aplicables penas convencionales de conformidad a lo siguiente:</w:t>
      </w:r>
    </w:p>
    <w:p w14:paraId="295E1BE0" w14:textId="132DA54C" w:rsidR="009909F2" w:rsidRDefault="009909F2" w:rsidP="000B4170">
      <w:pPr>
        <w:ind w:left="709"/>
        <w:jc w:val="both"/>
        <w:rPr>
          <w:rFonts w:ascii="Arial" w:hAnsi="Arial" w:cs="Arial"/>
        </w:rPr>
      </w:pPr>
    </w:p>
    <w:tbl>
      <w:tblPr>
        <w:tblStyle w:val="NormalTable08"/>
        <w:tblW w:w="4623"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614"/>
        <w:gridCol w:w="1704"/>
        <w:gridCol w:w="3447"/>
        <w:gridCol w:w="3028"/>
      </w:tblGrid>
      <w:tr w:rsidR="009909F2" w:rsidRPr="009909F2" w14:paraId="7947056D" w14:textId="77777777" w:rsidTr="009909F2">
        <w:trPr>
          <w:trHeight w:val="239"/>
          <w:jc w:val="right"/>
        </w:trPr>
        <w:tc>
          <w:tcPr>
            <w:tcW w:w="349" w:type="pct"/>
            <w:shd w:val="clear" w:color="auto" w:fill="FF33CC"/>
            <w:vAlign w:val="center"/>
          </w:tcPr>
          <w:p w14:paraId="6DE12F44" w14:textId="77777777" w:rsidR="009909F2" w:rsidRPr="009909F2" w:rsidRDefault="009909F2" w:rsidP="009909F2">
            <w:pPr>
              <w:ind w:left="88" w:right="76"/>
              <w:jc w:val="center"/>
              <w:rPr>
                <w:rFonts w:ascii="Arial" w:hAnsi="Arial" w:cs="Arial"/>
                <w:b/>
                <w:bCs/>
                <w:sz w:val="16"/>
                <w:szCs w:val="16"/>
                <w:lang w:val="es-MX"/>
              </w:rPr>
            </w:pPr>
            <w:r w:rsidRPr="009909F2">
              <w:rPr>
                <w:rFonts w:ascii="Arial" w:hAnsi="Arial" w:cs="Arial"/>
                <w:b/>
                <w:bCs/>
                <w:sz w:val="16"/>
                <w:szCs w:val="16"/>
                <w:lang w:val="es-MX"/>
              </w:rPr>
              <w:t>No.</w:t>
            </w:r>
          </w:p>
        </w:tc>
        <w:tc>
          <w:tcPr>
            <w:tcW w:w="969" w:type="pct"/>
            <w:shd w:val="clear" w:color="auto" w:fill="FF33CC"/>
            <w:vAlign w:val="center"/>
          </w:tcPr>
          <w:p w14:paraId="72DF2508" w14:textId="77777777" w:rsidR="009909F2" w:rsidRPr="009909F2" w:rsidRDefault="009909F2" w:rsidP="009909F2">
            <w:pPr>
              <w:jc w:val="center"/>
              <w:rPr>
                <w:rFonts w:ascii="Arial" w:hAnsi="Arial" w:cs="Arial"/>
                <w:b/>
                <w:bCs/>
                <w:sz w:val="16"/>
                <w:szCs w:val="16"/>
                <w:lang w:val="es-MX"/>
              </w:rPr>
            </w:pPr>
            <w:r w:rsidRPr="009909F2">
              <w:rPr>
                <w:rFonts w:ascii="Arial" w:hAnsi="Arial" w:cs="Arial"/>
                <w:b/>
                <w:bCs/>
                <w:sz w:val="16"/>
                <w:szCs w:val="16"/>
                <w:lang w:val="es-MX"/>
              </w:rPr>
              <w:t>ACTIVIDAD</w:t>
            </w:r>
          </w:p>
        </w:tc>
        <w:tc>
          <w:tcPr>
            <w:tcW w:w="1960" w:type="pct"/>
            <w:shd w:val="clear" w:color="auto" w:fill="FF33CC"/>
            <w:vAlign w:val="center"/>
          </w:tcPr>
          <w:p w14:paraId="759CA24F" w14:textId="77777777" w:rsidR="009909F2" w:rsidRPr="009909F2" w:rsidRDefault="009909F2" w:rsidP="009909F2">
            <w:pPr>
              <w:ind w:left="125" w:right="145"/>
              <w:jc w:val="center"/>
              <w:rPr>
                <w:rFonts w:ascii="Arial" w:hAnsi="Arial" w:cs="Arial"/>
                <w:b/>
                <w:bCs/>
                <w:sz w:val="16"/>
                <w:szCs w:val="16"/>
                <w:lang w:val="es-MX"/>
              </w:rPr>
            </w:pPr>
            <w:r w:rsidRPr="009909F2">
              <w:rPr>
                <w:rFonts w:ascii="Arial" w:hAnsi="Arial" w:cs="Arial"/>
                <w:b/>
                <w:bCs/>
                <w:sz w:val="16"/>
                <w:szCs w:val="16"/>
                <w:lang w:val="es-MX"/>
              </w:rPr>
              <w:t>DESCRIPCIÓN</w:t>
            </w:r>
          </w:p>
        </w:tc>
        <w:tc>
          <w:tcPr>
            <w:tcW w:w="1722" w:type="pct"/>
            <w:shd w:val="clear" w:color="auto" w:fill="FF33CC"/>
            <w:vAlign w:val="center"/>
          </w:tcPr>
          <w:p w14:paraId="150B9B07" w14:textId="77777777" w:rsidR="009909F2" w:rsidRPr="009909F2" w:rsidRDefault="009909F2" w:rsidP="009909F2">
            <w:pPr>
              <w:ind w:left="134" w:right="100"/>
              <w:jc w:val="center"/>
              <w:rPr>
                <w:rFonts w:ascii="Arial" w:hAnsi="Arial" w:cs="Arial"/>
                <w:b/>
                <w:bCs/>
                <w:sz w:val="16"/>
                <w:szCs w:val="16"/>
                <w:lang w:val="es-MX"/>
              </w:rPr>
            </w:pPr>
            <w:r w:rsidRPr="009909F2">
              <w:rPr>
                <w:rFonts w:ascii="Arial" w:hAnsi="Arial" w:cs="Arial"/>
                <w:b/>
                <w:bCs/>
                <w:sz w:val="16"/>
                <w:szCs w:val="16"/>
                <w:lang w:val="es-MX"/>
              </w:rPr>
              <w:t>PENALIZACIÓN</w:t>
            </w:r>
          </w:p>
        </w:tc>
      </w:tr>
      <w:tr w:rsidR="009909F2" w:rsidRPr="009909F2" w14:paraId="0C722AB4" w14:textId="77777777" w:rsidTr="009909F2">
        <w:trPr>
          <w:trHeight w:val="659"/>
          <w:jc w:val="right"/>
        </w:trPr>
        <w:tc>
          <w:tcPr>
            <w:tcW w:w="349" w:type="pct"/>
            <w:shd w:val="clear" w:color="auto" w:fill="FF33CC"/>
            <w:vAlign w:val="center"/>
          </w:tcPr>
          <w:p w14:paraId="34A8150B" w14:textId="77777777" w:rsidR="009909F2" w:rsidRPr="009909F2" w:rsidRDefault="009909F2" w:rsidP="009909F2">
            <w:pPr>
              <w:jc w:val="center"/>
              <w:rPr>
                <w:rFonts w:ascii="Arial" w:hAnsi="Arial" w:cs="Arial"/>
                <w:b/>
                <w:bCs/>
                <w:sz w:val="16"/>
                <w:szCs w:val="16"/>
                <w:lang w:val="es-MX"/>
              </w:rPr>
            </w:pPr>
            <w:r w:rsidRPr="009909F2">
              <w:rPr>
                <w:rFonts w:ascii="Arial" w:hAnsi="Arial" w:cs="Arial"/>
                <w:b/>
                <w:bCs/>
                <w:sz w:val="16"/>
                <w:szCs w:val="16"/>
                <w:lang w:val="es-MX"/>
              </w:rPr>
              <w:t>1</w:t>
            </w:r>
          </w:p>
        </w:tc>
        <w:tc>
          <w:tcPr>
            <w:tcW w:w="969" w:type="pct"/>
            <w:vAlign w:val="center"/>
          </w:tcPr>
          <w:p w14:paraId="2F3C16F2"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el inicio de Servicio</w:t>
            </w:r>
          </w:p>
        </w:tc>
        <w:tc>
          <w:tcPr>
            <w:tcW w:w="1960" w:type="pct"/>
            <w:vAlign w:val="center"/>
          </w:tcPr>
          <w:p w14:paraId="2F49147D"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hAnsi="Arial" w:cs="Arial"/>
                <w:sz w:val="16"/>
                <w:szCs w:val="16"/>
                <w:lang w:val="es-MX"/>
              </w:rPr>
              <w:t xml:space="preserve">No iniciar el </w:t>
            </w:r>
            <w:r w:rsidRPr="009909F2">
              <w:rPr>
                <w:rFonts w:ascii="Arial" w:hAnsi="Arial" w:cs="Arial"/>
                <w:b/>
                <w:bCs/>
                <w:sz w:val="16"/>
                <w:szCs w:val="16"/>
                <w:lang w:val="es-MX"/>
              </w:rPr>
              <w:t>SERVICIO</w:t>
            </w:r>
            <w:r w:rsidRPr="009909F2">
              <w:rPr>
                <w:rFonts w:ascii="Arial" w:hAnsi="Arial" w:cs="Arial"/>
                <w:sz w:val="16"/>
                <w:szCs w:val="16"/>
                <w:lang w:val="es-MX"/>
              </w:rPr>
              <w:t xml:space="preserve"> de acuerdo con la fecha de inicio de vigencia de contrato.</w:t>
            </w:r>
          </w:p>
        </w:tc>
        <w:tc>
          <w:tcPr>
            <w:tcW w:w="1722" w:type="pct"/>
          </w:tcPr>
          <w:p w14:paraId="2109B504" w14:textId="3E7A9789" w:rsidR="009909F2" w:rsidRPr="009909F2" w:rsidRDefault="009909F2" w:rsidP="00B767B7">
            <w:pPr>
              <w:spacing w:line="242" w:lineRule="auto"/>
              <w:ind w:left="139" w:right="91"/>
              <w:jc w:val="both"/>
              <w:rPr>
                <w:rFonts w:ascii="Arial" w:hAnsi="Arial" w:cs="Arial"/>
                <w:sz w:val="16"/>
                <w:szCs w:val="16"/>
                <w:lang w:val="es-MX"/>
              </w:rPr>
            </w:pPr>
            <w:r w:rsidRPr="009909F2">
              <w:rPr>
                <w:rFonts w:ascii="Arial" w:eastAsia="Franklin Gothic Medium" w:hAnsi="Arial" w:cs="Arial"/>
                <w:sz w:val="16"/>
                <w:szCs w:val="16"/>
                <w:lang w:val="es-MX"/>
              </w:rPr>
              <w:t>1.0% (uno por ciento) por cada día hábil laborable (lunes a sábado) de atraso en el inicio de las actividades</w:t>
            </w:r>
            <w:r w:rsidR="00B767B7">
              <w:rPr>
                <w:rFonts w:ascii="Arial" w:eastAsia="Franklin Gothic Medium" w:hAnsi="Arial" w:cs="Arial"/>
                <w:sz w:val="16"/>
                <w:szCs w:val="16"/>
                <w:lang w:val="es-MX"/>
              </w:rPr>
              <w:t>,</w:t>
            </w:r>
            <w:r w:rsidRPr="009909F2">
              <w:rPr>
                <w:rFonts w:ascii="Arial" w:eastAsia="Franklin Gothic Medium" w:hAnsi="Arial" w:cs="Arial"/>
                <w:sz w:val="16"/>
                <w:szCs w:val="16"/>
                <w:lang w:val="es-MX"/>
              </w:rPr>
              <w:t xml:space="preserve"> calculado sobre el monto mensual de la primera facturación, antes de IVA, que corresponda por el </w:t>
            </w:r>
            <w:r w:rsidRPr="009909F2">
              <w:rPr>
                <w:rFonts w:ascii="Arial" w:eastAsia="Franklin Gothic Medium" w:hAnsi="Arial" w:cs="Arial"/>
                <w:b/>
                <w:spacing w:val="-4"/>
                <w:sz w:val="16"/>
                <w:szCs w:val="16"/>
                <w:lang w:val="es-MX"/>
              </w:rPr>
              <w:t xml:space="preserve">SERVICIO </w:t>
            </w:r>
            <w:r w:rsidRPr="009909F2">
              <w:rPr>
                <w:rFonts w:ascii="Arial" w:eastAsia="Franklin Gothic Medium" w:hAnsi="Arial" w:cs="Arial"/>
                <w:spacing w:val="-4"/>
                <w:sz w:val="16"/>
                <w:szCs w:val="16"/>
                <w:lang w:val="es-MX"/>
              </w:rPr>
              <w:t>de</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pacing w:val="-4"/>
                <w:sz w:val="16"/>
                <w:szCs w:val="16"/>
                <w:lang w:val="es-MX"/>
              </w:rPr>
              <w:t>limpieza</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pacing w:val="-4"/>
                <w:sz w:val="16"/>
                <w:szCs w:val="16"/>
                <w:lang w:val="es-MX"/>
              </w:rPr>
              <w:t>en</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cada</w:t>
            </w:r>
            <w:r w:rsidRPr="009909F2">
              <w:rPr>
                <w:rFonts w:ascii="Arial" w:eastAsia="Franklin Gothic Medium" w:hAnsi="Arial" w:cs="Arial"/>
                <w:spacing w:val="-15"/>
                <w:sz w:val="16"/>
                <w:szCs w:val="16"/>
                <w:lang w:val="es-MX"/>
              </w:rPr>
              <w:t xml:space="preserve"> </w:t>
            </w:r>
            <w:r w:rsidRPr="009909F2">
              <w:rPr>
                <w:rFonts w:ascii="Arial" w:eastAsia="Franklin Gothic Medium" w:hAnsi="Arial" w:cs="Arial"/>
                <w:spacing w:val="-4"/>
                <w:sz w:val="16"/>
                <w:szCs w:val="16"/>
                <w:lang w:val="es-MX"/>
              </w:rPr>
              <w:t>inmueble</w:t>
            </w:r>
            <w:r w:rsidR="00B767B7">
              <w:rPr>
                <w:rFonts w:ascii="Arial" w:eastAsia="Franklin Gothic Medium" w:hAnsi="Arial" w:cs="Arial"/>
                <w:spacing w:val="-4"/>
                <w:sz w:val="16"/>
                <w:szCs w:val="16"/>
                <w:lang w:val="es-MX"/>
              </w:rPr>
              <w:t xml:space="preserve"> </w:t>
            </w:r>
            <w:r w:rsidRPr="009909F2">
              <w:rPr>
                <w:rFonts w:ascii="Arial" w:eastAsia="Franklin Gothic Medium" w:hAnsi="Arial" w:cs="Arial"/>
                <w:w w:val="105"/>
                <w:sz w:val="16"/>
                <w:szCs w:val="16"/>
                <w:lang w:val="es-MX"/>
              </w:rPr>
              <w:t>de</w:t>
            </w:r>
            <w:r w:rsidRPr="009909F2">
              <w:rPr>
                <w:rFonts w:ascii="Arial" w:eastAsia="Franklin Gothic Medium" w:hAnsi="Arial" w:cs="Arial"/>
                <w:spacing w:val="-6"/>
                <w:w w:val="105"/>
                <w:sz w:val="16"/>
                <w:szCs w:val="16"/>
                <w:lang w:val="es-MX"/>
              </w:rPr>
              <w:t xml:space="preserve"> </w:t>
            </w:r>
            <w:r w:rsidRPr="009909F2">
              <w:rPr>
                <w:rFonts w:ascii="Arial" w:eastAsia="Franklin Gothic Medium" w:hAnsi="Arial" w:cs="Arial"/>
                <w:spacing w:val="-2"/>
                <w:w w:val="105"/>
                <w:sz w:val="16"/>
                <w:szCs w:val="16"/>
                <w:lang w:val="es-MX"/>
              </w:rPr>
              <w:t>ocurrencia</w:t>
            </w:r>
          </w:p>
        </w:tc>
      </w:tr>
      <w:tr w:rsidR="009909F2" w:rsidRPr="009909F2" w14:paraId="3E1B2667" w14:textId="77777777" w:rsidTr="009909F2">
        <w:trPr>
          <w:trHeight w:val="659"/>
          <w:jc w:val="right"/>
        </w:trPr>
        <w:tc>
          <w:tcPr>
            <w:tcW w:w="349" w:type="pct"/>
            <w:shd w:val="clear" w:color="auto" w:fill="FF33CC"/>
            <w:vAlign w:val="center"/>
          </w:tcPr>
          <w:p w14:paraId="12DD037A" w14:textId="77777777" w:rsidR="009909F2" w:rsidRPr="009909F2" w:rsidRDefault="009909F2" w:rsidP="009909F2">
            <w:pPr>
              <w:jc w:val="center"/>
              <w:rPr>
                <w:rFonts w:ascii="Arial" w:hAnsi="Arial" w:cs="Arial"/>
                <w:b/>
                <w:bCs/>
                <w:sz w:val="16"/>
                <w:szCs w:val="16"/>
                <w:lang w:val="es-MX"/>
              </w:rPr>
            </w:pPr>
            <w:r w:rsidRPr="009909F2">
              <w:rPr>
                <w:rFonts w:ascii="Arial" w:hAnsi="Arial" w:cs="Arial"/>
                <w:b/>
                <w:bCs/>
                <w:sz w:val="16"/>
                <w:szCs w:val="16"/>
                <w:lang w:val="es-MX"/>
              </w:rPr>
              <w:t>2</w:t>
            </w:r>
          </w:p>
        </w:tc>
        <w:tc>
          <w:tcPr>
            <w:tcW w:w="969" w:type="pct"/>
            <w:vAlign w:val="center"/>
          </w:tcPr>
          <w:p w14:paraId="43DB08C1"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el aumento, disminución y redistribución de los recursos humanos, materiales, técnicos y tecnológicos</w:t>
            </w:r>
          </w:p>
        </w:tc>
        <w:tc>
          <w:tcPr>
            <w:tcW w:w="1960" w:type="pct"/>
            <w:vAlign w:val="center"/>
          </w:tcPr>
          <w:p w14:paraId="44EBBF1C"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hAnsi="Arial" w:cs="Arial"/>
                <w:sz w:val="16"/>
                <w:szCs w:val="16"/>
                <w:lang w:val="es-MX"/>
              </w:rPr>
              <w:t xml:space="preserve">No atender las solicitudes para añadir y disminuir inmuebles, así como, el aumento, reducción y redistribución de los recursos humanos, materiales, técnicos y tecnológicos, notificadas por escrito y/o correo electrónico en un lapso no mayor a </w:t>
            </w:r>
            <w:r w:rsidRPr="009909F2">
              <w:rPr>
                <w:rFonts w:ascii="Arial" w:hAnsi="Arial" w:cs="Arial"/>
                <w:b/>
                <w:bCs/>
                <w:sz w:val="16"/>
                <w:szCs w:val="16"/>
                <w:lang w:val="es-MX"/>
              </w:rPr>
              <w:t>3 (tres)</w:t>
            </w:r>
            <w:r w:rsidRPr="009909F2">
              <w:rPr>
                <w:rFonts w:ascii="Arial" w:hAnsi="Arial" w:cs="Arial"/>
                <w:sz w:val="16"/>
                <w:szCs w:val="16"/>
                <w:lang w:val="es-MX"/>
              </w:rPr>
              <w:t xml:space="preserve"> días hábiles laborables, de acuerdo con lo señalado en el numeral </w:t>
            </w:r>
            <w:r w:rsidRPr="009909F2">
              <w:rPr>
                <w:rFonts w:ascii="Arial" w:hAnsi="Arial" w:cs="Arial"/>
                <w:b/>
                <w:bCs/>
                <w:sz w:val="16"/>
                <w:szCs w:val="16"/>
                <w:lang w:val="es-MX"/>
              </w:rPr>
              <w:t>5. METODOLOGÍA Y LINEAMIENTOS GENERALES (PARTIDA 1 Y 2)</w:t>
            </w:r>
            <w:r w:rsidRPr="009909F2">
              <w:rPr>
                <w:rFonts w:ascii="Arial" w:hAnsi="Arial" w:cs="Arial"/>
                <w:sz w:val="16"/>
                <w:szCs w:val="16"/>
                <w:lang w:val="es-MX"/>
              </w:rPr>
              <w:t xml:space="preserve"> del Anexo Técnico.</w:t>
            </w:r>
          </w:p>
        </w:tc>
        <w:tc>
          <w:tcPr>
            <w:tcW w:w="1722" w:type="pct"/>
          </w:tcPr>
          <w:p w14:paraId="230F7DB3" w14:textId="77777777" w:rsidR="009909F2" w:rsidRPr="009909F2" w:rsidRDefault="009909F2" w:rsidP="009909F2">
            <w:pPr>
              <w:rPr>
                <w:rFonts w:ascii="Arial" w:eastAsia="Franklin Gothic Medium" w:hAnsi="Arial" w:cs="Arial"/>
                <w:sz w:val="16"/>
                <w:szCs w:val="16"/>
                <w:lang w:val="es-MX"/>
              </w:rPr>
            </w:pPr>
          </w:p>
          <w:p w14:paraId="2455FE6A" w14:textId="77777777" w:rsidR="009909F2" w:rsidRPr="009909F2" w:rsidRDefault="009909F2" w:rsidP="009909F2">
            <w:pPr>
              <w:spacing w:before="2"/>
              <w:rPr>
                <w:rFonts w:ascii="Arial" w:eastAsia="Franklin Gothic Medium" w:hAnsi="Arial" w:cs="Arial"/>
                <w:sz w:val="16"/>
                <w:szCs w:val="16"/>
                <w:lang w:val="es-MX"/>
              </w:rPr>
            </w:pPr>
          </w:p>
          <w:p w14:paraId="120DFFCD"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0.1% (cero punto uno por ciento) </w:t>
            </w:r>
            <w:r w:rsidRPr="009909F2">
              <w:rPr>
                <w:rFonts w:ascii="Arial" w:eastAsia="Franklin Gothic Medium" w:hAnsi="Arial" w:cs="Arial"/>
                <w:spacing w:val="-2"/>
                <w:sz w:val="16"/>
                <w:szCs w:val="16"/>
                <w:lang w:val="es-MX"/>
              </w:rPr>
              <w:t>calculado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sobre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el</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2"/>
                <w:sz w:val="16"/>
                <w:szCs w:val="16"/>
                <w:lang w:val="es-MX"/>
              </w:rPr>
              <w:t>monto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mensual</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pacing w:val="-2"/>
                <w:sz w:val="16"/>
                <w:szCs w:val="16"/>
                <w:lang w:val="es-MX"/>
              </w:rPr>
              <w:t>de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 xml:space="preserve">la </w:t>
            </w:r>
            <w:r w:rsidRPr="009909F2">
              <w:rPr>
                <w:rFonts w:ascii="Arial" w:eastAsia="Franklin Gothic Medium" w:hAnsi="Arial" w:cs="Arial"/>
                <w:sz w:val="16"/>
                <w:szCs w:val="16"/>
                <w:lang w:val="es-MX"/>
              </w:rPr>
              <w:t xml:space="preserve">facturación, antes de IVA, 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de limpieza, por cada día hábil laborable (lunes a sábado) de atraso</w:t>
            </w:r>
            <w:r w:rsidRPr="009909F2">
              <w:rPr>
                <w:rFonts w:ascii="Arial" w:eastAsia="Franklin Gothic Medium" w:hAnsi="Arial" w:cs="Arial"/>
                <w:spacing w:val="-2"/>
                <w:sz w:val="16"/>
                <w:szCs w:val="16"/>
                <w:lang w:val="es-MX"/>
              </w:rPr>
              <w:t>.</w:t>
            </w:r>
          </w:p>
        </w:tc>
      </w:tr>
      <w:tr w:rsidR="009909F2" w:rsidRPr="009909F2" w14:paraId="7672B123" w14:textId="77777777" w:rsidTr="009909F2">
        <w:trPr>
          <w:trHeight w:val="659"/>
          <w:jc w:val="right"/>
        </w:trPr>
        <w:tc>
          <w:tcPr>
            <w:tcW w:w="349" w:type="pct"/>
            <w:shd w:val="clear" w:color="auto" w:fill="FF33CC"/>
            <w:vAlign w:val="center"/>
          </w:tcPr>
          <w:p w14:paraId="329D0979" w14:textId="77777777" w:rsidR="009909F2" w:rsidRPr="009909F2" w:rsidRDefault="009909F2" w:rsidP="009909F2">
            <w:pPr>
              <w:jc w:val="center"/>
              <w:rPr>
                <w:rFonts w:ascii="Arial" w:hAnsi="Arial" w:cs="Arial"/>
                <w:b/>
                <w:bCs/>
                <w:sz w:val="16"/>
                <w:szCs w:val="16"/>
                <w:lang w:val="es-MX"/>
              </w:rPr>
            </w:pPr>
            <w:r w:rsidRPr="009909F2">
              <w:rPr>
                <w:rFonts w:ascii="Arial" w:hAnsi="Arial" w:cs="Arial"/>
                <w:b/>
                <w:bCs/>
                <w:sz w:val="16"/>
                <w:szCs w:val="16"/>
                <w:lang w:val="es-MX"/>
              </w:rPr>
              <w:t>3</w:t>
            </w:r>
          </w:p>
        </w:tc>
        <w:tc>
          <w:tcPr>
            <w:tcW w:w="969" w:type="pct"/>
            <w:vAlign w:val="center"/>
          </w:tcPr>
          <w:p w14:paraId="4D812872"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entrega de la actualización del REPSE</w:t>
            </w:r>
          </w:p>
        </w:tc>
        <w:tc>
          <w:tcPr>
            <w:tcW w:w="1960" w:type="pct"/>
            <w:vAlign w:val="center"/>
          </w:tcPr>
          <w:p w14:paraId="6EF96DCF"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hAnsi="Arial" w:cs="Arial"/>
                <w:sz w:val="16"/>
                <w:szCs w:val="16"/>
                <w:lang w:val="es-MX"/>
              </w:rPr>
              <w:t xml:space="preserve">No entregar al </w:t>
            </w:r>
            <w:r w:rsidRPr="009909F2">
              <w:rPr>
                <w:rFonts w:ascii="Arial" w:hAnsi="Arial" w:cs="Arial"/>
                <w:b/>
                <w:bCs/>
                <w:sz w:val="16"/>
                <w:szCs w:val="16"/>
                <w:lang w:val="es-MX"/>
              </w:rPr>
              <w:t>SUPERVISOR DEL CONTRATO</w:t>
            </w:r>
            <w:r w:rsidRPr="009909F2">
              <w:rPr>
                <w:rFonts w:ascii="Arial" w:hAnsi="Arial" w:cs="Arial"/>
                <w:sz w:val="16"/>
                <w:szCs w:val="16"/>
                <w:lang w:val="es-MX"/>
              </w:rPr>
              <w:t xml:space="preserve"> dentro de los 30 (treinta) días hábiles posteriores al término de su vigencia, la actualización del Registro de Prestadoras de Servicios Especializados u Obras Especializadas (REPSE) ante la Secretaría del Trabajo y Previsión Social, de acuerdo con lo señalado en el numeral </w:t>
            </w:r>
            <w:r w:rsidRPr="009909F2">
              <w:rPr>
                <w:rFonts w:ascii="Arial" w:hAnsi="Arial" w:cs="Arial"/>
                <w:b/>
                <w:bCs/>
                <w:sz w:val="16"/>
                <w:szCs w:val="16"/>
                <w:lang w:val="es-MX"/>
              </w:rPr>
              <w:t>5. METODOLOGÍA Y LINEAMIENTOS GENERALES (PARTIDA 1 Y 2)</w:t>
            </w:r>
            <w:r w:rsidRPr="009909F2">
              <w:rPr>
                <w:rFonts w:ascii="Arial" w:hAnsi="Arial" w:cs="Arial"/>
                <w:sz w:val="16"/>
                <w:szCs w:val="16"/>
                <w:lang w:val="es-MX"/>
              </w:rPr>
              <w:t xml:space="preserve"> del Anexo Técnico.</w:t>
            </w:r>
          </w:p>
        </w:tc>
        <w:tc>
          <w:tcPr>
            <w:tcW w:w="1722" w:type="pct"/>
          </w:tcPr>
          <w:p w14:paraId="71F69A94" w14:textId="77777777" w:rsidR="009909F2" w:rsidRPr="009909F2" w:rsidRDefault="009909F2" w:rsidP="009909F2">
            <w:pPr>
              <w:rPr>
                <w:rFonts w:ascii="Arial" w:eastAsia="Franklin Gothic Medium" w:hAnsi="Arial" w:cs="Arial"/>
                <w:sz w:val="16"/>
                <w:szCs w:val="16"/>
                <w:lang w:val="es-MX"/>
              </w:rPr>
            </w:pPr>
          </w:p>
          <w:p w14:paraId="1C950DB0" w14:textId="77777777" w:rsidR="009909F2" w:rsidRPr="009909F2" w:rsidRDefault="009909F2" w:rsidP="009909F2">
            <w:pPr>
              <w:spacing w:before="2"/>
              <w:rPr>
                <w:rFonts w:ascii="Arial" w:eastAsia="Franklin Gothic Medium" w:hAnsi="Arial" w:cs="Arial"/>
                <w:sz w:val="16"/>
                <w:szCs w:val="16"/>
                <w:lang w:val="es-MX"/>
              </w:rPr>
            </w:pPr>
          </w:p>
          <w:p w14:paraId="1D3ADE66"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0.05% (cero punto cero cinco por ciento) calculado sobre el monto mensual</w:t>
            </w:r>
            <w:r w:rsidRPr="009909F2">
              <w:rPr>
                <w:rFonts w:ascii="Arial" w:eastAsia="Franklin Gothic Medium" w:hAnsi="Arial" w:cs="Arial"/>
                <w:spacing w:val="-1"/>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facturación,</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antes</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 xml:space="preserve">IVA, 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 xml:space="preserve">de limpieza, por cada día hábil de </w:t>
            </w:r>
            <w:r w:rsidRPr="009909F2">
              <w:rPr>
                <w:rFonts w:ascii="Arial" w:eastAsia="Franklin Gothic Medium" w:hAnsi="Arial" w:cs="Arial"/>
                <w:spacing w:val="-2"/>
                <w:sz w:val="16"/>
                <w:szCs w:val="16"/>
                <w:lang w:val="es-MX"/>
              </w:rPr>
              <w:t>atraso.</w:t>
            </w:r>
          </w:p>
        </w:tc>
      </w:tr>
      <w:tr w:rsidR="009909F2" w:rsidRPr="009909F2" w14:paraId="792A9D03" w14:textId="77777777" w:rsidTr="009909F2">
        <w:trPr>
          <w:trHeight w:val="659"/>
          <w:jc w:val="right"/>
        </w:trPr>
        <w:tc>
          <w:tcPr>
            <w:tcW w:w="349" w:type="pct"/>
            <w:shd w:val="clear" w:color="auto" w:fill="FF33CC"/>
            <w:vAlign w:val="center"/>
          </w:tcPr>
          <w:p w14:paraId="290293DC" w14:textId="77777777" w:rsidR="009909F2" w:rsidRPr="009909F2" w:rsidRDefault="009909F2" w:rsidP="009909F2">
            <w:pPr>
              <w:jc w:val="center"/>
              <w:rPr>
                <w:rFonts w:ascii="Arial" w:hAnsi="Arial" w:cs="Arial"/>
                <w:b/>
                <w:bCs/>
                <w:sz w:val="16"/>
                <w:szCs w:val="16"/>
                <w:lang w:val="es-MX"/>
              </w:rPr>
            </w:pPr>
            <w:r w:rsidRPr="009909F2">
              <w:rPr>
                <w:rFonts w:ascii="Arial" w:hAnsi="Arial" w:cs="Arial"/>
                <w:b/>
                <w:bCs/>
                <w:sz w:val="16"/>
                <w:szCs w:val="16"/>
                <w:lang w:val="es-MX"/>
              </w:rPr>
              <w:lastRenderedPageBreak/>
              <w:t>4</w:t>
            </w:r>
          </w:p>
        </w:tc>
        <w:tc>
          <w:tcPr>
            <w:tcW w:w="969" w:type="pct"/>
            <w:vAlign w:val="center"/>
          </w:tcPr>
          <w:p w14:paraId="62EF3A68"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atención a los reportes por deficiencias.</w:t>
            </w:r>
          </w:p>
        </w:tc>
        <w:tc>
          <w:tcPr>
            <w:tcW w:w="1960" w:type="pct"/>
            <w:vAlign w:val="center"/>
          </w:tcPr>
          <w:p w14:paraId="0EA09FAB"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hAnsi="Arial" w:cs="Arial"/>
                <w:sz w:val="16"/>
                <w:szCs w:val="16"/>
                <w:lang w:val="es-MX"/>
              </w:rPr>
              <w:t xml:space="preserve">No atender las deficiencias detectadas, notificadas por escrito o correo electrónico por el personal designado por el </w:t>
            </w:r>
            <w:r w:rsidRPr="009909F2">
              <w:rPr>
                <w:rFonts w:ascii="Arial" w:hAnsi="Arial" w:cs="Arial"/>
                <w:b/>
                <w:bCs/>
                <w:sz w:val="16"/>
                <w:szCs w:val="16"/>
                <w:lang w:val="es-MX"/>
              </w:rPr>
              <w:t>SUPERVISOR DEL CONTRATO</w:t>
            </w:r>
            <w:r w:rsidRPr="009909F2">
              <w:rPr>
                <w:rFonts w:ascii="Arial" w:hAnsi="Arial" w:cs="Arial"/>
                <w:sz w:val="16"/>
                <w:szCs w:val="16"/>
                <w:lang w:val="es-MX"/>
              </w:rPr>
              <w:t xml:space="preserve">, dentro de las siguientes 24 horas naturales posteriores al reporte, en apego a lo señalado en el </w:t>
            </w:r>
            <w:r w:rsidRPr="009909F2">
              <w:rPr>
                <w:rFonts w:ascii="Arial" w:hAnsi="Arial" w:cs="Arial"/>
                <w:b/>
                <w:bCs/>
                <w:sz w:val="16"/>
                <w:szCs w:val="16"/>
                <w:lang w:val="es-MX"/>
              </w:rPr>
              <w:t>inciso c)</w:t>
            </w:r>
            <w:r w:rsidRPr="009909F2">
              <w:rPr>
                <w:rFonts w:ascii="Arial" w:hAnsi="Arial" w:cs="Arial"/>
                <w:sz w:val="16"/>
                <w:szCs w:val="16"/>
                <w:lang w:val="es-MX"/>
              </w:rPr>
              <w:t xml:space="preserve"> del numeral </w:t>
            </w:r>
            <w:r w:rsidRPr="009909F2">
              <w:rPr>
                <w:rFonts w:ascii="Arial" w:hAnsi="Arial" w:cs="Arial"/>
                <w:b/>
                <w:bCs/>
                <w:sz w:val="16"/>
                <w:szCs w:val="16"/>
                <w:lang w:val="es-MX"/>
              </w:rPr>
              <w:t>5. METODOLOGÍA Y LINEAMIENTOS GENERALES (PARTIDA 1 Y 2)</w:t>
            </w:r>
            <w:r w:rsidRPr="009909F2">
              <w:rPr>
                <w:rFonts w:ascii="Arial" w:hAnsi="Arial" w:cs="Arial"/>
                <w:sz w:val="16"/>
                <w:szCs w:val="16"/>
                <w:lang w:val="es-MX"/>
              </w:rPr>
              <w:t xml:space="preserve"> del Anexo Técnico.</w:t>
            </w:r>
          </w:p>
        </w:tc>
        <w:tc>
          <w:tcPr>
            <w:tcW w:w="1722" w:type="pct"/>
          </w:tcPr>
          <w:p w14:paraId="431A2E93" w14:textId="77777777" w:rsidR="009909F2" w:rsidRPr="009909F2" w:rsidRDefault="009909F2" w:rsidP="009909F2">
            <w:pPr>
              <w:spacing w:before="98"/>
              <w:rPr>
                <w:rFonts w:ascii="Arial" w:eastAsia="Franklin Gothic Medium" w:hAnsi="Arial" w:cs="Arial"/>
                <w:sz w:val="16"/>
                <w:szCs w:val="16"/>
                <w:lang w:val="es-MX"/>
              </w:rPr>
            </w:pPr>
          </w:p>
          <w:p w14:paraId="5E7993DE"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0.05% (cero punto cero cinco por ciento) calculado sobre el monto mensual</w:t>
            </w:r>
            <w:r w:rsidRPr="009909F2">
              <w:rPr>
                <w:rFonts w:ascii="Arial" w:eastAsia="Franklin Gothic Medium" w:hAnsi="Arial" w:cs="Arial"/>
                <w:spacing w:val="-1"/>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facturación,</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antes</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 xml:space="preserve">IVA, 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de limpieza, por cada día hábil laborable (lunes a sábado) de atraso.</w:t>
            </w:r>
          </w:p>
        </w:tc>
      </w:tr>
      <w:tr w:rsidR="009909F2" w:rsidRPr="009909F2" w14:paraId="7E20A23A" w14:textId="77777777" w:rsidTr="009909F2">
        <w:trPr>
          <w:trHeight w:val="659"/>
          <w:jc w:val="right"/>
        </w:trPr>
        <w:tc>
          <w:tcPr>
            <w:tcW w:w="349" w:type="pct"/>
            <w:shd w:val="clear" w:color="auto" w:fill="FF33CC"/>
            <w:vAlign w:val="center"/>
          </w:tcPr>
          <w:p w14:paraId="72D67579" w14:textId="77777777" w:rsidR="009909F2" w:rsidRPr="009909F2" w:rsidRDefault="009909F2" w:rsidP="009909F2">
            <w:pPr>
              <w:jc w:val="center"/>
              <w:rPr>
                <w:rFonts w:ascii="Arial" w:hAnsi="Arial" w:cs="Arial"/>
                <w:b/>
                <w:bCs/>
                <w:sz w:val="16"/>
                <w:szCs w:val="16"/>
                <w:lang w:val="es-MX"/>
              </w:rPr>
            </w:pPr>
            <w:r w:rsidRPr="009909F2">
              <w:rPr>
                <w:rFonts w:ascii="Arial" w:hAnsi="Arial" w:cs="Arial"/>
                <w:b/>
                <w:bCs/>
                <w:sz w:val="16"/>
                <w:szCs w:val="16"/>
                <w:lang w:val="es-MX"/>
              </w:rPr>
              <w:t>5</w:t>
            </w:r>
          </w:p>
        </w:tc>
        <w:tc>
          <w:tcPr>
            <w:tcW w:w="969" w:type="pct"/>
            <w:vAlign w:val="center"/>
          </w:tcPr>
          <w:p w14:paraId="286586B0"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actividades solicitadas</w:t>
            </w:r>
          </w:p>
        </w:tc>
        <w:tc>
          <w:tcPr>
            <w:tcW w:w="1960" w:type="pct"/>
            <w:vAlign w:val="center"/>
          </w:tcPr>
          <w:p w14:paraId="59ECDEC9"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hAnsi="Arial" w:cs="Arial"/>
                <w:sz w:val="16"/>
                <w:szCs w:val="16"/>
                <w:lang w:val="es-MX"/>
              </w:rPr>
              <w:t xml:space="preserve">No realizar las actividades solicitadas, notificadas por escrito y/o correo electrónico por el área usuaria o el personal designado por el </w:t>
            </w:r>
            <w:r w:rsidRPr="009909F2">
              <w:rPr>
                <w:rFonts w:ascii="Arial" w:hAnsi="Arial" w:cs="Arial"/>
                <w:b/>
                <w:bCs/>
                <w:sz w:val="16"/>
                <w:szCs w:val="16"/>
                <w:lang w:val="es-MX"/>
              </w:rPr>
              <w:t>SUPERVISOR DEL CONTRATO</w:t>
            </w:r>
            <w:r w:rsidRPr="009909F2">
              <w:rPr>
                <w:rFonts w:ascii="Arial" w:hAnsi="Arial" w:cs="Arial"/>
                <w:sz w:val="16"/>
                <w:szCs w:val="16"/>
                <w:lang w:val="es-MX"/>
              </w:rPr>
              <w:t xml:space="preserve">, dentro de los siguientes 2 (dos) días hábiles laborables, en apego a lo señalado en el </w:t>
            </w:r>
            <w:r w:rsidRPr="009909F2">
              <w:rPr>
                <w:rFonts w:ascii="Arial" w:hAnsi="Arial" w:cs="Arial"/>
                <w:b/>
                <w:bCs/>
                <w:sz w:val="16"/>
                <w:szCs w:val="16"/>
                <w:lang w:val="es-MX"/>
              </w:rPr>
              <w:t>inciso c)</w:t>
            </w:r>
            <w:r w:rsidRPr="009909F2">
              <w:rPr>
                <w:rFonts w:ascii="Arial" w:hAnsi="Arial" w:cs="Arial"/>
                <w:sz w:val="16"/>
                <w:szCs w:val="16"/>
                <w:lang w:val="es-MX"/>
              </w:rPr>
              <w:t xml:space="preserve"> del numeral </w:t>
            </w:r>
            <w:r w:rsidRPr="009909F2">
              <w:rPr>
                <w:rFonts w:ascii="Arial" w:hAnsi="Arial" w:cs="Arial"/>
                <w:b/>
                <w:bCs/>
                <w:sz w:val="16"/>
                <w:szCs w:val="16"/>
                <w:lang w:val="es-MX"/>
              </w:rPr>
              <w:t>5. METODOLOGÍA Y LINEAMIENTOS GENERALES (PARTIDA 1 Y 2)</w:t>
            </w:r>
            <w:r w:rsidRPr="009909F2">
              <w:rPr>
                <w:rFonts w:ascii="Arial" w:hAnsi="Arial" w:cs="Arial"/>
                <w:sz w:val="16"/>
                <w:szCs w:val="16"/>
                <w:lang w:val="es-MX"/>
              </w:rPr>
              <w:t xml:space="preserve"> del Anexo Técnico.</w:t>
            </w:r>
          </w:p>
        </w:tc>
        <w:tc>
          <w:tcPr>
            <w:tcW w:w="1722" w:type="pct"/>
          </w:tcPr>
          <w:p w14:paraId="6F2B9E7B" w14:textId="77777777" w:rsidR="009909F2" w:rsidRPr="009909F2" w:rsidRDefault="009909F2" w:rsidP="009909F2">
            <w:pPr>
              <w:spacing w:before="100"/>
              <w:rPr>
                <w:rFonts w:ascii="Arial" w:eastAsia="Franklin Gothic Medium" w:hAnsi="Arial" w:cs="Arial"/>
                <w:sz w:val="16"/>
                <w:szCs w:val="16"/>
                <w:lang w:val="es-MX"/>
              </w:rPr>
            </w:pPr>
          </w:p>
          <w:p w14:paraId="776BD03D"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0.05% (cero punto cero cinco por ciento) calculado sobre el monto mensual</w:t>
            </w:r>
            <w:r w:rsidRPr="009909F2">
              <w:rPr>
                <w:rFonts w:ascii="Arial" w:eastAsia="Franklin Gothic Medium" w:hAnsi="Arial" w:cs="Arial"/>
                <w:spacing w:val="-1"/>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facturación,</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antes</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 xml:space="preserve">IVA, 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de limpieza, por cada día hábil laborable (lunes a sábado) de atraso</w:t>
            </w:r>
            <w:r w:rsidRPr="009909F2">
              <w:rPr>
                <w:rFonts w:ascii="Arial" w:eastAsia="Franklin Gothic Medium" w:hAnsi="Arial" w:cs="Arial"/>
                <w:spacing w:val="-2"/>
                <w:sz w:val="16"/>
                <w:szCs w:val="16"/>
                <w:lang w:val="es-MX"/>
              </w:rPr>
              <w:t>.</w:t>
            </w:r>
          </w:p>
        </w:tc>
      </w:tr>
      <w:tr w:rsidR="009909F2" w:rsidRPr="009909F2" w14:paraId="2C7137C8" w14:textId="77777777" w:rsidTr="009909F2">
        <w:trPr>
          <w:trHeight w:val="1387"/>
          <w:jc w:val="right"/>
        </w:trPr>
        <w:tc>
          <w:tcPr>
            <w:tcW w:w="349" w:type="pct"/>
            <w:shd w:val="clear" w:color="auto" w:fill="FF33CC"/>
            <w:vAlign w:val="center"/>
          </w:tcPr>
          <w:p w14:paraId="44FC84D4" w14:textId="77777777" w:rsidR="009909F2" w:rsidRPr="009909F2" w:rsidRDefault="009909F2" w:rsidP="009909F2">
            <w:pPr>
              <w:jc w:val="center"/>
              <w:rPr>
                <w:rFonts w:ascii="Arial" w:hAnsi="Arial" w:cs="Arial"/>
                <w:b/>
                <w:bCs/>
                <w:sz w:val="16"/>
                <w:szCs w:val="16"/>
                <w:lang w:val="es-MX"/>
              </w:rPr>
            </w:pPr>
            <w:r w:rsidRPr="009909F2">
              <w:rPr>
                <w:rFonts w:ascii="Arial" w:hAnsi="Arial" w:cs="Arial"/>
                <w:b/>
                <w:bCs/>
                <w:sz w:val="16"/>
                <w:szCs w:val="16"/>
                <w:lang w:val="es-MX"/>
              </w:rPr>
              <w:t>6</w:t>
            </w:r>
          </w:p>
        </w:tc>
        <w:tc>
          <w:tcPr>
            <w:tcW w:w="969" w:type="pct"/>
            <w:vAlign w:val="center"/>
          </w:tcPr>
          <w:p w14:paraId="2680994D"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entrega del comprobante de pago ante el IMSS y/o el listado del personal que prestó el servicio con sus altas y bajas.</w:t>
            </w:r>
          </w:p>
        </w:tc>
        <w:tc>
          <w:tcPr>
            <w:tcW w:w="1960" w:type="pct"/>
            <w:vAlign w:val="center"/>
          </w:tcPr>
          <w:p w14:paraId="2E85E21C"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hAnsi="Arial" w:cs="Arial"/>
                <w:sz w:val="16"/>
                <w:szCs w:val="16"/>
                <w:lang w:val="es-MX"/>
              </w:rPr>
              <w:t xml:space="preserve">No entregar al </w:t>
            </w:r>
            <w:r w:rsidRPr="009909F2">
              <w:rPr>
                <w:rFonts w:ascii="Arial" w:hAnsi="Arial" w:cs="Arial"/>
                <w:b/>
                <w:bCs/>
                <w:sz w:val="16"/>
                <w:szCs w:val="16"/>
                <w:lang w:val="es-MX"/>
              </w:rPr>
              <w:t>SUPERVISOR DEL CONTRATO</w:t>
            </w:r>
            <w:r w:rsidRPr="009909F2">
              <w:rPr>
                <w:rFonts w:ascii="Arial" w:hAnsi="Arial" w:cs="Arial"/>
                <w:sz w:val="16"/>
                <w:szCs w:val="16"/>
                <w:lang w:val="es-MX"/>
              </w:rPr>
              <w:t xml:space="preserve"> el pago de la cuota obrero – patronal ante el IMSS, así como el listado de personal que prestó el servicio durante el mes, señalando altas y bajas, dentro de los 17 (diecisiete) días naturales del mes inmediato siguiente, en caso de ser día inhábil se podrá entregar al día hábil inmediato posterior, de acuerdo con lo establecido en el </w:t>
            </w:r>
            <w:r w:rsidRPr="009909F2">
              <w:rPr>
                <w:rFonts w:ascii="Arial" w:hAnsi="Arial" w:cs="Arial"/>
                <w:b/>
                <w:bCs/>
                <w:sz w:val="16"/>
                <w:szCs w:val="16"/>
                <w:lang w:val="es-MX"/>
              </w:rPr>
              <w:t>inciso g)</w:t>
            </w:r>
            <w:r w:rsidRPr="009909F2">
              <w:rPr>
                <w:rFonts w:ascii="Arial" w:hAnsi="Arial" w:cs="Arial"/>
                <w:sz w:val="16"/>
                <w:szCs w:val="16"/>
                <w:lang w:val="es-MX"/>
              </w:rPr>
              <w:t xml:space="preserve"> del numeral </w:t>
            </w:r>
            <w:r w:rsidRPr="009909F2">
              <w:rPr>
                <w:rFonts w:ascii="Arial" w:hAnsi="Arial" w:cs="Arial"/>
                <w:b/>
                <w:bCs/>
                <w:sz w:val="16"/>
                <w:szCs w:val="16"/>
                <w:lang w:val="es-MX"/>
              </w:rPr>
              <w:t>5. METODOLOGÍA Y LINEAMIENTOS GENERALES (PARTIDA 1 Y 2)</w:t>
            </w:r>
            <w:r w:rsidRPr="009909F2">
              <w:rPr>
                <w:rFonts w:ascii="Arial" w:hAnsi="Arial" w:cs="Arial"/>
                <w:sz w:val="16"/>
                <w:szCs w:val="16"/>
                <w:lang w:val="es-MX"/>
              </w:rPr>
              <w:t xml:space="preserve"> del Anexo Técnico.</w:t>
            </w:r>
          </w:p>
        </w:tc>
        <w:tc>
          <w:tcPr>
            <w:tcW w:w="1722" w:type="pct"/>
          </w:tcPr>
          <w:p w14:paraId="61401C6B" w14:textId="77777777" w:rsidR="009909F2" w:rsidRPr="009909F2" w:rsidRDefault="009909F2" w:rsidP="009909F2">
            <w:pPr>
              <w:rPr>
                <w:rFonts w:ascii="Arial" w:eastAsia="Franklin Gothic Medium" w:hAnsi="Arial" w:cs="Arial"/>
                <w:sz w:val="16"/>
                <w:szCs w:val="16"/>
                <w:lang w:val="es-MX"/>
              </w:rPr>
            </w:pPr>
          </w:p>
          <w:p w14:paraId="738F2350" w14:textId="77777777" w:rsidR="009909F2" w:rsidRPr="009909F2" w:rsidRDefault="009909F2" w:rsidP="009909F2">
            <w:pPr>
              <w:spacing w:before="4"/>
              <w:rPr>
                <w:rFonts w:ascii="Arial" w:eastAsia="Franklin Gothic Medium" w:hAnsi="Arial" w:cs="Arial"/>
                <w:sz w:val="16"/>
                <w:szCs w:val="16"/>
                <w:lang w:val="es-MX"/>
              </w:rPr>
            </w:pPr>
          </w:p>
          <w:p w14:paraId="554AAA39"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0.2% (cero punto dos por ciento) calculado sobre el monto mensual de facturación, antes de IVA, 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 xml:space="preserve">de limpieza, por cada día hábil de </w:t>
            </w:r>
            <w:r w:rsidRPr="009909F2">
              <w:rPr>
                <w:rFonts w:ascii="Arial" w:eastAsia="Franklin Gothic Medium" w:hAnsi="Arial" w:cs="Arial"/>
                <w:spacing w:val="-2"/>
                <w:sz w:val="16"/>
                <w:szCs w:val="16"/>
                <w:lang w:val="es-MX"/>
              </w:rPr>
              <w:t>atraso.</w:t>
            </w:r>
          </w:p>
        </w:tc>
      </w:tr>
      <w:tr w:rsidR="009909F2" w:rsidRPr="009909F2" w14:paraId="1D922F72" w14:textId="77777777" w:rsidTr="009909F2">
        <w:trPr>
          <w:trHeight w:val="1021"/>
          <w:jc w:val="right"/>
        </w:trPr>
        <w:tc>
          <w:tcPr>
            <w:tcW w:w="349" w:type="pct"/>
            <w:shd w:val="clear" w:color="auto" w:fill="FF33CC"/>
            <w:vAlign w:val="center"/>
          </w:tcPr>
          <w:p w14:paraId="0E75BCCA" w14:textId="77777777" w:rsidR="009909F2" w:rsidRPr="009909F2" w:rsidRDefault="009909F2" w:rsidP="009909F2">
            <w:pPr>
              <w:ind w:left="134" w:right="100"/>
              <w:jc w:val="center"/>
              <w:rPr>
                <w:rFonts w:ascii="Arial" w:hAnsi="Arial" w:cs="Arial"/>
                <w:b/>
                <w:bCs/>
                <w:sz w:val="16"/>
                <w:szCs w:val="16"/>
                <w:lang w:val="es-MX"/>
              </w:rPr>
            </w:pPr>
            <w:r w:rsidRPr="009909F2">
              <w:rPr>
                <w:rFonts w:ascii="Arial" w:hAnsi="Arial" w:cs="Arial"/>
                <w:b/>
                <w:bCs/>
                <w:sz w:val="16"/>
                <w:szCs w:val="16"/>
                <w:lang w:val="es-MX"/>
              </w:rPr>
              <w:t>7</w:t>
            </w:r>
          </w:p>
        </w:tc>
        <w:tc>
          <w:tcPr>
            <w:tcW w:w="969" w:type="pct"/>
            <w:vAlign w:val="center"/>
          </w:tcPr>
          <w:p w14:paraId="55D84FA6"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entrega de la relación inicial de personal que prestará el servicio.</w:t>
            </w:r>
          </w:p>
        </w:tc>
        <w:tc>
          <w:tcPr>
            <w:tcW w:w="1960" w:type="pct"/>
            <w:vAlign w:val="center"/>
          </w:tcPr>
          <w:p w14:paraId="66746AF8"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hAnsi="Arial" w:cs="Arial"/>
                <w:sz w:val="16"/>
                <w:szCs w:val="16"/>
                <w:lang w:val="es-MX"/>
              </w:rPr>
              <w:t xml:space="preserve">No entregar al </w:t>
            </w:r>
            <w:r w:rsidRPr="009909F2">
              <w:rPr>
                <w:rFonts w:ascii="Arial" w:hAnsi="Arial" w:cs="Arial"/>
                <w:b/>
                <w:bCs/>
                <w:sz w:val="16"/>
                <w:szCs w:val="16"/>
                <w:lang w:val="es-MX"/>
              </w:rPr>
              <w:t>SUPERVISOR DEL CONTRATO</w:t>
            </w:r>
            <w:r w:rsidRPr="009909F2">
              <w:rPr>
                <w:rFonts w:ascii="Arial" w:hAnsi="Arial" w:cs="Arial"/>
                <w:sz w:val="16"/>
                <w:szCs w:val="16"/>
                <w:lang w:val="es-MX"/>
              </w:rPr>
              <w:t xml:space="preserve"> la relación inicial del personal (técnicos, supervisores y coordinadores) que prestarán el </w:t>
            </w:r>
            <w:r w:rsidRPr="009909F2">
              <w:rPr>
                <w:rFonts w:ascii="Arial" w:hAnsi="Arial" w:cs="Arial"/>
                <w:b/>
                <w:bCs/>
                <w:sz w:val="16"/>
                <w:szCs w:val="16"/>
                <w:lang w:val="es-MX"/>
              </w:rPr>
              <w:t>SERVICIO,</w:t>
            </w:r>
            <w:r w:rsidRPr="009909F2">
              <w:rPr>
                <w:rFonts w:ascii="Arial" w:hAnsi="Arial" w:cs="Arial"/>
                <w:sz w:val="16"/>
                <w:szCs w:val="16"/>
                <w:lang w:val="es-MX"/>
              </w:rPr>
              <w:t xml:space="preserve"> al día hábil siguiente del inicio de la vigencia del contrato durante la reunión de trabajo inicial, de acuerdo con lo establecido en el numeral </w:t>
            </w:r>
            <w:r w:rsidRPr="009909F2">
              <w:rPr>
                <w:rFonts w:ascii="Arial" w:hAnsi="Arial" w:cs="Arial"/>
                <w:b/>
                <w:bCs/>
                <w:sz w:val="16"/>
                <w:szCs w:val="16"/>
                <w:lang w:val="es-MX"/>
              </w:rPr>
              <w:t xml:space="preserve">7.1 PERSONAL PARA LA PRESTACIÓN DEL SERVICIO </w:t>
            </w:r>
            <w:r w:rsidRPr="009909F2">
              <w:rPr>
                <w:rFonts w:ascii="Arial" w:eastAsia="Times New Roman" w:hAnsi="Arial" w:cs="Arial"/>
                <w:b/>
                <w:bCs/>
                <w:sz w:val="16"/>
                <w:szCs w:val="16"/>
                <w:lang w:val="es-MX"/>
              </w:rPr>
              <w:t>(PARTIDA 1 Y 2)</w:t>
            </w:r>
            <w:r w:rsidRPr="009909F2">
              <w:rPr>
                <w:rFonts w:ascii="Arial" w:hAnsi="Arial" w:cs="Arial"/>
                <w:sz w:val="16"/>
                <w:szCs w:val="16"/>
                <w:lang w:val="es-MX"/>
              </w:rPr>
              <w:t xml:space="preserve"> del Anexo Técnico.</w:t>
            </w:r>
          </w:p>
        </w:tc>
        <w:tc>
          <w:tcPr>
            <w:tcW w:w="1722" w:type="pct"/>
          </w:tcPr>
          <w:p w14:paraId="1B3899DE" w14:textId="77777777" w:rsidR="009909F2" w:rsidRPr="009909F2" w:rsidRDefault="009909F2" w:rsidP="009909F2">
            <w:pPr>
              <w:spacing w:before="100"/>
              <w:rPr>
                <w:rFonts w:ascii="Arial" w:eastAsia="Franklin Gothic Medium" w:hAnsi="Arial" w:cs="Arial"/>
                <w:sz w:val="16"/>
                <w:szCs w:val="16"/>
                <w:lang w:val="es-MX"/>
              </w:rPr>
            </w:pPr>
          </w:p>
          <w:p w14:paraId="65739118"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0.1% (cero punto uno por ciento) </w:t>
            </w:r>
            <w:r w:rsidRPr="009909F2">
              <w:rPr>
                <w:rFonts w:ascii="Arial" w:eastAsia="Franklin Gothic Medium" w:hAnsi="Arial" w:cs="Arial"/>
                <w:spacing w:val="-2"/>
                <w:sz w:val="16"/>
                <w:szCs w:val="16"/>
                <w:lang w:val="es-MX"/>
              </w:rPr>
              <w:t>calculado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sobre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el</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2"/>
                <w:sz w:val="16"/>
                <w:szCs w:val="16"/>
                <w:lang w:val="es-MX"/>
              </w:rPr>
              <w:t>monto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mensual</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pacing w:val="-2"/>
                <w:sz w:val="16"/>
                <w:szCs w:val="16"/>
                <w:lang w:val="es-MX"/>
              </w:rPr>
              <w:t>de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 xml:space="preserve">la </w:t>
            </w:r>
            <w:r w:rsidRPr="009909F2">
              <w:rPr>
                <w:rFonts w:ascii="Arial" w:eastAsia="Franklin Gothic Medium" w:hAnsi="Arial" w:cs="Arial"/>
                <w:sz w:val="16"/>
                <w:szCs w:val="16"/>
                <w:lang w:val="es-MX"/>
              </w:rPr>
              <w:t>primera</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facturación,</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z w:val="16"/>
                <w:szCs w:val="16"/>
                <w:lang w:val="es-MX"/>
              </w:rPr>
              <w:t>antes</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z w:val="16"/>
                <w:szCs w:val="16"/>
                <w:lang w:val="es-MX"/>
              </w:rPr>
              <w:t>IVA,</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z w:val="16"/>
                <w:szCs w:val="16"/>
                <w:lang w:val="es-MX"/>
              </w:rPr>
              <w:t xml:space="preserve">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 xml:space="preserve">de limpieza, por cada día hábil de </w:t>
            </w:r>
            <w:r w:rsidRPr="009909F2">
              <w:rPr>
                <w:rFonts w:ascii="Arial" w:eastAsia="Franklin Gothic Medium" w:hAnsi="Arial" w:cs="Arial"/>
                <w:spacing w:val="-2"/>
                <w:sz w:val="16"/>
                <w:szCs w:val="16"/>
                <w:lang w:val="es-MX"/>
              </w:rPr>
              <w:t>atraso.</w:t>
            </w:r>
          </w:p>
        </w:tc>
      </w:tr>
      <w:tr w:rsidR="009909F2" w:rsidRPr="009909F2" w14:paraId="4836927F" w14:textId="77777777" w:rsidTr="009909F2">
        <w:trPr>
          <w:trHeight w:val="1021"/>
          <w:jc w:val="right"/>
        </w:trPr>
        <w:tc>
          <w:tcPr>
            <w:tcW w:w="349" w:type="pct"/>
            <w:shd w:val="clear" w:color="auto" w:fill="FF33CC"/>
            <w:vAlign w:val="center"/>
          </w:tcPr>
          <w:p w14:paraId="0C32E735" w14:textId="77777777" w:rsidR="009909F2" w:rsidRPr="009909F2" w:rsidRDefault="009909F2" w:rsidP="009909F2">
            <w:pPr>
              <w:ind w:left="134" w:right="100"/>
              <w:jc w:val="center"/>
              <w:rPr>
                <w:rFonts w:ascii="Arial" w:hAnsi="Arial" w:cs="Arial"/>
                <w:b/>
                <w:bCs/>
                <w:sz w:val="16"/>
                <w:szCs w:val="16"/>
                <w:lang w:val="es-MX"/>
              </w:rPr>
            </w:pPr>
            <w:r w:rsidRPr="009909F2">
              <w:rPr>
                <w:rFonts w:ascii="Arial" w:hAnsi="Arial" w:cs="Arial"/>
                <w:b/>
                <w:bCs/>
                <w:sz w:val="16"/>
                <w:szCs w:val="16"/>
                <w:lang w:val="es-MX"/>
              </w:rPr>
              <w:t>8</w:t>
            </w:r>
          </w:p>
        </w:tc>
        <w:tc>
          <w:tcPr>
            <w:tcW w:w="969" w:type="pct"/>
            <w:vAlign w:val="center"/>
          </w:tcPr>
          <w:p w14:paraId="17DC97F9"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 xml:space="preserve">Retraso en la entrega, instalación, configuración y puesta en marcha del sistema biométrico. </w:t>
            </w:r>
          </w:p>
        </w:tc>
        <w:tc>
          <w:tcPr>
            <w:tcW w:w="1960" w:type="pct"/>
            <w:vAlign w:val="center"/>
          </w:tcPr>
          <w:p w14:paraId="04BEFC62"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hAnsi="Arial" w:cs="Arial"/>
                <w:sz w:val="16"/>
                <w:szCs w:val="16"/>
                <w:lang w:val="es-MX"/>
              </w:rPr>
              <w:t xml:space="preserve">No cumplir con la entrega, instalación, configuración y puesta en marcha del sistema biométrico que permita el registro del personal, así como la visualización y descarga de los reportes para el control de asistencia del personal que presta el </w:t>
            </w:r>
            <w:r w:rsidRPr="009909F2">
              <w:rPr>
                <w:rFonts w:ascii="Arial" w:hAnsi="Arial" w:cs="Arial"/>
                <w:b/>
                <w:bCs/>
                <w:sz w:val="16"/>
                <w:szCs w:val="16"/>
                <w:lang w:val="es-MX"/>
              </w:rPr>
              <w:t>SERVICIO</w:t>
            </w:r>
            <w:r w:rsidRPr="009909F2">
              <w:rPr>
                <w:rFonts w:ascii="Arial" w:hAnsi="Arial" w:cs="Arial"/>
                <w:sz w:val="16"/>
                <w:szCs w:val="16"/>
                <w:lang w:val="es-MX"/>
              </w:rPr>
              <w:t xml:space="preserve">, dentro de los 15 (quince) días hábiles a partir del inicio de la vigencia del contrato, de acuerdo con lo establecido en el numeral </w:t>
            </w:r>
            <w:r w:rsidRPr="009909F2">
              <w:rPr>
                <w:rFonts w:ascii="Arial" w:hAnsi="Arial" w:cs="Arial"/>
                <w:b/>
                <w:bCs/>
                <w:sz w:val="16"/>
                <w:szCs w:val="16"/>
                <w:lang w:val="es-MX"/>
              </w:rPr>
              <w:t xml:space="preserve">7.2 SISTEMA BIOMÉTRICO PARA EL REGISTRO, CONTROL Y DESCARGA DE LOS REPORTES DE ASISTENCIA (PARTIDA 1 Y 2) </w:t>
            </w:r>
            <w:r w:rsidRPr="009909F2">
              <w:rPr>
                <w:rFonts w:ascii="Arial" w:hAnsi="Arial" w:cs="Arial"/>
                <w:sz w:val="16"/>
                <w:szCs w:val="16"/>
                <w:lang w:val="es-MX"/>
              </w:rPr>
              <w:t>del Anexo Técnico.</w:t>
            </w:r>
          </w:p>
        </w:tc>
        <w:tc>
          <w:tcPr>
            <w:tcW w:w="1722" w:type="pct"/>
          </w:tcPr>
          <w:p w14:paraId="2DE4F5AC" w14:textId="77777777" w:rsidR="009909F2" w:rsidRPr="009909F2" w:rsidRDefault="009909F2" w:rsidP="009909F2">
            <w:pPr>
              <w:rPr>
                <w:rFonts w:ascii="Arial" w:eastAsia="Franklin Gothic Medium" w:hAnsi="Arial" w:cs="Arial"/>
                <w:sz w:val="16"/>
                <w:szCs w:val="16"/>
                <w:lang w:val="es-MX"/>
              </w:rPr>
            </w:pPr>
          </w:p>
          <w:p w14:paraId="43B1988F" w14:textId="77777777" w:rsidR="009909F2" w:rsidRPr="009909F2" w:rsidRDefault="009909F2" w:rsidP="009909F2">
            <w:pPr>
              <w:rPr>
                <w:rFonts w:ascii="Arial" w:eastAsia="Franklin Gothic Medium" w:hAnsi="Arial" w:cs="Arial"/>
                <w:sz w:val="16"/>
                <w:szCs w:val="16"/>
                <w:lang w:val="es-MX"/>
              </w:rPr>
            </w:pPr>
          </w:p>
          <w:p w14:paraId="0F366DF5" w14:textId="77777777" w:rsidR="009909F2" w:rsidRPr="009909F2" w:rsidRDefault="009909F2" w:rsidP="009909F2">
            <w:pPr>
              <w:spacing w:before="4"/>
              <w:rPr>
                <w:rFonts w:ascii="Arial" w:eastAsia="Franklin Gothic Medium" w:hAnsi="Arial" w:cs="Arial"/>
                <w:sz w:val="16"/>
                <w:szCs w:val="16"/>
                <w:lang w:val="es-MX"/>
              </w:rPr>
            </w:pPr>
          </w:p>
          <w:p w14:paraId="362518D6"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0.2% (cero punto dos por ciento) </w:t>
            </w:r>
            <w:r w:rsidRPr="009909F2">
              <w:rPr>
                <w:rFonts w:ascii="Arial" w:eastAsia="Franklin Gothic Medium" w:hAnsi="Arial" w:cs="Arial"/>
                <w:spacing w:val="-2"/>
                <w:sz w:val="16"/>
                <w:szCs w:val="16"/>
                <w:lang w:val="es-MX"/>
              </w:rPr>
              <w:t>calculado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sobre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el</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2"/>
                <w:sz w:val="16"/>
                <w:szCs w:val="16"/>
                <w:lang w:val="es-MX"/>
              </w:rPr>
              <w:t>monto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mensual</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pacing w:val="-2"/>
                <w:sz w:val="16"/>
                <w:szCs w:val="16"/>
                <w:lang w:val="es-MX"/>
              </w:rPr>
              <w:t>de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 xml:space="preserve">la </w:t>
            </w:r>
            <w:r w:rsidRPr="009909F2">
              <w:rPr>
                <w:rFonts w:ascii="Arial" w:eastAsia="Franklin Gothic Medium" w:hAnsi="Arial" w:cs="Arial"/>
                <w:sz w:val="16"/>
                <w:szCs w:val="16"/>
                <w:lang w:val="es-MX"/>
              </w:rPr>
              <w:t>primera</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facturación,</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z w:val="16"/>
                <w:szCs w:val="16"/>
                <w:lang w:val="es-MX"/>
              </w:rPr>
              <w:t>antes</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z w:val="16"/>
                <w:szCs w:val="16"/>
                <w:lang w:val="es-MX"/>
              </w:rPr>
              <w:t>IVA,</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z w:val="16"/>
                <w:szCs w:val="16"/>
                <w:lang w:val="es-MX"/>
              </w:rPr>
              <w:t xml:space="preserve">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de limpieza, por cada día hábil laborable (lunes a sábado) de atraso</w:t>
            </w:r>
            <w:r w:rsidRPr="009909F2">
              <w:rPr>
                <w:rFonts w:ascii="Arial" w:eastAsia="Franklin Gothic Medium" w:hAnsi="Arial" w:cs="Arial"/>
                <w:spacing w:val="-2"/>
                <w:sz w:val="16"/>
                <w:szCs w:val="16"/>
                <w:lang w:val="es-MX"/>
              </w:rPr>
              <w:t>.</w:t>
            </w:r>
          </w:p>
        </w:tc>
      </w:tr>
      <w:tr w:rsidR="009909F2" w:rsidRPr="009909F2" w14:paraId="3B4C3EC9" w14:textId="77777777" w:rsidTr="009909F2">
        <w:trPr>
          <w:trHeight w:val="1021"/>
          <w:jc w:val="right"/>
        </w:trPr>
        <w:tc>
          <w:tcPr>
            <w:tcW w:w="349" w:type="pct"/>
            <w:shd w:val="clear" w:color="auto" w:fill="FF33CC"/>
            <w:vAlign w:val="center"/>
          </w:tcPr>
          <w:p w14:paraId="709EFA49" w14:textId="77777777" w:rsidR="009909F2" w:rsidRPr="009909F2" w:rsidRDefault="009909F2" w:rsidP="009909F2">
            <w:pPr>
              <w:ind w:left="134" w:right="100"/>
              <w:jc w:val="center"/>
              <w:rPr>
                <w:rFonts w:ascii="Arial" w:hAnsi="Arial" w:cs="Arial"/>
                <w:b/>
                <w:bCs/>
                <w:sz w:val="16"/>
                <w:szCs w:val="16"/>
                <w:lang w:val="es-MX"/>
              </w:rPr>
            </w:pPr>
            <w:r w:rsidRPr="009909F2">
              <w:rPr>
                <w:rFonts w:ascii="Arial" w:hAnsi="Arial" w:cs="Arial"/>
                <w:b/>
                <w:bCs/>
                <w:sz w:val="16"/>
                <w:szCs w:val="16"/>
                <w:lang w:val="es-MX"/>
              </w:rPr>
              <w:t>9</w:t>
            </w:r>
          </w:p>
        </w:tc>
        <w:tc>
          <w:tcPr>
            <w:tcW w:w="969" w:type="pct"/>
            <w:vAlign w:val="center"/>
          </w:tcPr>
          <w:p w14:paraId="1DF4AECB"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atención a fallas en el sistema biométrico.</w:t>
            </w:r>
          </w:p>
        </w:tc>
        <w:tc>
          <w:tcPr>
            <w:tcW w:w="1960" w:type="pct"/>
            <w:vAlign w:val="center"/>
          </w:tcPr>
          <w:p w14:paraId="4EE2675B"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hAnsi="Arial" w:cs="Arial"/>
                <w:sz w:val="16"/>
                <w:szCs w:val="16"/>
                <w:lang w:val="es-MX"/>
              </w:rPr>
              <w:t xml:space="preserve">No reparar las fallas detectadas en el sistema biométrico dentro de las 24 (veinticuatro) horas naturales posteriores a la notificación del </w:t>
            </w:r>
            <w:r w:rsidRPr="009909F2">
              <w:rPr>
                <w:rFonts w:ascii="Arial" w:hAnsi="Arial" w:cs="Arial"/>
                <w:b/>
                <w:bCs/>
                <w:sz w:val="16"/>
                <w:szCs w:val="16"/>
                <w:lang w:val="es-MX"/>
              </w:rPr>
              <w:t>SUPERVISOR DEL CONTRATO</w:t>
            </w:r>
            <w:r w:rsidRPr="009909F2">
              <w:rPr>
                <w:rFonts w:ascii="Arial" w:hAnsi="Arial" w:cs="Arial"/>
                <w:sz w:val="16"/>
                <w:szCs w:val="16"/>
                <w:lang w:val="es-MX"/>
              </w:rPr>
              <w:t xml:space="preserve"> o del personal que este designe, de acuerdo con lo establecido en el numeral </w:t>
            </w:r>
            <w:r w:rsidRPr="009909F2">
              <w:rPr>
                <w:rFonts w:ascii="Arial" w:hAnsi="Arial" w:cs="Arial"/>
                <w:b/>
                <w:bCs/>
                <w:sz w:val="16"/>
                <w:szCs w:val="16"/>
                <w:lang w:val="es-MX"/>
              </w:rPr>
              <w:t xml:space="preserve">7.2 SISTEMA BIOMÉTRICO PARA EL REGISTRO, CONTROL Y DESCARGA DE LOS REPORTES DE ASISTENCIA (PARTIDA 1 Y 2) </w:t>
            </w:r>
            <w:r w:rsidRPr="009909F2">
              <w:rPr>
                <w:rFonts w:ascii="Arial" w:hAnsi="Arial" w:cs="Arial"/>
                <w:sz w:val="16"/>
                <w:szCs w:val="16"/>
                <w:lang w:val="es-MX"/>
              </w:rPr>
              <w:t>del Anexo Técnico.</w:t>
            </w:r>
          </w:p>
        </w:tc>
        <w:tc>
          <w:tcPr>
            <w:tcW w:w="1722" w:type="pct"/>
          </w:tcPr>
          <w:p w14:paraId="5EA3DE15" w14:textId="77777777" w:rsidR="009909F2" w:rsidRPr="009909F2" w:rsidRDefault="009909F2" w:rsidP="009909F2">
            <w:pPr>
              <w:spacing w:before="2"/>
              <w:rPr>
                <w:rFonts w:ascii="Arial" w:eastAsia="Franklin Gothic Medium" w:hAnsi="Arial" w:cs="Arial"/>
                <w:sz w:val="16"/>
                <w:szCs w:val="16"/>
                <w:lang w:val="es-MX"/>
              </w:rPr>
            </w:pPr>
          </w:p>
          <w:p w14:paraId="4F8BA52B"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0.1% (cero punto uno por ciento) calculado sobre el monto mensual de facturación, antes de IVA, 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de limpieza, por cada día hábil laborable (lunes a sábado) de atraso</w:t>
            </w:r>
            <w:r w:rsidRPr="009909F2">
              <w:rPr>
                <w:rFonts w:ascii="Arial" w:eastAsia="Franklin Gothic Medium" w:hAnsi="Arial" w:cs="Arial"/>
                <w:spacing w:val="-2"/>
                <w:sz w:val="16"/>
                <w:szCs w:val="16"/>
                <w:lang w:val="es-MX"/>
              </w:rPr>
              <w:t>.</w:t>
            </w:r>
          </w:p>
        </w:tc>
      </w:tr>
      <w:tr w:rsidR="009909F2" w:rsidRPr="009909F2" w14:paraId="11EF9038" w14:textId="77777777" w:rsidTr="009909F2">
        <w:trPr>
          <w:trHeight w:val="1021"/>
          <w:jc w:val="right"/>
        </w:trPr>
        <w:tc>
          <w:tcPr>
            <w:tcW w:w="349" w:type="pct"/>
            <w:shd w:val="clear" w:color="auto" w:fill="FF33CC"/>
            <w:vAlign w:val="center"/>
          </w:tcPr>
          <w:p w14:paraId="77116887" w14:textId="77777777" w:rsidR="009909F2" w:rsidRPr="009909F2" w:rsidRDefault="009909F2" w:rsidP="009909F2">
            <w:pPr>
              <w:ind w:left="134" w:right="100"/>
              <w:jc w:val="center"/>
              <w:rPr>
                <w:rFonts w:ascii="Arial" w:hAnsi="Arial" w:cs="Arial"/>
                <w:b/>
                <w:bCs/>
                <w:sz w:val="16"/>
                <w:szCs w:val="16"/>
                <w:lang w:val="es-MX"/>
              </w:rPr>
            </w:pPr>
            <w:r w:rsidRPr="009909F2">
              <w:rPr>
                <w:rFonts w:ascii="Arial" w:hAnsi="Arial" w:cs="Arial"/>
                <w:b/>
                <w:bCs/>
                <w:sz w:val="16"/>
                <w:szCs w:val="16"/>
                <w:lang w:val="es-MX"/>
              </w:rPr>
              <w:t>10</w:t>
            </w:r>
          </w:p>
        </w:tc>
        <w:tc>
          <w:tcPr>
            <w:tcW w:w="969" w:type="pct"/>
            <w:vAlign w:val="center"/>
          </w:tcPr>
          <w:p w14:paraId="71E3F621"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entrega de los reportes del servicio.</w:t>
            </w:r>
          </w:p>
        </w:tc>
        <w:tc>
          <w:tcPr>
            <w:tcW w:w="1960" w:type="pct"/>
          </w:tcPr>
          <w:p w14:paraId="51665031"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eastAsia="Franklin Gothic Medium" w:hAnsi="Arial" w:cs="Arial"/>
                <w:sz w:val="16"/>
                <w:szCs w:val="16"/>
                <w:lang w:val="es-MX"/>
              </w:rPr>
              <w:t>No</w:t>
            </w:r>
            <w:r w:rsidRPr="009909F2">
              <w:rPr>
                <w:rFonts w:ascii="Arial" w:eastAsia="Franklin Gothic Medium" w:hAnsi="Arial" w:cs="Arial"/>
                <w:spacing w:val="-11"/>
                <w:sz w:val="16"/>
                <w:szCs w:val="16"/>
                <w:lang w:val="es-MX"/>
              </w:rPr>
              <w:t xml:space="preserve"> </w:t>
            </w:r>
            <w:r w:rsidRPr="009909F2">
              <w:rPr>
                <w:rFonts w:ascii="Arial" w:eastAsia="Franklin Gothic Medium" w:hAnsi="Arial" w:cs="Arial"/>
                <w:sz w:val="16"/>
                <w:szCs w:val="16"/>
                <w:lang w:val="es-MX"/>
              </w:rPr>
              <w:t>entregar</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z w:val="16"/>
                <w:szCs w:val="16"/>
                <w:lang w:val="es-MX"/>
              </w:rPr>
              <w:t>en</w:t>
            </w:r>
            <w:r w:rsidRPr="009909F2">
              <w:rPr>
                <w:rFonts w:ascii="Arial" w:eastAsia="Franklin Gothic Medium" w:hAnsi="Arial" w:cs="Arial"/>
                <w:spacing w:val="-11"/>
                <w:sz w:val="16"/>
                <w:szCs w:val="16"/>
                <w:lang w:val="es-MX"/>
              </w:rPr>
              <w:t xml:space="preserve"> </w:t>
            </w:r>
            <w:r w:rsidRPr="009909F2">
              <w:rPr>
                <w:rFonts w:ascii="Arial" w:eastAsia="Franklin Gothic Medium" w:hAnsi="Arial" w:cs="Arial"/>
                <w:sz w:val="16"/>
                <w:szCs w:val="16"/>
                <w:lang w:val="es-MX"/>
              </w:rPr>
              <w:t>su</w:t>
            </w:r>
            <w:r w:rsidRPr="009909F2">
              <w:rPr>
                <w:rFonts w:ascii="Arial" w:eastAsia="Franklin Gothic Medium" w:hAnsi="Arial" w:cs="Arial"/>
                <w:spacing w:val="-11"/>
                <w:sz w:val="16"/>
                <w:szCs w:val="16"/>
                <w:lang w:val="es-MX"/>
              </w:rPr>
              <w:t xml:space="preserve"> </w:t>
            </w:r>
            <w:r w:rsidRPr="009909F2">
              <w:rPr>
                <w:rFonts w:ascii="Arial" w:eastAsia="Franklin Gothic Medium" w:hAnsi="Arial" w:cs="Arial"/>
                <w:sz w:val="16"/>
                <w:szCs w:val="16"/>
                <w:lang w:val="es-MX"/>
              </w:rPr>
              <w:t>totalidad,</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los</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z w:val="16"/>
                <w:szCs w:val="16"/>
                <w:lang w:val="es-MX"/>
              </w:rPr>
              <w:t>reportes</w:t>
            </w:r>
            <w:r w:rsidRPr="009909F2">
              <w:rPr>
                <w:rFonts w:ascii="Arial" w:eastAsia="Franklin Gothic Medium" w:hAnsi="Arial" w:cs="Arial"/>
                <w:spacing w:val="-11"/>
                <w:sz w:val="16"/>
                <w:szCs w:val="16"/>
                <w:lang w:val="es-MX"/>
              </w:rPr>
              <w:t xml:space="preserve"> </w:t>
            </w:r>
            <w:r w:rsidRPr="009909F2">
              <w:rPr>
                <w:rFonts w:ascii="Arial" w:eastAsia="Franklin Gothic Medium" w:hAnsi="Arial" w:cs="Arial"/>
                <w:sz w:val="16"/>
                <w:szCs w:val="16"/>
                <w:lang w:val="es-MX"/>
              </w:rPr>
              <w:t xml:space="preserve">del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para conciliar</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pago</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dentro</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1"/>
                <w:sz w:val="16"/>
                <w:szCs w:val="16"/>
                <w:lang w:val="es-MX"/>
              </w:rPr>
              <w:t xml:space="preserve"> </w:t>
            </w:r>
            <w:r w:rsidRPr="009909F2">
              <w:rPr>
                <w:rFonts w:ascii="Arial" w:eastAsia="Franklin Gothic Medium" w:hAnsi="Arial" w:cs="Arial"/>
                <w:sz w:val="16"/>
                <w:szCs w:val="16"/>
                <w:lang w:val="es-MX"/>
              </w:rPr>
              <w:t xml:space="preserve">los </w:t>
            </w:r>
            <w:r w:rsidRPr="009909F2">
              <w:rPr>
                <w:rFonts w:ascii="Arial" w:eastAsia="Franklin Gothic Medium" w:hAnsi="Arial" w:cs="Arial"/>
                <w:spacing w:val="-2"/>
                <w:sz w:val="16"/>
                <w:szCs w:val="16"/>
                <w:lang w:val="es-MX"/>
              </w:rPr>
              <w:t>primeros</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pacing w:val="-2"/>
                <w:sz w:val="16"/>
                <w:szCs w:val="16"/>
                <w:lang w:val="es-MX"/>
              </w:rPr>
              <w:t>5</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pacing w:val="-2"/>
                <w:sz w:val="16"/>
                <w:szCs w:val="16"/>
                <w:lang w:val="es-MX"/>
              </w:rPr>
              <w:t>(cinco)</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pacing w:val="-2"/>
                <w:sz w:val="16"/>
                <w:szCs w:val="16"/>
                <w:lang w:val="es-MX"/>
              </w:rPr>
              <w:t>días</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pacing w:val="-2"/>
                <w:sz w:val="16"/>
                <w:szCs w:val="16"/>
                <w:lang w:val="es-MX"/>
              </w:rPr>
              <w:t>hábiles</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pacing w:val="-2"/>
                <w:sz w:val="16"/>
                <w:szCs w:val="16"/>
                <w:lang w:val="es-MX"/>
              </w:rPr>
              <w:t xml:space="preserve">del </w:t>
            </w:r>
            <w:r w:rsidRPr="009909F2">
              <w:rPr>
                <w:rFonts w:ascii="Arial" w:eastAsia="Franklin Gothic Medium" w:hAnsi="Arial" w:cs="Arial"/>
                <w:sz w:val="16"/>
                <w:szCs w:val="16"/>
                <w:lang w:val="es-MX"/>
              </w:rPr>
              <w:t xml:space="preserve">mes inmediato, de acuerdo con lo </w:t>
            </w:r>
            <w:r w:rsidRPr="009909F2">
              <w:rPr>
                <w:rFonts w:ascii="Arial" w:eastAsia="Franklin Gothic Medium" w:hAnsi="Arial" w:cs="Arial"/>
                <w:spacing w:val="-2"/>
                <w:sz w:val="16"/>
                <w:szCs w:val="16"/>
                <w:lang w:val="es-MX"/>
              </w:rPr>
              <w:t>establecido</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pacing w:val="-2"/>
                <w:sz w:val="16"/>
                <w:szCs w:val="16"/>
                <w:lang w:val="es-MX"/>
              </w:rPr>
              <w:t>en</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pacing w:val="-2"/>
                <w:sz w:val="16"/>
                <w:szCs w:val="16"/>
                <w:lang w:val="es-MX"/>
              </w:rPr>
              <w:t>el</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pacing w:val="-2"/>
                <w:sz w:val="16"/>
                <w:szCs w:val="16"/>
                <w:lang w:val="es-MX"/>
              </w:rPr>
              <w:t>numeral</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b/>
                <w:spacing w:val="-2"/>
                <w:sz w:val="16"/>
                <w:szCs w:val="16"/>
                <w:lang w:val="es-MX"/>
              </w:rPr>
              <w:t>7.4</w:t>
            </w:r>
            <w:r w:rsidRPr="009909F2">
              <w:rPr>
                <w:rFonts w:ascii="Arial" w:eastAsia="Franklin Gothic Medium" w:hAnsi="Arial" w:cs="Arial"/>
                <w:b/>
                <w:spacing w:val="-9"/>
                <w:sz w:val="16"/>
                <w:szCs w:val="16"/>
                <w:lang w:val="es-MX"/>
              </w:rPr>
              <w:t xml:space="preserve"> </w:t>
            </w:r>
            <w:r w:rsidRPr="009909F2">
              <w:rPr>
                <w:rFonts w:ascii="Arial" w:eastAsia="Franklin Gothic Medium" w:hAnsi="Arial" w:cs="Arial"/>
                <w:b/>
                <w:spacing w:val="-2"/>
                <w:sz w:val="16"/>
                <w:szCs w:val="16"/>
                <w:lang w:val="es-MX"/>
              </w:rPr>
              <w:t>REPORTES</w:t>
            </w:r>
            <w:r w:rsidRPr="009909F2">
              <w:rPr>
                <w:rFonts w:ascii="Arial" w:eastAsia="Franklin Gothic Medium" w:hAnsi="Arial" w:cs="Arial"/>
                <w:b/>
                <w:spacing w:val="-9"/>
                <w:sz w:val="16"/>
                <w:szCs w:val="16"/>
                <w:lang w:val="es-MX"/>
              </w:rPr>
              <w:t xml:space="preserve"> </w:t>
            </w:r>
            <w:r w:rsidRPr="009909F2">
              <w:rPr>
                <w:rFonts w:ascii="Arial" w:eastAsia="Franklin Gothic Medium" w:hAnsi="Arial" w:cs="Arial"/>
                <w:b/>
                <w:spacing w:val="-2"/>
                <w:sz w:val="16"/>
                <w:szCs w:val="16"/>
                <w:lang w:val="es-MX"/>
              </w:rPr>
              <w:t xml:space="preserve">DEL </w:t>
            </w:r>
            <w:r w:rsidRPr="009909F2">
              <w:rPr>
                <w:rFonts w:ascii="Arial" w:eastAsia="Franklin Gothic Medium" w:hAnsi="Arial" w:cs="Arial"/>
                <w:b/>
                <w:spacing w:val="-6"/>
                <w:sz w:val="16"/>
                <w:szCs w:val="16"/>
                <w:lang w:val="es-MX"/>
              </w:rPr>
              <w:t>SERVICIO</w:t>
            </w:r>
            <w:r w:rsidRPr="009909F2">
              <w:rPr>
                <w:rFonts w:ascii="Arial" w:eastAsia="Franklin Gothic Medium" w:hAnsi="Arial" w:cs="Arial"/>
                <w:b/>
                <w:spacing w:val="-1"/>
                <w:sz w:val="16"/>
                <w:szCs w:val="16"/>
                <w:lang w:val="es-MX"/>
              </w:rPr>
              <w:t xml:space="preserve"> </w:t>
            </w:r>
            <w:r w:rsidRPr="009909F2">
              <w:rPr>
                <w:rFonts w:ascii="Arial" w:eastAsia="Franklin Gothic Medium" w:hAnsi="Arial" w:cs="Arial"/>
                <w:b/>
                <w:spacing w:val="-6"/>
                <w:sz w:val="16"/>
                <w:szCs w:val="16"/>
                <w:lang w:val="es-MX"/>
              </w:rPr>
              <w:t>(PARTIDA</w:t>
            </w:r>
            <w:r w:rsidRPr="009909F2">
              <w:rPr>
                <w:rFonts w:ascii="Arial" w:eastAsia="Franklin Gothic Medium" w:hAnsi="Arial" w:cs="Arial"/>
                <w:b/>
                <w:spacing w:val="-2"/>
                <w:sz w:val="16"/>
                <w:szCs w:val="16"/>
                <w:lang w:val="es-MX"/>
              </w:rPr>
              <w:t xml:space="preserve"> </w:t>
            </w:r>
            <w:r w:rsidRPr="009909F2">
              <w:rPr>
                <w:rFonts w:ascii="Arial" w:eastAsia="Franklin Gothic Medium" w:hAnsi="Arial" w:cs="Arial"/>
                <w:b/>
                <w:spacing w:val="-6"/>
                <w:sz w:val="16"/>
                <w:szCs w:val="16"/>
                <w:lang w:val="es-MX"/>
              </w:rPr>
              <w:t>1</w:t>
            </w:r>
            <w:r w:rsidRPr="009909F2">
              <w:rPr>
                <w:rFonts w:ascii="Arial" w:eastAsia="Franklin Gothic Medium" w:hAnsi="Arial" w:cs="Arial"/>
                <w:b/>
                <w:spacing w:val="-2"/>
                <w:sz w:val="16"/>
                <w:szCs w:val="16"/>
                <w:lang w:val="es-MX"/>
              </w:rPr>
              <w:t xml:space="preserve"> </w:t>
            </w:r>
            <w:r w:rsidRPr="009909F2">
              <w:rPr>
                <w:rFonts w:ascii="Arial" w:eastAsia="Franklin Gothic Medium" w:hAnsi="Arial" w:cs="Arial"/>
                <w:b/>
                <w:spacing w:val="-6"/>
                <w:sz w:val="16"/>
                <w:szCs w:val="16"/>
                <w:lang w:val="es-MX"/>
              </w:rPr>
              <w:t>Y</w:t>
            </w:r>
            <w:r w:rsidRPr="009909F2">
              <w:rPr>
                <w:rFonts w:ascii="Arial" w:eastAsia="Franklin Gothic Medium" w:hAnsi="Arial" w:cs="Arial"/>
                <w:b/>
                <w:spacing w:val="-2"/>
                <w:sz w:val="16"/>
                <w:szCs w:val="16"/>
                <w:lang w:val="es-MX"/>
              </w:rPr>
              <w:t xml:space="preserve"> </w:t>
            </w:r>
            <w:r w:rsidRPr="009909F2">
              <w:rPr>
                <w:rFonts w:ascii="Arial" w:eastAsia="Franklin Gothic Medium" w:hAnsi="Arial" w:cs="Arial"/>
                <w:b/>
                <w:spacing w:val="-6"/>
                <w:sz w:val="16"/>
                <w:szCs w:val="16"/>
                <w:lang w:val="es-MX"/>
              </w:rPr>
              <w:t>2)</w:t>
            </w:r>
            <w:r w:rsidRPr="009909F2">
              <w:rPr>
                <w:rFonts w:ascii="Arial" w:eastAsia="Franklin Gothic Medium" w:hAnsi="Arial" w:cs="Arial"/>
                <w:b/>
                <w:spacing w:val="-1"/>
                <w:sz w:val="16"/>
                <w:szCs w:val="16"/>
                <w:lang w:val="es-MX"/>
              </w:rPr>
              <w:t xml:space="preserve"> </w:t>
            </w:r>
            <w:r w:rsidRPr="009909F2">
              <w:rPr>
                <w:rFonts w:ascii="Arial" w:eastAsia="Franklin Gothic Medium" w:hAnsi="Arial" w:cs="Arial"/>
                <w:spacing w:val="-6"/>
                <w:sz w:val="16"/>
                <w:szCs w:val="16"/>
                <w:lang w:val="es-MX"/>
              </w:rPr>
              <w:t>del</w:t>
            </w:r>
            <w:r w:rsidRPr="009909F2">
              <w:rPr>
                <w:rFonts w:ascii="Arial" w:eastAsia="Franklin Gothic Medium" w:hAnsi="Arial" w:cs="Arial"/>
                <w:spacing w:val="-11"/>
                <w:sz w:val="16"/>
                <w:szCs w:val="16"/>
                <w:lang w:val="es-MX"/>
              </w:rPr>
              <w:t xml:space="preserve"> </w:t>
            </w:r>
            <w:r w:rsidRPr="009909F2">
              <w:rPr>
                <w:rFonts w:ascii="Arial" w:eastAsia="Franklin Gothic Medium" w:hAnsi="Arial" w:cs="Arial"/>
                <w:spacing w:val="-6"/>
                <w:sz w:val="16"/>
                <w:szCs w:val="16"/>
                <w:lang w:val="es-MX"/>
              </w:rPr>
              <w:t>Anexo</w:t>
            </w:r>
            <w:r w:rsidRPr="009909F2">
              <w:rPr>
                <w:rFonts w:ascii="Arial" w:eastAsia="Franklin Gothic Medium" w:hAnsi="Arial" w:cs="Arial"/>
                <w:spacing w:val="-15"/>
                <w:sz w:val="16"/>
                <w:szCs w:val="16"/>
                <w:lang w:val="es-MX"/>
              </w:rPr>
              <w:t xml:space="preserve"> </w:t>
            </w:r>
            <w:r w:rsidRPr="009909F2">
              <w:rPr>
                <w:rFonts w:ascii="Arial" w:eastAsia="Franklin Gothic Medium" w:hAnsi="Arial" w:cs="Arial"/>
                <w:spacing w:val="-6"/>
                <w:sz w:val="16"/>
                <w:szCs w:val="16"/>
                <w:lang w:val="es-MX"/>
              </w:rPr>
              <w:t>Técnico.</w:t>
            </w:r>
          </w:p>
        </w:tc>
        <w:tc>
          <w:tcPr>
            <w:tcW w:w="1722" w:type="pct"/>
          </w:tcPr>
          <w:p w14:paraId="5D1F398C"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0.1% (cero punto uno por ciento) calculado sobre el monto mensual de facturación, antes de IVA, 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 xml:space="preserve">de limpieza, por cada día hábil de </w:t>
            </w:r>
            <w:r w:rsidRPr="009909F2">
              <w:rPr>
                <w:rFonts w:ascii="Arial" w:eastAsia="Franklin Gothic Medium" w:hAnsi="Arial" w:cs="Arial"/>
                <w:spacing w:val="-2"/>
                <w:sz w:val="16"/>
                <w:szCs w:val="16"/>
                <w:lang w:val="es-MX"/>
              </w:rPr>
              <w:t>atraso.</w:t>
            </w:r>
          </w:p>
        </w:tc>
      </w:tr>
      <w:tr w:rsidR="009909F2" w:rsidRPr="009909F2" w14:paraId="4834CA9A" w14:textId="77777777" w:rsidTr="009909F2">
        <w:trPr>
          <w:trHeight w:val="1021"/>
          <w:jc w:val="right"/>
        </w:trPr>
        <w:tc>
          <w:tcPr>
            <w:tcW w:w="349" w:type="pct"/>
            <w:shd w:val="clear" w:color="auto" w:fill="FF33CC"/>
            <w:vAlign w:val="center"/>
          </w:tcPr>
          <w:p w14:paraId="2E7C7E73" w14:textId="77777777" w:rsidR="009909F2" w:rsidRPr="009909F2" w:rsidRDefault="009909F2" w:rsidP="009909F2">
            <w:pPr>
              <w:ind w:left="134" w:right="100"/>
              <w:jc w:val="center"/>
              <w:rPr>
                <w:rFonts w:ascii="Arial" w:hAnsi="Arial" w:cs="Arial"/>
                <w:b/>
                <w:bCs/>
                <w:sz w:val="16"/>
                <w:szCs w:val="16"/>
                <w:lang w:val="es-MX"/>
              </w:rPr>
            </w:pPr>
            <w:r w:rsidRPr="009909F2">
              <w:rPr>
                <w:rFonts w:ascii="Arial" w:hAnsi="Arial" w:cs="Arial"/>
                <w:b/>
                <w:bCs/>
                <w:sz w:val="16"/>
                <w:szCs w:val="16"/>
                <w:lang w:val="es-MX"/>
              </w:rPr>
              <w:lastRenderedPageBreak/>
              <w:t>11</w:t>
            </w:r>
          </w:p>
        </w:tc>
        <w:tc>
          <w:tcPr>
            <w:tcW w:w="969" w:type="pct"/>
            <w:vAlign w:val="center"/>
          </w:tcPr>
          <w:p w14:paraId="790BCDE7"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entrega de la maquinaria, equipo y</w:t>
            </w:r>
          </w:p>
          <w:p w14:paraId="54E705BC"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herramienta.</w:t>
            </w:r>
          </w:p>
        </w:tc>
        <w:tc>
          <w:tcPr>
            <w:tcW w:w="1960" w:type="pct"/>
          </w:tcPr>
          <w:p w14:paraId="3DD3F003" w14:textId="77777777" w:rsidR="009909F2" w:rsidRPr="009909F2" w:rsidRDefault="009909F2" w:rsidP="009909F2">
            <w:pPr>
              <w:spacing w:line="242" w:lineRule="auto"/>
              <w:ind w:left="130" w:right="134"/>
              <w:jc w:val="both"/>
              <w:rPr>
                <w:rFonts w:ascii="Arial" w:eastAsia="Franklin Gothic Medium" w:hAnsi="Arial" w:cs="Arial"/>
                <w:sz w:val="16"/>
                <w:szCs w:val="16"/>
                <w:lang w:val="es-MX"/>
              </w:rPr>
            </w:pPr>
            <w:r w:rsidRPr="009909F2">
              <w:rPr>
                <w:rFonts w:ascii="Arial" w:eastAsia="Franklin Gothic Medium" w:hAnsi="Arial" w:cs="Arial"/>
                <w:spacing w:val="-6"/>
                <w:sz w:val="16"/>
                <w:szCs w:val="16"/>
                <w:lang w:val="es-MX"/>
              </w:rPr>
              <w:t>No</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6"/>
                <w:sz w:val="16"/>
                <w:szCs w:val="16"/>
                <w:lang w:val="es-MX"/>
              </w:rPr>
              <w:t>entregar</w:t>
            </w:r>
            <w:r w:rsidRPr="009909F2">
              <w:rPr>
                <w:rFonts w:ascii="Arial" w:eastAsia="Franklin Gothic Medium" w:hAnsi="Arial" w:cs="Arial"/>
                <w:spacing w:val="-8"/>
                <w:sz w:val="16"/>
                <w:szCs w:val="16"/>
                <w:lang w:val="es-MX"/>
              </w:rPr>
              <w:t xml:space="preserve"> </w:t>
            </w:r>
            <w:r w:rsidRPr="009909F2">
              <w:rPr>
                <w:rFonts w:ascii="Arial" w:eastAsia="Franklin Gothic Medium" w:hAnsi="Arial" w:cs="Arial"/>
                <w:spacing w:val="-6"/>
                <w:sz w:val="16"/>
                <w:szCs w:val="16"/>
                <w:lang w:val="es-MX"/>
              </w:rPr>
              <w:t>al</w:t>
            </w:r>
            <w:r w:rsidRPr="009909F2">
              <w:rPr>
                <w:rFonts w:ascii="Arial" w:eastAsia="Franklin Gothic Medium" w:hAnsi="Arial" w:cs="Arial"/>
                <w:spacing w:val="-8"/>
                <w:sz w:val="16"/>
                <w:szCs w:val="16"/>
                <w:lang w:val="es-MX"/>
              </w:rPr>
              <w:t xml:space="preserve"> </w:t>
            </w:r>
            <w:r w:rsidRPr="009909F2">
              <w:rPr>
                <w:rFonts w:ascii="Arial" w:eastAsia="Franklin Gothic Medium" w:hAnsi="Arial" w:cs="Arial"/>
                <w:b/>
                <w:spacing w:val="-6"/>
                <w:sz w:val="16"/>
                <w:szCs w:val="16"/>
                <w:lang w:val="es-MX"/>
              </w:rPr>
              <w:t>SUPERVISOR</w:t>
            </w:r>
            <w:r w:rsidRPr="009909F2">
              <w:rPr>
                <w:rFonts w:ascii="Arial" w:eastAsia="Franklin Gothic Medium" w:hAnsi="Arial" w:cs="Arial"/>
                <w:b/>
                <w:spacing w:val="-5"/>
                <w:sz w:val="16"/>
                <w:szCs w:val="16"/>
                <w:lang w:val="es-MX"/>
              </w:rPr>
              <w:t xml:space="preserve"> </w:t>
            </w:r>
            <w:r w:rsidRPr="009909F2">
              <w:rPr>
                <w:rFonts w:ascii="Arial" w:eastAsia="Franklin Gothic Medium" w:hAnsi="Arial" w:cs="Arial"/>
                <w:b/>
                <w:spacing w:val="-6"/>
                <w:sz w:val="16"/>
                <w:szCs w:val="16"/>
                <w:lang w:val="es-MX"/>
              </w:rPr>
              <w:t xml:space="preserve">DEL CONTRATO </w:t>
            </w:r>
            <w:r w:rsidRPr="009909F2">
              <w:rPr>
                <w:rFonts w:ascii="Arial" w:eastAsia="Franklin Gothic Medium" w:hAnsi="Arial" w:cs="Arial"/>
                <w:spacing w:val="-6"/>
                <w:sz w:val="16"/>
                <w:szCs w:val="16"/>
                <w:lang w:val="es-MX"/>
              </w:rPr>
              <w:t xml:space="preserve">la </w:t>
            </w:r>
            <w:r w:rsidRPr="009909F2">
              <w:rPr>
                <w:rFonts w:ascii="Arial" w:eastAsia="Franklin Gothic Medium" w:hAnsi="Arial" w:cs="Arial"/>
                <w:sz w:val="16"/>
                <w:szCs w:val="16"/>
                <w:lang w:val="es-MX"/>
              </w:rPr>
              <w:t>maquinaria,</w:t>
            </w:r>
            <w:r w:rsidRPr="009909F2">
              <w:rPr>
                <w:rFonts w:ascii="Arial" w:eastAsia="Franklin Gothic Medium" w:hAnsi="Arial" w:cs="Arial"/>
                <w:spacing w:val="-15"/>
                <w:sz w:val="16"/>
                <w:szCs w:val="16"/>
                <w:lang w:val="es-MX"/>
              </w:rPr>
              <w:t xml:space="preserve"> </w:t>
            </w:r>
            <w:r w:rsidRPr="009909F2">
              <w:rPr>
                <w:rFonts w:ascii="Arial" w:eastAsia="Franklin Gothic Medium" w:hAnsi="Arial" w:cs="Arial"/>
                <w:sz w:val="16"/>
                <w:szCs w:val="16"/>
                <w:lang w:val="es-MX"/>
              </w:rPr>
              <w:t>equipo</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z w:val="16"/>
                <w:szCs w:val="16"/>
                <w:lang w:val="es-MX"/>
              </w:rPr>
              <w:t>y</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z w:val="16"/>
                <w:szCs w:val="16"/>
                <w:lang w:val="es-MX"/>
              </w:rPr>
              <w:t>herramienta</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z w:val="16"/>
                <w:szCs w:val="16"/>
                <w:lang w:val="es-MX"/>
              </w:rPr>
              <w:t>dentro</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z w:val="16"/>
                <w:szCs w:val="16"/>
                <w:lang w:val="es-MX"/>
              </w:rPr>
              <w:t xml:space="preserve">de los 5 (cinco) días hábiles laborables posteriores al inicio de la vigencia del contrato, de acuerdo con lo establecido en el numeral </w:t>
            </w:r>
            <w:r w:rsidRPr="009909F2">
              <w:rPr>
                <w:rFonts w:ascii="Arial" w:eastAsia="Franklin Gothic Medium" w:hAnsi="Arial" w:cs="Arial"/>
                <w:b/>
                <w:sz w:val="16"/>
                <w:szCs w:val="16"/>
                <w:lang w:val="es-MX"/>
              </w:rPr>
              <w:t xml:space="preserve">7.5 MAQUINARIA, EQUIPO Y </w:t>
            </w:r>
            <w:r w:rsidRPr="009909F2">
              <w:rPr>
                <w:rFonts w:ascii="Arial" w:eastAsia="Franklin Gothic Medium" w:hAnsi="Arial" w:cs="Arial"/>
                <w:b/>
                <w:spacing w:val="-6"/>
                <w:sz w:val="16"/>
                <w:szCs w:val="16"/>
                <w:lang w:val="es-MX"/>
              </w:rPr>
              <w:t>HERRAMIENTAS</w:t>
            </w:r>
            <w:r w:rsidRPr="009909F2">
              <w:rPr>
                <w:rFonts w:ascii="Arial" w:eastAsia="Franklin Gothic Medium" w:hAnsi="Arial" w:cs="Arial"/>
                <w:b/>
                <w:spacing w:val="24"/>
                <w:sz w:val="16"/>
                <w:szCs w:val="16"/>
                <w:lang w:val="es-MX"/>
              </w:rPr>
              <w:t xml:space="preserve"> </w:t>
            </w:r>
            <w:r w:rsidRPr="009909F2">
              <w:rPr>
                <w:rFonts w:ascii="Arial" w:eastAsia="Franklin Gothic Medium" w:hAnsi="Arial" w:cs="Arial"/>
                <w:b/>
                <w:spacing w:val="-6"/>
                <w:sz w:val="16"/>
                <w:szCs w:val="16"/>
                <w:lang w:val="es-MX"/>
              </w:rPr>
              <w:t>(PARTIDA</w:t>
            </w:r>
            <w:r w:rsidRPr="009909F2">
              <w:rPr>
                <w:rFonts w:ascii="Arial" w:eastAsia="Franklin Gothic Medium" w:hAnsi="Arial" w:cs="Arial"/>
                <w:b/>
                <w:spacing w:val="22"/>
                <w:sz w:val="16"/>
                <w:szCs w:val="16"/>
                <w:lang w:val="es-MX"/>
              </w:rPr>
              <w:t xml:space="preserve"> </w:t>
            </w:r>
            <w:r w:rsidRPr="009909F2">
              <w:rPr>
                <w:rFonts w:ascii="Arial" w:eastAsia="Franklin Gothic Medium" w:hAnsi="Arial" w:cs="Arial"/>
                <w:b/>
                <w:spacing w:val="-6"/>
                <w:sz w:val="16"/>
                <w:szCs w:val="16"/>
                <w:lang w:val="es-MX"/>
              </w:rPr>
              <w:t>1</w:t>
            </w:r>
            <w:r w:rsidRPr="009909F2">
              <w:rPr>
                <w:rFonts w:ascii="Arial" w:eastAsia="Franklin Gothic Medium" w:hAnsi="Arial" w:cs="Arial"/>
                <w:b/>
                <w:spacing w:val="24"/>
                <w:sz w:val="16"/>
                <w:szCs w:val="16"/>
                <w:lang w:val="es-MX"/>
              </w:rPr>
              <w:t xml:space="preserve"> </w:t>
            </w:r>
            <w:r w:rsidRPr="009909F2">
              <w:rPr>
                <w:rFonts w:ascii="Arial" w:eastAsia="Franklin Gothic Medium" w:hAnsi="Arial" w:cs="Arial"/>
                <w:b/>
                <w:spacing w:val="-6"/>
                <w:sz w:val="16"/>
                <w:szCs w:val="16"/>
                <w:lang w:val="es-MX"/>
              </w:rPr>
              <w:t>Y</w:t>
            </w:r>
            <w:r w:rsidRPr="009909F2">
              <w:rPr>
                <w:rFonts w:ascii="Arial" w:eastAsia="Franklin Gothic Medium" w:hAnsi="Arial" w:cs="Arial"/>
                <w:b/>
                <w:spacing w:val="23"/>
                <w:sz w:val="16"/>
                <w:szCs w:val="16"/>
                <w:lang w:val="es-MX"/>
              </w:rPr>
              <w:t xml:space="preserve"> </w:t>
            </w:r>
            <w:r w:rsidRPr="009909F2">
              <w:rPr>
                <w:rFonts w:ascii="Arial" w:eastAsia="Franklin Gothic Medium" w:hAnsi="Arial" w:cs="Arial"/>
                <w:b/>
                <w:spacing w:val="-6"/>
                <w:sz w:val="16"/>
                <w:szCs w:val="16"/>
                <w:lang w:val="es-MX"/>
              </w:rPr>
              <w:t>2)</w:t>
            </w:r>
            <w:r w:rsidRPr="009909F2">
              <w:rPr>
                <w:rFonts w:ascii="Arial" w:eastAsia="Franklin Gothic Medium" w:hAnsi="Arial" w:cs="Arial"/>
                <w:b/>
                <w:spacing w:val="24"/>
                <w:sz w:val="16"/>
                <w:szCs w:val="16"/>
                <w:lang w:val="es-MX"/>
              </w:rPr>
              <w:t xml:space="preserve"> </w:t>
            </w:r>
            <w:r w:rsidRPr="009909F2">
              <w:rPr>
                <w:rFonts w:ascii="Arial" w:eastAsia="Franklin Gothic Medium" w:hAnsi="Arial" w:cs="Arial"/>
                <w:spacing w:val="-6"/>
                <w:sz w:val="16"/>
                <w:szCs w:val="16"/>
                <w:lang w:val="es-MX"/>
              </w:rPr>
              <w:t>del</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pacing w:val="-6"/>
                <w:sz w:val="16"/>
                <w:szCs w:val="16"/>
                <w:lang w:val="es-MX"/>
              </w:rPr>
              <w:t>Anexo</w:t>
            </w:r>
          </w:p>
          <w:p w14:paraId="06AB8074"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eastAsia="Franklin Gothic Medium" w:hAnsi="Arial" w:cs="Arial"/>
                <w:spacing w:val="-2"/>
                <w:sz w:val="16"/>
                <w:szCs w:val="16"/>
                <w:lang w:val="es-MX"/>
              </w:rPr>
              <w:t>Técnico</w:t>
            </w:r>
          </w:p>
        </w:tc>
        <w:tc>
          <w:tcPr>
            <w:tcW w:w="1722" w:type="pct"/>
          </w:tcPr>
          <w:p w14:paraId="7C6BA20D"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0.1% (cero punto uno por ciento) </w:t>
            </w:r>
            <w:r w:rsidRPr="009909F2">
              <w:rPr>
                <w:rFonts w:ascii="Arial" w:eastAsia="Franklin Gothic Medium" w:hAnsi="Arial" w:cs="Arial"/>
                <w:spacing w:val="-2"/>
                <w:sz w:val="16"/>
                <w:szCs w:val="16"/>
                <w:lang w:val="es-MX"/>
              </w:rPr>
              <w:t>calculado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sobre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el</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2"/>
                <w:sz w:val="16"/>
                <w:szCs w:val="16"/>
                <w:lang w:val="es-MX"/>
              </w:rPr>
              <w:t>monto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mensual</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pacing w:val="-2"/>
                <w:sz w:val="16"/>
                <w:szCs w:val="16"/>
                <w:lang w:val="es-MX"/>
              </w:rPr>
              <w:t>de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 xml:space="preserve">la </w:t>
            </w:r>
            <w:r w:rsidRPr="009909F2">
              <w:rPr>
                <w:rFonts w:ascii="Arial" w:eastAsia="Franklin Gothic Medium" w:hAnsi="Arial" w:cs="Arial"/>
                <w:sz w:val="16"/>
                <w:szCs w:val="16"/>
                <w:lang w:val="es-MX"/>
              </w:rPr>
              <w:t>primera</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facturación,</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z w:val="16"/>
                <w:szCs w:val="16"/>
                <w:lang w:val="es-MX"/>
              </w:rPr>
              <w:t>antes</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z w:val="16"/>
                <w:szCs w:val="16"/>
                <w:lang w:val="es-MX"/>
              </w:rPr>
              <w:t>IVA,</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z w:val="16"/>
                <w:szCs w:val="16"/>
                <w:lang w:val="es-MX"/>
              </w:rPr>
              <w:t xml:space="preserve">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de limpieza, por cada día hábil laborable (lunes a sábado) de atraso.</w:t>
            </w:r>
          </w:p>
        </w:tc>
      </w:tr>
      <w:tr w:rsidR="009909F2" w:rsidRPr="009909F2" w14:paraId="0B19569B" w14:textId="77777777" w:rsidTr="009909F2">
        <w:trPr>
          <w:trHeight w:val="426"/>
          <w:jc w:val="right"/>
        </w:trPr>
        <w:tc>
          <w:tcPr>
            <w:tcW w:w="349" w:type="pct"/>
            <w:shd w:val="clear" w:color="auto" w:fill="FF33CC"/>
            <w:vAlign w:val="center"/>
          </w:tcPr>
          <w:p w14:paraId="2C4D55C8" w14:textId="77777777" w:rsidR="009909F2" w:rsidRPr="009909F2" w:rsidRDefault="009909F2" w:rsidP="009909F2">
            <w:pPr>
              <w:ind w:left="134" w:right="100"/>
              <w:jc w:val="center"/>
              <w:rPr>
                <w:rFonts w:ascii="Arial" w:hAnsi="Arial" w:cs="Arial"/>
                <w:b/>
                <w:bCs/>
                <w:sz w:val="16"/>
                <w:szCs w:val="16"/>
                <w:lang w:val="es-MX"/>
              </w:rPr>
            </w:pPr>
            <w:r w:rsidRPr="009909F2">
              <w:rPr>
                <w:rFonts w:ascii="Arial" w:hAnsi="Arial" w:cs="Arial"/>
                <w:b/>
                <w:bCs/>
                <w:sz w:val="16"/>
                <w:szCs w:val="16"/>
                <w:lang w:val="es-MX"/>
              </w:rPr>
              <w:t>12</w:t>
            </w:r>
          </w:p>
        </w:tc>
        <w:tc>
          <w:tcPr>
            <w:tcW w:w="969" w:type="pct"/>
            <w:vAlign w:val="center"/>
          </w:tcPr>
          <w:p w14:paraId="2DE09959"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entrega de uniformes, identificación y equipo adicional a inicio del contrato.</w:t>
            </w:r>
          </w:p>
        </w:tc>
        <w:tc>
          <w:tcPr>
            <w:tcW w:w="1960" w:type="pct"/>
          </w:tcPr>
          <w:p w14:paraId="1C67ADF2" w14:textId="77777777" w:rsidR="009909F2" w:rsidRPr="009909F2" w:rsidRDefault="009909F2" w:rsidP="009909F2">
            <w:pPr>
              <w:spacing w:line="242" w:lineRule="auto"/>
              <w:ind w:left="130" w:right="134"/>
              <w:jc w:val="both"/>
              <w:rPr>
                <w:rFonts w:ascii="Arial" w:eastAsia="Franklin Gothic Medium" w:hAnsi="Arial" w:cs="Arial"/>
                <w:b/>
                <w:sz w:val="16"/>
                <w:szCs w:val="16"/>
                <w:lang w:val="es-MX"/>
              </w:rPr>
            </w:pPr>
            <w:r w:rsidRPr="009909F2">
              <w:rPr>
                <w:rFonts w:ascii="Arial" w:eastAsia="Franklin Gothic Medium" w:hAnsi="Arial" w:cs="Arial"/>
                <w:sz w:val="16"/>
                <w:szCs w:val="16"/>
                <w:lang w:val="es-MX"/>
              </w:rPr>
              <w:t xml:space="preserve">Que el personal que presta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no cuente con los uniformes, identificación y equipo adicional dentro de los primeros 10 (diez)</w:t>
            </w:r>
            <w:r w:rsidRPr="009909F2">
              <w:rPr>
                <w:rFonts w:ascii="Arial" w:eastAsia="Franklin Gothic Medium" w:hAnsi="Arial" w:cs="Arial"/>
                <w:spacing w:val="-1"/>
                <w:sz w:val="16"/>
                <w:szCs w:val="16"/>
                <w:lang w:val="es-MX"/>
              </w:rPr>
              <w:t xml:space="preserve"> </w:t>
            </w:r>
            <w:r w:rsidRPr="009909F2">
              <w:rPr>
                <w:rFonts w:ascii="Arial" w:eastAsia="Franklin Gothic Medium" w:hAnsi="Arial" w:cs="Arial"/>
                <w:sz w:val="16"/>
                <w:szCs w:val="16"/>
                <w:lang w:val="es-MX"/>
              </w:rPr>
              <w:t>días</w:t>
            </w:r>
            <w:r w:rsidRPr="009909F2">
              <w:rPr>
                <w:rFonts w:ascii="Arial" w:eastAsia="Franklin Gothic Medium" w:hAnsi="Arial" w:cs="Arial"/>
                <w:spacing w:val="-1"/>
                <w:sz w:val="16"/>
                <w:szCs w:val="16"/>
                <w:lang w:val="es-MX"/>
              </w:rPr>
              <w:t xml:space="preserve"> </w:t>
            </w:r>
            <w:r w:rsidRPr="009909F2">
              <w:rPr>
                <w:rFonts w:ascii="Arial" w:eastAsia="Franklin Gothic Medium" w:hAnsi="Arial" w:cs="Arial"/>
                <w:sz w:val="16"/>
                <w:szCs w:val="16"/>
                <w:lang w:val="es-MX"/>
              </w:rPr>
              <w:t>hábiles laborables</w:t>
            </w:r>
            <w:r w:rsidRPr="009909F2">
              <w:rPr>
                <w:rFonts w:ascii="Arial" w:eastAsia="Franklin Gothic Medium" w:hAnsi="Arial" w:cs="Arial"/>
                <w:spacing w:val="-1"/>
                <w:sz w:val="16"/>
                <w:szCs w:val="16"/>
                <w:lang w:val="es-MX"/>
              </w:rPr>
              <w:t xml:space="preserve"> </w:t>
            </w:r>
            <w:r w:rsidRPr="009909F2">
              <w:rPr>
                <w:rFonts w:ascii="Arial" w:eastAsia="Franklin Gothic Medium" w:hAnsi="Arial" w:cs="Arial"/>
                <w:sz w:val="16"/>
                <w:szCs w:val="16"/>
                <w:lang w:val="es-MX"/>
              </w:rPr>
              <w:t>(lunes a sábado) a</w:t>
            </w:r>
            <w:r w:rsidRPr="009909F2">
              <w:rPr>
                <w:rFonts w:ascii="Arial" w:eastAsia="Franklin Gothic Medium" w:hAnsi="Arial" w:cs="Arial"/>
                <w:spacing w:val="-3"/>
                <w:sz w:val="16"/>
                <w:szCs w:val="16"/>
                <w:lang w:val="es-MX"/>
              </w:rPr>
              <w:t xml:space="preserve"> </w:t>
            </w:r>
            <w:r w:rsidRPr="009909F2">
              <w:rPr>
                <w:rFonts w:ascii="Arial" w:eastAsia="Franklin Gothic Medium" w:hAnsi="Arial" w:cs="Arial"/>
                <w:sz w:val="16"/>
                <w:szCs w:val="16"/>
                <w:lang w:val="es-MX"/>
              </w:rPr>
              <w:t>partir</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del</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inicio</w:t>
            </w:r>
            <w:r w:rsidRPr="009909F2">
              <w:rPr>
                <w:rFonts w:ascii="Arial" w:eastAsia="Franklin Gothic Medium" w:hAnsi="Arial" w:cs="Arial"/>
                <w:spacing w:val="-1"/>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1"/>
                <w:sz w:val="16"/>
                <w:szCs w:val="16"/>
                <w:lang w:val="es-MX"/>
              </w:rPr>
              <w:t xml:space="preserve"> </w:t>
            </w:r>
            <w:r w:rsidRPr="009909F2">
              <w:rPr>
                <w:rFonts w:ascii="Arial" w:eastAsia="Franklin Gothic Medium" w:hAnsi="Arial" w:cs="Arial"/>
                <w:sz w:val="16"/>
                <w:szCs w:val="16"/>
                <w:lang w:val="es-MX"/>
              </w:rPr>
              <w:t xml:space="preserve">la vigencia del contrato, de acuerdo con lo </w:t>
            </w:r>
            <w:r w:rsidRPr="009909F2">
              <w:rPr>
                <w:rFonts w:ascii="Arial" w:eastAsia="Franklin Gothic Medium" w:hAnsi="Arial" w:cs="Arial"/>
                <w:spacing w:val="-2"/>
                <w:sz w:val="16"/>
                <w:szCs w:val="16"/>
                <w:lang w:val="es-MX"/>
              </w:rPr>
              <w:t>establecido</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pacing w:val="-2"/>
                <w:sz w:val="16"/>
                <w:szCs w:val="16"/>
                <w:lang w:val="es-MX"/>
              </w:rPr>
              <w:t>en</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pacing w:val="-2"/>
                <w:sz w:val="16"/>
                <w:szCs w:val="16"/>
                <w:lang w:val="es-MX"/>
              </w:rPr>
              <w:t>el</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numeral</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b/>
                <w:spacing w:val="-2"/>
                <w:sz w:val="16"/>
                <w:szCs w:val="16"/>
                <w:lang w:val="es-MX"/>
              </w:rPr>
              <w:t xml:space="preserve">7.5.1 UNIFORMES, </w:t>
            </w:r>
            <w:r w:rsidRPr="009909F2">
              <w:rPr>
                <w:rFonts w:ascii="Arial" w:eastAsia="Franklin Gothic Medium" w:hAnsi="Arial" w:cs="Arial"/>
                <w:b/>
                <w:sz w:val="16"/>
                <w:szCs w:val="16"/>
                <w:lang w:val="es-MX"/>
              </w:rPr>
              <w:t>IDENTIFICACIÓN</w:t>
            </w:r>
            <w:r w:rsidRPr="009909F2">
              <w:rPr>
                <w:rFonts w:ascii="Arial" w:eastAsia="Franklin Gothic Medium" w:hAnsi="Arial" w:cs="Arial"/>
                <w:b/>
                <w:spacing w:val="29"/>
                <w:sz w:val="16"/>
                <w:szCs w:val="16"/>
                <w:lang w:val="es-MX"/>
              </w:rPr>
              <w:t xml:space="preserve"> </w:t>
            </w:r>
            <w:r w:rsidRPr="009909F2">
              <w:rPr>
                <w:rFonts w:ascii="Arial" w:eastAsia="Franklin Gothic Medium" w:hAnsi="Arial" w:cs="Arial"/>
                <w:b/>
                <w:sz w:val="16"/>
                <w:szCs w:val="16"/>
                <w:lang w:val="es-MX"/>
              </w:rPr>
              <w:t>Y</w:t>
            </w:r>
            <w:r w:rsidRPr="009909F2">
              <w:rPr>
                <w:rFonts w:ascii="Arial" w:eastAsia="Franklin Gothic Medium" w:hAnsi="Arial" w:cs="Arial"/>
                <w:b/>
                <w:spacing w:val="31"/>
                <w:sz w:val="16"/>
                <w:szCs w:val="16"/>
                <w:lang w:val="es-MX"/>
              </w:rPr>
              <w:t xml:space="preserve"> </w:t>
            </w:r>
            <w:r w:rsidRPr="009909F2">
              <w:rPr>
                <w:rFonts w:ascii="Arial" w:eastAsia="Franklin Gothic Medium" w:hAnsi="Arial" w:cs="Arial"/>
                <w:b/>
                <w:sz w:val="16"/>
                <w:szCs w:val="16"/>
                <w:lang w:val="es-MX"/>
              </w:rPr>
              <w:t>EQUIPO</w:t>
            </w:r>
            <w:r w:rsidRPr="009909F2">
              <w:rPr>
                <w:rFonts w:ascii="Arial" w:eastAsia="Franklin Gothic Medium" w:hAnsi="Arial" w:cs="Arial"/>
                <w:b/>
                <w:spacing w:val="29"/>
                <w:sz w:val="16"/>
                <w:szCs w:val="16"/>
                <w:lang w:val="es-MX"/>
              </w:rPr>
              <w:t xml:space="preserve"> </w:t>
            </w:r>
            <w:r w:rsidRPr="009909F2">
              <w:rPr>
                <w:rFonts w:ascii="Arial" w:eastAsia="Franklin Gothic Medium" w:hAnsi="Arial" w:cs="Arial"/>
                <w:b/>
                <w:spacing w:val="-5"/>
                <w:sz w:val="16"/>
                <w:szCs w:val="16"/>
                <w:lang w:val="es-MX"/>
              </w:rPr>
              <w:t>ADICIONAL</w:t>
            </w:r>
          </w:p>
          <w:p w14:paraId="5088E2BF"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eastAsia="Franklin Gothic Medium" w:hAnsi="Arial" w:cs="Arial"/>
                <w:b/>
                <w:w w:val="90"/>
                <w:sz w:val="16"/>
                <w:szCs w:val="16"/>
                <w:lang w:val="es-MX"/>
              </w:rPr>
              <w:t>(PARTIDA</w:t>
            </w:r>
            <w:r w:rsidRPr="009909F2">
              <w:rPr>
                <w:rFonts w:ascii="Arial" w:eastAsia="Franklin Gothic Medium" w:hAnsi="Arial" w:cs="Arial"/>
                <w:b/>
                <w:spacing w:val="3"/>
                <w:sz w:val="16"/>
                <w:szCs w:val="16"/>
                <w:lang w:val="es-MX"/>
              </w:rPr>
              <w:t xml:space="preserve"> </w:t>
            </w:r>
            <w:r w:rsidRPr="009909F2">
              <w:rPr>
                <w:rFonts w:ascii="Arial" w:eastAsia="Franklin Gothic Medium" w:hAnsi="Arial" w:cs="Arial"/>
                <w:b/>
                <w:w w:val="90"/>
                <w:sz w:val="16"/>
                <w:szCs w:val="16"/>
                <w:lang w:val="es-MX"/>
              </w:rPr>
              <w:t>1</w:t>
            </w:r>
            <w:r w:rsidRPr="009909F2">
              <w:rPr>
                <w:rFonts w:ascii="Arial" w:eastAsia="Franklin Gothic Medium" w:hAnsi="Arial" w:cs="Arial"/>
                <w:b/>
                <w:spacing w:val="3"/>
                <w:sz w:val="16"/>
                <w:szCs w:val="16"/>
                <w:lang w:val="es-MX"/>
              </w:rPr>
              <w:t xml:space="preserve"> </w:t>
            </w:r>
            <w:r w:rsidRPr="009909F2">
              <w:rPr>
                <w:rFonts w:ascii="Arial" w:eastAsia="Franklin Gothic Medium" w:hAnsi="Arial" w:cs="Arial"/>
                <w:b/>
                <w:w w:val="90"/>
                <w:sz w:val="16"/>
                <w:szCs w:val="16"/>
                <w:lang w:val="es-MX"/>
              </w:rPr>
              <w:t>Y</w:t>
            </w:r>
            <w:r w:rsidRPr="009909F2">
              <w:rPr>
                <w:rFonts w:ascii="Arial" w:eastAsia="Franklin Gothic Medium" w:hAnsi="Arial" w:cs="Arial"/>
                <w:b/>
                <w:spacing w:val="3"/>
                <w:sz w:val="16"/>
                <w:szCs w:val="16"/>
                <w:lang w:val="es-MX"/>
              </w:rPr>
              <w:t xml:space="preserve"> </w:t>
            </w:r>
            <w:r w:rsidRPr="009909F2">
              <w:rPr>
                <w:rFonts w:ascii="Arial" w:eastAsia="Franklin Gothic Medium" w:hAnsi="Arial" w:cs="Arial"/>
                <w:b/>
                <w:w w:val="90"/>
                <w:sz w:val="16"/>
                <w:szCs w:val="16"/>
                <w:lang w:val="es-MX"/>
              </w:rPr>
              <w:t>2)</w:t>
            </w:r>
            <w:r w:rsidRPr="009909F2">
              <w:rPr>
                <w:rFonts w:ascii="Arial" w:eastAsia="Franklin Gothic Medium" w:hAnsi="Arial" w:cs="Arial"/>
                <w:b/>
                <w:spacing w:val="4"/>
                <w:sz w:val="16"/>
                <w:szCs w:val="16"/>
                <w:lang w:val="es-MX"/>
              </w:rPr>
              <w:t xml:space="preserve"> </w:t>
            </w:r>
            <w:r w:rsidRPr="009909F2">
              <w:rPr>
                <w:rFonts w:ascii="Arial" w:eastAsia="Franklin Gothic Medium" w:hAnsi="Arial" w:cs="Arial"/>
                <w:w w:val="90"/>
                <w:sz w:val="16"/>
                <w:szCs w:val="16"/>
                <w:lang w:val="es-MX"/>
              </w:rPr>
              <w:t>del</w:t>
            </w:r>
            <w:r w:rsidRPr="009909F2">
              <w:rPr>
                <w:rFonts w:ascii="Arial" w:eastAsia="Franklin Gothic Medium" w:hAnsi="Arial" w:cs="Arial"/>
                <w:spacing w:val="-5"/>
                <w:sz w:val="16"/>
                <w:szCs w:val="16"/>
                <w:lang w:val="es-MX"/>
              </w:rPr>
              <w:t xml:space="preserve"> </w:t>
            </w:r>
            <w:r w:rsidRPr="009909F2">
              <w:rPr>
                <w:rFonts w:ascii="Arial" w:eastAsia="Franklin Gothic Medium" w:hAnsi="Arial" w:cs="Arial"/>
                <w:w w:val="90"/>
                <w:sz w:val="16"/>
                <w:szCs w:val="16"/>
                <w:lang w:val="es-MX"/>
              </w:rPr>
              <w:t>Anexo</w:t>
            </w:r>
            <w:r w:rsidRPr="009909F2">
              <w:rPr>
                <w:rFonts w:ascii="Arial" w:eastAsia="Franklin Gothic Medium" w:hAnsi="Arial" w:cs="Arial"/>
                <w:spacing w:val="-3"/>
                <w:w w:val="90"/>
                <w:sz w:val="16"/>
                <w:szCs w:val="16"/>
                <w:lang w:val="es-MX"/>
              </w:rPr>
              <w:t xml:space="preserve"> </w:t>
            </w:r>
            <w:r w:rsidRPr="009909F2">
              <w:rPr>
                <w:rFonts w:ascii="Arial" w:eastAsia="Franklin Gothic Medium" w:hAnsi="Arial" w:cs="Arial"/>
                <w:spacing w:val="-2"/>
                <w:w w:val="90"/>
                <w:sz w:val="16"/>
                <w:szCs w:val="16"/>
                <w:lang w:val="es-MX"/>
              </w:rPr>
              <w:t>Técnico.</w:t>
            </w:r>
          </w:p>
        </w:tc>
        <w:tc>
          <w:tcPr>
            <w:tcW w:w="1722" w:type="pct"/>
          </w:tcPr>
          <w:p w14:paraId="2E6F9E51"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0.1% (cero punto uno por ciento) </w:t>
            </w:r>
            <w:r w:rsidRPr="009909F2">
              <w:rPr>
                <w:rFonts w:ascii="Arial" w:eastAsia="Franklin Gothic Medium" w:hAnsi="Arial" w:cs="Arial"/>
                <w:spacing w:val="-2"/>
                <w:sz w:val="16"/>
                <w:szCs w:val="16"/>
                <w:lang w:val="es-MX"/>
              </w:rPr>
              <w:t>calculado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sobre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el</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2"/>
                <w:sz w:val="16"/>
                <w:szCs w:val="16"/>
                <w:lang w:val="es-MX"/>
              </w:rPr>
              <w:t>monto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mensual</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pacing w:val="-2"/>
                <w:sz w:val="16"/>
                <w:szCs w:val="16"/>
                <w:lang w:val="es-MX"/>
              </w:rPr>
              <w:t>de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 xml:space="preserve">la </w:t>
            </w:r>
            <w:r w:rsidRPr="009909F2">
              <w:rPr>
                <w:rFonts w:ascii="Arial" w:eastAsia="Franklin Gothic Medium" w:hAnsi="Arial" w:cs="Arial"/>
                <w:sz w:val="16"/>
                <w:szCs w:val="16"/>
                <w:lang w:val="es-MX"/>
              </w:rPr>
              <w:t>primera</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facturación,</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z w:val="16"/>
                <w:szCs w:val="16"/>
                <w:lang w:val="es-MX"/>
              </w:rPr>
              <w:t>antes</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z w:val="16"/>
                <w:szCs w:val="16"/>
                <w:lang w:val="es-MX"/>
              </w:rPr>
              <w:t>IVA,</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z w:val="16"/>
                <w:szCs w:val="16"/>
                <w:lang w:val="es-MX"/>
              </w:rPr>
              <w:t xml:space="preserve">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de limpieza, por cada día hábil laborable (lunes a sábado) de atraso</w:t>
            </w:r>
            <w:r w:rsidRPr="009909F2">
              <w:rPr>
                <w:rFonts w:ascii="Arial" w:eastAsia="Franklin Gothic Medium" w:hAnsi="Arial" w:cs="Arial"/>
                <w:spacing w:val="-2"/>
                <w:sz w:val="16"/>
                <w:szCs w:val="16"/>
                <w:lang w:val="es-MX"/>
              </w:rPr>
              <w:t>.</w:t>
            </w:r>
          </w:p>
        </w:tc>
      </w:tr>
      <w:tr w:rsidR="009909F2" w:rsidRPr="009909F2" w14:paraId="63961FDB" w14:textId="77777777" w:rsidTr="009909F2">
        <w:trPr>
          <w:trHeight w:val="646"/>
          <w:jc w:val="right"/>
        </w:trPr>
        <w:tc>
          <w:tcPr>
            <w:tcW w:w="349" w:type="pct"/>
            <w:shd w:val="clear" w:color="auto" w:fill="FF33CC"/>
            <w:vAlign w:val="center"/>
          </w:tcPr>
          <w:p w14:paraId="661C2F3B" w14:textId="77777777" w:rsidR="009909F2" w:rsidRPr="009909F2" w:rsidRDefault="009909F2" w:rsidP="009909F2">
            <w:pPr>
              <w:ind w:left="134" w:right="100"/>
              <w:jc w:val="center"/>
              <w:rPr>
                <w:rFonts w:ascii="Arial" w:hAnsi="Arial" w:cs="Arial"/>
                <w:b/>
                <w:bCs/>
                <w:sz w:val="16"/>
                <w:szCs w:val="16"/>
                <w:lang w:val="es-MX"/>
              </w:rPr>
            </w:pPr>
            <w:r w:rsidRPr="009909F2">
              <w:rPr>
                <w:rFonts w:ascii="Arial" w:hAnsi="Arial" w:cs="Arial"/>
                <w:b/>
                <w:bCs/>
                <w:sz w:val="16"/>
                <w:szCs w:val="16"/>
                <w:lang w:val="es-MX"/>
              </w:rPr>
              <w:t>13</w:t>
            </w:r>
          </w:p>
        </w:tc>
        <w:tc>
          <w:tcPr>
            <w:tcW w:w="969" w:type="pct"/>
            <w:vAlign w:val="center"/>
          </w:tcPr>
          <w:p w14:paraId="624CC9BE"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sustitución de uniformes.</w:t>
            </w:r>
          </w:p>
        </w:tc>
        <w:tc>
          <w:tcPr>
            <w:tcW w:w="1960" w:type="pct"/>
          </w:tcPr>
          <w:p w14:paraId="36E459A9" w14:textId="77777777" w:rsidR="009909F2" w:rsidRPr="009909F2" w:rsidRDefault="009909F2" w:rsidP="009909F2">
            <w:pPr>
              <w:spacing w:line="242" w:lineRule="auto"/>
              <w:ind w:left="130" w:right="134"/>
              <w:jc w:val="both"/>
              <w:rPr>
                <w:rFonts w:ascii="Arial" w:eastAsia="Franklin Gothic Medium" w:hAnsi="Arial" w:cs="Arial"/>
                <w:sz w:val="16"/>
                <w:szCs w:val="16"/>
                <w:lang w:val="es-MX"/>
              </w:rPr>
            </w:pPr>
            <w:r w:rsidRPr="009909F2">
              <w:rPr>
                <w:rFonts w:ascii="Arial" w:eastAsia="Franklin Gothic Medium" w:hAnsi="Arial" w:cs="Arial"/>
                <w:sz w:val="16"/>
                <w:szCs w:val="16"/>
                <w:lang w:val="es-MX"/>
              </w:rPr>
              <w:t xml:space="preserve">No sustituir los uniformes en mal estado o incompletos, reportados por el personal </w:t>
            </w:r>
            <w:r w:rsidRPr="009909F2">
              <w:rPr>
                <w:rFonts w:ascii="Arial" w:eastAsia="Franklin Gothic Medium" w:hAnsi="Arial" w:cs="Arial"/>
                <w:spacing w:val="-6"/>
                <w:sz w:val="16"/>
                <w:szCs w:val="16"/>
                <w:lang w:val="es-MX"/>
              </w:rPr>
              <w:t>designado</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6"/>
                <w:sz w:val="16"/>
                <w:szCs w:val="16"/>
                <w:lang w:val="es-MX"/>
              </w:rPr>
              <w:t>por</w:t>
            </w:r>
            <w:r w:rsidRPr="009909F2">
              <w:rPr>
                <w:rFonts w:ascii="Arial" w:eastAsia="Franklin Gothic Medium" w:hAnsi="Arial" w:cs="Arial"/>
                <w:spacing w:val="-8"/>
                <w:sz w:val="16"/>
                <w:szCs w:val="16"/>
                <w:lang w:val="es-MX"/>
              </w:rPr>
              <w:t xml:space="preserve"> </w:t>
            </w:r>
            <w:r w:rsidRPr="009909F2">
              <w:rPr>
                <w:rFonts w:ascii="Arial" w:eastAsia="Franklin Gothic Medium" w:hAnsi="Arial" w:cs="Arial"/>
                <w:spacing w:val="-6"/>
                <w:sz w:val="16"/>
                <w:szCs w:val="16"/>
                <w:lang w:val="es-MX"/>
              </w:rPr>
              <w:t>el</w:t>
            </w:r>
            <w:r w:rsidRPr="009909F2">
              <w:rPr>
                <w:rFonts w:ascii="Arial" w:eastAsia="Franklin Gothic Medium" w:hAnsi="Arial" w:cs="Arial"/>
                <w:spacing w:val="-8"/>
                <w:sz w:val="16"/>
                <w:szCs w:val="16"/>
                <w:lang w:val="es-MX"/>
              </w:rPr>
              <w:t xml:space="preserve"> </w:t>
            </w:r>
            <w:r w:rsidRPr="009909F2">
              <w:rPr>
                <w:rFonts w:ascii="Arial" w:eastAsia="Franklin Gothic Medium" w:hAnsi="Arial" w:cs="Arial"/>
                <w:b/>
                <w:spacing w:val="-6"/>
                <w:sz w:val="16"/>
                <w:szCs w:val="16"/>
                <w:lang w:val="es-MX"/>
              </w:rPr>
              <w:t>SUPERVISOR</w:t>
            </w:r>
            <w:r w:rsidRPr="009909F2">
              <w:rPr>
                <w:rFonts w:ascii="Arial" w:eastAsia="Franklin Gothic Medium" w:hAnsi="Arial" w:cs="Arial"/>
                <w:b/>
                <w:spacing w:val="-5"/>
                <w:sz w:val="16"/>
                <w:szCs w:val="16"/>
                <w:lang w:val="es-MX"/>
              </w:rPr>
              <w:t xml:space="preserve"> </w:t>
            </w:r>
            <w:r w:rsidRPr="009909F2">
              <w:rPr>
                <w:rFonts w:ascii="Arial" w:eastAsia="Franklin Gothic Medium" w:hAnsi="Arial" w:cs="Arial"/>
                <w:b/>
                <w:spacing w:val="-6"/>
                <w:sz w:val="16"/>
                <w:szCs w:val="16"/>
                <w:lang w:val="es-MX"/>
              </w:rPr>
              <w:t xml:space="preserve">DEL CONTRATO </w:t>
            </w:r>
            <w:r w:rsidRPr="009909F2">
              <w:rPr>
                <w:rFonts w:ascii="Arial" w:eastAsia="Franklin Gothic Medium" w:hAnsi="Arial" w:cs="Arial"/>
                <w:w w:val="90"/>
                <w:sz w:val="16"/>
                <w:szCs w:val="16"/>
                <w:lang w:val="es-MX"/>
              </w:rPr>
              <w:t xml:space="preserve">dentro de las siguientes 24 (veinticuatro) horas </w:t>
            </w:r>
            <w:r w:rsidRPr="009909F2">
              <w:rPr>
                <w:rFonts w:ascii="Arial" w:eastAsia="Franklin Gothic Medium" w:hAnsi="Arial" w:cs="Arial"/>
                <w:sz w:val="16"/>
                <w:szCs w:val="16"/>
                <w:lang w:val="es-MX"/>
              </w:rPr>
              <w:t xml:space="preserve">naturales posteriores al reporte, en apego con lo descrito en el numeral </w:t>
            </w:r>
            <w:r w:rsidRPr="009909F2">
              <w:rPr>
                <w:rFonts w:ascii="Arial" w:eastAsia="Franklin Gothic Medium" w:hAnsi="Arial" w:cs="Arial"/>
                <w:b/>
                <w:sz w:val="16"/>
                <w:szCs w:val="16"/>
                <w:lang w:val="es-MX"/>
              </w:rPr>
              <w:t>7.5.1 UNIFORMES, IDENTIFICACIÓN Y EQUIPO ADICIONAL</w:t>
            </w:r>
            <w:r w:rsidRPr="009909F2">
              <w:rPr>
                <w:rFonts w:ascii="Arial" w:eastAsia="Franklin Gothic Medium" w:hAnsi="Arial" w:cs="Arial"/>
                <w:b/>
                <w:spacing w:val="60"/>
                <w:sz w:val="16"/>
                <w:szCs w:val="16"/>
                <w:lang w:val="es-MX"/>
              </w:rPr>
              <w:t xml:space="preserve"> </w:t>
            </w:r>
            <w:r w:rsidRPr="009909F2">
              <w:rPr>
                <w:rFonts w:ascii="Arial" w:eastAsia="Franklin Gothic Medium" w:hAnsi="Arial" w:cs="Arial"/>
                <w:b/>
                <w:sz w:val="16"/>
                <w:szCs w:val="16"/>
                <w:lang w:val="es-MX"/>
              </w:rPr>
              <w:t>(PARTIDA</w:t>
            </w:r>
            <w:r w:rsidRPr="009909F2">
              <w:rPr>
                <w:rFonts w:ascii="Arial" w:eastAsia="Franklin Gothic Medium" w:hAnsi="Arial" w:cs="Arial"/>
                <w:b/>
                <w:spacing w:val="60"/>
                <w:sz w:val="16"/>
                <w:szCs w:val="16"/>
                <w:lang w:val="es-MX"/>
              </w:rPr>
              <w:t xml:space="preserve"> </w:t>
            </w:r>
            <w:r w:rsidRPr="009909F2">
              <w:rPr>
                <w:rFonts w:ascii="Arial" w:eastAsia="Franklin Gothic Medium" w:hAnsi="Arial" w:cs="Arial"/>
                <w:b/>
                <w:sz w:val="16"/>
                <w:szCs w:val="16"/>
                <w:lang w:val="es-MX"/>
              </w:rPr>
              <w:t>1</w:t>
            </w:r>
            <w:r w:rsidRPr="009909F2">
              <w:rPr>
                <w:rFonts w:ascii="Arial" w:eastAsia="Franklin Gothic Medium" w:hAnsi="Arial" w:cs="Arial"/>
                <w:b/>
                <w:spacing w:val="59"/>
                <w:sz w:val="16"/>
                <w:szCs w:val="16"/>
                <w:lang w:val="es-MX"/>
              </w:rPr>
              <w:t xml:space="preserve"> </w:t>
            </w:r>
            <w:r w:rsidRPr="009909F2">
              <w:rPr>
                <w:rFonts w:ascii="Arial" w:eastAsia="Franklin Gothic Medium" w:hAnsi="Arial" w:cs="Arial"/>
                <w:b/>
                <w:sz w:val="16"/>
                <w:szCs w:val="16"/>
                <w:lang w:val="es-MX"/>
              </w:rPr>
              <w:t>Y</w:t>
            </w:r>
            <w:r w:rsidRPr="009909F2">
              <w:rPr>
                <w:rFonts w:ascii="Arial" w:eastAsia="Franklin Gothic Medium" w:hAnsi="Arial" w:cs="Arial"/>
                <w:b/>
                <w:spacing w:val="58"/>
                <w:sz w:val="16"/>
                <w:szCs w:val="16"/>
                <w:lang w:val="es-MX"/>
              </w:rPr>
              <w:t xml:space="preserve"> </w:t>
            </w:r>
            <w:r w:rsidRPr="009909F2">
              <w:rPr>
                <w:rFonts w:ascii="Arial" w:eastAsia="Franklin Gothic Medium" w:hAnsi="Arial" w:cs="Arial"/>
                <w:b/>
                <w:sz w:val="16"/>
                <w:szCs w:val="16"/>
                <w:lang w:val="es-MX"/>
              </w:rPr>
              <w:t>2)</w:t>
            </w:r>
            <w:r w:rsidRPr="009909F2">
              <w:rPr>
                <w:rFonts w:ascii="Arial" w:eastAsia="Franklin Gothic Medium" w:hAnsi="Arial" w:cs="Arial"/>
                <w:b/>
                <w:spacing w:val="60"/>
                <w:sz w:val="16"/>
                <w:szCs w:val="16"/>
                <w:lang w:val="es-MX"/>
              </w:rPr>
              <w:t xml:space="preserve"> </w:t>
            </w:r>
            <w:r w:rsidRPr="009909F2">
              <w:rPr>
                <w:rFonts w:ascii="Arial" w:eastAsia="Franklin Gothic Medium" w:hAnsi="Arial" w:cs="Arial"/>
                <w:sz w:val="16"/>
                <w:szCs w:val="16"/>
                <w:lang w:val="es-MX"/>
              </w:rPr>
              <w:t>del</w:t>
            </w:r>
            <w:r w:rsidRPr="009909F2">
              <w:rPr>
                <w:rFonts w:ascii="Arial" w:eastAsia="Franklin Gothic Medium" w:hAnsi="Arial" w:cs="Arial"/>
                <w:spacing w:val="50"/>
                <w:sz w:val="16"/>
                <w:szCs w:val="16"/>
                <w:lang w:val="es-MX"/>
              </w:rPr>
              <w:t xml:space="preserve"> </w:t>
            </w:r>
            <w:r w:rsidRPr="009909F2">
              <w:rPr>
                <w:rFonts w:ascii="Arial" w:eastAsia="Franklin Gothic Medium" w:hAnsi="Arial" w:cs="Arial"/>
                <w:spacing w:val="-4"/>
                <w:sz w:val="16"/>
                <w:szCs w:val="16"/>
                <w:lang w:val="es-MX"/>
              </w:rPr>
              <w:t>Anexo</w:t>
            </w:r>
          </w:p>
          <w:p w14:paraId="715087DA"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eastAsia="Franklin Gothic Medium" w:hAnsi="Arial" w:cs="Arial"/>
                <w:spacing w:val="-2"/>
                <w:sz w:val="16"/>
                <w:szCs w:val="16"/>
                <w:lang w:val="es-MX"/>
              </w:rPr>
              <w:t>Técnico.</w:t>
            </w:r>
          </w:p>
        </w:tc>
        <w:tc>
          <w:tcPr>
            <w:tcW w:w="1722" w:type="pct"/>
          </w:tcPr>
          <w:p w14:paraId="39789FC5"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0.1% (cero punto uno por ciento) calculado sobre el monto mensual de facturación, antes de IVA, en el inmueble de ocurrencia, 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de limpieza, por cada día hábil laborable (lunes a sábado) de atraso</w:t>
            </w:r>
            <w:r w:rsidRPr="009909F2">
              <w:rPr>
                <w:rFonts w:ascii="Arial" w:eastAsia="Franklin Gothic Medium" w:hAnsi="Arial" w:cs="Arial"/>
                <w:spacing w:val="-2"/>
                <w:sz w:val="16"/>
                <w:szCs w:val="16"/>
                <w:lang w:val="es-MX"/>
              </w:rPr>
              <w:t>.</w:t>
            </w:r>
          </w:p>
        </w:tc>
      </w:tr>
      <w:tr w:rsidR="009909F2" w:rsidRPr="009909F2" w14:paraId="1B943151" w14:textId="77777777" w:rsidTr="009909F2">
        <w:trPr>
          <w:trHeight w:val="413"/>
          <w:jc w:val="right"/>
        </w:trPr>
        <w:tc>
          <w:tcPr>
            <w:tcW w:w="349" w:type="pct"/>
            <w:shd w:val="clear" w:color="auto" w:fill="FF33CC"/>
            <w:vAlign w:val="center"/>
          </w:tcPr>
          <w:p w14:paraId="115105DA" w14:textId="77777777" w:rsidR="009909F2" w:rsidRPr="009909F2" w:rsidRDefault="009909F2" w:rsidP="009909F2">
            <w:pPr>
              <w:ind w:left="134" w:right="100"/>
              <w:jc w:val="center"/>
              <w:rPr>
                <w:rFonts w:ascii="Arial" w:hAnsi="Arial" w:cs="Arial"/>
                <w:b/>
                <w:bCs/>
                <w:sz w:val="16"/>
                <w:szCs w:val="16"/>
                <w:lang w:val="es-MX"/>
              </w:rPr>
            </w:pPr>
            <w:r w:rsidRPr="009909F2">
              <w:rPr>
                <w:rFonts w:ascii="Arial" w:hAnsi="Arial" w:cs="Arial"/>
                <w:b/>
                <w:bCs/>
                <w:sz w:val="16"/>
                <w:szCs w:val="16"/>
                <w:lang w:val="es-MX"/>
              </w:rPr>
              <w:t>14</w:t>
            </w:r>
          </w:p>
        </w:tc>
        <w:tc>
          <w:tcPr>
            <w:tcW w:w="969" w:type="pct"/>
            <w:vAlign w:val="center"/>
          </w:tcPr>
          <w:p w14:paraId="6C5A483F"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entrega de insumos.</w:t>
            </w:r>
          </w:p>
        </w:tc>
        <w:tc>
          <w:tcPr>
            <w:tcW w:w="1960" w:type="pct"/>
          </w:tcPr>
          <w:p w14:paraId="5E9280BC" w14:textId="77777777" w:rsidR="009909F2" w:rsidRPr="009909F2" w:rsidRDefault="009909F2" w:rsidP="009909F2">
            <w:pPr>
              <w:spacing w:line="242" w:lineRule="auto"/>
              <w:ind w:left="130" w:right="137"/>
              <w:jc w:val="both"/>
              <w:rPr>
                <w:rFonts w:ascii="Arial" w:eastAsia="Franklin Gothic Medium" w:hAnsi="Arial" w:cs="Arial"/>
                <w:sz w:val="16"/>
                <w:szCs w:val="16"/>
                <w:lang w:val="es-MX"/>
              </w:rPr>
            </w:pPr>
            <w:r w:rsidRPr="009909F2">
              <w:rPr>
                <w:rFonts w:ascii="Arial" w:eastAsia="Franklin Gothic Medium" w:hAnsi="Arial" w:cs="Arial"/>
                <w:sz w:val="16"/>
                <w:szCs w:val="16"/>
                <w:lang w:val="es-MX"/>
              </w:rPr>
              <w:t xml:space="preserve">No entregar los insumos necesarios para </w:t>
            </w:r>
            <w:r w:rsidRPr="009909F2">
              <w:rPr>
                <w:rFonts w:ascii="Arial" w:eastAsia="Franklin Gothic Medium" w:hAnsi="Arial" w:cs="Arial"/>
                <w:spacing w:val="-4"/>
                <w:sz w:val="16"/>
                <w:szCs w:val="16"/>
                <w:lang w:val="es-MX"/>
              </w:rPr>
              <w:t>brindar</w:t>
            </w:r>
            <w:r w:rsidRPr="009909F2">
              <w:rPr>
                <w:rFonts w:ascii="Arial" w:eastAsia="Franklin Gothic Medium" w:hAnsi="Arial" w:cs="Arial"/>
                <w:spacing w:val="-11"/>
                <w:sz w:val="16"/>
                <w:szCs w:val="16"/>
                <w:lang w:val="es-MX"/>
              </w:rPr>
              <w:t xml:space="preserve"> </w:t>
            </w:r>
            <w:r w:rsidRPr="009909F2">
              <w:rPr>
                <w:rFonts w:ascii="Arial" w:eastAsia="Franklin Gothic Medium" w:hAnsi="Arial" w:cs="Arial"/>
                <w:spacing w:val="-4"/>
                <w:sz w:val="16"/>
                <w:szCs w:val="16"/>
                <w:lang w:val="es-MX"/>
              </w:rPr>
              <w:t>el</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b/>
                <w:spacing w:val="-4"/>
                <w:sz w:val="16"/>
                <w:szCs w:val="16"/>
                <w:lang w:val="es-MX"/>
              </w:rPr>
              <w:t>SERVICIO</w:t>
            </w:r>
            <w:r w:rsidRPr="009909F2">
              <w:rPr>
                <w:rFonts w:ascii="Arial" w:eastAsia="Franklin Gothic Medium" w:hAnsi="Arial" w:cs="Arial"/>
                <w:spacing w:val="-4"/>
                <w:sz w:val="16"/>
                <w:szCs w:val="16"/>
                <w:lang w:val="es-MX"/>
              </w:rPr>
              <w:t>,</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dentro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de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los</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primeros</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 xml:space="preserve">5 </w:t>
            </w:r>
            <w:r w:rsidRPr="009909F2">
              <w:rPr>
                <w:rFonts w:ascii="Arial" w:eastAsia="Franklin Gothic Medium" w:hAnsi="Arial" w:cs="Arial"/>
                <w:sz w:val="16"/>
                <w:szCs w:val="16"/>
                <w:lang w:val="es-MX"/>
              </w:rPr>
              <w:t>(cinco) días hábiles laborales de cada mes, de</w:t>
            </w:r>
            <w:r w:rsidRPr="009909F2">
              <w:rPr>
                <w:rFonts w:ascii="Arial" w:eastAsia="Franklin Gothic Medium" w:hAnsi="Arial" w:cs="Arial"/>
                <w:spacing w:val="-1"/>
                <w:sz w:val="16"/>
                <w:szCs w:val="16"/>
                <w:lang w:val="es-MX"/>
              </w:rPr>
              <w:t xml:space="preserve"> </w:t>
            </w:r>
            <w:r w:rsidRPr="009909F2">
              <w:rPr>
                <w:rFonts w:ascii="Arial" w:eastAsia="Franklin Gothic Medium" w:hAnsi="Arial" w:cs="Arial"/>
                <w:sz w:val="16"/>
                <w:szCs w:val="16"/>
                <w:lang w:val="es-MX"/>
              </w:rPr>
              <w:t>acuerdo</w:t>
            </w:r>
            <w:r w:rsidRPr="009909F2">
              <w:rPr>
                <w:rFonts w:ascii="Arial" w:eastAsia="Franklin Gothic Medium" w:hAnsi="Arial" w:cs="Arial"/>
                <w:spacing w:val="-1"/>
                <w:sz w:val="16"/>
                <w:szCs w:val="16"/>
                <w:lang w:val="es-MX"/>
              </w:rPr>
              <w:t xml:space="preserve"> </w:t>
            </w:r>
            <w:r w:rsidRPr="009909F2">
              <w:rPr>
                <w:rFonts w:ascii="Arial" w:eastAsia="Franklin Gothic Medium" w:hAnsi="Arial" w:cs="Arial"/>
                <w:sz w:val="16"/>
                <w:szCs w:val="16"/>
                <w:lang w:val="es-MX"/>
              </w:rPr>
              <w:t>con</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lo</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z w:val="16"/>
                <w:szCs w:val="16"/>
                <w:lang w:val="es-MX"/>
              </w:rPr>
              <w:t>establecido</w:t>
            </w:r>
            <w:r w:rsidRPr="009909F2">
              <w:rPr>
                <w:rFonts w:ascii="Arial" w:eastAsia="Franklin Gothic Medium" w:hAnsi="Arial" w:cs="Arial"/>
                <w:spacing w:val="-4"/>
                <w:sz w:val="16"/>
                <w:szCs w:val="16"/>
                <w:lang w:val="es-MX"/>
              </w:rPr>
              <w:t xml:space="preserve"> </w:t>
            </w:r>
            <w:r w:rsidRPr="009909F2">
              <w:rPr>
                <w:rFonts w:ascii="Arial" w:eastAsia="Franklin Gothic Medium" w:hAnsi="Arial" w:cs="Arial"/>
                <w:sz w:val="16"/>
                <w:szCs w:val="16"/>
                <w:lang w:val="es-MX"/>
              </w:rPr>
              <w:t>en</w:t>
            </w:r>
            <w:r w:rsidRPr="009909F2">
              <w:rPr>
                <w:rFonts w:ascii="Arial" w:eastAsia="Franklin Gothic Medium" w:hAnsi="Arial" w:cs="Arial"/>
                <w:spacing w:val="-5"/>
                <w:sz w:val="16"/>
                <w:szCs w:val="16"/>
                <w:lang w:val="es-MX"/>
              </w:rPr>
              <w:t xml:space="preserve"> </w:t>
            </w:r>
            <w:r w:rsidRPr="009909F2">
              <w:rPr>
                <w:rFonts w:ascii="Arial" w:eastAsia="Franklin Gothic Medium" w:hAnsi="Arial" w:cs="Arial"/>
                <w:sz w:val="16"/>
                <w:szCs w:val="16"/>
                <w:lang w:val="es-MX"/>
              </w:rPr>
              <w:t>el</w:t>
            </w:r>
            <w:r w:rsidRPr="009909F2">
              <w:rPr>
                <w:rFonts w:ascii="Arial" w:eastAsia="Franklin Gothic Medium" w:hAnsi="Arial" w:cs="Arial"/>
                <w:spacing w:val="-3"/>
                <w:sz w:val="16"/>
                <w:szCs w:val="16"/>
                <w:lang w:val="es-MX"/>
              </w:rPr>
              <w:t xml:space="preserve"> </w:t>
            </w:r>
            <w:r w:rsidRPr="009909F2">
              <w:rPr>
                <w:rFonts w:ascii="Arial" w:eastAsia="Franklin Gothic Medium" w:hAnsi="Arial" w:cs="Arial"/>
                <w:spacing w:val="-2"/>
                <w:sz w:val="16"/>
                <w:szCs w:val="16"/>
                <w:lang w:val="es-MX"/>
              </w:rPr>
              <w:t>numeral</w:t>
            </w:r>
          </w:p>
          <w:p w14:paraId="3561A336" w14:textId="77777777" w:rsidR="009909F2" w:rsidRPr="009909F2" w:rsidRDefault="009909F2" w:rsidP="009909F2">
            <w:pPr>
              <w:ind w:left="130"/>
              <w:rPr>
                <w:rFonts w:ascii="Arial" w:eastAsia="Franklin Gothic Medium" w:hAnsi="Arial" w:cs="Arial"/>
                <w:b/>
                <w:sz w:val="16"/>
                <w:szCs w:val="16"/>
                <w:lang w:val="es-MX"/>
              </w:rPr>
            </w:pPr>
            <w:r w:rsidRPr="009909F2">
              <w:rPr>
                <w:rFonts w:ascii="Arial" w:eastAsia="Franklin Gothic Medium" w:hAnsi="Arial" w:cs="Arial"/>
                <w:b/>
                <w:w w:val="90"/>
                <w:sz w:val="16"/>
                <w:szCs w:val="16"/>
                <w:lang w:val="es-MX"/>
              </w:rPr>
              <w:t>7.6</w:t>
            </w:r>
            <w:r w:rsidRPr="009909F2">
              <w:rPr>
                <w:rFonts w:ascii="Arial" w:eastAsia="Franklin Gothic Medium" w:hAnsi="Arial" w:cs="Arial"/>
                <w:b/>
                <w:sz w:val="16"/>
                <w:szCs w:val="16"/>
                <w:lang w:val="es-MX"/>
              </w:rPr>
              <w:t xml:space="preserve"> </w:t>
            </w:r>
            <w:r w:rsidRPr="009909F2">
              <w:rPr>
                <w:rFonts w:ascii="Arial" w:eastAsia="Franklin Gothic Medium" w:hAnsi="Arial" w:cs="Arial"/>
                <w:b/>
                <w:w w:val="90"/>
                <w:sz w:val="16"/>
                <w:szCs w:val="16"/>
                <w:lang w:val="es-MX"/>
              </w:rPr>
              <w:t>SUMINISTRO</w:t>
            </w:r>
            <w:r w:rsidRPr="009909F2">
              <w:rPr>
                <w:rFonts w:ascii="Arial" w:eastAsia="Franklin Gothic Medium" w:hAnsi="Arial" w:cs="Arial"/>
                <w:b/>
                <w:spacing w:val="1"/>
                <w:sz w:val="16"/>
                <w:szCs w:val="16"/>
                <w:lang w:val="es-MX"/>
              </w:rPr>
              <w:t xml:space="preserve"> </w:t>
            </w:r>
            <w:r w:rsidRPr="009909F2">
              <w:rPr>
                <w:rFonts w:ascii="Arial" w:eastAsia="Franklin Gothic Medium" w:hAnsi="Arial" w:cs="Arial"/>
                <w:b/>
                <w:w w:val="90"/>
                <w:sz w:val="16"/>
                <w:szCs w:val="16"/>
                <w:lang w:val="es-MX"/>
              </w:rPr>
              <w:t>DE</w:t>
            </w:r>
            <w:r w:rsidRPr="009909F2">
              <w:rPr>
                <w:rFonts w:ascii="Arial" w:eastAsia="Franklin Gothic Medium" w:hAnsi="Arial" w:cs="Arial"/>
                <w:b/>
                <w:spacing w:val="1"/>
                <w:sz w:val="16"/>
                <w:szCs w:val="16"/>
                <w:lang w:val="es-MX"/>
              </w:rPr>
              <w:t xml:space="preserve"> </w:t>
            </w:r>
            <w:r w:rsidRPr="009909F2">
              <w:rPr>
                <w:rFonts w:ascii="Arial" w:eastAsia="Franklin Gothic Medium" w:hAnsi="Arial" w:cs="Arial"/>
                <w:b/>
                <w:w w:val="90"/>
                <w:sz w:val="16"/>
                <w:szCs w:val="16"/>
                <w:lang w:val="es-MX"/>
              </w:rPr>
              <w:t>INSUMOS</w:t>
            </w:r>
            <w:r w:rsidRPr="009909F2">
              <w:rPr>
                <w:rFonts w:ascii="Arial" w:eastAsia="Franklin Gothic Medium" w:hAnsi="Arial" w:cs="Arial"/>
                <w:b/>
                <w:spacing w:val="1"/>
                <w:sz w:val="16"/>
                <w:szCs w:val="16"/>
                <w:lang w:val="es-MX"/>
              </w:rPr>
              <w:t xml:space="preserve"> </w:t>
            </w:r>
            <w:r w:rsidRPr="009909F2">
              <w:rPr>
                <w:rFonts w:ascii="Arial" w:eastAsia="Franklin Gothic Medium" w:hAnsi="Arial" w:cs="Arial"/>
                <w:b/>
                <w:w w:val="90"/>
                <w:sz w:val="16"/>
                <w:szCs w:val="16"/>
                <w:lang w:val="es-MX"/>
              </w:rPr>
              <w:t>(PARTIDA</w:t>
            </w:r>
            <w:r w:rsidRPr="009909F2">
              <w:rPr>
                <w:rFonts w:ascii="Arial" w:eastAsia="Franklin Gothic Medium" w:hAnsi="Arial" w:cs="Arial"/>
                <w:b/>
                <w:sz w:val="16"/>
                <w:szCs w:val="16"/>
                <w:lang w:val="es-MX"/>
              </w:rPr>
              <w:t xml:space="preserve"> </w:t>
            </w:r>
            <w:r w:rsidRPr="009909F2">
              <w:rPr>
                <w:rFonts w:ascii="Arial" w:eastAsia="Franklin Gothic Medium" w:hAnsi="Arial" w:cs="Arial"/>
                <w:b/>
                <w:w w:val="90"/>
                <w:sz w:val="16"/>
                <w:szCs w:val="16"/>
                <w:lang w:val="es-MX"/>
              </w:rPr>
              <w:t>1</w:t>
            </w:r>
            <w:r w:rsidRPr="009909F2">
              <w:rPr>
                <w:rFonts w:ascii="Arial" w:eastAsia="Franklin Gothic Medium" w:hAnsi="Arial" w:cs="Arial"/>
                <w:b/>
                <w:spacing w:val="-1"/>
                <w:sz w:val="16"/>
                <w:szCs w:val="16"/>
                <w:lang w:val="es-MX"/>
              </w:rPr>
              <w:t xml:space="preserve"> </w:t>
            </w:r>
            <w:r w:rsidRPr="009909F2">
              <w:rPr>
                <w:rFonts w:ascii="Arial" w:eastAsia="Franklin Gothic Medium" w:hAnsi="Arial" w:cs="Arial"/>
                <w:b/>
                <w:w w:val="90"/>
                <w:sz w:val="16"/>
                <w:szCs w:val="16"/>
                <w:lang w:val="es-MX"/>
              </w:rPr>
              <w:t>Y</w:t>
            </w:r>
            <w:r w:rsidRPr="009909F2">
              <w:rPr>
                <w:rFonts w:ascii="Arial" w:eastAsia="Franklin Gothic Medium" w:hAnsi="Arial" w:cs="Arial"/>
                <w:b/>
                <w:sz w:val="16"/>
                <w:szCs w:val="16"/>
                <w:lang w:val="es-MX"/>
              </w:rPr>
              <w:t xml:space="preserve"> </w:t>
            </w:r>
            <w:r w:rsidRPr="009909F2">
              <w:rPr>
                <w:rFonts w:ascii="Arial" w:eastAsia="Franklin Gothic Medium" w:hAnsi="Arial" w:cs="Arial"/>
                <w:b/>
                <w:spacing w:val="-5"/>
                <w:w w:val="90"/>
                <w:sz w:val="16"/>
                <w:szCs w:val="16"/>
                <w:lang w:val="es-MX"/>
              </w:rPr>
              <w:t>2)</w:t>
            </w:r>
          </w:p>
          <w:p w14:paraId="7DBF0C34"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eastAsia="Franklin Gothic Medium" w:hAnsi="Arial" w:cs="Arial"/>
                <w:sz w:val="16"/>
                <w:szCs w:val="16"/>
                <w:lang w:val="es-MX"/>
              </w:rPr>
              <w:t>del</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z w:val="16"/>
                <w:szCs w:val="16"/>
                <w:lang w:val="es-MX"/>
              </w:rPr>
              <w:t>Anexo</w:t>
            </w:r>
            <w:r w:rsidRPr="009909F2">
              <w:rPr>
                <w:rFonts w:ascii="Arial" w:eastAsia="Franklin Gothic Medium" w:hAnsi="Arial" w:cs="Arial"/>
                <w:spacing w:val="-11"/>
                <w:sz w:val="16"/>
                <w:szCs w:val="16"/>
                <w:lang w:val="es-MX"/>
              </w:rPr>
              <w:t xml:space="preserve"> </w:t>
            </w:r>
            <w:r w:rsidRPr="009909F2">
              <w:rPr>
                <w:rFonts w:ascii="Arial" w:eastAsia="Franklin Gothic Medium" w:hAnsi="Arial" w:cs="Arial"/>
                <w:spacing w:val="-2"/>
                <w:sz w:val="16"/>
                <w:szCs w:val="16"/>
                <w:lang w:val="es-MX"/>
              </w:rPr>
              <w:t>Técnico.</w:t>
            </w:r>
          </w:p>
        </w:tc>
        <w:tc>
          <w:tcPr>
            <w:tcW w:w="1722" w:type="pct"/>
          </w:tcPr>
          <w:p w14:paraId="4462C108" w14:textId="54B2DFB0" w:rsidR="009909F2" w:rsidRPr="009909F2" w:rsidRDefault="009909F2" w:rsidP="008C75F7">
            <w:pPr>
              <w:spacing w:line="242" w:lineRule="auto"/>
              <w:ind w:left="139" w:right="88"/>
              <w:jc w:val="both"/>
              <w:rPr>
                <w:rFonts w:ascii="Arial" w:hAnsi="Arial" w:cs="Arial"/>
                <w:sz w:val="16"/>
                <w:szCs w:val="16"/>
                <w:lang w:val="es-MX"/>
              </w:rPr>
            </w:pPr>
            <w:r w:rsidRPr="009909F2">
              <w:rPr>
                <w:rFonts w:ascii="Arial" w:eastAsia="Franklin Gothic Medium" w:hAnsi="Arial" w:cs="Arial"/>
                <w:sz w:val="16"/>
                <w:szCs w:val="16"/>
                <w:lang w:val="es-MX"/>
              </w:rPr>
              <w:t>1%</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(uno</w:t>
            </w:r>
            <w:r w:rsidRPr="009909F2">
              <w:rPr>
                <w:rFonts w:ascii="Arial" w:eastAsia="Franklin Gothic Medium" w:hAnsi="Arial" w:cs="Arial"/>
                <w:spacing w:val="-11"/>
                <w:sz w:val="16"/>
                <w:szCs w:val="16"/>
                <w:lang w:val="es-MX"/>
              </w:rPr>
              <w:t xml:space="preserve"> </w:t>
            </w:r>
            <w:r w:rsidRPr="009909F2">
              <w:rPr>
                <w:rFonts w:ascii="Arial" w:eastAsia="Franklin Gothic Medium" w:hAnsi="Arial" w:cs="Arial"/>
                <w:sz w:val="16"/>
                <w:szCs w:val="16"/>
                <w:lang w:val="es-MX"/>
              </w:rPr>
              <w:t>por</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ciento)</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z w:val="16"/>
                <w:szCs w:val="16"/>
                <w:lang w:val="es-MX"/>
              </w:rPr>
              <w:t>calculado</w:t>
            </w:r>
            <w:r w:rsidRPr="009909F2">
              <w:rPr>
                <w:rFonts w:ascii="Arial" w:eastAsia="Franklin Gothic Medium" w:hAnsi="Arial" w:cs="Arial"/>
                <w:spacing w:val="-11"/>
                <w:sz w:val="16"/>
                <w:szCs w:val="16"/>
                <w:lang w:val="es-MX"/>
              </w:rPr>
              <w:t xml:space="preserve"> </w:t>
            </w:r>
            <w:r w:rsidRPr="009909F2">
              <w:rPr>
                <w:rFonts w:ascii="Arial" w:eastAsia="Franklin Gothic Medium" w:hAnsi="Arial" w:cs="Arial"/>
                <w:sz w:val="16"/>
                <w:szCs w:val="16"/>
                <w:lang w:val="es-MX"/>
              </w:rPr>
              <w:t>sobre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 xml:space="preserve">el monto mensual de facturación, antes de IVA, que corresponda por el </w:t>
            </w:r>
            <w:r w:rsidRPr="009909F2">
              <w:rPr>
                <w:rFonts w:ascii="Arial" w:eastAsia="Franklin Gothic Medium" w:hAnsi="Arial" w:cs="Arial"/>
                <w:b/>
                <w:spacing w:val="-4"/>
                <w:sz w:val="16"/>
                <w:szCs w:val="16"/>
                <w:lang w:val="es-MX"/>
              </w:rPr>
              <w:t>SERVICIO</w:t>
            </w:r>
            <w:r w:rsidRPr="009909F2">
              <w:rPr>
                <w:rFonts w:ascii="Arial" w:eastAsia="Franklin Gothic Medium" w:hAnsi="Arial" w:cs="Arial"/>
                <w:b/>
                <w:spacing w:val="-8"/>
                <w:sz w:val="16"/>
                <w:szCs w:val="16"/>
                <w:lang w:val="es-MX"/>
              </w:rPr>
              <w:t xml:space="preserve"> </w:t>
            </w:r>
            <w:r w:rsidRPr="009909F2">
              <w:rPr>
                <w:rFonts w:ascii="Arial" w:eastAsia="Franklin Gothic Medium" w:hAnsi="Arial" w:cs="Arial"/>
                <w:spacing w:val="-4"/>
                <w:sz w:val="16"/>
                <w:szCs w:val="16"/>
                <w:lang w:val="es-MX"/>
              </w:rPr>
              <w:t>de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limpieza</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en</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el</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inmueble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 xml:space="preserve">de </w:t>
            </w:r>
            <w:r w:rsidRPr="009909F2">
              <w:rPr>
                <w:rFonts w:ascii="Arial" w:eastAsia="Franklin Gothic Medium" w:hAnsi="Arial" w:cs="Arial"/>
                <w:sz w:val="16"/>
                <w:szCs w:val="16"/>
                <w:lang w:val="es-MX"/>
              </w:rPr>
              <w:t>ocurrencia,</w:t>
            </w:r>
            <w:r w:rsidRPr="009909F2">
              <w:rPr>
                <w:rFonts w:ascii="Arial" w:eastAsia="Franklin Gothic Medium" w:hAnsi="Arial" w:cs="Arial"/>
                <w:spacing w:val="48"/>
                <w:sz w:val="16"/>
                <w:szCs w:val="16"/>
                <w:lang w:val="es-MX"/>
              </w:rPr>
              <w:t xml:space="preserve"> </w:t>
            </w:r>
            <w:r w:rsidRPr="009909F2">
              <w:rPr>
                <w:rFonts w:ascii="Arial" w:eastAsia="Franklin Gothic Medium" w:hAnsi="Arial" w:cs="Arial"/>
                <w:sz w:val="16"/>
                <w:szCs w:val="16"/>
                <w:lang w:val="es-MX"/>
              </w:rPr>
              <w:t>por</w:t>
            </w:r>
            <w:r w:rsidRPr="009909F2">
              <w:rPr>
                <w:rFonts w:ascii="Arial" w:eastAsia="Franklin Gothic Medium" w:hAnsi="Arial" w:cs="Arial"/>
                <w:spacing w:val="50"/>
                <w:sz w:val="16"/>
                <w:szCs w:val="16"/>
                <w:lang w:val="es-MX"/>
              </w:rPr>
              <w:t xml:space="preserve"> </w:t>
            </w:r>
            <w:r w:rsidRPr="009909F2">
              <w:rPr>
                <w:rFonts w:ascii="Arial" w:eastAsia="Franklin Gothic Medium" w:hAnsi="Arial" w:cs="Arial"/>
                <w:sz w:val="16"/>
                <w:szCs w:val="16"/>
                <w:lang w:val="es-MX"/>
              </w:rPr>
              <w:t>cada</w:t>
            </w:r>
            <w:r w:rsidRPr="009909F2">
              <w:rPr>
                <w:rFonts w:ascii="Arial" w:eastAsia="Franklin Gothic Medium" w:hAnsi="Arial" w:cs="Arial"/>
                <w:spacing w:val="47"/>
                <w:sz w:val="16"/>
                <w:szCs w:val="16"/>
                <w:lang w:val="es-MX"/>
              </w:rPr>
              <w:t xml:space="preserve"> </w:t>
            </w:r>
            <w:r w:rsidRPr="009909F2">
              <w:rPr>
                <w:rFonts w:ascii="Arial" w:eastAsia="Franklin Gothic Medium" w:hAnsi="Arial" w:cs="Arial"/>
                <w:sz w:val="16"/>
                <w:szCs w:val="16"/>
                <w:lang w:val="es-MX"/>
              </w:rPr>
              <w:t>día hábil laborable (lunes a sábado)</w:t>
            </w:r>
            <w:r w:rsidRPr="009909F2">
              <w:rPr>
                <w:rFonts w:ascii="Arial" w:eastAsia="Franklin Gothic Medium" w:hAnsi="Arial" w:cs="Arial"/>
                <w:spacing w:val="49"/>
                <w:sz w:val="16"/>
                <w:szCs w:val="16"/>
                <w:lang w:val="es-MX"/>
              </w:rPr>
              <w:t xml:space="preserve"> </w:t>
            </w:r>
            <w:r w:rsidRPr="009909F2">
              <w:rPr>
                <w:rFonts w:ascii="Arial" w:eastAsia="Franklin Gothic Medium" w:hAnsi="Arial" w:cs="Arial"/>
                <w:spacing w:val="-5"/>
                <w:sz w:val="16"/>
                <w:szCs w:val="16"/>
                <w:lang w:val="es-MX"/>
              </w:rPr>
              <w:t>de</w:t>
            </w:r>
            <w:r w:rsidR="008C75F7">
              <w:rPr>
                <w:rFonts w:ascii="Arial" w:eastAsia="Franklin Gothic Medium" w:hAnsi="Arial" w:cs="Arial"/>
                <w:spacing w:val="-5"/>
                <w:sz w:val="16"/>
                <w:szCs w:val="16"/>
                <w:lang w:val="es-MX"/>
              </w:rPr>
              <w:t xml:space="preserve"> </w:t>
            </w:r>
            <w:r w:rsidRPr="009909F2">
              <w:rPr>
                <w:rFonts w:ascii="Arial" w:eastAsia="Franklin Gothic Medium" w:hAnsi="Arial" w:cs="Arial"/>
                <w:spacing w:val="-2"/>
                <w:sz w:val="16"/>
                <w:szCs w:val="16"/>
                <w:lang w:val="es-MX"/>
              </w:rPr>
              <w:t>atraso.</w:t>
            </w:r>
          </w:p>
        </w:tc>
      </w:tr>
      <w:tr w:rsidR="009909F2" w:rsidRPr="009909F2" w14:paraId="23594462" w14:textId="77777777" w:rsidTr="009909F2">
        <w:trPr>
          <w:trHeight w:val="1021"/>
          <w:jc w:val="right"/>
        </w:trPr>
        <w:tc>
          <w:tcPr>
            <w:tcW w:w="349" w:type="pct"/>
            <w:shd w:val="clear" w:color="auto" w:fill="FF33CC"/>
            <w:vAlign w:val="center"/>
          </w:tcPr>
          <w:p w14:paraId="1F34A900" w14:textId="77777777" w:rsidR="009909F2" w:rsidRPr="009909F2" w:rsidRDefault="009909F2" w:rsidP="009909F2">
            <w:pPr>
              <w:ind w:left="134" w:right="100"/>
              <w:jc w:val="center"/>
              <w:rPr>
                <w:rFonts w:ascii="Arial" w:hAnsi="Arial" w:cs="Arial"/>
                <w:b/>
                <w:bCs/>
                <w:sz w:val="16"/>
                <w:szCs w:val="16"/>
                <w:lang w:val="es-MX"/>
              </w:rPr>
            </w:pPr>
            <w:r w:rsidRPr="009909F2">
              <w:rPr>
                <w:rFonts w:ascii="Arial" w:hAnsi="Arial" w:cs="Arial"/>
                <w:b/>
                <w:bCs/>
                <w:sz w:val="16"/>
                <w:szCs w:val="16"/>
                <w:lang w:val="es-MX"/>
              </w:rPr>
              <w:t>15</w:t>
            </w:r>
          </w:p>
        </w:tc>
        <w:tc>
          <w:tcPr>
            <w:tcW w:w="969" w:type="pct"/>
            <w:vAlign w:val="center"/>
          </w:tcPr>
          <w:p w14:paraId="42441DCC"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entrega de insumos solicitados.</w:t>
            </w:r>
          </w:p>
        </w:tc>
        <w:tc>
          <w:tcPr>
            <w:tcW w:w="1960" w:type="pct"/>
          </w:tcPr>
          <w:p w14:paraId="4A37E8CF"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eastAsia="Franklin Gothic Medium" w:hAnsi="Arial" w:cs="Arial"/>
                <w:spacing w:val="-6"/>
                <w:sz w:val="16"/>
                <w:szCs w:val="16"/>
                <w:lang w:val="es-MX"/>
              </w:rPr>
              <w:t>En</w:t>
            </w:r>
            <w:r w:rsidRPr="009909F2">
              <w:rPr>
                <w:rFonts w:ascii="Arial" w:eastAsia="Franklin Gothic Medium" w:hAnsi="Arial" w:cs="Arial"/>
                <w:spacing w:val="-2"/>
                <w:sz w:val="16"/>
                <w:szCs w:val="16"/>
                <w:lang w:val="es-MX"/>
              </w:rPr>
              <w:t xml:space="preserve"> </w:t>
            </w:r>
            <w:r w:rsidRPr="009909F2">
              <w:rPr>
                <w:rFonts w:ascii="Arial" w:eastAsia="Franklin Gothic Medium" w:hAnsi="Arial" w:cs="Arial"/>
                <w:spacing w:val="-6"/>
                <w:sz w:val="16"/>
                <w:szCs w:val="16"/>
                <w:lang w:val="es-MX"/>
              </w:rPr>
              <w:t>caso de no</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pacing w:val="-6"/>
                <w:sz w:val="16"/>
                <w:szCs w:val="16"/>
                <w:lang w:val="es-MX"/>
              </w:rPr>
              <w:t xml:space="preserve">entregar los insumos solicitados </w:t>
            </w:r>
            <w:r w:rsidRPr="009909F2">
              <w:rPr>
                <w:rFonts w:ascii="Arial" w:eastAsia="Franklin Gothic Medium" w:hAnsi="Arial" w:cs="Arial"/>
                <w:sz w:val="16"/>
                <w:szCs w:val="16"/>
                <w:lang w:val="es-MX"/>
              </w:rPr>
              <w:t xml:space="preserve">por situaciones extraordinarias u omisiones reportadas por faltantes, en el lapso de 24 (veinticuatro) horas naturales. De acuerdo </w:t>
            </w:r>
            <w:r w:rsidRPr="009909F2">
              <w:rPr>
                <w:rFonts w:ascii="Arial" w:eastAsia="Franklin Gothic Medium" w:hAnsi="Arial" w:cs="Arial"/>
                <w:spacing w:val="-6"/>
                <w:sz w:val="16"/>
                <w:szCs w:val="16"/>
                <w:lang w:val="es-MX"/>
              </w:rPr>
              <w:t>con</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6"/>
                <w:sz w:val="16"/>
                <w:szCs w:val="16"/>
                <w:lang w:val="es-MX"/>
              </w:rPr>
              <w:t>el</w:t>
            </w:r>
            <w:r w:rsidRPr="009909F2">
              <w:rPr>
                <w:rFonts w:ascii="Arial" w:eastAsia="Franklin Gothic Medium" w:hAnsi="Arial" w:cs="Arial"/>
                <w:spacing w:val="-8"/>
                <w:sz w:val="16"/>
                <w:szCs w:val="16"/>
                <w:lang w:val="es-MX"/>
              </w:rPr>
              <w:t xml:space="preserve"> </w:t>
            </w:r>
            <w:r w:rsidRPr="009909F2">
              <w:rPr>
                <w:rFonts w:ascii="Arial" w:eastAsia="Franklin Gothic Medium" w:hAnsi="Arial" w:cs="Arial"/>
                <w:spacing w:val="-6"/>
                <w:sz w:val="16"/>
                <w:szCs w:val="16"/>
                <w:lang w:val="es-MX"/>
              </w:rPr>
              <w:t>numeral</w:t>
            </w:r>
            <w:r w:rsidRPr="009909F2">
              <w:rPr>
                <w:rFonts w:ascii="Arial" w:eastAsia="Franklin Gothic Medium" w:hAnsi="Arial" w:cs="Arial"/>
                <w:spacing w:val="-8"/>
                <w:sz w:val="16"/>
                <w:szCs w:val="16"/>
                <w:lang w:val="es-MX"/>
              </w:rPr>
              <w:t xml:space="preserve"> </w:t>
            </w:r>
            <w:r w:rsidRPr="009909F2">
              <w:rPr>
                <w:rFonts w:ascii="Arial" w:eastAsia="Franklin Gothic Medium" w:hAnsi="Arial" w:cs="Arial"/>
                <w:b/>
                <w:spacing w:val="-6"/>
                <w:sz w:val="16"/>
                <w:szCs w:val="16"/>
                <w:lang w:val="es-MX"/>
              </w:rPr>
              <w:t>7.6</w:t>
            </w:r>
            <w:r w:rsidRPr="009909F2">
              <w:rPr>
                <w:rFonts w:ascii="Arial" w:eastAsia="Franklin Gothic Medium" w:hAnsi="Arial" w:cs="Arial"/>
                <w:b/>
                <w:spacing w:val="-2"/>
                <w:sz w:val="16"/>
                <w:szCs w:val="16"/>
                <w:lang w:val="es-MX"/>
              </w:rPr>
              <w:t xml:space="preserve"> </w:t>
            </w:r>
            <w:r w:rsidRPr="009909F2">
              <w:rPr>
                <w:rFonts w:ascii="Arial" w:eastAsia="Franklin Gothic Medium" w:hAnsi="Arial" w:cs="Arial"/>
                <w:b/>
                <w:spacing w:val="-6"/>
                <w:sz w:val="16"/>
                <w:szCs w:val="16"/>
                <w:lang w:val="es-MX"/>
              </w:rPr>
              <w:t>SUMINISTRO</w:t>
            </w:r>
            <w:r w:rsidRPr="009909F2">
              <w:rPr>
                <w:rFonts w:ascii="Arial" w:eastAsia="Franklin Gothic Medium" w:hAnsi="Arial" w:cs="Arial"/>
                <w:b/>
                <w:sz w:val="16"/>
                <w:szCs w:val="16"/>
                <w:lang w:val="es-MX"/>
              </w:rPr>
              <w:t xml:space="preserve"> </w:t>
            </w:r>
            <w:r w:rsidRPr="009909F2">
              <w:rPr>
                <w:rFonts w:ascii="Arial" w:eastAsia="Franklin Gothic Medium" w:hAnsi="Arial" w:cs="Arial"/>
                <w:b/>
                <w:spacing w:val="-6"/>
                <w:sz w:val="16"/>
                <w:szCs w:val="16"/>
                <w:lang w:val="es-MX"/>
              </w:rPr>
              <w:t>DE</w:t>
            </w:r>
            <w:r w:rsidRPr="009909F2">
              <w:rPr>
                <w:rFonts w:ascii="Arial" w:eastAsia="Franklin Gothic Medium" w:hAnsi="Arial" w:cs="Arial"/>
                <w:b/>
                <w:spacing w:val="-1"/>
                <w:sz w:val="16"/>
                <w:szCs w:val="16"/>
                <w:lang w:val="es-MX"/>
              </w:rPr>
              <w:t xml:space="preserve"> </w:t>
            </w:r>
            <w:r w:rsidRPr="009909F2">
              <w:rPr>
                <w:rFonts w:ascii="Arial" w:eastAsia="Franklin Gothic Medium" w:hAnsi="Arial" w:cs="Arial"/>
                <w:b/>
                <w:spacing w:val="-6"/>
                <w:sz w:val="16"/>
                <w:szCs w:val="16"/>
                <w:lang w:val="es-MX"/>
              </w:rPr>
              <w:t xml:space="preserve">INSUMOS </w:t>
            </w:r>
            <w:r w:rsidRPr="009909F2">
              <w:rPr>
                <w:rFonts w:ascii="Arial" w:eastAsia="Franklin Gothic Medium" w:hAnsi="Arial" w:cs="Arial"/>
                <w:b/>
                <w:spacing w:val="-2"/>
                <w:sz w:val="16"/>
                <w:szCs w:val="16"/>
                <w:lang w:val="es-MX"/>
              </w:rPr>
              <w:t>(PARTIDA</w:t>
            </w:r>
            <w:r w:rsidRPr="009909F2">
              <w:rPr>
                <w:rFonts w:ascii="Arial" w:eastAsia="Franklin Gothic Medium" w:hAnsi="Arial" w:cs="Arial"/>
                <w:b/>
                <w:spacing w:val="-10"/>
                <w:sz w:val="16"/>
                <w:szCs w:val="16"/>
                <w:lang w:val="es-MX"/>
              </w:rPr>
              <w:t xml:space="preserve"> </w:t>
            </w:r>
            <w:r w:rsidRPr="009909F2">
              <w:rPr>
                <w:rFonts w:ascii="Arial" w:eastAsia="Franklin Gothic Medium" w:hAnsi="Arial" w:cs="Arial"/>
                <w:b/>
                <w:spacing w:val="-2"/>
                <w:sz w:val="16"/>
                <w:szCs w:val="16"/>
                <w:lang w:val="es-MX"/>
              </w:rPr>
              <w:t>1</w:t>
            </w:r>
            <w:r w:rsidRPr="009909F2">
              <w:rPr>
                <w:rFonts w:ascii="Arial" w:eastAsia="Franklin Gothic Medium" w:hAnsi="Arial" w:cs="Arial"/>
                <w:b/>
                <w:spacing w:val="-10"/>
                <w:sz w:val="16"/>
                <w:szCs w:val="16"/>
                <w:lang w:val="es-MX"/>
              </w:rPr>
              <w:t xml:space="preserve"> </w:t>
            </w:r>
            <w:r w:rsidRPr="009909F2">
              <w:rPr>
                <w:rFonts w:ascii="Arial" w:eastAsia="Franklin Gothic Medium" w:hAnsi="Arial" w:cs="Arial"/>
                <w:b/>
                <w:spacing w:val="-2"/>
                <w:sz w:val="16"/>
                <w:szCs w:val="16"/>
                <w:lang w:val="es-MX"/>
              </w:rPr>
              <w:t>Y</w:t>
            </w:r>
            <w:r w:rsidRPr="009909F2">
              <w:rPr>
                <w:rFonts w:ascii="Arial" w:eastAsia="Franklin Gothic Medium" w:hAnsi="Arial" w:cs="Arial"/>
                <w:b/>
                <w:spacing w:val="-10"/>
                <w:sz w:val="16"/>
                <w:szCs w:val="16"/>
                <w:lang w:val="es-MX"/>
              </w:rPr>
              <w:t xml:space="preserve"> </w:t>
            </w:r>
            <w:r w:rsidRPr="009909F2">
              <w:rPr>
                <w:rFonts w:ascii="Arial" w:eastAsia="Franklin Gothic Medium" w:hAnsi="Arial" w:cs="Arial"/>
                <w:b/>
                <w:spacing w:val="-2"/>
                <w:sz w:val="16"/>
                <w:szCs w:val="16"/>
                <w:lang w:val="es-MX"/>
              </w:rPr>
              <w:t>2)</w:t>
            </w:r>
            <w:r w:rsidRPr="009909F2">
              <w:rPr>
                <w:rFonts w:ascii="Arial" w:eastAsia="Franklin Gothic Medium" w:hAnsi="Arial" w:cs="Arial"/>
                <w:b/>
                <w:spacing w:val="-5"/>
                <w:sz w:val="16"/>
                <w:szCs w:val="16"/>
                <w:lang w:val="es-MX"/>
              </w:rPr>
              <w:t xml:space="preserve"> </w:t>
            </w:r>
            <w:r w:rsidRPr="009909F2">
              <w:rPr>
                <w:rFonts w:ascii="Arial" w:eastAsia="Franklin Gothic Medium" w:hAnsi="Arial" w:cs="Arial"/>
                <w:spacing w:val="-2"/>
                <w:sz w:val="16"/>
                <w:szCs w:val="16"/>
                <w:lang w:val="es-MX"/>
              </w:rPr>
              <w:t>del</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pacing w:val="-2"/>
                <w:sz w:val="16"/>
                <w:szCs w:val="16"/>
                <w:lang w:val="es-MX"/>
              </w:rPr>
              <w:t>presente</w:t>
            </w:r>
            <w:r w:rsidRPr="009909F2">
              <w:rPr>
                <w:rFonts w:ascii="Arial" w:eastAsia="Franklin Gothic Medium" w:hAnsi="Arial" w:cs="Arial"/>
                <w:spacing w:val="-15"/>
                <w:sz w:val="16"/>
                <w:szCs w:val="16"/>
                <w:lang w:val="es-MX"/>
              </w:rPr>
              <w:t xml:space="preserve"> </w:t>
            </w:r>
            <w:r w:rsidRPr="009909F2">
              <w:rPr>
                <w:rFonts w:ascii="Arial" w:eastAsia="Franklin Gothic Medium" w:hAnsi="Arial" w:cs="Arial"/>
                <w:spacing w:val="-2"/>
                <w:sz w:val="16"/>
                <w:szCs w:val="16"/>
                <w:lang w:val="es-MX"/>
              </w:rPr>
              <w:t>Anexo</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pacing w:val="-2"/>
                <w:sz w:val="16"/>
                <w:szCs w:val="16"/>
                <w:lang w:val="es-MX"/>
              </w:rPr>
              <w:t>Técnico.</w:t>
            </w:r>
          </w:p>
        </w:tc>
        <w:tc>
          <w:tcPr>
            <w:tcW w:w="1722" w:type="pct"/>
          </w:tcPr>
          <w:p w14:paraId="5DEB34E6"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0.5% (cero punto cinco por ciento) calculado sobre el monto mensual de facturación, antes de IVA, 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de limpieza</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z w:val="16"/>
                <w:szCs w:val="16"/>
                <w:lang w:val="es-MX"/>
              </w:rPr>
              <w:t>en</w:t>
            </w:r>
            <w:r w:rsidRPr="009909F2">
              <w:rPr>
                <w:rFonts w:ascii="Arial" w:eastAsia="Franklin Gothic Medium" w:hAnsi="Arial" w:cs="Arial"/>
                <w:spacing w:val="-8"/>
                <w:sz w:val="16"/>
                <w:szCs w:val="16"/>
                <w:lang w:val="es-MX"/>
              </w:rPr>
              <w:t xml:space="preserve"> </w:t>
            </w:r>
            <w:r w:rsidRPr="009909F2">
              <w:rPr>
                <w:rFonts w:ascii="Arial" w:eastAsia="Franklin Gothic Medium" w:hAnsi="Arial" w:cs="Arial"/>
                <w:sz w:val="16"/>
                <w:szCs w:val="16"/>
                <w:lang w:val="es-MX"/>
              </w:rPr>
              <w:t>el</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z w:val="16"/>
                <w:szCs w:val="16"/>
                <w:lang w:val="es-MX"/>
              </w:rPr>
              <w:t>inmueble</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z w:val="16"/>
                <w:szCs w:val="16"/>
                <w:lang w:val="es-MX"/>
              </w:rPr>
              <w:t>ocurrencia, por cada día hábil laborable (lunes a sábado) de atraso.</w:t>
            </w:r>
          </w:p>
        </w:tc>
      </w:tr>
      <w:tr w:rsidR="009909F2" w:rsidRPr="009909F2" w14:paraId="40301E13" w14:textId="77777777" w:rsidTr="009909F2">
        <w:trPr>
          <w:trHeight w:val="1021"/>
          <w:jc w:val="right"/>
        </w:trPr>
        <w:tc>
          <w:tcPr>
            <w:tcW w:w="349" w:type="pct"/>
            <w:shd w:val="clear" w:color="auto" w:fill="FF33CC"/>
            <w:vAlign w:val="center"/>
          </w:tcPr>
          <w:p w14:paraId="32A11B80" w14:textId="77777777" w:rsidR="009909F2" w:rsidRPr="009909F2" w:rsidRDefault="009909F2" w:rsidP="009909F2">
            <w:pPr>
              <w:ind w:left="134" w:right="100"/>
              <w:jc w:val="center"/>
              <w:rPr>
                <w:rFonts w:ascii="Arial" w:hAnsi="Arial" w:cs="Arial"/>
                <w:b/>
                <w:bCs/>
                <w:sz w:val="16"/>
                <w:szCs w:val="16"/>
                <w:lang w:val="es-MX"/>
              </w:rPr>
            </w:pPr>
            <w:r w:rsidRPr="009909F2">
              <w:rPr>
                <w:rFonts w:ascii="Arial" w:hAnsi="Arial" w:cs="Arial"/>
                <w:b/>
                <w:bCs/>
                <w:sz w:val="16"/>
                <w:szCs w:val="16"/>
                <w:lang w:val="es-MX"/>
              </w:rPr>
              <w:t>16</w:t>
            </w:r>
          </w:p>
        </w:tc>
        <w:tc>
          <w:tcPr>
            <w:tcW w:w="969" w:type="pct"/>
            <w:vAlign w:val="center"/>
          </w:tcPr>
          <w:p w14:paraId="69A8C44E"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entrega del escrito de edad mínima establecida en la Ley Federal del Trabajo e inscripción en el IMSS.</w:t>
            </w:r>
          </w:p>
        </w:tc>
        <w:tc>
          <w:tcPr>
            <w:tcW w:w="1960" w:type="pct"/>
          </w:tcPr>
          <w:p w14:paraId="0A7FD721" w14:textId="77777777" w:rsidR="009909F2" w:rsidRPr="009909F2" w:rsidRDefault="009909F2" w:rsidP="009909F2">
            <w:pPr>
              <w:spacing w:line="242" w:lineRule="auto"/>
              <w:ind w:left="130" w:right="135"/>
              <w:jc w:val="both"/>
              <w:rPr>
                <w:rFonts w:ascii="Arial" w:eastAsia="Franklin Gothic Medium" w:hAnsi="Arial" w:cs="Arial"/>
                <w:sz w:val="16"/>
                <w:szCs w:val="16"/>
                <w:lang w:val="es-MX"/>
              </w:rPr>
            </w:pPr>
            <w:r w:rsidRPr="009909F2">
              <w:rPr>
                <w:rFonts w:ascii="Arial" w:eastAsia="Franklin Gothic Medium" w:hAnsi="Arial" w:cs="Arial"/>
                <w:spacing w:val="-6"/>
                <w:sz w:val="16"/>
                <w:szCs w:val="16"/>
                <w:lang w:val="es-MX"/>
              </w:rPr>
              <w:t>No</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6"/>
                <w:sz w:val="16"/>
                <w:szCs w:val="16"/>
                <w:lang w:val="es-MX"/>
              </w:rPr>
              <w:t>entregar</w:t>
            </w:r>
            <w:r w:rsidRPr="009909F2">
              <w:rPr>
                <w:rFonts w:ascii="Arial" w:eastAsia="Franklin Gothic Medium" w:hAnsi="Arial" w:cs="Arial"/>
                <w:spacing w:val="-8"/>
                <w:sz w:val="16"/>
                <w:szCs w:val="16"/>
                <w:lang w:val="es-MX"/>
              </w:rPr>
              <w:t xml:space="preserve"> </w:t>
            </w:r>
            <w:r w:rsidRPr="009909F2">
              <w:rPr>
                <w:rFonts w:ascii="Arial" w:eastAsia="Franklin Gothic Medium" w:hAnsi="Arial" w:cs="Arial"/>
                <w:spacing w:val="-6"/>
                <w:sz w:val="16"/>
                <w:szCs w:val="16"/>
                <w:lang w:val="es-MX"/>
              </w:rPr>
              <w:t>al</w:t>
            </w:r>
            <w:r w:rsidRPr="009909F2">
              <w:rPr>
                <w:rFonts w:ascii="Arial" w:eastAsia="Franklin Gothic Medium" w:hAnsi="Arial" w:cs="Arial"/>
                <w:spacing w:val="-8"/>
                <w:sz w:val="16"/>
                <w:szCs w:val="16"/>
                <w:lang w:val="es-MX"/>
              </w:rPr>
              <w:t xml:space="preserve"> </w:t>
            </w:r>
            <w:r w:rsidRPr="009909F2">
              <w:rPr>
                <w:rFonts w:ascii="Arial" w:eastAsia="Franklin Gothic Medium" w:hAnsi="Arial" w:cs="Arial"/>
                <w:b/>
                <w:spacing w:val="-6"/>
                <w:sz w:val="16"/>
                <w:szCs w:val="16"/>
                <w:lang w:val="es-MX"/>
              </w:rPr>
              <w:t>SUPERVISOR</w:t>
            </w:r>
            <w:r w:rsidRPr="009909F2">
              <w:rPr>
                <w:rFonts w:ascii="Arial" w:eastAsia="Franklin Gothic Medium" w:hAnsi="Arial" w:cs="Arial"/>
                <w:b/>
                <w:spacing w:val="-5"/>
                <w:sz w:val="16"/>
                <w:szCs w:val="16"/>
                <w:lang w:val="es-MX"/>
              </w:rPr>
              <w:t xml:space="preserve"> </w:t>
            </w:r>
            <w:r w:rsidRPr="009909F2">
              <w:rPr>
                <w:rFonts w:ascii="Arial" w:eastAsia="Franklin Gothic Medium" w:hAnsi="Arial" w:cs="Arial"/>
                <w:b/>
                <w:spacing w:val="-6"/>
                <w:sz w:val="16"/>
                <w:szCs w:val="16"/>
                <w:lang w:val="es-MX"/>
              </w:rPr>
              <w:t xml:space="preserve">DEL CONTRATO </w:t>
            </w:r>
            <w:r w:rsidRPr="009909F2">
              <w:rPr>
                <w:rFonts w:ascii="Arial" w:eastAsia="Franklin Gothic Medium" w:hAnsi="Arial" w:cs="Arial"/>
                <w:spacing w:val="-6"/>
                <w:sz w:val="16"/>
                <w:szCs w:val="16"/>
                <w:lang w:val="es-MX"/>
              </w:rPr>
              <w:t xml:space="preserve">el </w:t>
            </w:r>
            <w:r w:rsidRPr="009909F2">
              <w:rPr>
                <w:rFonts w:ascii="Arial" w:eastAsia="Franklin Gothic Medium" w:hAnsi="Arial" w:cs="Arial"/>
                <w:sz w:val="16"/>
                <w:szCs w:val="16"/>
                <w:lang w:val="es-MX"/>
              </w:rPr>
              <w:t xml:space="preserve">escrito en el que garantice que el personal que brindará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 xml:space="preserve">en los distintos </w:t>
            </w:r>
            <w:r w:rsidRPr="009909F2">
              <w:rPr>
                <w:rFonts w:ascii="Arial" w:eastAsia="Franklin Gothic Medium" w:hAnsi="Arial" w:cs="Arial"/>
                <w:spacing w:val="-2"/>
                <w:sz w:val="16"/>
                <w:szCs w:val="16"/>
                <w:lang w:val="es-MX"/>
              </w:rPr>
              <w:t>inmuebles</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pacing w:val="-2"/>
                <w:sz w:val="16"/>
                <w:szCs w:val="16"/>
                <w:lang w:val="es-MX"/>
              </w:rPr>
              <w:t>del</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b/>
                <w:spacing w:val="-2"/>
                <w:sz w:val="16"/>
                <w:szCs w:val="16"/>
                <w:lang w:val="es-MX"/>
              </w:rPr>
              <w:t>INSTITUTO</w:t>
            </w:r>
            <w:r w:rsidRPr="009909F2">
              <w:rPr>
                <w:rFonts w:ascii="Arial" w:eastAsia="Franklin Gothic Medium" w:hAnsi="Arial" w:cs="Arial"/>
                <w:b/>
                <w:spacing w:val="-9"/>
                <w:sz w:val="16"/>
                <w:szCs w:val="16"/>
                <w:lang w:val="es-MX"/>
              </w:rPr>
              <w:t xml:space="preserve"> </w:t>
            </w:r>
            <w:r w:rsidRPr="009909F2">
              <w:rPr>
                <w:rFonts w:ascii="Arial" w:eastAsia="Franklin Gothic Medium" w:hAnsi="Arial" w:cs="Arial"/>
                <w:spacing w:val="-2"/>
                <w:sz w:val="16"/>
                <w:szCs w:val="16"/>
                <w:lang w:val="es-MX"/>
              </w:rPr>
              <w:t>cuenta</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pacing w:val="-2"/>
                <w:sz w:val="16"/>
                <w:szCs w:val="16"/>
                <w:lang w:val="es-MX"/>
              </w:rPr>
              <w:t>con</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pacing w:val="-2"/>
                <w:sz w:val="16"/>
                <w:szCs w:val="16"/>
                <w:lang w:val="es-MX"/>
              </w:rPr>
              <w:t>la</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pacing w:val="-2"/>
                <w:sz w:val="16"/>
                <w:szCs w:val="16"/>
                <w:lang w:val="es-MX"/>
              </w:rPr>
              <w:t xml:space="preserve">edad </w:t>
            </w:r>
            <w:r w:rsidRPr="009909F2">
              <w:rPr>
                <w:rFonts w:ascii="Arial" w:eastAsia="Franklin Gothic Medium" w:hAnsi="Arial" w:cs="Arial"/>
                <w:sz w:val="16"/>
                <w:szCs w:val="16"/>
                <w:lang w:val="es-MX"/>
              </w:rPr>
              <w:t>mínima</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z w:val="16"/>
                <w:szCs w:val="16"/>
                <w:lang w:val="es-MX"/>
              </w:rPr>
              <w:t>establecida</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en</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la</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Ley</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z w:val="16"/>
                <w:szCs w:val="16"/>
                <w:lang w:val="es-MX"/>
              </w:rPr>
              <w:t>del</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z w:val="16"/>
                <w:szCs w:val="16"/>
                <w:lang w:val="es-MX"/>
              </w:rPr>
              <w:t>Federal</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z w:val="16"/>
                <w:szCs w:val="16"/>
                <w:lang w:val="es-MX"/>
              </w:rPr>
              <w:t xml:space="preserve">del </w:t>
            </w:r>
            <w:r w:rsidRPr="009909F2">
              <w:rPr>
                <w:rFonts w:ascii="Arial" w:eastAsia="Franklin Gothic Medium" w:hAnsi="Arial" w:cs="Arial"/>
                <w:w w:val="90"/>
                <w:sz w:val="16"/>
                <w:szCs w:val="16"/>
                <w:lang w:val="es-MX"/>
              </w:rPr>
              <w:t>Trabajo y está</w:t>
            </w:r>
            <w:r w:rsidRPr="009909F2">
              <w:rPr>
                <w:rFonts w:ascii="Arial" w:eastAsia="Franklin Gothic Medium" w:hAnsi="Arial" w:cs="Arial"/>
                <w:spacing w:val="-2"/>
                <w:w w:val="90"/>
                <w:sz w:val="16"/>
                <w:szCs w:val="16"/>
                <w:lang w:val="es-MX"/>
              </w:rPr>
              <w:t xml:space="preserve"> </w:t>
            </w:r>
            <w:r w:rsidRPr="009909F2">
              <w:rPr>
                <w:rFonts w:ascii="Arial" w:eastAsia="Franklin Gothic Medium" w:hAnsi="Arial" w:cs="Arial"/>
                <w:w w:val="90"/>
                <w:sz w:val="16"/>
                <w:szCs w:val="16"/>
                <w:lang w:val="es-MX"/>
              </w:rPr>
              <w:t>inscrito</w:t>
            </w:r>
            <w:r w:rsidRPr="009909F2">
              <w:rPr>
                <w:rFonts w:ascii="Arial" w:eastAsia="Franklin Gothic Medium" w:hAnsi="Arial" w:cs="Arial"/>
                <w:spacing w:val="-2"/>
                <w:w w:val="90"/>
                <w:sz w:val="16"/>
                <w:szCs w:val="16"/>
                <w:lang w:val="es-MX"/>
              </w:rPr>
              <w:t xml:space="preserve"> </w:t>
            </w:r>
            <w:r w:rsidRPr="009909F2">
              <w:rPr>
                <w:rFonts w:ascii="Arial" w:eastAsia="Franklin Gothic Medium" w:hAnsi="Arial" w:cs="Arial"/>
                <w:w w:val="90"/>
                <w:sz w:val="16"/>
                <w:szCs w:val="16"/>
                <w:lang w:val="es-MX"/>
              </w:rPr>
              <w:t>en</w:t>
            </w:r>
            <w:r w:rsidRPr="009909F2">
              <w:rPr>
                <w:rFonts w:ascii="Arial" w:eastAsia="Franklin Gothic Medium" w:hAnsi="Arial" w:cs="Arial"/>
                <w:spacing w:val="-2"/>
                <w:w w:val="90"/>
                <w:sz w:val="16"/>
                <w:szCs w:val="16"/>
                <w:lang w:val="es-MX"/>
              </w:rPr>
              <w:t xml:space="preserve"> </w:t>
            </w:r>
            <w:r w:rsidRPr="009909F2">
              <w:rPr>
                <w:rFonts w:ascii="Arial" w:eastAsia="Franklin Gothic Medium" w:hAnsi="Arial" w:cs="Arial"/>
                <w:w w:val="90"/>
                <w:sz w:val="16"/>
                <w:szCs w:val="16"/>
                <w:lang w:val="es-MX"/>
              </w:rPr>
              <w:t>el IMSS, dentro</w:t>
            </w:r>
            <w:r w:rsidRPr="009909F2">
              <w:rPr>
                <w:rFonts w:ascii="Arial" w:eastAsia="Franklin Gothic Medium" w:hAnsi="Arial" w:cs="Arial"/>
                <w:spacing w:val="-4"/>
                <w:w w:val="90"/>
                <w:sz w:val="16"/>
                <w:szCs w:val="16"/>
                <w:lang w:val="es-MX"/>
              </w:rPr>
              <w:t xml:space="preserve"> </w:t>
            </w:r>
            <w:r w:rsidRPr="009909F2">
              <w:rPr>
                <w:rFonts w:ascii="Arial" w:eastAsia="Franklin Gothic Medium" w:hAnsi="Arial" w:cs="Arial"/>
                <w:w w:val="90"/>
                <w:sz w:val="16"/>
                <w:szCs w:val="16"/>
                <w:lang w:val="es-MX"/>
              </w:rPr>
              <w:t>de</w:t>
            </w:r>
            <w:r w:rsidRPr="009909F2">
              <w:rPr>
                <w:rFonts w:ascii="Arial" w:eastAsia="Franklin Gothic Medium" w:hAnsi="Arial" w:cs="Arial"/>
                <w:spacing w:val="-1"/>
                <w:w w:val="90"/>
                <w:sz w:val="16"/>
                <w:szCs w:val="16"/>
                <w:lang w:val="es-MX"/>
              </w:rPr>
              <w:t xml:space="preserve"> </w:t>
            </w:r>
            <w:r w:rsidRPr="009909F2">
              <w:rPr>
                <w:rFonts w:ascii="Arial" w:eastAsia="Franklin Gothic Medium" w:hAnsi="Arial" w:cs="Arial"/>
                <w:w w:val="90"/>
                <w:sz w:val="16"/>
                <w:szCs w:val="16"/>
                <w:lang w:val="es-MX"/>
              </w:rPr>
              <w:t xml:space="preserve">los </w:t>
            </w:r>
            <w:r w:rsidRPr="009909F2">
              <w:rPr>
                <w:rFonts w:ascii="Arial" w:eastAsia="Franklin Gothic Medium" w:hAnsi="Arial" w:cs="Arial"/>
                <w:sz w:val="16"/>
                <w:szCs w:val="16"/>
                <w:lang w:val="es-MX"/>
              </w:rPr>
              <w:t>5 (cinco) días hábiles contados a partir del inicio</w:t>
            </w:r>
            <w:r w:rsidRPr="009909F2">
              <w:rPr>
                <w:rFonts w:ascii="Arial" w:eastAsia="Franklin Gothic Medium" w:hAnsi="Arial" w:cs="Arial"/>
                <w:spacing w:val="-15"/>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z w:val="16"/>
                <w:szCs w:val="16"/>
                <w:lang w:val="es-MX"/>
              </w:rPr>
              <w:t>la</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z w:val="16"/>
                <w:szCs w:val="16"/>
                <w:lang w:val="es-MX"/>
              </w:rPr>
              <w:t>vigencia</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z w:val="16"/>
                <w:szCs w:val="16"/>
                <w:lang w:val="es-MX"/>
              </w:rPr>
              <w:t>del</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z w:val="16"/>
                <w:szCs w:val="16"/>
                <w:lang w:val="es-MX"/>
              </w:rPr>
              <w:t>contrato,</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z w:val="16"/>
                <w:szCs w:val="16"/>
                <w:lang w:val="es-MX"/>
              </w:rPr>
              <w:t xml:space="preserve">acuerdo </w:t>
            </w:r>
            <w:r w:rsidRPr="009909F2">
              <w:rPr>
                <w:rFonts w:ascii="Arial" w:eastAsia="Franklin Gothic Medium" w:hAnsi="Arial" w:cs="Arial"/>
                <w:spacing w:val="-4"/>
                <w:sz w:val="16"/>
                <w:szCs w:val="16"/>
                <w:lang w:val="es-MX"/>
              </w:rPr>
              <w:t>con</w:t>
            </w:r>
            <w:r w:rsidRPr="009909F2">
              <w:rPr>
                <w:rFonts w:ascii="Arial" w:eastAsia="Franklin Gothic Medium" w:hAnsi="Arial" w:cs="Arial"/>
                <w:spacing w:val="-11"/>
                <w:sz w:val="16"/>
                <w:szCs w:val="16"/>
                <w:lang w:val="es-MX"/>
              </w:rPr>
              <w:t xml:space="preserve"> </w:t>
            </w:r>
            <w:r w:rsidRPr="009909F2">
              <w:rPr>
                <w:rFonts w:ascii="Arial" w:eastAsia="Franklin Gothic Medium" w:hAnsi="Arial" w:cs="Arial"/>
                <w:spacing w:val="-4"/>
                <w:sz w:val="16"/>
                <w:szCs w:val="16"/>
                <w:lang w:val="es-MX"/>
              </w:rPr>
              <w:t>lo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establecido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en</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el</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4"/>
                <w:sz w:val="16"/>
                <w:szCs w:val="16"/>
                <w:lang w:val="es-MX"/>
              </w:rPr>
              <w:t>numeral</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b/>
                <w:spacing w:val="-4"/>
                <w:sz w:val="16"/>
                <w:szCs w:val="16"/>
                <w:lang w:val="es-MX"/>
              </w:rPr>
              <w:t>7.8</w:t>
            </w:r>
            <w:r w:rsidRPr="009909F2">
              <w:rPr>
                <w:rFonts w:ascii="Arial" w:eastAsia="Franklin Gothic Medium" w:hAnsi="Arial" w:cs="Arial"/>
                <w:b/>
                <w:spacing w:val="-8"/>
                <w:sz w:val="16"/>
                <w:szCs w:val="16"/>
                <w:lang w:val="es-MX"/>
              </w:rPr>
              <w:t xml:space="preserve"> </w:t>
            </w:r>
            <w:r w:rsidRPr="009909F2">
              <w:rPr>
                <w:rFonts w:ascii="Arial" w:eastAsia="Franklin Gothic Medium" w:hAnsi="Arial" w:cs="Arial"/>
                <w:b/>
                <w:spacing w:val="-4"/>
                <w:sz w:val="16"/>
                <w:szCs w:val="16"/>
                <w:lang w:val="es-MX"/>
              </w:rPr>
              <w:t xml:space="preserve">MEDIDAS </w:t>
            </w:r>
            <w:r w:rsidRPr="009909F2">
              <w:rPr>
                <w:rFonts w:ascii="Arial" w:eastAsia="Franklin Gothic Medium" w:hAnsi="Arial" w:cs="Arial"/>
                <w:b/>
                <w:sz w:val="16"/>
                <w:szCs w:val="16"/>
                <w:lang w:val="es-MX"/>
              </w:rPr>
              <w:t xml:space="preserve">ESPECÍFICAS DE SEGURIDAD PARA LA </w:t>
            </w:r>
            <w:r w:rsidRPr="009909F2">
              <w:rPr>
                <w:rFonts w:ascii="Arial" w:eastAsia="Franklin Gothic Medium" w:hAnsi="Arial" w:cs="Arial"/>
                <w:b/>
                <w:w w:val="85"/>
                <w:sz w:val="16"/>
                <w:szCs w:val="16"/>
                <w:lang w:val="es-MX"/>
              </w:rPr>
              <w:t>PRESTACIÓN</w:t>
            </w:r>
            <w:r w:rsidRPr="009909F2">
              <w:rPr>
                <w:rFonts w:ascii="Arial" w:eastAsia="Franklin Gothic Medium" w:hAnsi="Arial" w:cs="Arial"/>
                <w:b/>
                <w:spacing w:val="7"/>
                <w:sz w:val="16"/>
                <w:szCs w:val="16"/>
                <w:lang w:val="es-MX"/>
              </w:rPr>
              <w:t xml:space="preserve"> </w:t>
            </w:r>
            <w:r w:rsidRPr="009909F2">
              <w:rPr>
                <w:rFonts w:ascii="Arial" w:eastAsia="Franklin Gothic Medium" w:hAnsi="Arial" w:cs="Arial"/>
                <w:b/>
                <w:w w:val="85"/>
                <w:sz w:val="16"/>
                <w:szCs w:val="16"/>
                <w:lang w:val="es-MX"/>
              </w:rPr>
              <w:t>DEL</w:t>
            </w:r>
            <w:r w:rsidRPr="009909F2">
              <w:rPr>
                <w:rFonts w:ascii="Arial" w:eastAsia="Franklin Gothic Medium" w:hAnsi="Arial" w:cs="Arial"/>
                <w:b/>
                <w:spacing w:val="11"/>
                <w:sz w:val="16"/>
                <w:szCs w:val="16"/>
                <w:lang w:val="es-MX"/>
              </w:rPr>
              <w:t xml:space="preserve"> </w:t>
            </w:r>
            <w:r w:rsidRPr="009909F2">
              <w:rPr>
                <w:rFonts w:ascii="Arial" w:eastAsia="Franklin Gothic Medium" w:hAnsi="Arial" w:cs="Arial"/>
                <w:b/>
                <w:w w:val="85"/>
                <w:sz w:val="16"/>
                <w:szCs w:val="16"/>
                <w:lang w:val="es-MX"/>
              </w:rPr>
              <w:t>SERVICIO</w:t>
            </w:r>
            <w:r w:rsidRPr="009909F2">
              <w:rPr>
                <w:rFonts w:ascii="Arial" w:eastAsia="Franklin Gothic Medium" w:hAnsi="Arial" w:cs="Arial"/>
                <w:b/>
                <w:spacing w:val="9"/>
                <w:sz w:val="16"/>
                <w:szCs w:val="16"/>
                <w:lang w:val="es-MX"/>
              </w:rPr>
              <w:t xml:space="preserve"> </w:t>
            </w:r>
            <w:r w:rsidRPr="009909F2">
              <w:rPr>
                <w:rFonts w:ascii="Arial" w:eastAsia="Franklin Gothic Medium" w:hAnsi="Arial" w:cs="Arial"/>
                <w:b/>
                <w:w w:val="85"/>
                <w:sz w:val="16"/>
                <w:szCs w:val="16"/>
                <w:lang w:val="es-MX"/>
              </w:rPr>
              <w:t>(PARTIDA</w:t>
            </w:r>
            <w:r w:rsidRPr="009909F2">
              <w:rPr>
                <w:rFonts w:ascii="Arial" w:eastAsia="Franklin Gothic Medium" w:hAnsi="Arial" w:cs="Arial"/>
                <w:b/>
                <w:spacing w:val="9"/>
                <w:sz w:val="16"/>
                <w:szCs w:val="16"/>
                <w:lang w:val="es-MX"/>
              </w:rPr>
              <w:t xml:space="preserve"> </w:t>
            </w:r>
            <w:r w:rsidRPr="009909F2">
              <w:rPr>
                <w:rFonts w:ascii="Arial" w:eastAsia="Franklin Gothic Medium" w:hAnsi="Arial" w:cs="Arial"/>
                <w:b/>
                <w:w w:val="85"/>
                <w:sz w:val="16"/>
                <w:szCs w:val="16"/>
                <w:lang w:val="es-MX"/>
              </w:rPr>
              <w:t>1</w:t>
            </w:r>
            <w:r w:rsidRPr="009909F2">
              <w:rPr>
                <w:rFonts w:ascii="Arial" w:eastAsia="Franklin Gothic Medium" w:hAnsi="Arial" w:cs="Arial"/>
                <w:b/>
                <w:spacing w:val="11"/>
                <w:sz w:val="16"/>
                <w:szCs w:val="16"/>
                <w:lang w:val="es-MX"/>
              </w:rPr>
              <w:t xml:space="preserve"> </w:t>
            </w:r>
            <w:r w:rsidRPr="009909F2">
              <w:rPr>
                <w:rFonts w:ascii="Arial" w:eastAsia="Franklin Gothic Medium" w:hAnsi="Arial" w:cs="Arial"/>
                <w:b/>
                <w:w w:val="85"/>
                <w:sz w:val="16"/>
                <w:szCs w:val="16"/>
                <w:lang w:val="es-MX"/>
              </w:rPr>
              <w:t>Y</w:t>
            </w:r>
            <w:r w:rsidRPr="009909F2">
              <w:rPr>
                <w:rFonts w:ascii="Arial" w:eastAsia="Franklin Gothic Medium" w:hAnsi="Arial" w:cs="Arial"/>
                <w:b/>
                <w:spacing w:val="9"/>
                <w:sz w:val="16"/>
                <w:szCs w:val="16"/>
                <w:lang w:val="es-MX"/>
              </w:rPr>
              <w:t xml:space="preserve"> </w:t>
            </w:r>
            <w:r w:rsidRPr="009909F2">
              <w:rPr>
                <w:rFonts w:ascii="Arial" w:eastAsia="Franklin Gothic Medium" w:hAnsi="Arial" w:cs="Arial"/>
                <w:b/>
                <w:w w:val="85"/>
                <w:sz w:val="16"/>
                <w:szCs w:val="16"/>
                <w:lang w:val="es-MX"/>
              </w:rPr>
              <w:t>2)</w:t>
            </w:r>
            <w:r w:rsidRPr="009909F2">
              <w:rPr>
                <w:rFonts w:ascii="Arial" w:eastAsia="Franklin Gothic Medium" w:hAnsi="Arial" w:cs="Arial"/>
                <w:b/>
                <w:spacing w:val="10"/>
                <w:sz w:val="16"/>
                <w:szCs w:val="16"/>
                <w:lang w:val="es-MX"/>
              </w:rPr>
              <w:t xml:space="preserve"> </w:t>
            </w:r>
            <w:r w:rsidRPr="009909F2">
              <w:rPr>
                <w:rFonts w:ascii="Arial" w:eastAsia="Franklin Gothic Medium" w:hAnsi="Arial" w:cs="Arial"/>
                <w:spacing w:val="-5"/>
                <w:w w:val="85"/>
                <w:sz w:val="16"/>
                <w:szCs w:val="16"/>
                <w:lang w:val="es-MX"/>
              </w:rPr>
              <w:t>del</w:t>
            </w:r>
          </w:p>
          <w:p w14:paraId="656CCAF4"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eastAsia="Franklin Gothic Medium" w:hAnsi="Arial" w:cs="Arial"/>
                <w:sz w:val="16"/>
                <w:szCs w:val="16"/>
                <w:lang w:val="es-MX"/>
              </w:rPr>
              <w:t>Anexo</w:t>
            </w:r>
            <w:r w:rsidRPr="009909F2">
              <w:rPr>
                <w:rFonts w:ascii="Arial" w:eastAsia="Franklin Gothic Medium" w:hAnsi="Arial" w:cs="Arial"/>
                <w:spacing w:val="-14"/>
                <w:sz w:val="16"/>
                <w:szCs w:val="16"/>
                <w:lang w:val="es-MX"/>
              </w:rPr>
              <w:t xml:space="preserve"> </w:t>
            </w:r>
            <w:r w:rsidRPr="009909F2">
              <w:rPr>
                <w:rFonts w:ascii="Arial" w:eastAsia="Franklin Gothic Medium" w:hAnsi="Arial" w:cs="Arial"/>
                <w:spacing w:val="-2"/>
                <w:sz w:val="16"/>
                <w:szCs w:val="16"/>
                <w:lang w:val="es-MX"/>
              </w:rPr>
              <w:t>Técnico.</w:t>
            </w:r>
          </w:p>
        </w:tc>
        <w:tc>
          <w:tcPr>
            <w:tcW w:w="1722" w:type="pct"/>
          </w:tcPr>
          <w:p w14:paraId="19B2D4CD" w14:textId="77777777" w:rsidR="009909F2" w:rsidRPr="009909F2" w:rsidRDefault="009909F2" w:rsidP="009909F2">
            <w:pPr>
              <w:rPr>
                <w:rFonts w:ascii="Arial" w:eastAsia="Franklin Gothic Medium" w:hAnsi="Arial" w:cs="Arial"/>
                <w:sz w:val="16"/>
                <w:szCs w:val="16"/>
                <w:lang w:val="es-MX"/>
              </w:rPr>
            </w:pPr>
          </w:p>
          <w:p w14:paraId="7C9A6DFF" w14:textId="77777777" w:rsidR="009909F2" w:rsidRPr="009909F2" w:rsidRDefault="009909F2" w:rsidP="009909F2">
            <w:pPr>
              <w:rPr>
                <w:rFonts w:ascii="Arial" w:eastAsia="Franklin Gothic Medium" w:hAnsi="Arial" w:cs="Arial"/>
                <w:sz w:val="16"/>
                <w:szCs w:val="16"/>
                <w:lang w:val="es-MX"/>
              </w:rPr>
            </w:pPr>
          </w:p>
          <w:p w14:paraId="4B7AD250" w14:textId="77777777" w:rsidR="009909F2" w:rsidRPr="009909F2" w:rsidRDefault="009909F2" w:rsidP="009909F2">
            <w:pPr>
              <w:spacing w:before="4"/>
              <w:rPr>
                <w:rFonts w:ascii="Arial" w:eastAsia="Franklin Gothic Medium" w:hAnsi="Arial" w:cs="Arial"/>
                <w:sz w:val="16"/>
                <w:szCs w:val="16"/>
                <w:lang w:val="es-MX"/>
              </w:rPr>
            </w:pPr>
          </w:p>
          <w:p w14:paraId="41E31882"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0.1% (cero punto uno por ciento) </w:t>
            </w:r>
            <w:r w:rsidRPr="009909F2">
              <w:rPr>
                <w:rFonts w:ascii="Arial" w:eastAsia="Franklin Gothic Medium" w:hAnsi="Arial" w:cs="Arial"/>
                <w:spacing w:val="-2"/>
                <w:sz w:val="16"/>
                <w:szCs w:val="16"/>
                <w:lang w:val="es-MX"/>
              </w:rPr>
              <w:t>calculado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sobre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el</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2"/>
                <w:sz w:val="16"/>
                <w:szCs w:val="16"/>
                <w:lang w:val="es-MX"/>
              </w:rPr>
              <w:t>monto</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mensual</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pacing w:val="-2"/>
                <w:sz w:val="16"/>
                <w:szCs w:val="16"/>
                <w:lang w:val="es-MX"/>
              </w:rPr>
              <w:t>de</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pacing w:val="-2"/>
                <w:sz w:val="16"/>
                <w:szCs w:val="16"/>
                <w:lang w:val="es-MX"/>
              </w:rPr>
              <w:t xml:space="preserve">la </w:t>
            </w:r>
            <w:r w:rsidRPr="009909F2">
              <w:rPr>
                <w:rFonts w:ascii="Arial" w:eastAsia="Franklin Gothic Medium" w:hAnsi="Arial" w:cs="Arial"/>
                <w:sz w:val="16"/>
                <w:szCs w:val="16"/>
                <w:lang w:val="es-MX"/>
              </w:rPr>
              <w:t>primera</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facturación,</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z w:val="16"/>
                <w:szCs w:val="16"/>
                <w:lang w:val="es-MX"/>
              </w:rPr>
              <w:t>antes</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z w:val="16"/>
                <w:szCs w:val="16"/>
                <w:lang w:val="es-MX"/>
              </w:rPr>
              <w:t>IVA,</w:t>
            </w:r>
            <w:r w:rsidRPr="009909F2">
              <w:rPr>
                <w:rFonts w:ascii="Arial" w:eastAsia="Franklin Gothic Medium" w:hAnsi="Arial" w:cs="Arial"/>
                <w:spacing w:val="-13"/>
                <w:sz w:val="16"/>
                <w:szCs w:val="16"/>
                <w:lang w:val="es-MX"/>
              </w:rPr>
              <w:t xml:space="preserve"> </w:t>
            </w:r>
            <w:r w:rsidRPr="009909F2">
              <w:rPr>
                <w:rFonts w:ascii="Arial" w:eastAsia="Franklin Gothic Medium" w:hAnsi="Arial" w:cs="Arial"/>
                <w:sz w:val="16"/>
                <w:szCs w:val="16"/>
                <w:lang w:val="es-MX"/>
              </w:rPr>
              <w:t xml:space="preserve">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 xml:space="preserve">de limpieza, por cada día hábil de </w:t>
            </w:r>
            <w:r w:rsidRPr="009909F2">
              <w:rPr>
                <w:rFonts w:ascii="Arial" w:eastAsia="Franklin Gothic Medium" w:hAnsi="Arial" w:cs="Arial"/>
                <w:spacing w:val="-2"/>
                <w:sz w:val="16"/>
                <w:szCs w:val="16"/>
                <w:lang w:val="es-MX"/>
              </w:rPr>
              <w:t>atraso.</w:t>
            </w:r>
          </w:p>
        </w:tc>
      </w:tr>
      <w:tr w:rsidR="009909F2" w:rsidRPr="009909F2" w14:paraId="424FE222" w14:textId="77777777" w:rsidTr="009909F2">
        <w:trPr>
          <w:trHeight w:val="542"/>
          <w:jc w:val="right"/>
        </w:trPr>
        <w:tc>
          <w:tcPr>
            <w:tcW w:w="349" w:type="pct"/>
            <w:shd w:val="clear" w:color="auto" w:fill="FF33CC"/>
            <w:vAlign w:val="center"/>
          </w:tcPr>
          <w:p w14:paraId="10FE997E" w14:textId="77777777" w:rsidR="009909F2" w:rsidRPr="009909F2" w:rsidRDefault="009909F2" w:rsidP="009909F2">
            <w:pPr>
              <w:jc w:val="center"/>
              <w:rPr>
                <w:rFonts w:ascii="Arial" w:hAnsi="Arial" w:cs="Arial"/>
                <w:b/>
                <w:bCs/>
                <w:sz w:val="16"/>
                <w:szCs w:val="16"/>
                <w:lang w:val="es-MX"/>
              </w:rPr>
            </w:pPr>
            <w:r w:rsidRPr="009909F2">
              <w:rPr>
                <w:rFonts w:ascii="Arial" w:hAnsi="Arial" w:cs="Arial"/>
                <w:b/>
                <w:bCs/>
                <w:sz w:val="16"/>
                <w:szCs w:val="16"/>
                <w:lang w:val="es-MX"/>
              </w:rPr>
              <w:t>17</w:t>
            </w:r>
          </w:p>
        </w:tc>
        <w:tc>
          <w:tcPr>
            <w:tcW w:w="969" w:type="pct"/>
            <w:vAlign w:val="center"/>
          </w:tcPr>
          <w:p w14:paraId="12534168"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Retraso en la instalación o sustitución de despachadores.</w:t>
            </w:r>
          </w:p>
        </w:tc>
        <w:tc>
          <w:tcPr>
            <w:tcW w:w="1960" w:type="pct"/>
          </w:tcPr>
          <w:p w14:paraId="1F00E2F6" w14:textId="77777777" w:rsidR="009909F2" w:rsidRPr="009909F2" w:rsidRDefault="009909F2" w:rsidP="009909F2">
            <w:pPr>
              <w:spacing w:line="242" w:lineRule="auto"/>
              <w:ind w:left="130" w:right="137"/>
              <w:jc w:val="both"/>
              <w:rPr>
                <w:rFonts w:ascii="Arial" w:eastAsia="Franklin Gothic Medium" w:hAnsi="Arial" w:cs="Arial"/>
                <w:sz w:val="16"/>
                <w:szCs w:val="16"/>
                <w:lang w:val="es-MX"/>
              </w:rPr>
            </w:pPr>
            <w:r w:rsidRPr="009909F2">
              <w:rPr>
                <w:rFonts w:ascii="Arial" w:eastAsia="Franklin Gothic Medium" w:hAnsi="Arial" w:cs="Arial"/>
                <w:sz w:val="16"/>
                <w:szCs w:val="16"/>
                <w:lang w:val="es-MX"/>
              </w:rPr>
              <w:t>No instalar y/o sustituir los despachadores dañados</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z w:val="16"/>
                <w:szCs w:val="16"/>
                <w:lang w:val="es-MX"/>
              </w:rPr>
              <w:t>reportados</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z w:val="16"/>
                <w:szCs w:val="16"/>
                <w:lang w:val="es-MX"/>
              </w:rPr>
              <w:t>en</w:t>
            </w:r>
            <w:r w:rsidRPr="009909F2">
              <w:rPr>
                <w:rFonts w:ascii="Arial" w:eastAsia="Franklin Gothic Medium" w:hAnsi="Arial" w:cs="Arial"/>
                <w:spacing w:val="-8"/>
                <w:sz w:val="16"/>
                <w:szCs w:val="16"/>
                <w:lang w:val="es-MX"/>
              </w:rPr>
              <w:t xml:space="preserve"> </w:t>
            </w:r>
            <w:r w:rsidRPr="009909F2">
              <w:rPr>
                <w:rFonts w:ascii="Arial" w:eastAsia="Franklin Gothic Medium" w:hAnsi="Arial" w:cs="Arial"/>
                <w:sz w:val="16"/>
                <w:szCs w:val="16"/>
                <w:lang w:val="es-MX"/>
              </w:rPr>
              <w:t>un</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z w:val="16"/>
                <w:szCs w:val="16"/>
                <w:lang w:val="es-MX"/>
              </w:rPr>
              <w:t>plazo</w:t>
            </w:r>
            <w:r w:rsidRPr="009909F2">
              <w:rPr>
                <w:rFonts w:ascii="Arial" w:eastAsia="Franklin Gothic Medium" w:hAnsi="Arial" w:cs="Arial"/>
                <w:spacing w:val="-11"/>
                <w:sz w:val="16"/>
                <w:szCs w:val="16"/>
                <w:lang w:val="es-MX"/>
              </w:rPr>
              <w:t xml:space="preserve"> </w:t>
            </w:r>
            <w:r w:rsidRPr="009909F2">
              <w:rPr>
                <w:rFonts w:ascii="Arial" w:eastAsia="Franklin Gothic Medium" w:hAnsi="Arial" w:cs="Arial"/>
                <w:sz w:val="16"/>
                <w:szCs w:val="16"/>
                <w:lang w:val="es-MX"/>
              </w:rPr>
              <w:t>no</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z w:val="16"/>
                <w:szCs w:val="16"/>
                <w:lang w:val="es-MX"/>
              </w:rPr>
              <w:t>mayor</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10"/>
                <w:sz w:val="16"/>
                <w:szCs w:val="16"/>
                <w:lang w:val="es-MX"/>
              </w:rPr>
              <w:t>a</w:t>
            </w:r>
          </w:p>
          <w:p w14:paraId="000FC958" w14:textId="77777777" w:rsidR="009909F2" w:rsidRPr="009909F2" w:rsidRDefault="009909F2" w:rsidP="009909F2">
            <w:pPr>
              <w:spacing w:line="242" w:lineRule="auto"/>
              <w:ind w:left="130" w:right="135"/>
              <w:jc w:val="both"/>
              <w:rPr>
                <w:rFonts w:ascii="Arial" w:eastAsia="Franklin Gothic Medium" w:hAnsi="Arial" w:cs="Arial"/>
                <w:b/>
                <w:sz w:val="16"/>
                <w:szCs w:val="16"/>
                <w:lang w:val="es-MX"/>
              </w:rPr>
            </w:pPr>
            <w:r w:rsidRPr="009909F2">
              <w:rPr>
                <w:rFonts w:ascii="Arial" w:eastAsia="Franklin Gothic Medium" w:hAnsi="Arial" w:cs="Arial"/>
                <w:sz w:val="16"/>
                <w:szCs w:val="16"/>
                <w:lang w:val="es-MX"/>
              </w:rPr>
              <w:t xml:space="preserve">1 (uno) día hábil posterior de haber sido </w:t>
            </w:r>
            <w:r w:rsidRPr="009909F2">
              <w:rPr>
                <w:rFonts w:ascii="Arial" w:eastAsia="Franklin Gothic Medium" w:hAnsi="Arial" w:cs="Arial"/>
                <w:spacing w:val="-6"/>
                <w:sz w:val="16"/>
                <w:szCs w:val="16"/>
                <w:lang w:val="es-MX"/>
              </w:rPr>
              <w:t>notificado</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pacing w:val="-6"/>
                <w:sz w:val="16"/>
                <w:szCs w:val="16"/>
                <w:lang w:val="es-MX"/>
              </w:rPr>
              <w:t xml:space="preserve">por el </w:t>
            </w:r>
            <w:r w:rsidRPr="009909F2">
              <w:rPr>
                <w:rFonts w:ascii="Arial" w:eastAsia="Franklin Gothic Medium" w:hAnsi="Arial" w:cs="Arial"/>
                <w:b/>
                <w:spacing w:val="-6"/>
                <w:sz w:val="16"/>
                <w:szCs w:val="16"/>
                <w:lang w:val="es-MX"/>
              </w:rPr>
              <w:t>SUPERVISOR</w:t>
            </w:r>
            <w:r w:rsidRPr="009909F2">
              <w:rPr>
                <w:rFonts w:ascii="Arial" w:eastAsia="Franklin Gothic Medium" w:hAnsi="Arial" w:cs="Arial"/>
                <w:b/>
                <w:sz w:val="16"/>
                <w:szCs w:val="16"/>
                <w:lang w:val="es-MX"/>
              </w:rPr>
              <w:t xml:space="preserve"> </w:t>
            </w:r>
            <w:r w:rsidRPr="009909F2">
              <w:rPr>
                <w:rFonts w:ascii="Arial" w:eastAsia="Franklin Gothic Medium" w:hAnsi="Arial" w:cs="Arial"/>
                <w:b/>
                <w:spacing w:val="-6"/>
                <w:sz w:val="16"/>
                <w:szCs w:val="16"/>
                <w:lang w:val="es-MX"/>
              </w:rPr>
              <w:t>DEL</w:t>
            </w:r>
            <w:r w:rsidRPr="009909F2">
              <w:rPr>
                <w:rFonts w:ascii="Arial" w:eastAsia="Franklin Gothic Medium" w:hAnsi="Arial" w:cs="Arial"/>
                <w:b/>
                <w:spacing w:val="6"/>
                <w:sz w:val="16"/>
                <w:szCs w:val="16"/>
                <w:lang w:val="es-MX"/>
              </w:rPr>
              <w:t xml:space="preserve"> </w:t>
            </w:r>
            <w:r w:rsidRPr="009909F2">
              <w:rPr>
                <w:rFonts w:ascii="Arial" w:eastAsia="Franklin Gothic Medium" w:hAnsi="Arial" w:cs="Arial"/>
                <w:b/>
                <w:spacing w:val="-6"/>
                <w:sz w:val="16"/>
                <w:szCs w:val="16"/>
                <w:lang w:val="es-MX"/>
              </w:rPr>
              <w:t xml:space="preserve">CONTRATO </w:t>
            </w:r>
            <w:r w:rsidRPr="009909F2">
              <w:rPr>
                <w:rFonts w:ascii="Arial" w:eastAsia="Franklin Gothic Medium" w:hAnsi="Arial" w:cs="Arial"/>
                <w:sz w:val="16"/>
                <w:szCs w:val="16"/>
                <w:lang w:val="es-MX"/>
              </w:rPr>
              <w:t>o</w:t>
            </w:r>
            <w:r w:rsidRPr="009909F2">
              <w:rPr>
                <w:rFonts w:ascii="Arial" w:eastAsia="Franklin Gothic Medium" w:hAnsi="Arial" w:cs="Arial"/>
                <w:spacing w:val="-8"/>
                <w:sz w:val="16"/>
                <w:szCs w:val="16"/>
                <w:lang w:val="es-MX"/>
              </w:rPr>
              <w:t xml:space="preserve"> </w:t>
            </w:r>
            <w:r w:rsidRPr="009909F2">
              <w:rPr>
                <w:rFonts w:ascii="Arial" w:eastAsia="Franklin Gothic Medium" w:hAnsi="Arial" w:cs="Arial"/>
                <w:sz w:val="16"/>
                <w:szCs w:val="16"/>
                <w:lang w:val="es-MX"/>
              </w:rPr>
              <w:t>quien</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este</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z w:val="16"/>
                <w:szCs w:val="16"/>
                <w:lang w:val="es-MX"/>
              </w:rPr>
              <w:t>designe,</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7"/>
                <w:sz w:val="16"/>
                <w:szCs w:val="16"/>
                <w:lang w:val="es-MX"/>
              </w:rPr>
              <w:t xml:space="preserve"> </w:t>
            </w:r>
            <w:r w:rsidRPr="009909F2">
              <w:rPr>
                <w:rFonts w:ascii="Arial" w:eastAsia="Franklin Gothic Medium" w:hAnsi="Arial" w:cs="Arial"/>
                <w:sz w:val="16"/>
                <w:szCs w:val="16"/>
                <w:lang w:val="es-MX"/>
              </w:rPr>
              <w:t>conformidad</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con</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 xml:space="preserve">lo señalado en el apartado </w:t>
            </w:r>
            <w:r w:rsidRPr="009909F2">
              <w:rPr>
                <w:rFonts w:ascii="Arial" w:eastAsia="Franklin Gothic Medium" w:hAnsi="Arial" w:cs="Arial"/>
                <w:b/>
                <w:sz w:val="16"/>
                <w:szCs w:val="16"/>
                <w:lang w:val="es-MX"/>
              </w:rPr>
              <w:t xml:space="preserve">DESPACHADORES </w:t>
            </w:r>
            <w:r w:rsidRPr="009909F2">
              <w:rPr>
                <w:rFonts w:ascii="Arial" w:eastAsia="Franklin Gothic Medium" w:hAnsi="Arial" w:cs="Arial"/>
                <w:sz w:val="16"/>
                <w:szCs w:val="16"/>
                <w:lang w:val="es-MX"/>
              </w:rPr>
              <w:t>del</w:t>
            </w:r>
            <w:r w:rsidRPr="009909F2">
              <w:rPr>
                <w:rFonts w:ascii="Arial" w:eastAsia="Franklin Gothic Medium" w:hAnsi="Arial" w:cs="Arial"/>
                <w:spacing w:val="40"/>
                <w:sz w:val="16"/>
                <w:szCs w:val="16"/>
                <w:lang w:val="es-MX"/>
              </w:rPr>
              <w:t xml:space="preserve"> </w:t>
            </w:r>
            <w:r w:rsidRPr="009909F2">
              <w:rPr>
                <w:rFonts w:ascii="Arial" w:eastAsia="Franklin Gothic Medium" w:hAnsi="Arial" w:cs="Arial"/>
                <w:b/>
                <w:sz w:val="16"/>
                <w:szCs w:val="16"/>
                <w:lang w:val="es-MX"/>
              </w:rPr>
              <w:t>APÉNDICE</w:t>
            </w:r>
            <w:r w:rsidRPr="009909F2">
              <w:rPr>
                <w:rFonts w:ascii="Arial" w:eastAsia="Franklin Gothic Medium" w:hAnsi="Arial" w:cs="Arial"/>
                <w:b/>
                <w:spacing w:val="49"/>
                <w:sz w:val="16"/>
                <w:szCs w:val="16"/>
                <w:lang w:val="es-MX"/>
              </w:rPr>
              <w:t xml:space="preserve"> </w:t>
            </w:r>
            <w:r w:rsidRPr="009909F2">
              <w:rPr>
                <w:rFonts w:ascii="Arial" w:eastAsia="Franklin Gothic Medium" w:hAnsi="Arial" w:cs="Arial"/>
                <w:b/>
                <w:sz w:val="16"/>
                <w:szCs w:val="16"/>
                <w:lang w:val="es-MX"/>
              </w:rPr>
              <w:t>I,</w:t>
            </w:r>
            <w:r w:rsidRPr="009909F2">
              <w:rPr>
                <w:rFonts w:ascii="Arial" w:eastAsia="Franklin Gothic Medium" w:hAnsi="Arial" w:cs="Arial"/>
                <w:b/>
                <w:spacing w:val="49"/>
                <w:sz w:val="16"/>
                <w:szCs w:val="16"/>
                <w:lang w:val="es-MX"/>
              </w:rPr>
              <w:t xml:space="preserve"> </w:t>
            </w:r>
            <w:r w:rsidRPr="009909F2">
              <w:rPr>
                <w:rFonts w:ascii="Arial" w:eastAsia="Franklin Gothic Medium" w:hAnsi="Arial" w:cs="Arial"/>
                <w:b/>
                <w:sz w:val="16"/>
                <w:szCs w:val="16"/>
                <w:lang w:val="es-MX"/>
              </w:rPr>
              <w:t>INSUMOS,</w:t>
            </w:r>
            <w:r w:rsidRPr="009909F2">
              <w:rPr>
                <w:rFonts w:ascii="Arial" w:eastAsia="Franklin Gothic Medium" w:hAnsi="Arial" w:cs="Arial"/>
                <w:b/>
                <w:spacing w:val="49"/>
                <w:sz w:val="16"/>
                <w:szCs w:val="16"/>
                <w:lang w:val="es-MX"/>
              </w:rPr>
              <w:t xml:space="preserve"> </w:t>
            </w:r>
            <w:r w:rsidRPr="009909F2">
              <w:rPr>
                <w:rFonts w:ascii="Arial" w:eastAsia="Franklin Gothic Medium" w:hAnsi="Arial" w:cs="Arial"/>
                <w:b/>
                <w:spacing w:val="-6"/>
                <w:sz w:val="16"/>
                <w:szCs w:val="16"/>
                <w:lang w:val="es-MX"/>
              </w:rPr>
              <w:t>MAQUINARIA,</w:t>
            </w:r>
          </w:p>
          <w:p w14:paraId="78ABDD80"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eastAsia="Franklin Gothic Medium" w:hAnsi="Arial" w:cs="Arial"/>
                <w:b/>
                <w:w w:val="90"/>
                <w:sz w:val="16"/>
                <w:szCs w:val="16"/>
                <w:lang w:val="es-MX"/>
              </w:rPr>
              <w:t>EQUIPO</w:t>
            </w:r>
            <w:r w:rsidRPr="009909F2">
              <w:rPr>
                <w:rFonts w:ascii="Arial" w:eastAsia="Franklin Gothic Medium" w:hAnsi="Arial" w:cs="Arial"/>
                <w:b/>
                <w:spacing w:val="5"/>
                <w:sz w:val="16"/>
                <w:szCs w:val="16"/>
                <w:lang w:val="es-MX"/>
              </w:rPr>
              <w:t xml:space="preserve"> </w:t>
            </w:r>
            <w:r w:rsidRPr="009909F2">
              <w:rPr>
                <w:rFonts w:ascii="Arial" w:eastAsia="Franklin Gothic Medium" w:hAnsi="Arial" w:cs="Arial"/>
                <w:b/>
                <w:w w:val="90"/>
                <w:sz w:val="16"/>
                <w:szCs w:val="16"/>
                <w:lang w:val="es-MX"/>
              </w:rPr>
              <w:t>Y</w:t>
            </w:r>
            <w:r w:rsidRPr="009909F2">
              <w:rPr>
                <w:rFonts w:ascii="Arial" w:eastAsia="Franklin Gothic Medium" w:hAnsi="Arial" w:cs="Arial"/>
                <w:b/>
                <w:spacing w:val="8"/>
                <w:sz w:val="16"/>
                <w:szCs w:val="16"/>
                <w:lang w:val="es-MX"/>
              </w:rPr>
              <w:t xml:space="preserve"> </w:t>
            </w:r>
            <w:r w:rsidRPr="009909F2">
              <w:rPr>
                <w:rFonts w:ascii="Arial" w:eastAsia="Franklin Gothic Medium" w:hAnsi="Arial" w:cs="Arial"/>
                <w:b/>
                <w:w w:val="90"/>
                <w:sz w:val="16"/>
                <w:szCs w:val="16"/>
                <w:lang w:val="es-MX"/>
              </w:rPr>
              <w:t>HERRAMIENTA</w:t>
            </w:r>
            <w:r w:rsidRPr="009909F2">
              <w:rPr>
                <w:rFonts w:ascii="Arial" w:eastAsia="Franklin Gothic Medium" w:hAnsi="Arial" w:cs="Arial"/>
                <w:b/>
                <w:spacing w:val="8"/>
                <w:sz w:val="16"/>
                <w:szCs w:val="16"/>
                <w:lang w:val="es-MX"/>
              </w:rPr>
              <w:t xml:space="preserve"> </w:t>
            </w:r>
            <w:r w:rsidRPr="009909F2">
              <w:rPr>
                <w:rFonts w:ascii="Arial" w:eastAsia="Franklin Gothic Medium" w:hAnsi="Arial" w:cs="Arial"/>
                <w:w w:val="90"/>
                <w:sz w:val="16"/>
                <w:szCs w:val="16"/>
                <w:lang w:val="es-MX"/>
              </w:rPr>
              <w:t>del</w:t>
            </w:r>
            <w:r w:rsidRPr="009909F2">
              <w:rPr>
                <w:rFonts w:ascii="Arial" w:eastAsia="Franklin Gothic Medium" w:hAnsi="Arial" w:cs="Arial"/>
                <w:spacing w:val="-1"/>
                <w:sz w:val="16"/>
                <w:szCs w:val="16"/>
                <w:lang w:val="es-MX"/>
              </w:rPr>
              <w:t xml:space="preserve"> </w:t>
            </w:r>
            <w:r w:rsidRPr="009909F2">
              <w:rPr>
                <w:rFonts w:ascii="Arial" w:eastAsia="Franklin Gothic Medium" w:hAnsi="Arial" w:cs="Arial"/>
                <w:w w:val="90"/>
                <w:sz w:val="16"/>
                <w:szCs w:val="16"/>
                <w:lang w:val="es-MX"/>
              </w:rPr>
              <w:t>Anexo</w:t>
            </w:r>
            <w:r w:rsidRPr="009909F2">
              <w:rPr>
                <w:rFonts w:ascii="Arial" w:eastAsia="Franklin Gothic Medium" w:hAnsi="Arial" w:cs="Arial"/>
                <w:spacing w:val="-4"/>
                <w:sz w:val="16"/>
                <w:szCs w:val="16"/>
                <w:lang w:val="es-MX"/>
              </w:rPr>
              <w:t xml:space="preserve"> </w:t>
            </w:r>
            <w:r w:rsidRPr="009909F2">
              <w:rPr>
                <w:rFonts w:ascii="Arial" w:eastAsia="Franklin Gothic Medium" w:hAnsi="Arial" w:cs="Arial"/>
                <w:spacing w:val="-2"/>
                <w:w w:val="90"/>
                <w:sz w:val="16"/>
                <w:szCs w:val="16"/>
                <w:lang w:val="es-MX"/>
              </w:rPr>
              <w:t>Técnico.</w:t>
            </w:r>
          </w:p>
        </w:tc>
        <w:tc>
          <w:tcPr>
            <w:tcW w:w="1722" w:type="pct"/>
          </w:tcPr>
          <w:p w14:paraId="745D81F7"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0.1% (cero punto uno por ciento) calculado sobre el monto mensual de facturación, antes de IVA, en el inmueble de ocurrencia, que corresponda por el </w:t>
            </w:r>
            <w:r w:rsidRPr="009909F2">
              <w:rPr>
                <w:rFonts w:ascii="Arial" w:eastAsia="Franklin Gothic Medium" w:hAnsi="Arial" w:cs="Arial"/>
                <w:b/>
                <w:sz w:val="16"/>
                <w:szCs w:val="16"/>
                <w:lang w:val="es-MX"/>
              </w:rPr>
              <w:t xml:space="preserve">SERVICIO </w:t>
            </w:r>
            <w:r w:rsidRPr="009909F2">
              <w:rPr>
                <w:rFonts w:ascii="Arial" w:eastAsia="Franklin Gothic Medium" w:hAnsi="Arial" w:cs="Arial"/>
                <w:sz w:val="16"/>
                <w:szCs w:val="16"/>
                <w:lang w:val="es-MX"/>
              </w:rPr>
              <w:t xml:space="preserve">de limpieza, por cada día hábil laborable (lunes a sábado) de </w:t>
            </w:r>
            <w:r w:rsidRPr="009909F2">
              <w:rPr>
                <w:rFonts w:ascii="Arial" w:eastAsia="Franklin Gothic Medium" w:hAnsi="Arial" w:cs="Arial"/>
                <w:spacing w:val="-2"/>
                <w:sz w:val="16"/>
                <w:szCs w:val="16"/>
                <w:lang w:val="es-MX"/>
              </w:rPr>
              <w:t>atraso.</w:t>
            </w:r>
          </w:p>
        </w:tc>
      </w:tr>
      <w:tr w:rsidR="009909F2" w:rsidRPr="009909F2" w14:paraId="7D05EC6B" w14:textId="77777777" w:rsidTr="009909F2">
        <w:trPr>
          <w:trHeight w:val="181"/>
          <w:jc w:val="right"/>
        </w:trPr>
        <w:tc>
          <w:tcPr>
            <w:tcW w:w="349" w:type="pct"/>
            <w:shd w:val="clear" w:color="auto" w:fill="FF33CC"/>
            <w:vAlign w:val="center"/>
          </w:tcPr>
          <w:p w14:paraId="0DA30081" w14:textId="77777777" w:rsidR="009909F2" w:rsidRPr="009909F2" w:rsidRDefault="009909F2" w:rsidP="009909F2">
            <w:pPr>
              <w:jc w:val="center"/>
              <w:rPr>
                <w:rFonts w:ascii="Arial" w:hAnsi="Arial" w:cs="Arial"/>
                <w:b/>
                <w:bCs/>
                <w:sz w:val="16"/>
                <w:szCs w:val="16"/>
                <w:lang w:val="es-MX"/>
              </w:rPr>
            </w:pPr>
            <w:r w:rsidRPr="009909F2">
              <w:rPr>
                <w:rFonts w:ascii="Arial" w:hAnsi="Arial" w:cs="Arial"/>
                <w:b/>
                <w:bCs/>
                <w:sz w:val="16"/>
                <w:szCs w:val="16"/>
                <w:lang w:val="es-MX"/>
              </w:rPr>
              <w:t>18</w:t>
            </w:r>
          </w:p>
        </w:tc>
        <w:tc>
          <w:tcPr>
            <w:tcW w:w="969" w:type="pct"/>
            <w:vAlign w:val="center"/>
          </w:tcPr>
          <w:p w14:paraId="415719A6" w14:textId="77777777" w:rsidR="009909F2" w:rsidRPr="009909F2" w:rsidRDefault="009909F2" w:rsidP="009909F2">
            <w:pPr>
              <w:tabs>
                <w:tab w:val="left" w:pos="1321"/>
              </w:tabs>
              <w:ind w:left="107" w:right="98"/>
              <w:jc w:val="center"/>
              <w:rPr>
                <w:rFonts w:ascii="Arial" w:hAnsi="Arial" w:cs="Arial"/>
                <w:sz w:val="16"/>
                <w:szCs w:val="16"/>
                <w:lang w:val="es-MX"/>
              </w:rPr>
            </w:pPr>
            <w:r w:rsidRPr="009909F2">
              <w:rPr>
                <w:rFonts w:ascii="Arial" w:hAnsi="Arial" w:cs="Arial"/>
                <w:sz w:val="16"/>
                <w:szCs w:val="16"/>
                <w:lang w:val="es-MX"/>
              </w:rPr>
              <w:t>Póliza de Responsabilidad Civil</w:t>
            </w:r>
          </w:p>
        </w:tc>
        <w:tc>
          <w:tcPr>
            <w:tcW w:w="1960" w:type="pct"/>
          </w:tcPr>
          <w:p w14:paraId="457FC567" w14:textId="77777777" w:rsidR="009909F2" w:rsidRPr="009909F2" w:rsidRDefault="009909F2" w:rsidP="009909F2">
            <w:pPr>
              <w:spacing w:line="242" w:lineRule="auto"/>
              <w:ind w:left="130" w:right="134"/>
              <w:jc w:val="both"/>
              <w:rPr>
                <w:rFonts w:ascii="Arial" w:eastAsia="Franklin Gothic Medium" w:hAnsi="Arial" w:cs="Arial"/>
                <w:b/>
                <w:sz w:val="16"/>
                <w:szCs w:val="16"/>
                <w:lang w:val="es-MX"/>
              </w:rPr>
            </w:pPr>
            <w:r w:rsidRPr="009909F2">
              <w:rPr>
                <w:rFonts w:ascii="Arial" w:eastAsia="Franklin Gothic Medium" w:hAnsi="Arial" w:cs="Arial"/>
                <w:w w:val="90"/>
                <w:sz w:val="16"/>
                <w:szCs w:val="16"/>
                <w:lang w:val="es-MX"/>
              </w:rPr>
              <w:t>No</w:t>
            </w:r>
            <w:r w:rsidRPr="009909F2">
              <w:rPr>
                <w:rFonts w:ascii="Arial" w:eastAsia="Franklin Gothic Medium" w:hAnsi="Arial" w:cs="Arial"/>
                <w:spacing w:val="-1"/>
                <w:w w:val="90"/>
                <w:sz w:val="16"/>
                <w:szCs w:val="16"/>
                <w:lang w:val="es-MX"/>
              </w:rPr>
              <w:t xml:space="preserve"> </w:t>
            </w:r>
            <w:r w:rsidRPr="009909F2">
              <w:rPr>
                <w:rFonts w:ascii="Arial" w:eastAsia="Franklin Gothic Medium" w:hAnsi="Arial" w:cs="Arial"/>
                <w:w w:val="90"/>
                <w:sz w:val="16"/>
                <w:szCs w:val="16"/>
                <w:lang w:val="es-MX"/>
              </w:rPr>
              <w:t>entregar</w:t>
            </w:r>
            <w:r w:rsidRPr="009909F2">
              <w:rPr>
                <w:rFonts w:ascii="Arial" w:eastAsia="Franklin Gothic Medium" w:hAnsi="Arial" w:cs="Arial"/>
                <w:spacing w:val="-3"/>
                <w:w w:val="90"/>
                <w:sz w:val="16"/>
                <w:szCs w:val="16"/>
                <w:lang w:val="es-MX"/>
              </w:rPr>
              <w:t xml:space="preserve"> </w:t>
            </w:r>
            <w:r w:rsidRPr="009909F2">
              <w:rPr>
                <w:rFonts w:ascii="Arial" w:eastAsia="Franklin Gothic Medium" w:hAnsi="Arial" w:cs="Arial"/>
                <w:w w:val="90"/>
                <w:sz w:val="16"/>
                <w:szCs w:val="16"/>
                <w:lang w:val="es-MX"/>
              </w:rPr>
              <w:t xml:space="preserve">al </w:t>
            </w:r>
            <w:r w:rsidRPr="009909F2">
              <w:rPr>
                <w:rFonts w:ascii="Arial" w:eastAsia="Franklin Gothic Medium" w:hAnsi="Arial" w:cs="Arial"/>
                <w:b/>
                <w:w w:val="90"/>
                <w:sz w:val="16"/>
                <w:szCs w:val="16"/>
                <w:lang w:val="es-MX"/>
              </w:rPr>
              <w:t xml:space="preserve">SUPERVISOR DEL CONTRATO </w:t>
            </w:r>
            <w:r w:rsidRPr="009909F2">
              <w:rPr>
                <w:rFonts w:ascii="Arial" w:eastAsia="Franklin Gothic Medium" w:hAnsi="Arial" w:cs="Arial"/>
                <w:w w:val="90"/>
                <w:sz w:val="16"/>
                <w:szCs w:val="16"/>
                <w:lang w:val="es-MX"/>
              </w:rPr>
              <w:t xml:space="preserve">vía </w:t>
            </w:r>
            <w:r w:rsidRPr="009909F2">
              <w:rPr>
                <w:rFonts w:ascii="Arial" w:eastAsia="Franklin Gothic Medium" w:hAnsi="Arial" w:cs="Arial"/>
                <w:sz w:val="16"/>
                <w:szCs w:val="16"/>
                <w:lang w:val="es-MX"/>
              </w:rPr>
              <w:t xml:space="preserve">correo electrónico o en las oficinas de la </w:t>
            </w:r>
            <w:r w:rsidRPr="009909F2">
              <w:rPr>
                <w:rFonts w:ascii="Arial" w:eastAsia="Franklin Gothic Medium" w:hAnsi="Arial" w:cs="Arial"/>
                <w:spacing w:val="-2"/>
                <w:sz w:val="16"/>
                <w:szCs w:val="16"/>
                <w:lang w:val="es-MX"/>
              </w:rPr>
              <w:t>Dirección</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2"/>
                <w:sz w:val="16"/>
                <w:szCs w:val="16"/>
                <w:lang w:val="es-MX"/>
              </w:rPr>
              <w:t>de</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2"/>
                <w:sz w:val="16"/>
                <w:szCs w:val="16"/>
                <w:lang w:val="es-MX"/>
              </w:rPr>
              <w:t>Recursos</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pacing w:val="-2"/>
                <w:sz w:val="16"/>
                <w:szCs w:val="16"/>
                <w:lang w:val="es-MX"/>
              </w:rPr>
              <w:t>Materiales</w:t>
            </w:r>
            <w:r w:rsidRPr="009909F2">
              <w:rPr>
                <w:rFonts w:ascii="Arial" w:eastAsia="Franklin Gothic Medium" w:hAnsi="Arial" w:cs="Arial"/>
                <w:spacing w:val="-12"/>
                <w:sz w:val="16"/>
                <w:szCs w:val="16"/>
                <w:lang w:val="es-MX"/>
              </w:rPr>
              <w:t xml:space="preserve"> </w:t>
            </w:r>
            <w:r w:rsidRPr="009909F2">
              <w:rPr>
                <w:rFonts w:ascii="Arial" w:eastAsia="Franklin Gothic Medium" w:hAnsi="Arial" w:cs="Arial"/>
                <w:spacing w:val="-2"/>
                <w:sz w:val="16"/>
                <w:szCs w:val="16"/>
                <w:lang w:val="es-MX"/>
              </w:rPr>
              <w:t>y</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2"/>
                <w:sz w:val="16"/>
                <w:szCs w:val="16"/>
                <w:lang w:val="es-MX"/>
              </w:rPr>
              <w:t xml:space="preserve">Servicios, </w:t>
            </w:r>
            <w:r w:rsidRPr="009909F2">
              <w:rPr>
                <w:rFonts w:ascii="Arial" w:eastAsia="Franklin Gothic Medium" w:hAnsi="Arial" w:cs="Arial"/>
                <w:spacing w:val="-6"/>
                <w:sz w:val="16"/>
                <w:szCs w:val="16"/>
                <w:lang w:val="es-MX"/>
              </w:rPr>
              <w:t>dentro de</w:t>
            </w:r>
            <w:r w:rsidRPr="009909F2">
              <w:rPr>
                <w:rFonts w:ascii="Arial" w:eastAsia="Franklin Gothic Medium" w:hAnsi="Arial" w:cs="Arial"/>
                <w:spacing w:val="-8"/>
                <w:sz w:val="16"/>
                <w:szCs w:val="16"/>
                <w:lang w:val="es-MX"/>
              </w:rPr>
              <w:t xml:space="preserve"> </w:t>
            </w:r>
            <w:r w:rsidRPr="009909F2">
              <w:rPr>
                <w:rFonts w:ascii="Arial" w:eastAsia="Franklin Gothic Medium" w:hAnsi="Arial" w:cs="Arial"/>
                <w:spacing w:val="-6"/>
                <w:sz w:val="16"/>
                <w:szCs w:val="16"/>
                <w:lang w:val="es-MX"/>
              </w:rPr>
              <w:t>los 10 (diez) días hábiles</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pacing w:val="-6"/>
                <w:sz w:val="16"/>
                <w:szCs w:val="16"/>
                <w:lang w:val="es-MX"/>
              </w:rPr>
              <w:t xml:space="preserve">posteriores </w:t>
            </w:r>
            <w:r w:rsidRPr="009909F2">
              <w:rPr>
                <w:rFonts w:ascii="Arial" w:eastAsia="Franklin Gothic Medium" w:hAnsi="Arial" w:cs="Arial"/>
                <w:sz w:val="16"/>
                <w:szCs w:val="16"/>
                <w:lang w:val="es-MX"/>
              </w:rPr>
              <w:t>a la firma del contrato de acuerdo con el numeral</w:t>
            </w:r>
            <w:r w:rsidRPr="009909F2">
              <w:rPr>
                <w:rFonts w:ascii="Arial" w:eastAsia="Franklin Gothic Medium" w:hAnsi="Arial" w:cs="Arial"/>
                <w:spacing w:val="17"/>
                <w:sz w:val="16"/>
                <w:szCs w:val="16"/>
                <w:lang w:val="es-MX"/>
              </w:rPr>
              <w:t xml:space="preserve"> </w:t>
            </w:r>
            <w:r w:rsidRPr="009909F2">
              <w:rPr>
                <w:rFonts w:ascii="Arial" w:eastAsia="Franklin Gothic Medium" w:hAnsi="Arial" w:cs="Arial"/>
                <w:b/>
                <w:sz w:val="16"/>
                <w:szCs w:val="16"/>
                <w:lang w:val="es-MX"/>
              </w:rPr>
              <w:t>3.</w:t>
            </w:r>
            <w:r w:rsidRPr="009909F2">
              <w:rPr>
                <w:rFonts w:ascii="Arial" w:eastAsia="Franklin Gothic Medium" w:hAnsi="Arial" w:cs="Arial"/>
                <w:b/>
                <w:spacing w:val="26"/>
                <w:sz w:val="16"/>
                <w:szCs w:val="16"/>
                <w:lang w:val="es-MX"/>
              </w:rPr>
              <w:t xml:space="preserve"> </w:t>
            </w:r>
            <w:r w:rsidRPr="009909F2">
              <w:rPr>
                <w:rFonts w:ascii="Arial" w:eastAsia="Franklin Gothic Medium" w:hAnsi="Arial" w:cs="Arial"/>
                <w:b/>
                <w:sz w:val="16"/>
                <w:szCs w:val="16"/>
                <w:lang w:val="es-MX"/>
              </w:rPr>
              <w:t>Póliza</w:t>
            </w:r>
            <w:r w:rsidRPr="009909F2">
              <w:rPr>
                <w:rFonts w:ascii="Arial" w:eastAsia="Franklin Gothic Medium" w:hAnsi="Arial" w:cs="Arial"/>
                <w:b/>
                <w:spacing w:val="25"/>
                <w:sz w:val="16"/>
                <w:szCs w:val="16"/>
                <w:lang w:val="es-MX"/>
              </w:rPr>
              <w:t xml:space="preserve"> </w:t>
            </w:r>
            <w:r w:rsidRPr="009909F2">
              <w:rPr>
                <w:rFonts w:ascii="Arial" w:eastAsia="Franklin Gothic Medium" w:hAnsi="Arial" w:cs="Arial"/>
                <w:b/>
                <w:sz w:val="16"/>
                <w:szCs w:val="16"/>
                <w:lang w:val="es-MX"/>
              </w:rPr>
              <w:t>de</w:t>
            </w:r>
            <w:r w:rsidRPr="009909F2">
              <w:rPr>
                <w:rFonts w:ascii="Arial" w:eastAsia="Franklin Gothic Medium" w:hAnsi="Arial" w:cs="Arial"/>
                <w:b/>
                <w:spacing w:val="25"/>
                <w:sz w:val="16"/>
                <w:szCs w:val="16"/>
                <w:lang w:val="es-MX"/>
              </w:rPr>
              <w:t xml:space="preserve"> </w:t>
            </w:r>
            <w:r w:rsidRPr="009909F2">
              <w:rPr>
                <w:rFonts w:ascii="Arial" w:eastAsia="Franklin Gothic Medium" w:hAnsi="Arial" w:cs="Arial"/>
                <w:b/>
                <w:sz w:val="16"/>
                <w:szCs w:val="16"/>
                <w:lang w:val="es-MX"/>
              </w:rPr>
              <w:t>Responsabilidad</w:t>
            </w:r>
            <w:r w:rsidRPr="009909F2">
              <w:rPr>
                <w:rFonts w:ascii="Arial" w:eastAsia="Franklin Gothic Medium" w:hAnsi="Arial" w:cs="Arial"/>
                <w:b/>
                <w:spacing w:val="27"/>
                <w:sz w:val="16"/>
                <w:szCs w:val="16"/>
                <w:lang w:val="es-MX"/>
              </w:rPr>
              <w:t xml:space="preserve"> </w:t>
            </w:r>
            <w:r w:rsidRPr="009909F2">
              <w:rPr>
                <w:rFonts w:ascii="Arial" w:eastAsia="Franklin Gothic Medium" w:hAnsi="Arial" w:cs="Arial"/>
                <w:b/>
                <w:spacing w:val="-4"/>
                <w:sz w:val="16"/>
                <w:szCs w:val="16"/>
                <w:lang w:val="es-MX"/>
              </w:rPr>
              <w:lastRenderedPageBreak/>
              <w:t>Civil</w:t>
            </w:r>
          </w:p>
          <w:p w14:paraId="51C4E0ED" w14:textId="77777777" w:rsidR="009909F2" w:rsidRPr="009909F2" w:rsidRDefault="009909F2" w:rsidP="009909F2">
            <w:pPr>
              <w:tabs>
                <w:tab w:val="left" w:pos="1321"/>
              </w:tabs>
              <w:ind w:left="125" w:right="145"/>
              <w:jc w:val="both"/>
              <w:rPr>
                <w:rFonts w:ascii="Arial" w:hAnsi="Arial" w:cs="Arial"/>
                <w:sz w:val="16"/>
                <w:szCs w:val="16"/>
                <w:lang w:val="es-MX"/>
              </w:rPr>
            </w:pPr>
            <w:r w:rsidRPr="009909F2">
              <w:rPr>
                <w:rFonts w:ascii="Arial" w:eastAsia="Franklin Gothic Medium" w:hAnsi="Arial" w:cs="Arial"/>
                <w:sz w:val="16"/>
                <w:szCs w:val="16"/>
                <w:lang w:val="es-MX"/>
              </w:rPr>
              <w:t>(Partida</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z w:val="16"/>
                <w:szCs w:val="16"/>
                <w:lang w:val="es-MX"/>
              </w:rPr>
              <w:t>1</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y</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2)</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de</w:t>
            </w:r>
            <w:r w:rsidRPr="009909F2">
              <w:rPr>
                <w:rFonts w:ascii="Arial" w:eastAsia="Franklin Gothic Medium" w:hAnsi="Arial" w:cs="Arial"/>
                <w:spacing w:val="-9"/>
                <w:sz w:val="16"/>
                <w:szCs w:val="16"/>
                <w:lang w:val="es-MX"/>
              </w:rPr>
              <w:t xml:space="preserve"> </w:t>
            </w:r>
            <w:r w:rsidRPr="009909F2">
              <w:rPr>
                <w:rFonts w:ascii="Arial" w:eastAsia="Franklin Gothic Medium" w:hAnsi="Arial" w:cs="Arial"/>
                <w:sz w:val="16"/>
                <w:szCs w:val="16"/>
                <w:lang w:val="es-MX"/>
              </w:rPr>
              <w:t>las</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presentes</w:t>
            </w:r>
            <w:r w:rsidRPr="009909F2">
              <w:rPr>
                <w:rFonts w:ascii="Arial" w:eastAsia="Franklin Gothic Medium" w:hAnsi="Arial" w:cs="Arial"/>
                <w:spacing w:val="-10"/>
                <w:sz w:val="16"/>
                <w:szCs w:val="16"/>
                <w:lang w:val="es-MX"/>
              </w:rPr>
              <w:t xml:space="preserve"> </w:t>
            </w:r>
            <w:r w:rsidRPr="009909F2">
              <w:rPr>
                <w:rFonts w:ascii="Arial" w:eastAsia="Franklin Gothic Medium" w:hAnsi="Arial" w:cs="Arial"/>
                <w:sz w:val="16"/>
                <w:szCs w:val="16"/>
                <w:lang w:val="es-MX"/>
              </w:rPr>
              <w:t xml:space="preserve">Condiciones </w:t>
            </w:r>
            <w:r w:rsidRPr="009909F2">
              <w:rPr>
                <w:rFonts w:ascii="Arial" w:eastAsia="Franklin Gothic Medium" w:hAnsi="Arial" w:cs="Arial"/>
                <w:spacing w:val="-2"/>
                <w:sz w:val="16"/>
                <w:szCs w:val="16"/>
                <w:lang w:val="es-MX"/>
              </w:rPr>
              <w:t>Contractuales.</w:t>
            </w:r>
          </w:p>
        </w:tc>
        <w:tc>
          <w:tcPr>
            <w:tcW w:w="1722" w:type="pct"/>
          </w:tcPr>
          <w:p w14:paraId="08F5BC24" w14:textId="77777777" w:rsidR="009909F2" w:rsidRPr="009909F2" w:rsidRDefault="009909F2" w:rsidP="009909F2">
            <w:pPr>
              <w:rPr>
                <w:rFonts w:ascii="Arial" w:eastAsia="Franklin Gothic Medium" w:hAnsi="Arial" w:cs="Arial"/>
                <w:sz w:val="16"/>
                <w:szCs w:val="16"/>
                <w:lang w:val="es-MX"/>
              </w:rPr>
            </w:pPr>
          </w:p>
          <w:p w14:paraId="563F74F6" w14:textId="77777777" w:rsidR="009909F2" w:rsidRPr="009909F2" w:rsidRDefault="009909F2" w:rsidP="009909F2">
            <w:pPr>
              <w:spacing w:before="102"/>
              <w:rPr>
                <w:rFonts w:ascii="Arial" w:eastAsia="Franklin Gothic Medium" w:hAnsi="Arial" w:cs="Arial"/>
                <w:sz w:val="16"/>
                <w:szCs w:val="16"/>
                <w:lang w:val="es-MX"/>
              </w:rPr>
            </w:pPr>
          </w:p>
          <w:p w14:paraId="5B76F0EF" w14:textId="77777777" w:rsidR="009909F2" w:rsidRPr="009909F2" w:rsidRDefault="009909F2" w:rsidP="009909F2">
            <w:pPr>
              <w:tabs>
                <w:tab w:val="left" w:pos="1321"/>
              </w:tabs>
              <w:ind w:left="134" w:right="100"/>
              <w:jc w:val="both"/>
              <w:rPr>
                <w:rFonts w:ascii="Arial" w:hAnsi="Arial" w:cs="Arial"/>
                <w:sz w:val="16"/>
                <w:szCs w:val="16"/>
                <w:lang w:val="es-MX"/>
              </w:rPr>
            </w:pPr>
            <w:r w:rsidRPr="009909F2">
              <w:rPr>
                <w:rFonts w:ascii="Arial" w:eastAsia="Franklin Gothic Medium" w:hAnsi="Arial" w:cs="Arial"/>
                <w:sz w:val="16"/>
                <w:szCs w:val="16"/>
                <w:lang w:val="es-MX"/>
              </w:rPr>
              <w:t xml:space="preserve">$1,000.00 (Mil pesos 00/100 M.N.) calculado por cada día natural de </w:t>
            </w:r>
            <w:r w:rsidRPr="009909F2">
              <w:rPr>
                <w:rFonts w:ascii="Arial" w:eastAsia="Franklin Gothic Medium" w:hAnsi="Arial" w:cs="Arial"/>
                <w:spacing w:val="-2"/>
                <w:sz w:val="16"/>
                <w:szCs w:val="16"/>
                <w:lang w:val="es-MX"/>
              </w:rPr>
              <w:t>atraso.</w:t>
            </w:r>
          </w:p>
        </w:tc>
      </w:tr>
      <w:bookmarkEnd w:id="1107"/>
    </w:tbl>
    <w:p w14:paraId="30FBB4B0" w14:textId="77777777" w:rsidR="006D5197" w:rsidRPr="001F5A9E" w:rsidRDefault="006D5197" w:rsidP="002F2465">
      <w:pPr>
        <w:jc w:val="both"/>
        <w:rPr>
          <w:rFonts w:ascii="Arial" w:hAnsi="Arial" w:cs="Arial"/>
        </w:rPr>
      </w:pPr>
    </w:p>
    <w:p w14:paraId="270C1BA2" w14:textId="79B58DB1" w:rsidR="00D100A1" w:rsidRPr="003B4A21" w:rsidRDefault="00D100A1" w:rsidP="003B4A21">
      <w:pPr>
        <w:ind w:left="709"/>
        <w:jc w:val="both"/>
        <w:rPr>
          <w:rFonts w:ascii="Arial" w:hAnsi="Arial" w:cs="Arial"/>
        </w:rPr>
      </w:pPr>
      <w:r w:rsidRPr="003B4A21">
        <w:rPr>
          <w:rFonts w:ascii="Arial" w:hAnsi="Arial" w:cs="Arial"/>
        </w:rPr>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58533B"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w:t>
      </w:r>
      <w:r w:rsidRPr="0058533B">
        <w:rPr>
          <w:rFonts w:ascii="Arial" w:hAnsi="Arial" w:cs="Arial"/>
          <w:snapToGrid/>
          <w:lang w:val="es-MX"/>
        </w:rPr>
        <w:t>, no procederá el cobro de dichas penas ni la contabilización de las mismas al hacer efectiva la garantía de cumplimiento</w:t>
      </w:r>
      <w:r w:rsidR="008429F2" w:rsidRPr="0058533B">
        <w:rPr>
          <w:rFonts w:ascii="Arial" w:hAnsi="Arial" w:cs="Arial"/>
          <w:lang w:val="es-MX"/>
        </w:rPr>
        <w:t>.</w:t>
      </w:r>
    </w:p>
    <w:p w14:paraId="65D98781" w14:textId="77777777" w:rsidR="00575777" w:rsidRPr="0058533B" w:rsidRDefault="00575777" w:rsidP="00575777">
      <w:pPr>
        <w:pStyle w:val="Prrafodelista"/>
        <w:ind w:left="703"/>
        <w:contextualSpacing w:val="0"/>
        <w:jc w:val="both"/>
        <w:rPr>
          <w:rFonts w:ascii="Arial" w:hAnsi="Arial" w:cs="Arial"/>
          <w:lang w:val="es-MX"/>
        </w:rPr>
      </w:pPr>
    </w:p>
    <w:p w14:paraId="6B12F3A9" w14:textId="7D485F1F" w:rsidR="00543893" w:rsidRPr="0058533B" w:rsidRDefault="00827564" w:rsidP="00CE0F71">
      <w:pPr>
        <w:pStyle w:val="Ttulo1"/>
        <w:numPr>
          <w:ilvl w:val="0"/>
          <w:numId w:val="1"/>
        </w:numPr>
        <w:spacing w:before="120" w:after="120"/>
        <w:ind w:left="703"/>
        <w:jc w:val="both"/>
        <w:rPr>
          <w:rFonts w:cs="Arial"/>
          <w:bCs/>
          <w:color w:val="244061" w:themeColor="accent1" w:themeShade="80"/>
          <w:sz w:val="20"/>
        </w:rPr>
      </w:pPr>
      <w:bookmarkStart w:id="1111" w:name="_Toc434004124"/>
      <w:bookmarkStart w:id="1112" w:name="_Toc163151915"/>
      <w:r w:rsidRPr="0058533B">
        <w:rPr>
          <w:rFonts w:cs="Arial"/>
          <w:bCs/>
          <w:color w:val="244061" w:themeColor="accent1" w:themeShade="80"/>
          <w:sz w:val="20"/>
        </w:rPr>
        <w:t>DEDUCCIONES</w:t>
      </w:r>
      <w:bookmarkEnd w:id="1111"/>
      <w:bookmarkEnd w:id="1112"/>
    </w:p>
    <w:p w14:paraId="20AE8018" w14:textId="77777777" w:rsidR="003D5BE9" w:rsidRPr="003D5BE9" w:rsidRDefault="0084758E" w:rsidP="0084758E">
      <w:pPr>
        <w:ind w:left="708"/>
        <w:jc w:val="both"/>
        <w:rPr>
          <w:rFonts w:ascii="Arial" w:hAnsi="Arial" w:cs="Arial"/>
          <w:b/>
          <w:bCs/>
        </w:rPr>
      </w:pPr>
      <w:r w:rsidRPr="003D5BE9">
        <w:rPr>
          <w:rFonts w:ascii="Arial" w:hAnsi="Arial" w:cs="Arial"/>
          <w:b/>
          <w:bCs/>
        </w:rPr>
        <w:t xml:space="preserve">Para </w:t>
      </w:r>
      <w:r w:rsidR="003D5BE9" w:rsidRPr="003D5BE9">
        <w:rPr>
          <w:rFonts w:ascii="Arial" w:hAnsi="Arial" w:cs="Arial"/>
          <w:b/>
          <w:bCs/>
        </w:rPr>
        <w:t>las partidas 1 y 2:</w:t>
      </w:r>
    </w:p>
    <w:p w14:paraId="503372C0" w14:textId="77777777" w:rsidR="003D5BE9" w:rsidRDefault="003D5BE9" w:rsidP="0084758E">
      <w:pPr>
        <w:ind w:left="708"/>
        <w:jc w:val="both"/>
        <w:rPr>
          <w:rFonts w:ascii="Arial" w:hAnsi="Arial" w:cs="Arial"/>
        </w:rPr>
      </w:pPr>
    </w:p>
    <w:p w14:paraId="315FD95A" w14:textId="77777777" w:rsidR="003D5BE9" w:rsidRPr="003D5BE9" w:rsidRDefault="003D5BE9" w:rsidP="003D5BE9">
      <w:pPr>
        <w:ind w:left="708"/>
        <w:jc w:val="both"/>
        <w:rPr>
          <w:rFonts w:ascii="Arial" w:hAnsi="Arial" w:cs="Arial"/>
        </w:rPr>
      </w:pPr>
      <w:r w:rsidRPr="003D5BE9">
        <w:rPr>
          <w:rFonts w:ascii="Arial" w:hAnsi="Arial" w:cs="Arial"/>
        </w:rPr>
        <w:t>De conformidad con el artículo 62 del REGLAMENTO y 145 de las POBALINES, se aplicarán las siguientes deducciones:</w:t>
      </w:r>
    </w:p>
    <w:p w14:paraId="45221E92" w14:textId="77777777" w:rsidR="003D5BE9" w:rsidRPr="003D5BE9" w:rsidRDefault="003D5BE9" w:rsidP="003D5BE9">
      <w:pPr>
        <w:ind w:left="708"/>
        <w:jc w:val="both"/>
        <w:rPr>
          <w:rFonts w:ascii="Arial" w:hAnsi="Arial" w:cs="Arial"/>
        </w:rPr>
      </w:pPr>
    </w:p>
    <w:p w14:paraId="2B842AD7" w14:textId="48FBAED1" w:rsidR="003D5BE9" w:rsidRDefault="003D5BE9" w:rsidP="003D5BE9">
      <w:pPr>
        <w:ind w:left="708"/>
        <w:jc w:val="both"/>
        <w:rPr>
          <w:rFonts w:ascii="Arial" w:hAnsi="Arial" w:cs="Arial"/>
        </w:rPr>
      </w:pPr>
      <w:r w:rsidRPr="003D5BE9">
        <w:rPr>
          <w:rFonts w:ascii="Arial" w:hAnsi="Arial" w:cs="Arial"/>
        </w:rPr>
        <w:t>Los montos por deducir se deberán cubrir por el PROVEEDOR, a través de un CFDI de egresos, inmediatamente después de que el ADMINISTRADOR DEL CONTRATO tenga cuantificada la deducción correspondiente.</w:t>
      </w:r>
    </w:p>
    <w:p w14:paraId="268D7424" w14:textId="77777777" w:rsidR="003D5BE9" w:rsidRDefault="003D5BE9" w:rsidP="009909F2">
      <w:pPr>
        <w:jc w:val="both"/>
        <w:rPr>
          <w:rFonts w:ascii="Arial" w:hAnsi="Arial" w:cs="Arial"/>
        </w:rPr>
      </w:pPr>
    </w:p>
    <w:tbl>
      <w:tblPr>
        <w:tblStyle w:val="NormalTable07"/>
        <w:tblW w:w="4618"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76"/>
        <w:gridCol w:w="1404"/>
        <w:gridCol w:w="4820"/>
        <w:gridCol w:w="1983"/>
      </w:tblGrid>
      <w:tr w:rsidR="00B44C10" w:rsidRPr="003D7219" w14:paraId="1DA8258F" w14:textId="77777777" w:rsidTr="00B44C10">
        <w:trPr>
          <w:trHeight w:val="292"/>
          <w:jc w:val="right"/>
        </w:trPr>
        <w:tc>
          <w:tcPr>
            <w:tcW w:w="328" w:type="pct"/>
            <w:shd w:val="clear" w:color="auto" w:fill="FF33CC"/>
          </w:tcPr>
          <w:p w14:paraId="0C01C3E8" w14:textId="77777777" w:rsidR="003D7219" w:rsidRPr="003D7219" w:rsidRDefault="003D7219" w:rsidP="003D7219">
            <w:pPr>
              <w:ind w:left="88" w:right="76"/>
              <w:jc w:val="center"/>
              <w:rPr>
                <w:rFonts w:ascii="Arial" w:hAnsi="Arial" w:cs="Arial"/>
                <w:b/>
                <w:bCs/>
                <w:sz w:val="16"/>
                <w:szCs w:val="16"/>
                <w:lang w:val="es-MX"/>
              </w:rPr>
            </w:pPr>
            <w:r w:rsidRPr="003D7219">
              <w:rPr>
                <w:rFonts w:ascii="Arial" w:hAnsi="Arial" w:cs="Arial"/>
                <w:b/>
                <w:bCs/>
                <w:sz w:val="16"/>
                <w:szCs w:val="16"/>
                <w:lang w:val="es-MX"/>
              </w:rPr>
              <w:t>No.</w:t>
            </w:r>
          </w:p>
        </w:tc>
        <w:tc>
          <w:tcPr>
            <w:tcW w:w="799" w:type="pct"/>
            <w:shd w:val="clear" w:color="auto" w:fill="FF33CC"/>
            <w:vAlign w:val="center"/>
          </w:tcPr>
          <w:p w14:paraId="3AC542FE" w14:textId="77777777" w:rsidR="003D7219" w:rsidRPr="003D7219" w:rsidRDefault="003D7219" w:rsidP="003D7219">
            <w:pPr>
              <w:ind w:left="64" w:right="32"/>
              <w:jc w:val="center"/>
              <w:rPr>
                <w:rFonts w:ascii="Arial" w:hAnsi="Arial" w:cs="Arial"/>
                <w:b/>
                <w:bCs/>
                <w:sz w:val="16"/>
                <w:szCs w:val="16"/>
                <w:lang w:val="es-MX"/>
              </w:rPr>
            </w:pPr>
            <w:r w:rsidRPr="003D7219">
              <w:rPr>
                <w:rFonts w:ascii="Arial" w:hAnsi="Arial" w:cs="Arial"/>
                <w:b/>
                <w:bCs/>
                <w:sz w:val="16"/>
                <w:szCs w:val="16"/>
                <w:lang w:val="es-MX"/>
              </w:rPr>
              <w:t>ACTIVIDAD</w:t>
            </w:r>
          </w:p>
        </w:tc>
        <w:tc>
          <w:tcPr>
            <w:tcW w:w="2743" w:type="pct"/>
            <w:shd w:val="clear" w:color="auto" w:fill="FF33CC"/>
          </w:tcPr>
          <w:p w14:paraId="3CA7EE74" w14:textId="77777777" w:rsidR="003D7219" w:rsidRPr="003D7219" w:rsidRDefault="003D7219" w:rsidP="003D7219">
            <w:pPr>
              <w:ind w:left="98" w:right="152"/>
              <w:jc w:val="center"/>
              <w:rPr>
                <w:rFonts w:ascii="Arial" w:hAnsi="Arial" w:cs="Arial"/>
                <w:b/>
                <w:bCs/>
                <w:sz w:val="16"/>
                <w:szCs w:val="16"/>
                <w:lang w:val="es-MX"/>
              </w:rPr>
            </w:pPr>
            <w:r w:rsidRPr="003D7219">
              <w:rPr>
                <w:rFonts w:ascii="Arial" w:hAnsi="Arial" w:cs="Arial"/>
                <w:b/>
                <w:bCs/>
                <w:sz w:val="16"/>
                <w:szCs w:val="16"/>
                <w:lang w:val="es-MX"/>
              </w:rPr>
              <w:t>DESCRIPCIÓN</w:t>
            </w:r>
          </w:p>
        </w:tc>
        <w:tc>
          <w:tcPr>
            <w:tcW w:w="1129" w:type="pct"/>
            <w:shd w:val="clear" w:color="auto" w:fill="FF33CC"/>
          </w:tcPr>
          <w:p w14:paraId="1173AC5D" w14:textId="77777777" w:rsidR="003D7219" w:rsidRPr="003D7219" w:rsidRDefault="003D7219" w:rsidP="003D7219">
            <w:pPr>
              <w:ind w:left="131" w:right="136"/>
              <w:jc w:val="center"/>
              <w:rPr>
                <w:rFonts w:ascii="Arial" w:hAnsi="Arial" w:cs="Arial"/>
                <w:b/>
                <w:bCs/>
                <w:sz w:val="16"/>
                <w:szCs w:val="16"/>
                <w:lang w:val="es-MX"/>
              </w:rPr>
            </w:pPr>
            <w:r w:rsidRPr="003D7219">
              <w:rPr>
                <w:rFonts w:ascii="Arial" w:hAnsi="Arial" w:cs="Arial"/>
                <w:b/>
                <w:bCs/>
                <w:sz w:val="16"/>
                <w:szCs w:val="16"/>
                <w:lang w:val="es-MX"/>
              </w:rPr>
              <w:t>DEDUCCIÓN</w:t>
            </w:r>
          </w:p>
        </w:tc>
      </w:tr>
      <w:tr w:rsidR="003D7219" w:rsidRPr="00B44C10" w14:paraId="4D0E0E2C" w14:textId="77777777" w:rsidTr="00B44C10">
        <w:trPr>
          <w:trHeight w:val="292"/>
          <w:jc w:val="right"/>
        </w:trPr>
        <w:tc>
          <w:tcPr>
            <w:tcW w:w="328" w:type="pct"/>
            <w:shd w:val="clear" w:color="auto" w:fill="FF33CC"/>
            <w:vAlign w:val="center"/>
          </w:tcPr>
          <w:p w14:paraId="56B59426" w14:textId="77777777" w:rsidR="003D7219" w:rsidRPr="003D7219" w:rsidRDefault="003D7219" w:rsidP="003D7219">
            <w:pPr>
              <w:jc w:val="center"/>
              <w:rPr>
                <w:rFonts w:ascii="Arial" w:hAnsi="Arial" w:cs="Arial"/>
                <w:b/>
                <w:bCs/>
                <w:sz w:val="16"/>
                <w:szCs w:val="16"/>
                <w:lang w:val="es-MX"/>
              </w:rPr>
            </w:pPr>
            <w:r w:rsidRPr="003D7219">
              <w:rPr>
                <w:rFonts w:ascii="Arial" w:hAnsi="Arial" w:cs="Arial"/>
                <w:b/>
                <w:bCs/>
                <w:sz w:val="16"/>
                <w:szCs w:val="16"/>
                <w:lang w:val="es-MX"/>
              </w:rPr>
              <w:t>1</w:t>
            </w:r>
          </w:p>
        </w:tc>
        <w:tc>
          <w:tcPr>
            <w:tcW w:w="799" w:type="pct"/>
            <w:shd w:val="clear" w:color="auto" w:fill="FFFFFF"/>
            <w:vAlign w:val="center"/>
          </w:tcPr>
          <w:p w14:paraId="0F014E4C" w14:textId="77777777" w:rsidR="003D7219" w:rsidRPr="003D7219" w:rsidRDefault="003D7219" w:rsidP="00B85A65">
            <w:pPr>
              <w:ind w:left="64" w:right="32"/>
              <w:jc w:val="both"/>
              <w:rPr>
                <w:rFonts w:ascii="Arial" w:hAnsi="Arial" w:cs="Arial"/>
                <w:sz w:val="16"/>
                <w:szCs w:val="16"/>
                <w:lang w:val="es-MX"/>
              </w:rPr>
            </w:pPr>
            <w:r w:rsidRPr="003D7219">
              <w:rPr>
                <w:rFonts w:ascii="Arial" w:hAnsi="Arial" w:cs="Arial"/>
                <w:sz w:val="16"/>
                <w:szCs w:val="16"/>
                <w:lang w:val="es-MX"/>
              </w:rPr>
              <w:t>Deficiencias detectadas en las actividades</w:t>
            </w:r>
          </w:p>
        </w:tc>
        <w:tc>
          <w:tcPr>
            <w:tcW w:w="2743" w:type="pct"/>
            <w:shd w:val="clear" w:color="auto" w:fill="FFFFFF"/>
            <w:vAlign w:val="center"/>
          </w:tcPr>
          <w:p w14:paraId="402580F1" w14:textId="69EB94D6" w:rsidR="003D7219" w:rsidRPr="003D7219" w:rsidRDefault="003D7219" w:rsidP="003D7219">
            <w:pPr>
              <w:ind w:left="98" w:right="152"/>
              <w:jc w:val="both"/>
              <w:rPr>
                <w:rFonts w:ascii="Arial" w:hAnsi="Arial" w:cs="Arial"/>
                <w:sz w:val="16"/>
                <w:szCs w:val="16"/>
                <w:lang w:val="es-MX"/>
              </w:rPr>
            </w:pPr>
            <w:r w:rsidRPr="003D7219">
              <w:rPr>
                <w:rFonts w:ascii="Arial" w:hAnsi="Arial" w:cs="Arial"/>
                <w:sz w:val="16"/>
                <w:szCs w:val="16"/>
                <w:lang w:val="es-MX"/>
              </w:rPr>
              <w:t xml:space="preserve">Por cada reporte notificado por el </w:t>
            </w:r>
            <w:r w:rsidRPr="003D7219">
              <w:rPr>
                <w:rFonts w:ascii="Arial" w:hAnsi="Arial" w:cs="Arial"/>
                <w:b/>
                <w:bCs/>
                <w:sz w:val="16"/>
                <w:szCs w:val="16"/>
                <w:lang w:val="es-MX"/>
              </w:rPr>
              <w:t>SUPERVISOR DEL CONTRATO</w:t>
            </w:r>
            <w:r w:rsidRPr="003D7219">
              <w:rPr>
                <w:rFonts w:ascii="Arial" w:hAnsi="Arial" w:cs="Arial"/>
                <w:sz w:val="16"/>
                <w:szCs w:val="16"/>
                <w:lang w:val="es-MX"/>
              </w:rPr>
              <w:t xml:space="preserve"> o quien este designe, de deficiencias en las actividades a realizar, en apego a lo señalado en el </w:t>
            </w:r>
            <w:r w:rsidRPr="003D7219">
              <w:rPr>
                <w:rFonts w:ascii="Arial" w:hAnsi="Arial" w:cs="Arial"/>
                <w:b/>
                <w:bCs/>
                <w:sz w:val="16"/>
                <w:szCs w:val="16"/>
                <w:lang w:val="es-MX"/>
              </w:rPr>
              <w:t>inciso c)</w:t>
            </w:r>
            <w:r w:rsidRPr="003D7219">
              <w:rPr>
                <w:rFonts w:ascii="Arial" w:hAnsi="Arial" w:cs="Arial"/>
                <w:sz w:val="16"/>
                <w:szCs w:val="16"/>
                <w:lang w:val="es-MX"/>
              </w:rPr>
              <w:t xml:space="preserve"> del numeral </w:t>
            </w:r>
            <w:r w:rsidRPr="003D7219">
              <w:rPr>
                <w:rFonts w:ascii="Arial" w:hAnsi="Arial" w:cs="Arial"/>
                <w:b/>
                <w:bCs/>
                <w:sz w:val="16"/>
                <w:szCs w:val="16"/>
                <w:lang w:val="es-MX"/>
              </w:rPr>
              <w:t>5. METODOLOGÍA Y LINEAMIENTOS GENERALES (PARTIDA 1 Y 2)</w:t>
            </w:r>
            <w:r w:rsidRPr="003D7219">
              <w:rPr>
                <w:rFonts w:ascii="Arial" w:hAnsi="Arial" w:cs="Arial"/>
                <w:sz w:val="16"/>
                <w:szCs w:val="16"/>
                <w:lang w:val="es-MX"/>
              </w:rPr>
              <w:t xml:space="preserve"> del Anexo </w:t>
            </w:r>
            <w:r w:rsidR="00B44C10">
              <w:rPr>
                <w:rFonts w:ascii="Arial" w:hAnsi="Arial" w:cs="Arial"/>
                <w:sz w:val="16"/>
                <w:szCs w:val="16"/>
                <w:lang w:val="es-MX"/>
              </w:rPr>
              <w:t>1 “Especificaciones técnicas” de la presente convocatoria.</w:t>
            </w:r>
          </w:p>
        </w:tc>
        <w:tc>
          <w:tcPr>
            <w:tcW w:w="1129" w:type="pct"/>
            <w:shd w:val="clear" w:color="auto" w:fill="FFFFFF"/>
            <w:vAlign w:val="center"/>
          </w:tcPr>
          <w:p w14:paraId="79D07464" w14:textId="77777777" w:rsidR="003D7219" w:rsidRPr="003D7219" w:rsidRDefault="003D7219" w:rsidP="003D7219">
            <w:pPr>
              <w:ind w:left="131" w:right="136"/>
              <w:jc w:val="both"/>
              <w:rPr>
                <w:rFonts w:ascii="Arial" w:hAnsi="Arial" w:cs="Arial"/>
                <w:sz w:val="16"/>
                <w:szCs w:val="16"/>
                <w:lang w:val="es-MX"/>
              </w:rPr>
            </w:pPr>
            <w:r w:rsidRPr="003D7219">
              <w:rPr>
                <w:rFonts w:ascii="Arial" w:hAnsi="Arial" w:cs="Arial"/>
                <w:sz w:val="16"/>
                <w:szCs w:val="16"/>
                <w:lang w:val="es-MX"/>
              </w:rPr>
              <w:t>$1,000.00 (Mil pesos 00/100 M.N.) por cada reporte realizado.</w:t>
            </w:r>
          </w:p>
        </w:tc>
      </w:tr>
      <w:tr w:rsidR="003D7219" w:rsidRPr="00B44C10" w14:paraId="7B279991" w14:textId="77777777" w:rsidTr="00B44C10">
        <w:trPr>
          <w:trHeight w:val="292"/>
          <w:jc w:val="right"/>
        </w:trPr>
        <w:tc>
          <w:tcPr>
            <w:tcW w:w="328" w:type="pct"/>
            <w:shd w:val="clear" w:color="auto" w:fill="FF33CC"/>
            <w:vAlign w:val="center"/>
          </w:tcPr>
          <w:p w14:paraId="2F4292EA" w14:textId="77777777" w:rsidR="003D7219" w:rsidRPr="003D7219" w:rsidRDefault="003D7219" w:rsidP="003D7219">
            <w:pPr>
              <w:jc w:val="center"/>
              <w:rPr>
                <w:rFonts w:ascii="Arial" w:hAnsi="Arial" w:cs="Arial"/>
                <w:b/>
                <w:bCs/>
                <w:sz w:val="16"/>
                <w:szCs w:val="16"/>
                <w:lang w:val="es-MX"/>
              </w:rPr>
            </w:pPr>
            <w:r w:rsidRPr="003D7219">
              <w:rPr>
                <w:rFonts w:ascii="Arial" w:hAnsi="Arial" w:cs="Arial"/>
                <w:b/>
                <w:bCs/>
                <w:sz w:val="16"/>
                <w:szCs w:val="16"/>
                <w:lang w:val="es-MX"/>
              </w:rPr>
              <w:t>2</w:t>
            </w:r>
          </w:p>
        </w:tc>
        <w:tc>
          <w:tcPr>
            <w:tcW w:w="799" w:type="pct"/>
            <w:shd w:val="clear" w:color="auto" w:fill="FFFFFF"/>
            <w:vAlign w:val="center"/>
          </w:tcPr>
          <w:p w14:paraId="280AE830" w14:textId="77777777" w:rsidR="003D7219" w:rsidRPr="003D7219" w:rsidRDefault="003D7219" w:rsidP="00B85A65">
            <w:pPr>
              <w:ind w:left="64" w:right="32"/>
              <w:jc w:val="both"/>
              <w:rPr>
                <w:rFonts w:ascii="Arial" w:hAnsi="Arial" w:cs="Arial"/>
                <w:sz w:val="16"/>
                <w:szCs w:val="16"/>
                <w:lang w:val="es-MX"/>
              </w:rPr>
            </w:pPr>
            <w:r w:rsidRPr="003D7219">
              <w:rPr>
                <w:rFonts w:ascii="Arial" w:hAnsi="Arial" w:cs="Arial"/>
                <w:sz w:val="16"/>
                <w:szCs w:val="16"/>
                <w:lang w:val="es-MX"/>
              </w:rPr>
              <w:t>Inasistencias (técnicos)</w:t>
            </w:r>
          </w:p>
        </w:tc>
        <w:tc>
          <w:tcPr>
            <w:tcW w:w="2743" w:type="pct"/>
            <w:shd w:val="clear" w:color="auto" w:fill="FFFFFF"/>
            <w:vAlign w:val="center"/>
          </w:tcPr>
          <w:p w14:paraId="457A305C" w14:textId="697CA184" w:rsidR="003D7219" w:rsidRPr="003D7219" w:rsidRDefault="003D7219" w:rsidP="003D7219">
            <w:pPr>
              <w:ind w:left="98" w:right="152"/>
              <w:jc w:val="both"/>
              <w:rPr>
                <w:rFonts w:ascii="Arial" w:hAnsi="Arial" w:cs="Arial"/>
                <w:sz w:val="16"/>
                <w:szCs w:val="16"/>
                <w:lang w:val="es-MX"/>
              </w:rPr>
            </w:pPr>
            <w:r w:rsidRPr="003D7219">
              <w:rPr>
                <w:rFonts w:ascii="Arial" w:hAnsi="Arial" w:cs="Arial"/>
                <w:sz w:val="16"/>
                <w:szCs w:val="16"/>
                <w:lang w:val="es-MX"/>
              </w:rPr>
              <w:t xml:space="preserve">En caso de detectar inasistencias por falta de registro de entrada y salida o por no cumplir con el horario del turno correspondiente, de acuerdo con lo establecido en el numeral </w:t>
            </w:r>
            <w:r w:rsidRPr="003D7219">
              <w:rPr>
                <w:rFonts w:ascii="Arial" w:hAnsi="Arial" w:cs="Arial"/>
                <w:b/>
                <w:bCs/>
                <w:sz w:val="16"/>
                <w:szCs w:val="16"/>
                <w:lang w:val="es-MX"/>
              </w:rPr>
              <w:t>7.1 PERSONAL PARA LA PRESTACIÓN DEL SERVICIO (PARTIDA 1 Y 2)</w:t>
            </w:r>
            <w:r w:rsidRPr="003D7219">
              <w:rPr>
                <w:rFonts w:ascii="Arial" w:hAnsi="Arial" w:cs="Arial"/>
                <w:b/>
                <w:bCs/>
                <w:sz w:val="16"/>
                <w:szCs w:val="16"/>
              </w:rPr>
              <w:fldChar w:fldCharType="begin"/>
            </w:r>
            <w:r w:rsidRPr="003D7219">
              <w:rPr>
                <w:rFonts w:ascii="Arial" w:hAnsi="Arial" w:cs="Arial"/>
                <w:b/>
                <w:bCs/>
                <w:sz w:val="16"/>
                <w:szCs w:val="16"/>
                <w:lang w:val="es-MX"/>
              </w:rPr>
              <w:instrText xml:space="preserve"> XE "7.1’ PERSONAL PARA LA PRESTACIÓN DEL SERVICIO (PARTIDA 1 Y 2)." </w:instrText>
            </w:r>
            <w:r w:rsidRPr="003D7219">
              <w:rPr>
                <w:rFonts w:ascii="Arial" w:hAnsi="Arial" w:cs="Arial"/>
                <w:b/>
                <w:bCs/>
                <w:sz w:val="16"/>
                <w:szCs w:val="16"/>
              </w:rPr>
              <w:fldChar w:fldCharType="end"/>
            </w:r>
            <w:r w:rsidRPr="003D7219">
              <w:rPr>
                <w:rFonts w:ascii="Arial" w:hAnsi="Arial" w:cs="Arial"/>
                <w:sz w:val="16"/>
                <w:szCs w:val="16"/>
                <w:lang w:val="es-MX"/>
              </w:rPr>
              <w:t xml:space="preserve"> del Anexo </w:t>
            </w:r>
            <w:r w:rsidR="00B44C10">
              <w:rPr>
                <w:rFonts w:ascii="Arial" w:hAnsi="Arial" w:cs="Arial"/>
                <w:sz w:val="16"/>
                <w:szCs w:val="16"/>
                <w:lang w:val="es-MX"/>
              </w:rPr>
              <w:t>1 “Especificaciones técnicas” de la presente convocatoria.</w:t>
            </w:r>
          </w:p>
        </w:tc>
        <w:tc>
          <w:tcPr>
            <w:tcW w:w="1129" w:type="pct"/>
            <w:shd w:val="clear" w:color="auto" w:fill="FFFFFF"/>
            <w:vAlign w:val="center"/>
          </w:tcPr>
          <w:p w14:paraId="7B9E18BA" w14:textId="77777777" w:rsidR="003D7219" w:rsidRPr="003D7219" w:rsidRDefault="003D7219" w:rsidP="003D7219">
            <w:pPr>
              <w:ind w:left="131" w:right="136"/>
              <w:jc w:val="both"/>
              <w:rPr>
                <w:rFonts w:ascii="Arial" w:hAnsi="Arial" w:cs="Arial"/>
                <w:sz w:val="16"/>
                <w:szCs w:val="16"/>
                <w:lang w:val="es-MX"/>
              </w:rPr>
            </w:pPr>
            <w:r w:rsidRPr="003D7219">
              <w:rPr>
                <w:rFonts w:ascii="Arial" w:hAnsi="Arial" w:cs="Arial"/>
                <w:sz w:val="16"/>
                <w:szCs w:val="16"/>
                <w:lang w:val="es-MX"/>
              </w:rPr>
              <w:t>Monto que corresponda al salario diario del o los empleados por cada inasistencia detectada.</w:t>
            </w:r>
          </w:p>
        </w:tc>
      </w:tr>
      <w:tr w:rsidR="003D7219" w:rsidRPr="00B44C10" w14:paraId="36904CA3" w14:textId="77777777" w:rsidTr="00B44C10">
        <w:trPr>
          <w:trHeight w:val="292"/>
          <w:jc w:val="right"/>
        </w:trPr>
        <w:tc>
          <w:tcPr>
            <w:tcW w:w="328" w:type="pct"/>
            <w:shd w:val="clear" w:color="auto" w:fill="FF33CC"/>
            <w:vAlign w:val="center"/>
          </w:tcPr>
          <w:p w14:paraId="393B5593" w14:textId="77777777" w:rsidR="003D7219" w:rsidRPr="003D7219" w:rsidRDefault="003D7219" w:rsidP="003D7219">
            <w:pPr>
              <w:jc w:val="center"/>
              <w:rPr>
                <w:rFonts w:ascii="Arial" w:hAnsi="Arial" w:cs="Arial"/>
                <w:b/>
                <w:bCs/>
                <w:sz w:val="16"/>
                <w:szCs w:val="16"/>
                <w:lang w:val="es-MX"/>
              </w:rPr>
            </w:pPr>
            <w:r w:rsidRPr="003D7219">
              <w:rPr>
                <w:rFonts w:ascii="Arial" w:hAnsi="Arial" w:cs="Arial"/>
                <w:b/>
                <w:bCs/>
                <w:sz w:val="16"/>
                <w:szCs w:val="16"/>
                <w:lang w:val="es-MX"/>
              </w:rPr>
              <w:t>3</w:t>
            </w:r>
          </w:p>
        </w:tc>
        <w:tc>
          <w:tcPr>
            <w:tcW w:w="799" w:type="pct"/>
            <w:shd w:val="clear" w:color="auto" w:fill="FFFFFF"/>
            <w:vAlign w:val="center"/>
          </w:tcPr>
          <w:p w14:paraId="344EB2A8" w14:textId="77777777" w:rsidR="003D7219" w:rsidRPr="003D7219" w:rsidRDefault="003D7219" w:rsidP="00B85A65">
            <w:pPr>
              <w:ind w:left="64" w:right="32"/>
              <w:jc w:val="both"/>
              <w:rPr>
                <w:rFonts w:ascii="Arial" w:hAnsi="Arial" w:cs="Arial"/>
                <w:sz w:val="16"/>
                <w:szCs w:val="16"/>
                <w:lang w:val="es-MX"/>
              </w:rPr>
            </w:pPr>
            <w:r w:rsidRPr="003D7219">
              <w:rPr>
                <w:rFonts w:ascii="Arial" w:hAnsi="Arial" w:cs="Arial"/>
                <w:sz w:val="16"/>
                <w:szCs w:val="16"/>
                <w:lang w:val="es-MX"/>
              </w:rPr>
              <w:t>Inasistencias (supervisores)</w:t>
            </w:r>
          </w:p>
        </w:tc>
        <w:tc>
          <w:tcPr>
            <w:tcW w:w="2743" w:type="pct"/>
            <w:shd w:val="clear" w:color="auto" w:fill="FFFFFF"/>
            <w:vAlign w:val="center"/>
          </w:tcPr>
          <w:p w14:paraId="4A28B118" w14:textId="6F7AC9A1" w:rsidR="003D7219" w:rsidRPr="003D7219" w:rsidRDefault="003D7219" w:rsidP="003D7219">
            <w:pPr>
              <w:ind w:left="98" w:right="152"/>
              <w:jc w:val="both"/>
              <w:rPr>
                <w:rFonts w:ascii="Arial" w:hAnsi="Arial" w:cs="Arial"/>
                <w:sz w:val="16"/>
                <w:szCs w:val="16"/>
                <w:lang w:val="es-MX"/>
              </w:rPr>
            </w:pPr>
            <w:r w:rsidRPr="003D7219">
              <w:rPr>
                <w:rFonts w:ascii="Arial" w:hAnsi="Arial" w:cs="Arial"/>
                <w:sz w:val="16"/>
                <w:szCs w:val="16"/>
                <w:lang w:val="es-MX"/>
              </w:rPr>
              <w:t xml:space="preserve">En caso de detectar inasistencias por falta de registro de entrada y salida o por no cumplir con el horario del turno correspondiente, de acuerdo con lo establecido en el numeral </w:t>
            </w:r>
            <w:r w:rsidRPr="003D7219">
              <w:rPr>
                <w:rFonts w:ascii="Arial" w:hAnsi="Arial" w:cs="Arial"/>
                <w:b/>
                <w:bCs/>
                <w:sz w:val="16"/>
                <w:szCs w:val="16"/>
                <w:lang w:val="es-MX"/>
              </w:rPr>
              <w:t xml:space="preserve">7.1 PERSONAL PARA LA PRESTACIÓN DEL SERVICIO (PARTIDA 1 Y 2) </w:t>
            </w:r>
            <w:r w:rsidRPr="003D7219">
              <w:rPr>
                <w:rFonts w:ascii="Arial" w:hAnsi="Arial" w:cs="Arial"/>
                <w:b/>
                <w:bCs/>
                <w:sz w:val="16"/>
                <w:szCs w:val="16"/>
              </w:rPr>
              <w:fldChar w:fldCharType="begin"/>
            </w:r>
            <w:r w:rsidRPr="003D7219">
              <w:rPr>
                <w:rFonts w:ascii="Arial" w:hAnsi="Arial" w:cs="Arial"/>
                <w:b/>
                <w:bCs/>
                <w:sz w:val="16"/>
                <w:szCs w:val="16"/>
                <w:lang w:val="es-MX"/>
              </w:rPr>
              <w:instrText xml:space="preserve"> XE "7.1’ PERSONAL PARA LA PRESTACIÓN DEL SERVICIO (PARTIDA 1 Y 2)." </w:instrText>
            </w:r>
            <w:r w:rsidRPr="003D7219">
              <w:rPr>
                <w:rFonts w:ascii="Arial" w:hAnsi="Arial" w:cs="Arial"/>
                <w:b/>
                <w:bCs/>
                <w:sz w:val="16"/>
                <w:szCs w:val="16"/>
              </w:rPr>
              <w:fldChar w:fldCharType="end"/>
            </w:r>
            <w:r w:rsidR="00B44C10">
              <w:rPr>
                <w:rFonts w:ascii="Arial" w:hAnsi="Arial" w:cs="Arial"/>
                <w:b/>
                <w:bCs/>
                <w:sz w:val="16"/>
                <w:szCs w:val="16"/>
                <w:lang w:val="es-MX"/>
              </w:rPr>
              <w:t xml:space="preserve"> </w:t>
            </w:r>
            <w:r w:rsidRPr="003D7219">
              <w:rPr>
                <w:rFonts w:ascii="Arial" w:hAnsi="Arial" w:cs="Arial"/>
                <w:sz w:val="16"/>
                <w:szCs w:val="16"/>
                <w:lang w:val="es-MX"/>
              </w:rPr>
              <w:t xml:space="preserve">del Anexo </w:t>
            </w:r>
            <w:r w:rsidR="00B44C10">
              <w:rPr>
                <w:rFonts w:ascii="Arial" w:hAnsi="Arial" w:cs="Arial"/>
                <w:sz w:val="16"/>
                <w:szCs w:val="16"/>
                <w:lang w:val="es-MX"/>
              </w:rPr>
              <w:t>1 “Especificaciones técnicas” de la presente convocatoria.</w:t>
            </w:r>
          </w:p>
        </w:tc>
        <w:tc>
          <w:tcPr>
            <w:tcW w:w="1129" w:type="pct"/>
            <w:shd w:val="clear" w:color="auto" w:fill="FFFFFF"/>
            <w:vAlign w:val="center"/>
          </w:tcPr>
          <w:p w14:paraId="161ECC4C" w14:textId="77777777" w:rsidR="003D7219" w:rsidRPr="003D7219" w:rsidRDefault="003D7219" w:rsidP="003D7219">
            <w:pPr>
              <w:ind w:left="131" w:right="136"/>
              <w:jc w:val="both"/>
              <w:rPr>
                <w:rFonts w:ascii="Arial" w:hAnsi="Arial" w:cs="Arial"/>
                <w:sz w:val="16"/>
                <w:szCs w:val="16"/>
                <w:lang w:val="es-MX"/>
              </w:rPr>
            </w:pPr>
            <w:r w:rsidRPr="003D7219">
              <w:rPr>
                <w:rFonts w:ascii="Arial" w:hAnsi="Arial" w:cs="Arial"/>
                <w:sz w:val="16"/>
                <w:szCs w:val="16"/>
                <w:lang w:val="es-MX"/>
              </w:rPr>
              <w:t>Monto que corresponda al salario diario del o los empleados por cada inasistencia detectada.</w:t>
            </w:r>
          </w:p>
        </w:tc>
      </w:tr>
      <w:tr w:rsidR="003D7219" w:rsidRPr="00B44C10" w14:paraId="058A8779" w14:textId="77777777" w:rsidTr="00B44C10">
        <w:trPr>
          <w:trHeight w:val="292"/>
          <w:jc w:val="right"/>
        </w:trPr>
        <w:tc>
          <w:tcPr>
            <w:tcW w:w="328" w:type="pct"/>
            <w:shd w:val="clear" w:color="auto" w:fill="FF33CC"/>
            <w:vAlign w:val="center"/>
          </w:tcPr>
          <w:p w14:paraId="58D8D890" w14:textId="77777777" w:rsidR="003D7219" w:rsidRPr="003D7219" w:rsidRDefault="003D7219" w:rsidP="003D7219">
            <w:pPr>
              <w:jc w:val="center"/>
              <w:rPr>
                <w:rFonts w:ascii="Arial" w:hAnsi="Arial" w:cs="Arial"/>
                <w:b/>
                <w:bCs/>
                <w:sz w:val="16"/>
                <w:szCs w:val="16"/>
                <w:lang w:val="es-MX"/>
              </w:rPr>
            </w:pPr>
            <w:r w:rsidRPr="003D7219">
              <w:rPr>
                <w:rFonts w:ascii="Arial" w:hAnsi="Arial" w:cs="Arial"/>
                <w:b/>
                <w:bCs/>
                <w:sz w:val="16"/>
                <w:szCs w:val="16"/>
                <w:lang w:val="es-MX"/>
              </w:rPr>
              <w:t>4</w:t>
            </w:r>
          </w:p>
        </w:tc>
        <w:tc>
          <w:tcPr>
            <w:tcW w:w="799" w:type="pct"/>
            <w:shd w:val="clear" w:color="auto" w:fill="FFFFFF"/>
            <w:vAlign w:val="center"/>
          </w:tcPr>
          <w:p w14:paraId="11F8F3DE" w14:textId="77777777" w:rsidR="003D7219" w:rsidRPr="003D7219" w:rsidRDefault="003D7219" w:rsidP="00B85A65">
            <w:pPr>
              <w:ind w:left="64" w:right="32"/>
              <w:jc w:val="both"/>
              <w:rPr>
                <w:rFonts w:ascii="Arial" w:hAnsi="Arial" w:cs="Arial"/>
                <w:sz w:val="16"/>
                <w:szCs w:val="16"/>
                <w:lang w:val="es-MX"/>
              </w:rPr>
            </w:pPr>
            <w:r w:rsidRPr="003D7219">
              <w:rPr>
                <w:rFonts w:ascii="Arial" w:hAnsi="Arial" w:cs="Arial"/>
                <w:sz w:val="16"/>
                <w:szCs w:val="16"/>
                <w:lang w:val="es-MX"/>
              </w:rPr>
              <w:t>Inasistencias (coordinador)</w:t>
            </w:r>
          </w:p>
        </w:tc>
        <w:tc>
          <w:tcPr>
            <w:tcW w:w="2743" w:type="pct"/>
            <w:shd w:val="clear" w:color="auto" w:fill="FFFFFF"/>
            <w:vAlign w:val="center"/>
          </w:tcPr>
          <w:p w14:paraId="16B0402D" w14:textId="1A8D9E89" w:rsidR="003D7219" w:rsidRPr="003D7219" w:rsidRDefault="003D7219" w:rsidP="003D7219">
            <w:pPr>
              <w:ind w:left="98" w:right="152"/>
              <w:jc w:val="both"/>
              <w:rPr>
                <w:rFonts w:ascii="Arial" w:hAnsi="Arial" w:cs="Arial"/>
                <w:sz w:val="16"/>
                <w:szCs w:val="16"/>
                <w:lang w:val="es-MX"/>
              </w:rPr>
            </w:pPr>
            <w:r w:rsidRPr="003D7219">
              <w:rPr>
                <w:rFonts w:ascii="Arial" w:hAnsi="Arial" w:cs="Arial"/>
                <w:sz w:val="16"/>
                <w:szCs w:val="16"/>
                <w:lang w:val="es-MX"/>
              </w:rPr>
              <w:t xml:space="preserve">En caso de detectar inasistencias por falta de registro de entrada y salida y/u omisión a la solicitud de asistencia al inmueble correspondiente por parte del </w:t>
            </w:r>
            <w:r w:rsidRPr="003D7219">
              <w:rPr>
                <w:rFonts w:ascii="Arial" w:hAnsi="Arial" w:cs="Arial"/>
                <w:b/>
                <w:bCs/>
                <w:sz w:val="16"/>
                <w:szCs w:val="16"/>
                <w:lang w:val="es-MX"/>
              </w:rPr>
              <w:t>SUPERVISOR DEL CONTRATO</w:t>
            </w:r>
            <w:r w:rsidRPr="003D7219">
              <w:rPr>
                <w:rFonts w:ascii="Arial" w:hAnsi="Arial" w:cs="Arial"/>
                <w:sz w:val="16"/>
                <w:szCs w:val="16"/>
                <w:lang w:val="es-MX"/>
              </w:rPr>
              <w:t xml:space="preserve">, de acuerdo con lo establecido en el numeral </w:t>
            </w:r>
            <w:r w:rsidRPr="003D7219">
              <w:rPr>
                <w:rFonts w:ascii="Arial" w:hAnsi="Arial" w:cs="Arial"/>
                <w:b/>
                <w:bCs/>
                <w:sz w:val="16"/>
                <w:szCs w:val="16"/>
                <w:lang w:val="es-MX"/>
              </w:rPr>
              <w:t>7.1 PERSONAL PARA LA PRESTACIÓN DEL SERVICIO (PARTIDA 1 Y 2)</w:t>
            </w:r>
            <w:r w:rsidRPr="003D7219">
              <w:rPr>
                <w:rFonts w:ascii="Arial" w:hAnsi="Arial" w:cs="Arial"/>
                <w:sz w:val="16"/>
                <w:szCs w:val="16"/>
                <w:lang w:val="es-MX"/>
              </w:rPr>
              <w:t xml:space="preserve"> del Anexo </w:t>
            </w:r>
            <w:r w:rsidR="00B44C10">
              <w:rPr>
                <w:rFonts w:ascii="Arial" w:hAnsi="Arial" w:cs="Arial"/>
                <w:sz w:val="16"/>
                <w:szCs w:val="16"/>
                <w:lang w:val="es-MX"/>
              </w:rPr>
              <w:t>1 “Especificaciones técnicas” de la presente convocatoria.</w:t>
            </w:r>
          </w:p>
        </w:tc>
        <w:tc>
          <w:tcPr>
            <w:tcW w:w="1129" w:type="pct"/>
            <w:shd w:val="clear" w:color="auto" w:fill="FFFFFF"/>
            <w:vAlign w:val="center"/>
          </w:tcPr>
          <w:p w14:paraId="029ABE7E" w14:textId="77777777" w:rsidR="003D7219" w:rsidRPr="003D7219" w:rsidRDefault="003D7219" w:rsidP="003D7219">
            <w:pPr>
              <w:ind w:left="131" w:right="136"/>
              <w:jc w:val="both"/>
              <w:rPr>
                <w:rFonts w:ascii="Arial" w:hAnsi="Arial" w:cs="Arial"/>
                <w:sz w:val="16"/>
                <w:szCs w:val="16"/>
                <w:lang w:val="es-MX"/>
              </w:rPr>
            </w:pPr>
            <w:r w:rsidRPr="003D7219">
              <w:rPr>
                <w:rFonts w:ascii="Arial" w:hAnsi="Arial" w:cs="Arial"/>
                <w:sz w:val="16"/>
                <w:szCs w:val="16"/>
                <w:lang w:val="es-MX"/>
              </w:rPr>
              <w:t>Monto que corresponda al salario diario del coordinador por cada inasistencia detectada.</w:t>
            </w:r>
          </w:p>
        </w:tc>
      </w:tr>
      <w:tr w:rsidR="003D7219" w:rsidRPr="00B44C10" w14:paraId="169DB17B" w14:textId="77777777" w:rsidTr="00B44C10">
        <w:trPr>
          <w:trHeight w:val="292"/>
          <w:jc w:val="right"/>
        </w:trPr>
        <w:tc>
          <w:tcPr>
            <w:tcW w:w="328" w:type="pct"/>
            <w:shd w:val="clear" w:color="auto" w:fill="FF33CC"/>
            <w:vAlign w:val="center"/>
          </w:tcPr>
          <w:p w14:paraId="2E7BDA11" w14:textId="77777777" w:rsidR="003D7219" w:rsidRPr="003D7219" w:rsidRDefault="003D7219" w:rsidP="003D7219">
            <w:pPr>
              <w:jc w:val="center"/>
              <w:rPr>
                <w:rFonts w:ascii="Arial" w:hAnsi="Arial" w:cs="Arial"/>
                <w:b/>
                <w:bCs/>
                <w:sz w:val="16"/>
                <w:szCs w:val="16"/>
                <w:lang w:val="es-MX"/>
              </w:rPr>
            </w:pPr>
            <w:r w:rsidRPr="003D7219">
              <w:rPr>
                <w:rFonts w:ascii="Arial" w:hAnsi="Arial" w:cs="Arial"/>
                <w:b/>
                <w:bCs/>
                <w:sz w:val="16"/>
                <w:szCs w:val="16"/>
                <w:lang w:val="es-MX"/>
              </w:rPr>
              <w:t>5</w:t>
            </w:r>
          </w:p>
        </w:tc>
        <w:tc>
          <w:tcPr>
            <w:tcW w:w="799" w:type="pct"/>
            <w:shd w:val="clear" w:color="auto" w:fill="FFFFFF"/>
            <w:vAlign w:val="center"/>
          </w:tcPr>
          <w:p w14:paraId="606995FB" w14:textId="77777777" w:rsidR="003D7219" w:rsidRPr="003D7219" w:rsidRDefault="003D7219" w:rsidP="00B85A65">
            <w:pPr>
              <w:ind w:left="64" w:right="32"/>
              <w:jc w:val="both"/>
              <w:rPr>
                <w:rFonts w:ascii="Arial" w:hAnsi="Arial" w:cs="Arial"/>
                <w:sz w:val="16"/>
                <w:szCs w:val="16"/>
                <w:lang w:val="es-MX"/>
              </w:rPr>
            </w:pPr>
            <w:r w:rsidRPr="003D7219">
              <w:rPr>
                <w:rFonts w:ascii="Arial" w:hAnsi="Arial" w:cs="Arial"/>
                <w:sz w:val="16"/>
                <w:szCs w:val="16"/>
                <w:lang w:val="es-MX"/>
              </w:rPr>
              <w:t>Inconsistencias en Biométricos</w:t>
            </w:r>
          </w:p>
        </w:tc>
        <w:tc>
          <w:tcPr>
            <w:tcW w:w="2743" w:type="pct"/>
            <w:shd w:val="clear" w:color="auto" w:fill="FFFFFF"/>
            <w:vAlign w:val="center"/>
          </w:tcPr>
          <w:p w14:paraId="4DABAAA4" w14:textId="31E0B019" w:rsidR="003D7219" w:rsidRPr="003D7219" w:rsidRDefault="003D7219" w:rsidP="003D7219">
            <w:pPr>
              <w:ind w:left="98" w:right="152"/>
              <w:jc w:val="both"/>
              <w:rPr>
                <w:rFonts w:ascii="Arial" w:hAnsi="Arial" w:cs="Arial"/>
                <w:sz w:val="16"/>
                <w:szCs w:val="16"/>
                <w:lang w:val="es-MX"/>
              </w:rPr>
            </w:pPr>
            <w:r w:rsidRPr="003D7219">
              <w:rPr>
                <w:rFonts w:ascii="Arial" w:hAnsi="Arial" w:cs="Arial"/>
                <w:sz w:val="16"/>
                <w:szCs w:val="16"/>
                <w:lang w:val="es-MX"/>
              </w:rPr>
              <w:t xml:space="preserve">En caso de detectarse inconsistencias en los reportes de asistencia (entradas y salidas), de acuerdo con lo establecido en </w:t>
            </w:r>
            <w:r w:rsidRPr="003D7219">
              <w:rPr>
                <w:rFonts w:ascii="Arial" w:hAnsi="Arial" w:cs="Arial"/>
                <w:sz w:val="16"/>
                <w:szCs w:val="16"/>
                <w:lang w:val="es-MX"/>
              </w:rPr>
              <w:lastRenderedPageBreak/>
              <w:t xml:space="preserve">el numeral </w:t>
            </w:r>
            <w:r w:rsidRPr="003D7219">
              <w:rPr>
                <w:rFonts w:ascii="Arial" w:hAnsi="Arial" w:cs="Arial"/>
                <w:b/>
                <w:bCs/>
                <w:sz w:val="16"/>
                <w:szCs w:val="16"/>
                <w:lang w:val="es-MX"/>
              </w:rPr>
              <w:t>7.1 PERSONAL PARA LA PRESTACIÓN DEL SERVICIO (PARTIDA 1 Y 2)</w:t>
            </w:r>
            <w:r w:rsidRPr="003D7219">
              <w:rPr>
                <w:rFonts w:ascii="Arial" w:hAnsi="Arial" w:cs="Arial"/>
                <w:sz w:val="16"/>
                <w:szCs w:val="16"/>
                <w:lang w:val="es-MX"/>
              </w:rPr>
              <w:t xml:space="preserve"> del Anexo </w:t>
            </w:r>
            <w:r w:rsidR="00B44C10">
              <w:rPr>
                <w:rFonts w:ascii="Arial" w:hAnsi="Arial" w:cs="Arial"/>
                <w:sz w:val="16"/>
                <w:szCs w:val="16"/>
                <w:lang w:val="es-MX"/>
              </w:rPr>
              <w:t>1 “Especificaciones técnicas” de la presente convocatoria.</w:t>
            </w:r>
          </w:p>
        </w:tc>
        <w:tc>
          <w:tcPr>
            <w:tcW w:w="1129" w:type="pct"/>
            <w:shd w:val="clear" w:color="auto" w:fill="FFFFFF"/>
            <w:vAlign w:val="center"/>
          </w:tcPr>
          <w:p w14:paraId="4DBE3FAD" w14:textId="77777777" w:rsidR="003D7219" w:rsidRPr="003D7219" w:rsidRDefault="003D7219" w:rsidP="003D7219">
            <w:pPr>
              <w:ind w:left="131" w:right="136"/>
              <w:jc w:val="both"/>
              <w:rPr>
                <w:rFonts w:ascii="Arial" w:hAnsi="Arial" w:cs="Arial"/>
                <w:sz w:val="16"/>
                <w:szCs w:val="16"/>
                <w:lang w:val="es-MX"/>
              </w:rPr>
            </w:pPr>
            <w:r w:rsidRPr="003D7219">
              <w:rPr>
                <w:rFonts w:ascii="Arial" w:hAnsi="Arial" w:cs="Arial"/>
                <w:sz w:val="16"/>
                <w:szCs w:val="16"/>
                <w:lang w:val="es-MX"/>
              </w:rPr>
              <w:lastRenderedPageBreak/>
              <w:t xml:space="preserve">$150.00 (ciento cincuenta pesos 00/100 </w:t>
            </w:r>
            <w:r w:rsidRPr="003D7219">
              <w:rPr>
                <w:rFonts w:ascii="Arial" w:hAnsi="Arial" w:cs="Arial"/>
                <w:sz w:val="16"/>
                <w:szCs w:val="16"/>
                <w:lang w:val="es-MX"/>
              </w:rPr>
              <w:lastRenderedPageBreak/>
              <w:t>m.n.) por cada inconsistencia detectada.</w:t>
            </w:r>
          </w:p>
        </w:tc>
      </w:tr>
      <w:tr w:rsidR="003D7219" w:rsidRPr="00B44C10" w14:paraId="051A7B37" w14:textId="77777777" w:rsidTr="00B44C10">
        <w:trPr>
          <w:trHeight w:val="292"/>
          <w:jc w:val="right"/>
        </w:trPr>
        <w:tc>
          <w:tcPr>
            <w:tcW w:w="328" w:type="pct"/>
            <w:shd w:val="clear" w:color="auto" w:fill="FF33CC"/>
            <w:vAlign w:val="center"/>
          </w:tcPr>
          <w:p w14:paraId="3AAE8929" w14:textId="77777777" w:rsidR="003D7219" w:rsidRPr="003D7219" w:rsidRDefault="003D7219" w:rsidP="003D7219">
            <w:pPr>
              <w:jc w:val="center"/>
              <w:rPr>
                <w:rFonts w:ascii="Arial" w:hAnsi="Arial" w:cs="Arial"/>
                <w:b/>
                <w:bCs/>
                <w:sz w:val="16"/>
                <w:szCs w:val="16"/>
                <w:lang w:val="es-MX"/>
              </w:rPr>
            </w:pPr>
            <w:r w:rsidRPr="003D7219">
              <w:rPr>
                <w:rFonts w:ascii="Arial" w:hAnsi="Arial" w:cs="Arial"/>
                <w:b/>
                <w:bCs/>
                <w:sz w:val="16"/>
                <w:szCs w:val="16"/>
                <w:lang w:val="es-MX"/>
              </w:rPr>
              <w:lastRenderedPageBreak/>
              <w:t>6</w:t>
            </w:r>
          </w:p>
        </w:tc>
        <w:tc>
          <w:tcPr>
            <w:tcW w:w="799" w:type="pct"/>
            <w:shd w:val="clear" w:color="auto" w:fill="FFFFFF"/>
            <w:vAlign w:val="center"/>
          </w:tcPr>
          <w:p w14:paraId="54D0BCB0" w14:textId="77777777" w:rsidR="003D7219" w:rsidRPr="003D7219" w:rsidRDefault="003D7219" w:rsidP="00B85A65">
            <w:pPr>
              <w:ind w:left="64" w:right="32"/>
              <w:jc w:val="both"/>
              <w:rPr>
                <w:rFonts w:ascii="Arial" w:hAnsi="Arial" w:cs="Arial"/>
                <w:sz w:val="16"/>
                <w:szCs w:val="16"/>
                <w:lang w:val="es-MX"/>
              </w:rPr>
            </w:pPr>
            <w:r w:rsidRPr="003D7219">
              <w:rPr>
                <w:rFonts w:ascii="Arial" w:hAnsi="Arial" w:cs="Arial"/>
                <w:sz w:val="16"/>
                <w:szCs w:val="16"/>
                <w:lang w:val="es-MX"/>
              </w:rPr>
              <w:t>Uniforme y gafete de identificación.</w:t>
            </w:r>
          </w:p>
        </w:tc>
        <w:tc>
          <w:tcPr>
            <w:tcW w:w="2743" w:type="pct"/>
            <w:shd w:val="clear" w:color="auto" w:fill="FFFFFF"/>
            <w:vAlign w:val="center"/>
          </w:tcPr>
          <w:p w14:paraId="66E3A120" w14:textId="3FA0943F" w:rsidR="003D7219" w:rsidRPr="003D7219" w:rsidRDefault="003D7219" w:rsidP="003D7219">
            <w:pPr>
              <w:ind w:left="98" w:right="152"/>
              <w:jc w:val="both"/>
              <w:rPr>
                <w:rFonts w:ascii="Arial" w:hAnsi="Arial" w:cs="Arial"/>
                <w:sz w:val="16"/>
                <w:szCs w:val="16"/>
                <w:lang w:val="es-MX"/>
              </w:rPr>
            </w:pPr>
            <w:r w:rsidRPr="003D7219">
              <w:rPr>
                <w:rFonts w:ascii="Arial" w:hAnsi="Arial" w:cs="Arial"/>
                <w:sz w:val="16"/>
                <w:szCs w:val="16"/>
                <w:lang w:val="es-MX"/>
              </w:rPr>
              <w:t xml:space="preserve">Por cada reporte por parte del </w:t>
            </w:r>
            <w:r w:rsidRPr="003D7219">
              <w:rPr>
                <w:rFonts w:ascii="Arial" w:hAnsi="Arial" w:cs="Arial"/>
                <w:b/>
                <w:bCs/>
                <w:sz w:val="16"/>
                <w:szCs w:val="16"/>
                <w:lang w:val="es-MX"/>
              </w:rPr>
              <w:t>SUPERVISOR DEL CONTRATO</w:t>
            </w:r>
            <w:r w:rsidRPr="003D7219">
              <w:rPr>
                <w:rFonts w:ascii="Arial" w:hAnsi="Arial" w:cs="Arial"/>
                <w:sz w:val="16"/>
                <w:szCs w:val="16"/>
                <w:lang w:val="es-MX"/>
              </w:rPr>
              <w:t xml:space="preserve"> o personal que este designe, de personal detectado que no cuente con el uniforme completo y en buen estado, así como el gafete de identificación, conforme a lo señalado en el numeral </w:t>
            </w:r>
            <w:r w:rsidRPr="003D7219">
              <w:rPr>
                <w:rFonts w:ascii="Arial" w:hAnsi="Arial" w:cs="Arial"/>
                <w:b/>
                <w:bCs/>
                <w:sz w:val="16"/>
                <w:szCs w:val="16"/>
                <w:lang w:val="es-MX"/>
              </w:rPr>
              <w:t xml:space="preserve">7.5.1 UNIFORMES, IDENTIFICACIÓN Y EQUIPO ADICIONAL (PARTIDA 1 Y 2) </w:t>
            </w:r>
            <w:r w:rsidRPr="003D7219">
              <w:rPr>
                <w:rFonts w:ascii="Arial" w:hAnsi="Arial" w:cs="Arial"/>
                <w:sz w:val="16"/>
                <w:szCs w:val="16"/>
                <w:lang w:val="es-MX"/>
              </w:rPr>
              <w:t xml:space="preserve">del Anexo </w:t>
            </w:r>
            <w:r w:rsidR="00B44C10">
              <w:rPr>
                <w:rFonts w:ascii="Arial" w:hAnsi="Arial" w:cs="Arial"/>
                <w:sz w:val="16"/>
                <w:szCs w:val="16"/>
                <w:lang w:val="es-MX"/>
              </w:rPr>
              <w:t>1 “Especificaciones técnicas” de la presente convocatoria.</w:t>
            </w:r>
          </w:p>
        </w:tc>
        <w:tc>
          <w:tcPr>
            <w:tcW w:w="1129" w:type="pct"/>
            <w:shd w:val="clear" w:color="auto" w:fill="FFFFFF"/>
            <w:vAlign w:val="center"/>
          </w:tcPr>
          <w:p w14:paraId="45A925C3" w14:textId="77777777" w:rsidR="003D7219" w:rsidRPr="003D7219" w:rsidRDefault="003D7219" w:rsidP="003D7219">
            <w:pPr>
              <w:ind w:left="131" w:right="136"/>
              <w:jc w:val="both"/>
              <w:rPr>
                <w:rFonts w:ascii="Arial" w:hAnsi="Arial" w:cs="Arial"/>
                <w:sz w:val="16"/>
                <w:szCs w:val="16"/>
                <w:lang w:val="es-MX"/>
              </w:rPr>
            </w:pPr>
            <w:r w:rsidRPr="003D7219">
              <w:rPr>
                <w:rFonts w:ascii="Arial" w:hAnsi="Arial" w:cs="Arial"/>
                <w:sz w:val="16"/>
                <w:szCs w:val="16"/>
                <w:lang w:val="es-MX"/>
              </w:rPr>
              <w:t>$300.00 (trescientos pesos 00/100 M.N.) por cada reporte realizado.</w:t>
            </w:r>
          </w:p>
        </w:tc>
      </w:tr>
      <w:tr w:rsidR="003D7219" w:rsidRPr="00B44C10" w14:paraId="48BC1CAA" w14:textId="77777777" w:rsidTr="00B44C10">
        <w:trPr>
          <w:trHeight w:val="292"/>
          <w:jc w:val="right"/>
        </w:trPr>
        <w:tc>
          <w:tcPr>
            <w:tcW w:w="328" w:type="pct"/>
            <w:shd w:val="clear" w:color="auto" w:fill="FF33CC"/>
            <w:vAlign w:val="center"/>
          </w:tcPr>
          <w:p w14:paraId="63F5AA7F" w14:textId="77777777" w:rsidR="003D7219" w:rsidRPr="003D7219" w:rsidRDefault="003D7219" w:rsidP="003D7219">
            <w:pPr>
              <w:jc w:val="center"/>
              <w:rPr>
                <w:rFonts w:ascii="Arial" w:hAnsi="Arial" w:cs="Arial"/>
                <w:b/>
                <w:bCs/>
                <w:sz w:val="16"/>
                <w:szCs w:val="16"/>
                <w:lang w:val="es-MX"/>
              </w:rPr>
            </w:pPr>
            <w:r w:rsidRPr="003D7219">
              <w:rPr>
                <w:rFonts w:ascii="Arial" w:hAnsi="Arial" w:cs="Arial"/>
                <w:b/>
                <w:bCs/>
                <w:sz w:val="16"/>
                <w:szCs w:val="16"/>
                <w:lang w:val="es-MX"/>
              </w:rPr>
              <w:t>7</w:t>
            </w:r>
          </w:p>
        </w:tc>
        <w:tc>
          <w:tcPr>
            <w:tcW w:w="799" w:type="pct"/>
            <w:shd w:val="clear" w:color="auto" w:fill="FFFFFF"/>
            <w:vAlign w:val="center"/>
          </w:tcPr>
          <w:p w14:paraId="629AA8D8" w14:textId="77777777" w:rsidR="003D7219" w:rsidRPr="003D7219" w:rsidRDefault="003D7219" w:rsidP="00B85A65">
            <w:pPr>
              <w:ind w:left="64" w:right="32"/>
              <w:jc w:val="both"/>
              <w:rPr>
                <w:rFonts w:ascii="Arial" w:hAnsi="Arial" w:cs="Arial"/>
                <w:sz w:val="16"/>
                <w:szCs w:val="16"/>
                <w:lang w:val="es-MX"/>
              </w:rPr>
            </w:pPr>
            <w:r w:rsidRPr="003D7219">
              <w:rPr>
                <w:rFonts w:ascii="Arial" w:hAnsi="Arial" w:cs="Arial"/>
                <w:sz w:val="16"/>
                <w:szCs w:val="16"/>
                <w:lang w:val="es-MX"/>
              </w:rPr>
              <w:t xml:space="preserve">Deficiencia por insumos </w:t>
            </w:r>
          </w:p>
        </w:tc>
        <w:tc>
          <w:tcPr>
            <w:tcW w:w="2743" w:type="pct"/>
            <w:shd w:val="clear" w:color="auto" w:fill="FFFFFF"/>
            <w:vAlign w:val="center"/>
          </w:tcPr>
          <w:p w14:paraId="624C5716" w14:textId="2F426AFE" w:rsidR="003D7219" w:rsidRPr="003D7219" w:rsidRDefault="003D7219" w:rsidP="003D7219">
            <w:pPr>
              <w:ind w:left="98" w:right="152"/>
              <w:jc w:val="both"/>
              <w:rPr>
                <w:rFonts w:ascii="Arial" w:hAnsi="Arial" w:cs="Arial"/>
                <w:sz w:val="16"/>
                <w:szCs w:val="16"/>
                <w:lang w:val="es-MX"/>
              </w:rPr>
            </w:pPr>
            <w:r w:rsidRPr="003D7219">
              <w:rPr>
                <w:rFonts w:ascii="Arial" w:hAnsi="Arial" w:cs="Arial"/>
                <w:sz w:val="16"/>
                <w:szCs w:val="16"/>
                <w:lang w:val="es-MX"/>
              </w:rPr>
              <w:t xml:space="preserve">En caso de no cubrir las cantidades mensuales de insumos solicitadas, de conformidad con lo establecido en el numeral </w:t>
            </w:r>
            <w:r w:rsidRPr="003D7219">
              <w:rPr>
                <w:rFonts w:ascii="Arial" w:hAnsi="Arial" w:cs="Arial"/>
                <w:b/>
                <w:bCs/>
                <w:sz w:val="16"/>
                <w:szCs w:val="16"/>
                <w:lang w:val="es-MX"/>
              </w:rPr>
              <w:t xml:space="preserve">7.6 SUMINISTRO DE INSUMOS (PARTIDA 1 Y 2) </w:t>
            </w:r>
            <w:r w:rsidRPr="003D7219">
              <w:rPr>
                <w:rFonts w:ascii="Arial" w:hAnsi="Arial" w:cs="Arial"/>
                <w:sz w:val="16"/>
                <w:szCs w:val="16"/>
                <w:lang w:val="es-MX"/>
              </w:rPr>
              <w:t xml:space="preserve">del Anexo </w:t>
            </w:r>
            <w:r w:rsidR="00B44C10">
              <w:rPr>
                <w:rFonts w:ascii="Arial" w:hAnsi="Arial" w:cs="Arial"/>
                <w:sz w:val="16"/>
                <w:szCs w:val="16"/>
                <w:lang w:val="es-MX"/>
              </w:rPr>
              <w:t>1 “Especificaciones técnicas” de la presente convocatoria.</w:t>
            </w:r>
          </w:p>
        </w:tc>
        <w:tc>
          <w:tcPr>
            <w:tcW w:w="1129" w:type="pct"/>
            <w:shd w:val="clear" w:color="auto" w:fill="FFFFFF"/>
            <w:vAlign w:val="center"/>
          </w:tcPr>
          <w:p w14:paraId="25B5C10F" w14:textId="77777777" w:rsidR="003D7219" w:rsidRPr="003D7219" w:rsidRDefault="003D7219" w:rsidP="003D7219">
            <w:pPr>
              <w:ind w:left="131" w:right="136"/>
              <w:jc w:val="both"/>
              <w:rPr>
                <w:rFonts w:ascii="Arial" w:hAnsi="Arial" w:cs="Arial"/>
                <w:sz w:val="16"/>
                <w:szCs w:val="16"/>
                <w:lang w:val="es-MX"/>
              </w:rPr>
            </w:pPr>
            <w:r w:rsidRPr="003D7219">
              <w:rPr>
                <w:rFonts w:ascii="Arial" w:hAnsi="Arial" w:cs="Arial"/>
                <w:sz w:val="16"/>
                <w:szCs w:val="16"/>
                <w:lang w:val="es-MX"/>
              </w:rPr>
              <w:t>0.5% (cero punto cinco por ciento) calculado sobre el monto mensual de la factura, antes de IVA, correspondiente al inmueble del mes de ocurrencia, antes de IVA.</w:t>
            </w:r>
          </w:p>
        </w:tc>
      </w:tr>
      <w:tr w:rsidR="00B44C10" w:rsidRPr="003D7219" w14:paraId="516D9766" w14:textId="77777777" w:rsidTr="00B44C10">
        <w:trPr>
          <w:trHeight w:val="1249"/>
          <w:jc w:val="right"/>
        </w:trPr>
        <w:tc>
          <w:tcPr>
            <w:tcW w:w="328" w:type="pct"/>
            <w:shd w:val="clear" w:color="auto" w:fill="FF33CC"/>
            <w:vAlign w:val="center"/>
          </w:tcPr>
          <w:p w14:paraId="73A472C8" w14:textId="77777777" w:rsidR="003D7219" w:rsidRPr="003D7219" w:rsidRDefault="003D7219" w:rsidP="003D7219">
            <w:pPr>
              <w:ind w:left="64" w:right="32"/>
              <w:jc w:val="center"/>
              <w:rPr>
                <w:rFonts w:ascii="Arial" w:hAnsi="Arial" w:cs="Arial"/>
                <w:b/>
                <w:bCs/>
                <w:sz w:val="16"/>
                <w:szCs w:val="16"/>
                <w:lang w:val="es-MX"/>
              </w:rPr>
            </w:pPr>
            <w:r w:rsidRPr="003D7219">
              <w:rPr>
                <w:rFonts w:ascii="Arial" w:hAnsi="Arial" w:cs="Arial"/>
                <w:b/>
                <w:bCs/>
                <w:sz w:val="16"/>
                <w:szCs w:val="16"/>
                <w:lang w:val="es-MX"/>
              </w:rPr>
              <w:t>8</w:t>
            </w:r>
          </w:p>
        </w:tc>
        <w:tc>
          <w:tcPr>
            <w:tcW w:w="799" w:type="pct"/>
            <w:vAlign w:val="center"/>
          </w:tcPr>
          <w:p w14:paraId="06D4585F" w14:textId="77777777" w:rsidR="003D7219" w:rsidRPr="003D7219" w:rsidRDefault="003D7219" w:rsidP="003D7219">
            <w:pPr>
              <w:ind w:left="64" w:right="32"/>
              <w:jc w:val="center"/>
              <w:rPr>
                <w:rFonts w:ascii="Arial" w:hAnsi="Arial" w:cs="Arial"/>
                <w:sz w:val="16"/>
                <w:szCs w:val="16"/>
                <w:lang w:val="es-MX"/>
              </w:rPr>
            </w:pPr>
            <w:r w:rsidRPr="003D7219">
              <w:rPr>
                <w:rFonts w:ascii="Arial" w:hAnsi="Arial" w:cs="Arial"/>
                <w:sz w:val="16"/>
                <w:szCs w:val="16"/>
                <w:lang w:val="es-MX"/>
              </w:rPr>
              <w:t>Deducciones por daños materiales en los Inmuebles</w:t>
            </w:r>
          </w:p>
        </w:tc>
        <w:tc>
          <w:tcPr>
            <w:tcW w:w="2743" w:type="pct"/>
            <w:vAlign w:val="center"/>
          </w:tcPr>
          <w:p w14:paraId="1B4EF5C7" w14:textId="454BBF5A" w:rsidR="003D7219" w:rsidRPr="003D7219" w:rsidRDefault="003D7219" w:rsidP="003D7219">
            <w:pPr>
              <w:ind w:left="98" w:right="152"/>
              <w:jc w:val="both"/>
              <w:rPr>
                <w:rFonts w:ascii="Arial" w:hAnsi="Arial" w:cs="Arial"/>
                <w:sz w:val="16"/>
                <w:szCs w:val="16"/>
                <w:lang w:val="es-MX"/>
              </w:rPr>
            </w:pPr>
            <w:r w:rsidRPr="003D7219">
              <w:rPr>
                <w:rFonts w:ascii="Arial" w:hAnsi="Arial" w:cs="Arial"/>
                <w:sz w:val="16"/>
                <w:szCs w:val="16"/>
                <w:lang w:val="es-MX"/>
              </w:rPr>
              <w:t xml:space="preserve">En caso de que el personal del servicio de limpieza llegará a dañar equipos, alfombras, mobiliario, persianas entre otros el </w:t>
            </w:r>
            <w:r w:rsidRPr="003D7219">
              <w:rPr>
                <w:rFonts w:ascii="Arial" w:hAnsi="Arial" w:cs="Arial"/>
                <w:b/>
                <w:bCs/>
                <w:sz w:val="16"/>
                <w:szCs w:val="16"/>
                <w:lang w:val="es-MX"/>
              </w:rPr>
              <w:t>PROVEEDOR</w:t>
            </w:r>
            <w:r w:rsidRPr="003D7219">
              <w:rPr>
                <w:rFonts w:ascii="Arial" w:hAnsi="Arial" w:cs="Arial"/>
                <w:sz w:val="16"/>
                <w:szCs w:val="16"/>
                <w:lang w:val="es-MX"/>
              </w:rPr>
              <w:t xml:space="preserve"> deberá resarcir el daño de acuerdo con lo establecido en el numeral</w:t>
            </w:r>
            <w:r w:rsidRPr="003D7219">
              <w:rPr>
                <w:rFonts w:ascii="Arial" w:hAnsi="Arial" w:cs="Arial"/>
                <w:b/>
                <w:bCs/>
                <w:sz w:val="16"/>
                <w:szCs w:val="16"/>
                <w:lang w:val="es-MX"/>
              </w:rPr>
              <w:t xml:space="preserve"> 7.8 MEDIDAS ESPECÍFICAS DE SEGURIDAD PARA LA PRESTACIÓN DEL SERVICIO (PARTIDA 1 Y 2)</w:t>
            </w:r>
            <w:r w:rsidRPr="003D7219">
              <w:rPr>
                <w:rFonts w:ascii="Arial" w:hAnsi="Arial" w:cs="Arial"/>
                <w:b/>
                <w:bCs/>
                <w:sz w:val="16"/>
                <w:szCs w:val="16"/>
              </w:rPr>
              <w:fldChar w:fldCharType="begin"/>
            </w:r>
            <w:r w:rsidRPr="003D7219">
              <w:rPr>
                <w:rFonts w:ascii="Arial" w:hAnsi="Arial" w:cs="Arial"/>
                <w:b/>
                <w:bCs/>
                <w:sz w:val="16"/>
                <w:szCs w:val="16"/>
                <w:lang w:val="es-MX"/>
              </w:rPr>
              <w:instrText xml:space="preserve"> XE “7.8 MEDIDAS ESPECÍFICAS DE SEGURIDAD PARA LA PRESTACIÓN DEL SERVICIO (PARTIDA 1 Y 2</w:instrText>
            </w:r>
            <w:r w:rsidRPr="003D7219" w:rsidDel="00591249">
              <w:rPr>
                <w:rFonts w:ascii="Arial" w:hAnsi="Arial" w:cs="Arial"/>
                <w:b/>
                <w:bCs/>
                <w:sz w:val="16"/>
                <w:szCs w:val="16"/>
                <w:lang w:val="es-MX"/>
              </w:rPr>
              <w:instrText xml:space="preserve"> </w:instrText>
            </w:r>
            <w:r w:rsidRPr="003D7219">
              <w:rPr>
                <w:rFonts w:ascii="Arial" w:hAnsi="Arial" w:cs="Arial"/>
                <w:b/>
                <w:bCs/>
                <w:sz w:val="16"/>
                <w:szCs w:val="16"/>
                <w:lang w:val="es-MX"/>
              </w:rPr>
              <w:instrText xml:space="preserve">).” </w:instrText>
            </w:r>
            <w:r w:rsidRPr="003D7219">
              <w:rPr>
                <w:rFonts w:ascii="Arial" w:hAnsi="Arial" w:cs="Arial"/>
                <w:b/>
                <w:bCs/>
                <w:sz w:val="16"/>
                <w:szCs w:val="16"/>
              </w:rPr>
              <w:fldChar w:fldCharType="end"/>
            </w:r>
            <w:r w:rsidRPr="003D7219">
              <w:rPr>
                <w:rFonts w:ascii="Arial" w:hAnsi="Arial" w:cs="Arial"/>
                <w:b/>
                <w:bCs/>
                <w:sz w:val="16"/>
                <w:szCs w:val="16"/>
                <w:lang w:val="es-MX"/>
              </w:rPr>
              <w:t xml:space="preserve"> </w:t>
            </w:r>
            <w:r w:rsidRPr="003D7219">
              <w:rPr>
                <w:rFonts w:ascii="Arial" w:hAnsi="Arial" w:cs="Arial"/>
                <w:sz w:val="16"/>
                <w:szCs w:val="16"/>
                <w:lang w:val="es-MX"/>
              </w:rPr>
              <w:t xml:space="preserve">del Anexo </w:t>
            </w:r>
            <w:r w:rsidR="00B44C10">
              <w:rPr>
                <w:rFonts w:ascii="Arial" w:hAnsi="Arial" w:cs="Arial"/>
                <w:sz w:val="16"/>
                <w:szCs w:val="16"/>
                <w:lang w:val="es-MX"/>
              </w:rPr>
              <w:t>1 “Especificaciones técnicas” de la presente convocatoria.</w:t>
            </w:r>
          </w:p>
        </w:tc>
        <w:tc>
          <w:tcPr>
            <w:tcW w:w="1129" w:type="pct"/>
            <w:vAlign w:val="center"/>
          </w:tcPr>
          <w:p w14:paraId="3F378EC9" w14:textId="77777777" w:rsidR="003D7219" w:rsidRPr="003D7219" w:rsidRDefault="003D7219" w:rsidP="003D7219">
            <w:pPr>
              <w:ind w:left="131" w:right="136"/>
              <w:jc w:val="both"/>
              <w:rPr>
                <w:rFonts w:ascii="Arial" w:hAnsi="Arial" w:cs="Arial"/>
                <w:sz w:val="16"/>
                <w:szCs w:val="16"/>
                <w:lang w:val="es-MX"/>
              </w:rPr>
            </w:pPr>
            <w:r w:rsidRPr="003D7219">
              <w:rPr>
                <w:rFonts w:ascii="Arial" w:hAnsi="Arial" w:cs="Arial"/>
                <w:sz w:val="16"/>
                <w:szCs w:val="16"/>
                <w:lang w:val="es-MX"/>
              </w:rPr>
              <w:t>$1,000.00 (Mil pesos 00/100 M.N.) por cada reporte realizado.</w:t>
            </w:r>
          </w:p>
        </w:tc>
      </w:tr>
    </w:tbl>
    <w:p w14:paraId="5B2050EF" w14:textId="77777777" w:rsidR="003D5BE9" w:rsidRDefault="003D5BE9" w:rsidP="00B85A65">
      <w:pPr>
        <w:jc w:val="both"/>
        <w:rPr>
          <w:rFonts w:ascii="Arial" w:hAnsi="Arial" w:cs="Arial"/>
        </w:rPr>
      </w:pPr>
    </w:p>
    <w:p w14:paraId="08BE854C" w14:textId="77777777" w:rsidR="006320CE" w:rsidRPr="006320CE" w:rsidRDefault="006320CE" w:rsidP="006320CE">
      <w:pPr>
        <w:widowControl w:val="0"/>
        <w:autoSpaceDE w:val="0"/>
        <w:autoSpaceDN w:val="0"/>
        <w:ind w:left="709" w:right="-41"/>
        <w:rPr>
          <w:rFonts w:ascii="Arial" w:hAnsi="Arial" w:cs="Arial"/>
        </w:rPr>
      </w:pPr>
      <w:r w:rsidRPr="006320CE">
        <w:rPr>
          <w:rFonts w:ascii="Arial" w:hAnsi="Arial" w:cs="Arial"/>
        </w:rPr>
        <w:t>Adicionalmente se aplicará la siguiente deducción mensual para Partida 1:</w:t>
      </w:r>
    </w:p>
    <w:p w14:paraId="100C6FCE" w14:textId="77777777" w:rsidR="006320CE" w:rsidRPr="006320CE" w:rsidRDefault="006320CE" w:rsidP="006320CE">
      <w:pPr>
        <w:widowControl w:val="0"/>
        <w:autoSpaceDE w:val="0"/>
        <w:autoSpaceDN w:val="0"/>
        <w:ind w:right="-41"/>
        <w:rPr>
          <w:rFonts w:ascii="Century Gothic" w:eastAsia="Franklin Gothic Medium" w:hAnsi="Century Gothic" w:cs="Franklin Gothic Medium"/>
          <w:lang w:val="es-ES" w:eastAsia="en-US"/>
        </w:rPr>
      </w:pPr>
    </w:p>
    <w:tbl>
      <w:tblPr>
        <w:tblStyle w:val="Tablaconcuadrcula169"/>
        <w:tblW w:w="0" w:type="auto"/>
        <w:jc w:val="right"/>
        <w:tblLook w:val="04A0" w:firstRow="1" w:lastRow="0" w:firstColumn="1" w:lastColumn="0" w:noHBand="0" w:noVBand="1"/>
      </w:tblPr>
      <w:tblGrid>
        <w:gridCol w:w="3100"/>
        <w:gridCol w:w="5674"/>
      </w:tblGrid>
      <w:tr w:rsidR="006320CE" w:rsidRPr="006320CE" w14:paraId="7D92B8E9" w14:textId="77777777" w:rsidTr="006320CE">
        <w:trPr>
          <w:trHeight w:val="298"/>
          <w:jc w:val="right"/>
        </w:trPr>
        <w:tc>
          <w:tcPr>
            <w:tcW w:w="3100" w:type="dxa"/>
            <w:shd w:val="clear" w:color="auto" w:fill="FF33CC"/>
            <w:noWrap/>
            <w:vAlign w:val="center"/>
            <w:hideMark/>
          </w:tcPr>
          <w:p w14:paraId="4829F858" w14:textId="77777777" w:rsidR="006320CE" w:rsidRPr="006320CE" w:rsidRDefault="006320CE" w:rsidP="006320CE">
            <w:pPr>
              <w:ind w:right="-41"/>
              <w:jc w:val="center"/>
              <w:rPr>
                <w:rFonts w:ascii="Arial" w:eastAsia="Franklin Gothic Medium" w:hAnsi="Arial" w:cs="Arial"/>
                <w:b/>
                <w:bCs/>
                <w:sz w:val="16"/>
                <w:szCs w:val="16"/>
              </w:rPr>
            </w:pPr>
            <w:r w:rsidRPr="006320CE">
              <w:rPr>
                <w:rFonts w:ascii="Arial" w:eastAsia="Franklin Gothic Medium" w:hAnsi="Arial" w:cs="Arial"/>
                <w:b/>
                <w:bCs/>
                <w:sz w:val="16"/>
                <w:szCs w:val="16"/>
                <w:lang w:val="es-ES"/>
              </w:rPr>
              <w:t>CANTIDAD DE INASISTENCIAS AL MES</w:t>
            </w:r>
          </w:p>
        </w:tc>
        <w:tc>
          <w:tcPr>
            <w:tcW w:w="5674" w:type="dxa"/>
            <w:shd w:val="clear" w:color="auto" w:fill="FF33CC"/>
            <w:noWrap/>
            <w:vAlign w:val="center"/>
            <w:hideMark/>
          </w:tcPr>
          <w:p w14:paraId="0D291EE4" w14:textId="77777777" w:rsidR="006320CE" w:rsidRPr="006320CE" w:rsidRDefault="006320CE" w:rsidP="006320CE">
            <w:pPr>
              <w:ind w:right="-41"/>
              <w:jc w:val="center"/>
              <w:rPr>
                <w:rFonts w:ascii="Arial" w:eastAsia="Franklin Gothic Medium" w:hAnsi="Arial" w:cs="Arial"/>
                <w:b/>
                <w:bCs/>
                <w:sz w:val="16"/>
                <w:szCs w:val="16"/>
                <w:lang w:val="es-ES"/>
              </w:rPr>
            </w:pPr>
            <w:r w:rsidRPr="006320CE">
              <w:rPr>
                <w:rFonts w:ascii="Arial" w:eastAsia="Franklin Gothic Medium" w:hAnsi="Arial" w:cs="Arial"/>
                <w:b/>
                <w:bCs/>
                <w:sz w:val="16"/>
                <w:szCs w:val="16"/>
                <w:lang w:val="es-ES"/>
              </w:rPr>
              <w:t>DEDUCCIÓN APLICABLE</w:t>
            </w:r>
          </w:p>
        </w:tc>
      </w:tr>
      <w:tr w:rsidR="006320CE" w:rsidRPr="006320CE" w14:paraId="7268220B" w14:textId="77777777" w:rsidTr="006320CE">
        <w:trPr>
          <w:trHeight w:val="298"/>
          <w:jc w:val="right"/>
        </w:trPr>
        <w:tc>
          <w:tcPr>
            <w:tcW w:w="3100" w:type="dxa"/>
            <w:noWrap/>
            <w:hideMark/>
          </w:tcPr>
          <w:p w14:paraId="00CCC9AB"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De 1 a 17 inasistencias</w:t>
            </w:r>
          </w:p>
        </w:tc>
        <w:tc>
          <w:tcPr>
            <w:tcW w:w="5674" w:type="dxa"/>
            <w:noWrap/>
            <w:hideMark/>
          </w:tcPr>
          <w:p w14:paraId="4B6164E2"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$1,500.00 (mil quinientos pesos 00/100 M.N.)</w:t>
            </w:r>
          </w:p>
        </w:tc>
      </w:tr>
      <w:tr w:rsidR="006320CE" w:rsidRPr="006320CE" w14:paraId="34383423" w14:textId="77777777" w:rsidTr="006320CE">
        <w:trPr>
          <w:trHeight w:val="298"/>
          <w:jc w:val="right"/>
        </w:trPr>
        <w:tc>
          <w:tcPr>
            <w:tcW w:w="3100" w:type="dxa"/>
            <w:noWrap/>
            <w:hideMark/>
          </w:tcPr>
          <w:p w14:paraId="1FEEF38A"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De 18 a 35 inasistencias</w:t>
            </w:r>
          </w:p>
        </w:tc>
        <w:tc>
          <w:tcPr>
            <w:tcW w:w="5674" w:type="dxa"/>
            <w:noWrap/>
            <w:hideMark/>
          </w:tcPr>
          <w:p w14:paraId="2D01AC35"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$2,500.00 (dos mil quinientos pesos 00/100 M.N.)</w:t>
            </w:r>
          </w:p>
        </w:tc>
      </w:tr>
      <w:tr w:rsidR="006320CE" w:rsidRPr="006320CE" w14:paraId="492E1BC5" w14:textId="77777777" w:rsidTr="006320CE">
        <w:trPr>
          <w:trHeight w:val="298"/>
          <w:jc w:val="right"/>
        </w:trPr>
        <w:tc>
          <w:tcPr>
            <w:tcW w:w="3100" w:type="dxa"/>
            <w:noWrap/>
            <w:hideMark/>
          </w:tcPr>
          <w:p w14:paraId="6B34F61C"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De 36 a 54 inasistencias</w:t>
            </w:r>
          </w:p>
        </w:tc>
        <w:tc>
          <w:tcPr>
            <w:tcW w:w="5674" w:type="dxa"/>
            <w:noWrap/>
            <w:hideMark/>
          </w:tcPr>
          <w:p w14:paraId="69D27061"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$3,500.00 (tres mil quinientos pesos 00/100 M.N.)</w:t>
            </w:r>
          </w:p>
        </w:tc>
      </w:tr>
      <w:tr w:rsidR="006320CE" w:rsidRPr="006320CE" w14:paraId="6B0B9282" w14:textId="77777777" w:rsidTr="006320CE">
        <w:trPr>
          <w:trHeight w:val="298"/>
          <w:jc w:val="right"/>
        </w:trPr>
        <w:tc>
          <w:tcPr>
            <w:tcW w:w="3100" w:type="dxa"/>
            <w:noWrap/>
            <w:hideMark/>
          </w:tcPr>
          <w:p w14:paraId="08EC28F0"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De 55 a 73 inasistencias</w:t>
            </w:r>
          </w:p>
        </w:tc>
        <w:tc>
          <w:tcPr>
            <w:tcW w:w="5674" w:type="dxa"/>
            <w:noWrap/>
            <w:hideMark/>
          </w:tcPr>
          <w:p w14:paraId="66EB46E4"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$4,500.00 (cuatro mil quinientos pesos 00/100 M.N.)</w:t>
            </w:r>
          </w:p>
        </w:tc>
      </w:tr>
      <w:tr w:rsidR="006320CE" w:rsidRPr="006320CE" w14:paraId="5FA116FC" w14:textId="77777777" w:rsidTr="006320CE">
        <w:trPr>
          <w:trHeight w:val="298"/>
          <w:jc w:val="right"/>
        </w:trPr>
        <w:tc>
          <w:tcPr>
            <w:tcW w:w="3100" w:type="dxa"/>
            <w:noWrap/>
            <w:hideMark/>
          </w:tcPr>
          <w:p w14:paraId="360084D5"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De 74 a 92 inasistencias</w:t>
            </w:r>
          </w:p>
        </w:tc>
        <w:tc>
          <w:tcPr>
            <w:tcW w:w="5674" w:type="dxa"/>
            <w:noWrap/>
            <w:hideMark/>
          </w:tcPr>
          <w:p w14:paraId="4CF49FBE"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$5,500.00 (cinco mil quinientos pesos 00/100 M.N.)</w:t>
            </w:r>
          </w:p>
        </w:tc>
      </w:tr>
      <w:tr w:rsidR="006320CE" w:rsidRPr="006320CE" w14:paraId="200703F6" w14:textId="77777777" w:rsidTr="006320CE">
        <w:trPr>
          <w:trHeight w:val="298"/>
          <w:jc w:val="right"/>
        </w:trPr>
        <w:tc>
          <w:tcPr>
            <w:tcW w:w="3100" w:type="dxa"/>
            <w:noWrap/>
            <w:hideMark/>
          </w:tcPr>
          <w:p w14:paraId="41FBAF04"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Más de 92 inasistencias</w:t>
            </w:r>
          </w:p>
        </w:tc>
        <w:tc>
          <w:tcPr>
            <w:tcW w:w="5674" w:type="dxa"/>
            <w:noWrap/>
            <w:hideMark/>
          </w:tcPr>
          <w:p w14:paraId="6F7614C0"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$6,500.00 (seis mil quinientos pesos 00/100 M.N.)</w:t>
            </w:r>
          </w:p>
        </w:tc>
      </w:tr>
    </w:tbl>
    <w:p w14:paraId="482FB1BC" w14:textId="77777777" w:rsidR="006320CE" w:rsidRPr="006320CE" w:rsidRDefault="006320CE" w:rsidP="006320CE">
      <w:pPr>
        <w:widowControl w:val="0"/>
        <w:autoSpaceDE w:val="0"/>
        <w:autoSpaceDN w:val="0"/>
        <w:ind w:right="-41"/>
        <w:rPr>
          <w:rFonts w:ascii="Century Gothic" w:eastAsia="Franklin Gothic Medium" w:hAnsi="Century Gothic" w:cs="Franklin Gothic Medium"/>
          <w:lang w:val="es-ES" w:eastAsia="en-US"/>
        </w:rPr>
      </w:pPr>
    </w:p>
    <w:p w14:paraId="68C24A11" w14:textId="77777777" w:rsidR="006320CE" w:rsidRPr="006320CE" w:rsidRDefault="006320CE" w:rsidP="006320CE">
      <w:pPr>
        <w:widowControl w:val="0"/>
        <w:autoSpaceDE w:val="0"/>
        <w:autoSpaceDN w:val="0"/>
        <w:ind w:left="709" w:right="-41"/>
        <w:rPr>
          <w:rFonts w:ascii="Arial" w:hAnsi="Arial" w:cs="Arial"/>
        </w:rPr>
      </w:pPr>
      <w:r w:rsidRPr="006320CE">
        <w:rPr>
          <w:rFonts w:ascii="Arial" w:hAnsi="Arial" w:cs="Arial"/>
        </w:rPr>
        <w:t>Para la Partida 2 se aplicará la siguiente deductiva mensual adicional:</w:t>
      </w:r>
    </w:p>
    <w:p w14:paraId="00A0670A" w14:textId="77777777" w:rsidR="006320CE" w:rsidRPr="006320CE" w:rsidRDefault="006320CE" w:rsidP="006320CE">
      <w:pPr>
        <w:widowControl w:val="0"/>
        <w:autoSpaceDE w:val="0"/>
        <w:autoSpaceDN w:val="0"/>
        <w:ind w:right="-41"/>
        <w:rPr>
          <w:rFonts w:ascii="Century Gothic" w:eastAsia="Franklin Gothic Medium" w:hAnsi="Century Gothic" w:cs="Franklin Gothic Medium"/>
          <w:lang w:val="es-ES" w:eastAsia="en-US"/>
        </w:rPr>
      </w:pPr>
    </w:p>
    <w:tbl>
      <w:tblPr>
        <w:tblStyle w:val="Tablaconcuadrcula169"/>
        <w:tblW w:w="0" w:type="auto"/>
        <w:jc w:val="right"/>
        <w:tblLook w:val="04A0" w:firstRow="1" w:lastRow="0" w:firstColumn="1" w:lastColumn="0" w:noHBand="0" w:noVBand="1"/>
      </w:tblPr>
      <w:tblGrid>
        <w:gridCol w:w="3084"/>
        <w:gridCol w:w="5645"/>
      </w:tblGrid>
      <w:tr w:rsidR="006320CE" w:rsidRPr="006320CE" w14:paraId="7247831F" w14:textId="77777777" w:rsidTr="006320CE">
        <w:trPr>
          <w:trHeight w:val="311"/>
          <w:jc w:val="right"/>
        </w:trPr>
        <w:tc>
          <w:tcPr>
            <w:tcW w:w="3084" w:type="dxa"/>
            <w:shd w:val="clear" w:color="auto" w:fill="FF33CC"/>
            <w:noWrap/>
            <w:vAlign w:val="center"/>
            <w:hideMark/>
          </w:tcPr>
          <w:p w14:paraId="249D9D96" w14:textId="77777777" w:rsidR="006320CE" w:rsidRPr="006320CE" w:rsidRDefault="006320CE" w:rsidP="006320CE">
            <w:pPr>
              <w:ind w:right="-41"/>
              <w:jc w:val="center"/>
              <w:rPr>
                <w:rFonts w:ascii="Arial" w:eastAsia="Franklin Gothic Medium" w:hAnsi="Arial" w:cs="Arial"/>
                <w:b/>
                <w:bCs/>
                <w:sz w:val="16"/>
                <w:szCs w:val="16"/>
              </w:rPr>
            </w:pPr>
            <w:r w:rsidRPr="006320CE">
              <w:rPr>
                <w:rFonts w:ascii="Arial" w:eastAsia="Franklin Gothic Medium" w:hAnsi="Arial" w:cs="Arial"/>
                <w:b/>
                <w:bCs/>
                <w:sz w:val="16"/>
                <w:szCs w:val="16"/>
                <w:lang w:val="es-ES"/>
              </w:rPr>
              <w:t>CANTIDAD DE INASISTENCIAS AL MES</w:t>
            </w:r>
          </w:p>
        </w:tc>
        <w:tc>
          <w:tcPr>
            <w:tcW w:w="5645" w:type="dxa"/>
            <w:shd w:val="clear" w:color="auto" w:fill="FF33CC"/>
            <w:noWrap/>
            <w:vAlign w:val="center"/>
            <w:hideMark/>
          </w:tcPr>
          <w:p w14:paraId="4DB34AC0" w14:textId="77777777" w:rsidR="006320CE" w:rsidRPr="006320CE" w:rsidRDefault="006320CE" w:rsidP="006320CE">
            <w:pPr>
              <w:ind w:right="-41"/>
              <w:jc w:val="center"/>
              <w:rPr>
                <w:rFonts w:ascii="Arial" w:eastAsia="Franklin Gothic Medium" w:hAnsi="Arial" w:cs="Arial"/>
                <w:b/>
                <w:bCs/>
                <w:sz w:val="16"/>
                <w:szCs w:val="16"/>
                <w:lang w:val="es-ES"/>
              </w:rPr>
            </w:pPr>
            <w:r w:rsidRPr="006320CE">
              <w:rPr>
                <w:rFonts w:ascii="Arial" w:eastAsia="Franklin Gothic Medium" w:hAnsi="Arial" w:cs="Arial"/>
                <w:b/>
                <w:bCs/>
                <w:sz w:val="16"/>
                <w:szCs w:val="16"/>
                <w:lang w:val="es-ES"/>
              </w:rPr>
              <w:t>DEDUCCIÓN APLICABLE</w:t>
            </w:r>
          </w:p>
        </w:tc>
      </w:tr>
      <w:tr w:rsidR="006320CE" w:rsidRPr="006320CE" w14:paraId="1EBEF2C3" w14:textId="77777777" w:rsidTr="006320CE">
        <w:trPr>
          <w:trHeight w:val="311"/>
          <w:jc w:val="right"/>
        </w:trPr>
        <w:tc>
          <w:tcPr>
            <w:tcW w:w="3084" w:type="dxa"/>
            <w:noWrap/>
            <w:hideMark/>
          </w:tcPr>
          <w:p w14:paraId="3C7E3CD7"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De 1 a 3 inasistencias</w:t>
            </w:r>
          </w:p>
        </w:tc>
        <w:tc>
          <w:tcPr>
            <w:tcW w:w="5645" w:type="dxa"/>
            <w:noWrap/>
            <w:hideMark/>
          </w:tcPr>
          <w:p w14:paraId="51F0D241"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$300.00 (trescientos pesos 00/100 M.N.)</w:t>
            </w:r>
          </w:p>
        </w:tc>
      </w:tr>
      <w:tr w:rsidR="006320CE" w:rsidRPr="006320CE" w14:paraId="4C82A1B4" w14:textId="77777777" w:rsidTr="006320CE">
        <w:trPr>
          <w:trHeight w:val="311"/>
          <w:jc w:val="right"/>
        </w:trPr>
        <w:tc>
          <w:tcPr>
            <w:tcW w:w="3084" w:type="dxa"/>
            <w:noWrap/>
            <w:hideMark/>
          </w:tcPr>
          <w:p w14:paraId="1E73F2F1"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De 4 a 6 inasistencias</w:t>
            </w:r>
          </w:p>
        </w:tc>
        <w:tc>
          <w:tcPr>
            <w:tcW w:w="5645" w:type="dxa"/>
            <w:noWrap/>
            <w:hideMark/>
          </w:tcPr>
          <w:p w14:paraId="613BC1B2"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$600.00 (seiscientos pesos 00/100 M.N.)</w:t>
            </w:r>
          </w:p>
        </w:tc>
      </w:tr>
      <w:tr w:rsidR="006320CE" w:rsidRPr="006320CE" w14:paraId="64A2B040" w14:textId="77777777" w:rsidTr="006320CE">
        <w:trPr>
          <w:trHeight w:val="311"/>
          <w:jc w:val="right"/>
        </w:trPr>
        <w:tc>
          <w:tcPr>
            <w:tcW w:w="3084" w:type="dxa"/>
            <w:noWrap/>
            <w:hideMark/>
          </w:tcPr>
          <w:p w14:paraId="4A8260A3"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De 7 a 9 inasistencias</w:t>
            </w:r>
          </w:p>
        </w:tc>
        <w:tc>
          <w:tcPr>
            <w:tcW w:w="5645" w:type="dxa"/>
            <w:noWrap/>
            <w:hideMark/>
          </w:tcPr>
          <w:p w14:paraId="06C23CC9"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$900.00 (novecientos pesos 00/100 M.N.)</w:t>
            </w:r>
          </w:p>
        </w:tc>
      </w:tr>
      <w:tr w:rsidR="006320CE" w:rsidRPr="006320CE" w14:paraId="7D80CC22" w14:textId="77777777" w:rsidTr="006320CE">
        <w:trPr>
          <w:trHeight w:val="311"/>
          <w:jc w:val="right"/>
        </w:trPr>
        <w:tc>
          <w:tcPr>
            <w:tcW w:w="3084" w:type="dxa"/>
            <w:noWrap/>
            <w:hideMark/>
          </w:tcPr>
          <w:p w14:paraId="50508128"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Más de 10 inasistencias</w:t>
            </w:r>
          </w:p>
        </w:tc>
        <w:tc>
          <w:tcPr>
            <w:tcW w:w="5645" w:type="dxa"/>
            <w:noWrap/>
            <w:hideMark/>
          </w:tcPr>
          <w:p w14:paraId="3B77C9AD" w14:textId="77777777" w:rsidR="006320CE" w:rsidRPr="006320CE" w:rsidRDefault="006320CE" w:rsidP="006320CE">
            <w:pPr>
              <w:ind w:right="-41"/>
              <w:rPr>
                <w:rFonts w:ascii="Arial" w:eastAsia="Franklin Gothic Medium" w:hAnsi="Arial" w:cs="Arial"/>
                <w:sz w:val="16"/>
                <w:szCs w:val="16"/>
                <w:lang w:val="es-ES"/>
              </w:rPr>
            </w:pPr>
            <w:r w:rsidRPr="006320CE">
              <w:rPr>
                <w:rFonts w:ascii="Arial" w:eastAsia="Franklin Gothic Medium" w:hAnsi="Arial" w:cs="Arial"/>
                <w:sz w:val="16"/>
                <w:szCs w:val="16"/>
                <w:lang w:val="es-ES"/>
              </w:rPr>
              <w:t>$1,200.00 (mil doscientos pesos 00/100 M.N.)</w:t>
            </w:r>
          </w:p>
        </w:tc>
      </w:tr>
    </w:tbl>
    <w:p w14:paraId="47BBBFEB" w14:textId="77777777" w:rsidR="006320CE" w:rsidRDefault="006320CE" w:rsidP="006320CE">
      <w:pPr>
        <w:jc w:val="both"/>
        <w:rPr>
          <w:rFonts w:ascii="Arial" w:hAnsi="Arial" w:cs="Arial"/>
        </w:rPr>
      </w:pPr>
    </w:p>
    <w:p w14:paraId="7399A5D8" w14:textId="3DCB9FBC" w:rsidR="00C348B2" w:rsidRPr="005658BD" w:rsidRDefault="00B85A65" w:rsidP="0084758E">
      <w:pPr>
        <w:ind w:left="708"/>
        <w:jc w:val="both"/>
        <w:rPr>
          <w:rFonts w:ascii="Arial" w:hAnsi="Arial" w:cs="Arial"/>
        </w:rPr>
      </w:pPr>
      <w:r w:rsidRPr="00B85A65">
        <w:rPr>
          <w:rFonts w:ascii="Arial" w:hAnsi="Arial" w:cs="Arial"/>
        </w:rPr>
        <w:t xml:space="preserve">El límite máximo de </w:t>
      </w:r>
      <w:r w:rsidR="00882CAB">
        <w:rPr>
          <w:rFonts w:ascii="Arial" w:hAnsi="Arial" w:cs="Arial"/>
        </w:rPr>
        <w:t>deducciones</w:t>
      </w:r>
      <w:r w:rsidRPr="00B85A65">
        <w:rPr>
          <w:rFonts w:ascii="Arial" w:hAnsi="Arial" w:cs="Arial"/>
        </w:rPr>
        <w:t xml:space="preserve"> que podrá aplicarse al PROVEEDOR será hasta por el monto de la garantía del cumplimiento del contrato, después de lo cual el INSTITUTO podrá iniciar el procedimiento de rescisión del contrato.</w:t>
      </w:r>
    </w:p>
    <w:p w14:paraId="275E2546" w14:textId="77777777" w:rsidR="00405E37" w:rsidRPr="00B57951" w:rsidRDefault="00405E37"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113" w:name="_Toc163151916"/>
      <w:r w:rsidRPr="006B4BE5">
        <w:rPr>
          <w:rFonts w:cs="Arial"/>
          <w:bCs/>
          <w:color w:val="244061" w:themeColor="accent1" w:themeShade="80"/>
          <w:sz w:val="20"/>
        </w:rPr>
        <w:t>PRÓRROGAS</w:t>
      </w:r>
      <w:bookmarkEnd w:id="1113"/>
    </w:p>
    <w:p w14:paraId="2A92C612" w14:textId="77777777" w:rsidR="003773FD" w:rsidRPr="001A48EB" w:rsidRDefault="001C57F2" w:rsidP="003773FD">
      <w:pPr>
        <w:ind w:left="708"/>
        <w:jc w:val="both"/>
        <w:rPr>
          <w:rFonts w:ascii="Arial" w:hAnsi="Arial" w:cs="Arial"/>
        </w:rPr>
      </w:pPr>
      <w:bookmarkStart w:id="1114" w:name="_Hlk80696287"/>
      <w:r>
        <w:rPr>
          <w:rFonts w:ascii="Arial" w:hAnsi="Arial" w:cs="Arial"/>
        </w:rPr>
        <w:t xml:space="preserve">Para el presente procedimiento no </w:t>
      </w:r>
      <w:bookmarkEnd w:id="1114"/>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5" w:name="_Toc434004125"/>
      <w:bookmarkStart w:id="1116" w:name="_Toc163151917"/>
      <w:r w:rsidRPr="006B4BE5">
        <w:rPr>
          <w:rFonts w:cs="Arial"/>
          <w:bCs/>
          <w:color w:val="244061" w:themeColor="accent1" w:themeShade="80"/>
          <w:sz w:val="20"/>
        </w:rPr>
        <w:lastRenderedPageBreak/>
        <w:t>TERMINACIÓN ANTICIPADA DEL CONTRATO</w:t>
      </w:r>
      <w:bookmarkEnd w:id="1115"/>
      <w:bookmarkEnd w:id="1116"/>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7" w:name="_Toc309618084"/>
      <w:bookmarkStart w:id="1118" w:name="_Toc314085336"/>
      <w:bookmarkStart w:id="1119" w:name="_Toc314086234"/>
      <w:bookmarkStart w:id="1120" w:name="_Toc314094157"/>
      <w:bookmarkStart w:id="1121" w:name="_Toc434004126"/>
      <w:bookmarkStart w:id="1122" w:name="_Toc163151918"/>
      <w:r w:rsidRPr="006B4BE5">
        <w:rPr>
          <w:rFonts w:cs="Arial"/>
          <w:bCs/>
          <w:color w:val="244061" w:themeColor="accent1" w:themeShade="80"/>
          <w:sz w:val="20"/>
        </w:rPr>
        <w:t>RESCISIÓN DEL CONTRATO</w:t>
      </w:r>
      <w:bookmarkEnd w:id="1117"/>
      <w:bookmarkEnd w:id="1118"/>
      <w:bookmarkEnd w:id="1119"/>
      <w:bookmarkEnd w:id="1120"/>
      <w:bookmarkEnd w:id="1121"/>
      <w:bookmarkEnd w:id="1122"/>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29986EFF">
      <w:pPr>
        <w:pStyle w:val="Prrafodelista"/>
        <w:numPr>
          <w:ilvl w:val="0"/>
          <w:numId w:val="74"/>
        </w:numPr>
        <w:tabs>
          <w:tab w:val="left" w:pos="993"/>
        </w:tabs>
        <w:spacing w:before="120" w:after="120"/>
        <w:jc w:val="both"/>
        <w:rPr>
          <w:rFonts w:ascii="Arial" w:hAnsi="Arial" w:cs="Arial"/>
          <w:lang w:val="es-ES"/>
        </w:rPr>
      </w:pPr>
      <w:r w:rsidRPr="29986EFF">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123" w:name="_Toc434004127"/>
      <w:bookmarkStart w:id="1124" w:name="_Toc163151919"/>
      <w:r w:rsidRPr="006B4BE5">
        <w:rPr>
          <w:rFonts w:cs="Arial"/>
          <w:bCs/>
          <w:color w:val="244061" w:themeColor="accent1" w:themeShade="80"/>
          <w:sz w:val="20"/>
        </w:rPr>
        <w:lastRenderedPageBreak/>
        <w:t>MODIFICACIONES AL CONTRATO Y CANTIDADES ADICIONALES QUE PODRÁN CONTRATARSE</w:t>
      </w:r>
      <w:bookmarkEnd w:id="1123"/>
      <w:bookmarkEnd w:id="1124"/>
    </w:p>
    <w:p w14:paraId="0C2B7672" w14:textId="2CAFD90E"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974D6">
        <w:rPr>
          <w:rFonts w:ascii="Arial" w:hAnsi="Arial" w:cs="Arial"/>
        </w:rPr>
        <w:t>los</w:t>
      </w:r>
      <w:r w:rsidRPr="009C51B1">
        <w:rPr>
          <w:rFonts w:ascii="Arial" w:hAnsi="Arial" w:cs="Arial"/>
        </w:rPr>
        <w:t xml:space="preserve"> artículo</w:t>
      </w:r>
      <w:r w:rsidR="009974D6">
        <w:rPr>
          <w:rFonts w:ascii="Arial" w:hAnsi="Arial" w:cs="Arial"/>
        </w:rPr>
        <w:t>s 56 y</w:t>
      </w:r>
      <w:r w:rsidR="00E52F53">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r w:rsidRPr="00677CB9">
        <w:rPr>
          <w:rFonts w:ascii="Arial" w:hAnsi="Arial" w:cs="Arial"/>
          <w:lang w:eastAsia="es-MX"/>
        </w:rPr>
        <w:t xml:space="preserve">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125" w:name="_Toc287290904"/>
      <w:bookmarkStart w:id="1126" w:name="_Toc298407635"/>
      <w:bookmarkStart w:id="1127" w:name="_Toc303777776"/>
      <w:bookmarkStart w:id="1128" w:name="_Toc309618086"/>
      <w:bookmarkStart w:id="1129" w:name="_Toc314085338"/>
      <w:bookmarkStart w:id="1130" w:name="_Toc314086236"/>
      <w:bookmarkStart w:id="1131" w:name="_Toc314094159"/>
      <w:bookmarkStart w:id="1132" w:name="_Toc434004128"/>
      <w:bookmarkStart w:id="1133" w:name="_Toc163151920"/>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125"/>
      <w:bookmarkEnd w:id="1126"/>
      <w:bookmarkEnd w:id="1127"/>
      <w:bookmarkEnd w:id="1128"/>
      <w:bookmarkEnd w:id="1129"/>
      <w:bookmarkEnd w:id="1130"/>
      <w:bookmarkEnd w:id="1131"/>
      <w:bookmarkEnd w:id="1132"/>
      <w:r w:rsidR="00D664E4" w:rsidRPr="008C4A96">
        <w:rPr>
          <w:rFonts w:cs="Arial"/>
          <w:bCs/>
          <w:color w:val="244061" w:themeColor="accent1" w:themeShade="80"/>
          <w:sz w:val="20"/>
        </w:rPr>
        <w:t>LICITACIÓN</w:t>
      </w:r>
      <w:bookmarkEnd w:id="1133"/>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134" w:name="_Toc287290905"/>
      <w:bookmarkStart w:id="1135" w:name="_Toc294270262"/>
      <w:bookmarkStart w:id="1136" w:name="_Toc298407636"/>
      <w:bookmarkStart w:id="1137" w:name="_Toc301965405"/>
      <w:bookmarkStart w:id="1138" w:name="_Toc301965572"/>
      <w:bookmarkStart w:id="1139" w:name="_Toc307995595"/>
      <w:bookmarkStart w:id="1140" w:name="_Toc308181774"/>
      <w:bookmarkStart w:id="1141" w:name="_Toc309618087"/>
      <w:bookmarkStart w:id="1142" w:name="_Toc314030221"/>
      <w:bookmarkStart w:id="1143" w:name="_Toc314085339"/>
      <w:bookmarkStart w:id="1144" w:name="_Toc314086097"/>
      <w:bookmarkStart w:id="1145" w:name="_Toc314086237"/>
      <w:bookmarkStart w:id="1146" w:name="_Toc314094160"/>
      <w:bookmarkStart w:id="1147" w:name="_Toc314804581"/>
      <w:bookmarkStart w:id="1148" w:name="_Toc315905529"/>
      <w:bookmarkStart w:id="1149" w:name="_Toc316315445"/>
      <w:bookmarkStart w:id="1150" w:name="_Toc316316331"/>
      <w:bookmarkStart w:id="1151" w:name="_Toc327181279"/>
      <w:bookmarkStart w:id="1152" w:name="_Toc329602595"/>
      <w:bookmarkStart w:id="1153" w:name="_Toc382993277"/>
      <w:bookmarkStart w:id="1154" w:name="_Toc390246841"/>
      <w:bookmarkStart w:id="1155" w:name="_Toc390699260"/>
      <w:bookmarkStart w:id="1156" w:name="_Toc396148616"/>
      <w:bookmarkStart w:id="1157" w:name="_Toc405207202"/>
      <w:bookmarkStart w:id="1158" w:name="_Toc414448139"/>
      <w:bookmarkStart w:id="1159" w:name="_Toc434004010"/>
      <w:bookmarkStart w:id="1160" w:name="_Toc434004129"/>
      <w:bookmarkStart w:id="1161" w:name="_Toc464498329"/>
      <w:bookmarkStart w:id="1162" w:name="_Toc464498734"/>
      <w:bookmarkStart w:id="1163" w:name="_Toc487209348"/>
      <w:bookmarkStart w:id="1164" w:name="_Toc488428662"/>
      <w:bookmarkStart w:id="1165" w:name="_Toc491180988"/>
      <w:bookmarkStart w:id="1166" w:name="_Toc492377950"/>
      <w:bookmarkStart w:id="1167" w:name="_Toc493501652"/>
      <w:bookmarkStart w:id="1168" w:name="_Toc494211610"/>
      <w:bookmarkStart w:id="1169" w:name="_Toc496883346"/>
      <w:bookmarkStart w:id="1170" w:name="_Toc498523227"/>
      <w:bookmarkStart w:id="1171" w:name="_Toc505704905"/>
      <w:bookmarkStart w:id="1172" w:name="_Toc510612349"/>
      <w:bookmarkStart w:id="1173" w:name="_Toc3539016"/>
      <w:bookmarkStart w:id="1174" w:name="_Toc19704289"/>
      <w:bookmarkStart w:id="1175" w:name="_Toc23410264"/>
      <w:bookmarkStart w:id="1176" w:name="_Toc23958030"/>
      <w:bookmarkStart w:id="1177" w:name="_Toc80883794"/>
      <w:bookmarkStart w:id="1178" w:name="_Toc80890465"/>
      <w:bookmarkStart w:id="1179" w:name="_Toc82529178"/>
      <w:bookmarkStart w:id="1180" w:name="_Toc119663156"/>
      <w:bookmarkStart w:id="1181" w:name="_Toc128403865"/>
      <w:bookmarkStart w:id="1182" w:name="_Toc139655579"/>
      <w:bookmarkStart w:id="1183" w:name="_Toc161343772"/>
      <w:bookmarkStart w:id="1184" w:name="_Toc163151921"/>
      <w:r w:rsidRPr="008C4A96">
        <w:rPr>
          <w:rFonts w:cs="Arial"/>
          <w:bCs/>
          <w:sz w:val="20"/>
          <w:u w:val="single"/>
        </w:rPr>
        <w:t>Causas para desechar las proposiciones.</w:t>
      </w:r>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lastRenderedPageBreak/>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Pr="00E21CA8"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no obtener la puntuación mínima esperada para considerar que la oferta técnica es solvente y susceptible de evaluarse </w:t>
      </w:r>
      <w:r w:rsidRPr="00E21CA8">
        <w:rPr>
          <w:rFonts w:ascii="Arial" w:eastAsia="MS Mincho" w:hAnsi="Arial" w:cs="Arial"/>
          <w:lang w:eastAsia="es-MX"/>
        </w:rPr>
        <w:t>económicamente.</w:t>
      </w:r>
    </w:p>
    <w:p w14:paraId="26CC4B1B" w14:textId="285D88A8" w:rsidR="003E3777" w:rsidRPr="00E21CA8" w:rsidRDefault="008F3F83" w:rsidP="003E3777">
      <w:pPr>
        <w:pStyle w:val="Prrafodelista"/>
        <w:numPr>
          <w:ilvl w:val="0"/>
          <w:numId w:val="3"/>
        </w:numPr>
        <w:jc w:val="both"/>
        <w:rPr>
          <w:rFonts w:ascii="Arial" w:eastAsia="MS Mincho" w:hAnsi="Arial" w:cs="Arial"/>
          <w:snapToGrid/>
          <w:lang w:val="es-MX" w:eastAsia="es-MX"/>
        </w:rPr>
      </w:pPr>
      <w:r w:rsidRPr="00E21CA8">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sidRPr="00E21CA8">
        <w:rPr>
          <w:rFonts w:ascii="Arial" w:eastAsia="MS Mincho" w:hAnsi="Arial" w:cs="Arial"/>
          <w:snapToGrid/>
          <w:lang w:val="es-MX" w:eastAsia="es-MX"/>
        </w:rPr>
        <w:t>el</w:t>
      </w:r>
      <w:r w:rsidRPr="00E21CA8">
        <w:rPr>
          <w:rFonts w:ascii="Arial" w:eastAsia="MS Mincho" w:hAnsi="Arial" w:cs="Arial"/>
          <w:snapToGrid/>
          <w:lang w:val="es-MX" w:eastAsia="es-MX"/>
        </w:rPr>
        <w:t xml:space="preserve"> </w:t>
      </w:r>
      <w:r w:rsidRPr="00E21CA8">
        <w:rPr>
          <w:rFonts w:ascii="Arial" w:eastAsia="MS Mincho" w:hAnsi="Arial" w:cs="Arial"/>
          <w:b/>
          <w:bCs/>
          <w:snapToGrid/>
          <w:lang w:val="es-MX" w:eastAsia="es-MX"/>
        </w:rPr>
        <w:t>Anexo 7 “Oferta económica”</w:t>
      </w:r>
      <w:r w:rsidR="00C162BB" w:rsidRPr="00E21CA8">
        <w:rPr>
          <w:rFonts w:ascii="Arial" w:eastAsia="MS Mincho" w:hAnsi="Arial" w:cs="Arial"/>
          <w:b/>
          <w:bCs/>
          <w:snapToGrid/>
          <w:lang w:val="es-MX" w:eastAsia="es-MX"/>
        </w:rPr>
        <w:t xml:space="preserve"> </w:t>
      </w:r>
      <w:r w:rsidR="00C162BB" w:rsidRPr="00E21CA8">
        <w:rPr>
          <w:rFonts w:ascii="Arial" w:eastAsia="MS Mincho" w:hAnsi="Arial" w:cs="Arial"/>
          <w:snapToGrid/>
          <w:lang w:val="es-MX" w:eastAsia="es-MX"/>
        </w:rPr>
        <w:t>de la partida</w:t>
      </w:r>
      <w:r w:rsidR="00D47F6F" w:rsidRPr="00E21CA8">
        <w:rPr>
          <w:rFonts w:ascii="Arial" w:eastAsia="MS Mincho" w:hAnsi="Arial" w:cs="Arial"/>
          <w:snapToGrid/>
          <w:lang w:val="es-MX" w:eastAsia="es-MX"/>
        </w:rPr>
        <w:t xml:space="preserve"> única.</w:t>
      </w:r>
    </w:p>
    <w:p w14:paraId="14F80911" w14:textId="77777777" w:rsidR="006F43B8" w:rsidRPr="00466F5E" w:rsidRDefault="006F43B8" w:rsidP="00466F5E">
      <w:pPr>
        <w:jc w:val="both"/>
        <w:rPr>
          <w:rFonts w:ascii="Arial" w:eastAsia="MS Mincho" w:hAnsi="Arial" w:cs="Arial"/>
          <w:lang w:eastAsia="es-MX"/>
        </w:rPr>
      </w:pPr>
    </w:p>
    <w:p w14:paraId="45C57216" w14:textId="4200766F" w:rsidR="00827564" w:rsidRPr="003E3777" w:rsidRDefault="00827564" w:rsidP="003E3777">
      <w:pPr>
        <w:pStyle w:val="Prrafodelista"/>
        <w:ind w:left="1211"/>
        <w:jc w:val="both"/>
        <w:rPr>
          <w:rFonts w:ascii="Arial" w:eastAsia="MS Mincho" w:hAnsi="Arial" w:cs="Arial"/>
          <w:snapToGrid/>
          <w:lang w:val="es-MX" w:eastAsia="es-MX"/>
        </w:rPr>
      </w:pPr>
      <w:r w:rsidRPr="003E3777">
        <w:rPr>
          <w:rFonts w:ascii="Arial" w:eastAsia="MS Mincho" w:hAnsi="Arial" w:cs="Arial"/>
          <w:lang w:eastAsia="es-MX"/>
        </w:rPr>
        <w:t>Las</w:t>
      </w:r>
      <w:r w:rsidRPr="003E3777">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3E3777">
        <w:rPr>
          <w:rFonts w:ascii="Arial" w:hAnsi="Arial" w:cs="Arial"/>
        </w:rPr>
        <w:t>INSTITUTO</w:t>
      </w:r>
      <w:r w:rsidRPr="003E3777">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185" w:name="_Toc287290906"/>
      <w:bookmarkStart w:id="1186" w:name="_Toc292192868"/>
      <w:bookmarkStart w:id="1187" w:name="_Toc294270263"/>
      <w:bookmarkStart w:id="1188" w:name="_Toc298407637"/>
      <w:bookmarkStart w:id="1189" w:name="_Toc301965406"/>
      <w:bookmarkStart w:id="1190" w:name="_Toc301965573"/>
      <w:bookmarkStart w:id="1191" w:name="_Toc307995596"/>
      <w:bookmarkStart w:id="1192" w:name="_Toc308181775"/>
      <w:bookmarkStart w:id="1193" w:name="_Toc309618088"/>
      <w:bookmarkStart w:id="1194" w:name="_Toc314030222"/>
      <w:bookmarkStart w:id="1195" w:name="_Toc314085340"/>
      <w:bookmarkStart w:id="1196" w:name="_Toc314086098"/>
      <w:bookmarkStart w:id="1197" w:name="_Toc314086238"/>
      <w:bookmarkStart w:id="1198" w:name="_Toc314094161"/>
      <w:bookmarkStart w:id="1199" w:name="_Toc314804582"/>
      <w:bookmarkStart w:id="1200" w:name="_Toc315905530"/>
      <w:bookmarkStart w:id="1201" w:name="_Toc316315446"/>
      <w:bookmarkStart w:id="1202" w:name="_Toc316316332"/>
      <w:bookmarkStart w:id="1203" w:name="_Toc327181280"/>
      <w:bookmarkStart w:id="1204" w:name="_Toc329602596"/>
      <w:bookmarkStart w:id="1205" w:name="_Toc382993278"/>
      <w:bookmarkStart w:id="1206" w:name="_Toc390246842"/>
      <w:bookmarkStart w:id="1207" w:name="_Toc390699261"/>
      <w:bookmarkStart w:id="1208" w:name="_Toc396148617"/>
      <w:bookmarkStart w:id="1209" w:name="_Toc405207203"/>
      <w:bookmarkStart w:id="1210" w:name="_Toc414448140"/>
      <w:bookmarkStart w:id="1211" w:name="_Toc434004011"/>
      <w:bookmarkStart w:id="1212" w:name="_Toc434004130"/>
      <w:bookmarkStart w:id="1213" w:name="_Toc464498330"/>
      <w:bookmarkStart w:id="1214" w:name="_Toc464498735"/>
      <w:bookmarkStart w:id="1215" w:name="_Toc487209349"/>
      <w:bookmarkStart w:id="1216" w:name="_Toc488428663"/>
      <w:bookmarkStart w:id="1217" w:name="_Toc491180989"/>
      <w:bookmarkStart w:id="1218" w:name="_Toc492377951"/>
      <w:bookmarkStart w:id="1219" w:name="_Toc493501653"/>
      <w:bookmarkStart w:id="1220" w:name="_Toc494211611"/>
      <w:bookmarkStart w:id="1221" w:name="_Toc496883347"/>
      <w:bookmarkStart w:id="1222" w:name="_Toc498523228"/>
      <w:bookmarkStart w:id="1223" w:name="_Toc505704906"/>
      <w:bookmarkStart w:id="1224" w:name="_Toc510612350"/>
      <w:bookmarkStart w:id="1225" w:name="_Toc3539017"/>
      <w:bookmarkStart w:id="1226" w:name="_Toc19704290"/>
      <w:bookmarkStart w:id="1227" w:name="_Toc23410265"/>
      <w:bookmarkStart w:id="1228" w:name="_Toc23958031"/>
      <w:bookmarkStart w:id="1229" w:name="_Toc80883795"/>
      <w:bookmarkStart w:id="1230" w:name="_Toc80890466"/>
      <w:bookmarkStart w:id="1231" w:name="_Toc82529179"/>
      <w:bookmarkStart w:id="1232" w:name="_Toc119663157"/>
      <w:bookmarkStart w:id="1233" w:name="_Toc128403866"/>
      <w:bookmarkStart w:id="1234" w:name="_Toc139655580"/>
      <w:bookmarkStart w:id="1235" w:name="_Toc161343773"/>
      <w:bookmarkStart w:id="1236" w:name="_Toc163151922"/>
      <w:r w:rsidRPr="005E68CD">
        <w:rPr>
          <w:rFonts w:cs="Arial"/>
          <w:bCs/>
          <w:sz w:val="20"/>
          <w:u w:val="single"/>
        </w:rPr>
        <w:t>Declaración de procedimiento desierto.</w:t>
      </w:r>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237" w:name="_Toc288637095"/>
      <w:bookmarkStart w:id="1238" w:name="_Toc288651033"/>
      <w:bookmarkStart w:id="1239" w:name="_Toc288678531"/>
      <w:bookmarkStart w:id="1240" w:name="_Toc292192869"/>
      <w:bookmarkStart w:id="1241" w:name="_Toc298407638"/>
      <w:bookmarkStart w:id="1242" w:name="_Toc301965407"/>
      <w:bookmarkStart w:id="1243" w:name="_Toc301965574"/>
      <w:bookmarkStart w:id="1244" w:name="_Toc307995597"/>
      <w:bookmarkStart w:id="1245" w:name="_Toc308181776"/>
      <w:bookmarkStart w:id="1246" w:name="_Toc309618089"/>
      <w:bookmarkStart w:id="1247" w:name="_Toc287290911"/>
      <w:bookmarkStart w:id="1248" w:name="_Toc314030223"/>
      <w:bookmarkStart w:id="1249" w:name="_Toc314085341"/>
      <w:bookmarkStart w:id="1250" w:name="_Toc314086099"/>
      <w:bookmarkStart w:id="1251" w:name="_Toc314086239"/>
      <w:bookmarkStart w:id="1252" w:name="_Toc314094162"/>
      <w:bookmarkStart w:id="1253" w:name="_Toc314804583"/>
      <w:bookmarkStart w:id="1254" w:name="_Toc315905531"/>
      <w:bookmarkStart w:id="1255" w:name="_Toc316315447"/>
      <w:bookmarkStart w:id="1256" w:name="_Toc316316333"/>
      <w:bookmarkStart w:id="1257" w:name="_Toc327181281"/>
      <w:bookmarkStart w:id="1258"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59" w:name="_Toc382993279"/>
      <w:bookmarkStart w:id="1260" w:name="_Toc390246843"/>
      <w:bookmarkStart w:id="1261" w:name="_Toc390699262"/>
      <w:bookmarkStart w:id="1262" w:name="_Toc396148618"/>
      <w:bookmarkStart w:id="1263" w:name="_Toc405207204"/>
      <w:bookmarkStart w:id="1264" w:name="_Toc414448141"/>
      <w:bookmarkStart w:id="1265" w:name="_Toc434004012"/>
      <w:bookmarkStart w:id="1266" w:name="_Toc434004131"/>
      <w:bookmarkStart w:id="1267" w:name="_Toc464498331"/>
      <w:bookmarkStart w:id="1268" w:name="_Toc464498736"/>
      <w:bookmarkStart w:id="1269" w:name="_Toc487209350"/>
      <w:bookmarkStart w:id="1270" w:name="_Toc488428664"/>
      <w:bookmarkStart w:id="1271" w:name="_Toc491180990"/>
      <w:bookmarkStart w:id="1272" w:name="_Toc492377952"/>
      <w:bookmarkStart w:id="1273" w:name="_Toc493501654"/>
      <w:bookmarkStart w:id="1274" w:name="_Toc494211612"/>
      <w:bookmarkStart w:id="1275" w:name="_Toc496883348"/>
      <w:bookmarkStart w:id="1276" w:name="_Toc498523229"/>
      <w:bookmarkStart w:id="1277" w:name="_Toc505704907"/>
      <w:bookmarkStart w:id="1278" w:name="_Toc510612351"/>
      <w:bookmarkStart w:id="1279" w:name="_Toc3539018"/>
      <w:bookmarkStart w:id="1280" w:name="_Toc19704291"/>
      <w:bookmarkStart w:id="1281" w:name="_Toc23410266"/>
      <w:bookmarkStart w:id="1282" w:name="_Toc23958032"/>
      <w:bookmarkStart w:id="1283" w:name="_Toc80883796"/>
      <w:bookmarkStart w:id="1284" w:name="_Toc80890467"/>
      <w:bookmarkStart w:id="1285" w:name="_Toc82529180"/>
      <w:bookmarkStart w:id="1286" w:name="_Toc119663158"/>
      <w:bookmarkStart w:id="1287" w:name="_Toc128403867"/>
      <w:bookmarkStart w:id="1288" w:name="_Toc139655581"/>
      <w:bookmarkStart w:id="1289" w:name="_Toc161343774"/>
      <w:bookmarkStart w:id="1290" w:name="_Toc163151923"/>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91" w:name="_Toc314085344"/>
      <w:bookmarkStart w:id="1292" w:name="_Toc314086242"/>
      <w:bookmarkStart w:id="1293" w:name="_Toc314094165"/>
      <w:bookmarkStart w:id="1294" w:name="_Toc434004132"/>
      <w:bookmarkStart w:id="1295" w:name="_Toc163151924"/>
      <w:r w:rsidRPr="006B4BE5">
        <w:rPr>
          <w:rFonts w:cs="Arial"/>
          <w:bCs/>
          <w:color w:val="244061" w:themeColor="accent1" w:themeShade="80"/>
          <w:sz w:val="20"/>
        </w:rPr>
        <w:t>INFRACCIONES Y SANCIONES</w:t>
      </w:r>
      <w:bookmarkEnd w:id="1291"/>
      <w:bookmarkEnd w:id="1292"/>
      <w:bookmarkEnd w:id="1293"/>
      <w:bookmarkEnd w:id="1294"/>
      <w:bookmarkEnd w:id="1295"/>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96" w:name="_Toc292192875"/>
      <w:bookmarkStart w:id="1297" w:name="_Toc298407642"/>
      <w:bookmarkStart w:id="1298" w:name="_Toc309618092"/>
      <w:bookmarkStart w:id="1299" w:name="_Toc314085345"/>
      <w:bookmarkStart w:id="1300" w:name="_Toc314086243"/>
      <w:bookmarkStart w:id="1301" w:name="_Toc314094166"/>
      <w:bookmarkStart w:id="1302" w:name="_Toc434004133"/>
      <w:bookmarkStart w:id="1303" w:name="_Toc163151925"/>
      <w:r w:rsidRPr="006B4BE5">
        <w:rPr>
          <w:rFonts w:cs="Arial"/>
          <w:bCs/>
          <w:color w:val="244061" w:themeColor="accent1" w:themeShade="80"/>
          <w:sz w:val="20"/>
        </w:rPr>
        <w:t>INCONFORMIDADES</w:t>
      </w:r>
      <w:bookmarkEnd w:id="1296"/>
      <w:bookmarkEnd w:id="1297"/>
      <w:bookmarkEnd w:id="1298"/>
      <w:bookmarkEnd w:id="1299"/>
      <w:bookmarkEnd w:id="1300"/>
      <w:bookmarkEnd w:id="1301"/>
      <w:bookmarkEnd w:id="1302"/>
      <w:bookmarkEnd w:id="1303"/>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304" w:name="_Toc287290912"/>
      <w:bookmarkStart w:id="1305" w:name="_Toc292192876"/>
      <w:bookmarkStart w:id="1306" w:name="_Toc298407644"/>
      <w:bookmarkStart w:id="1307" w:name="_Toc309618094"/>
      <w:bookmarkStart w:id="1308" w:name="_Toc314085347"/>
      <w:bookmarkStart w:id="1309" w:name="_Toc314086245"/>
      <w:bookmarkStart w:id="1310" w:name="_Toc314094168"/>
      <w:r w:rsidRPr="00677CB9">
        <w:rPr>
          <w:rFonts w:ascii="Arial" w:hAnsi="Arial" w:cs="Arial"/>
        </w:rPr>
        <w:lastRenderedPageBreak/>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11" w:name="_Toc298407643"/>
      <w:bookmarkStart w:id="1312" w:name="_Toc309618093"/>
      <w:bookmarkStart w:id="1313" w:name="_Toc314705823"/>
      <w:bookmarkStart w:id="1314" w:name="_Toc434004134"/>
      <w:bookmarkStart w:id="1315" w:name="_Toc163151926"/>
      <w:r w:rsidRPr="006B4BE5">
        <w:rPr>
          <w:rFonts w:cs="Arial"/>
          <w:bCs/>
          <w:color w:val="244061" w:themeColor="accent1" w:themeShade="80"/>
          <w:sz w:val="20"/>
        </w:rPr>
        <w:t>SOLICITUD DE INFORMACIÓN</w:t>
      </w:r>
      <w:bookmarkEnd w:id="1311"/>
      <w:bookmarkEnd w:id="1312"/>
      <w:bookmarkEnd w:id="1313"/>
      <w:bookmarkEnd w:id="1314"/>
      <w:bookmarkEnd w:id="1315"/>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16" w:name="_Toc434004135"/>
      <w:bookmarkStart w:id="1317" w:name="_Toc163151927"/>
      <w:r w:rsidRPr="006B4BE5">
        <w:rPr>
          <w:rFonts w:cs="Arial"/>
          <w:bCs/>
          <w:color w:val="244061" w:themeColor="accent1" w:themeShade="80"/>
          <w:sz w:val="20"/>
        </w:rPr>
        <w:t>NO NEGOCIABILIDAD DE LAS CONDICIONES CONTENIDAS EN ESTA CONVOCATORIA Y EN LAS PROPOSICIONES</w:t>
      </w:r>
      <w:bookmarkEnd w:id="1304"/>
      <w:bookmarkEnd w:id="1305"/>
      <w:bookmarkEnd w:id="1306"/>
      <w:bookmarkEnd w:id="1307"/>
      <w:bookmarkEnd w:id="1308"/>
      <w:bookmarkEnd w:id="1309"/>
      <w:bookmarkEnd w:id="1310"/>
      <w:bookmarkEnd w:id="1316"/>
      <w:bookmarkEnd w:id="1317"/>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318" w:name="_Toc163151928"/>
      <w:r w:rsidRPr="00EA558C">
        <w:rPr>
          <w:rFonts w:cs="Arial"/>
          <w:color w:val="CC0066"/>
          <w:kern w:val="32"/>
          <w:sz w:val="28"/>
        </w:rPr>
        <w:lastRenderedPageBreak/>
        <w:t>ANEXO 1</w:t>
      </w:r>
      <w:bookmarkEnd w:id="1108"/>
      <w:bookmarkEnd w:id="1109"/>
      <w:bookmarkEnd w:id="1318"/>
    </w:p>
    <w:p w14:paraId="6016EF9B" w14:textId="15F88F0D" w:rsidR="003F2C4C" w:rsidRPr="00391BEF" w:rsidRDefault="00A95A33" w:rsidP="00391BEF">
      <w:pPr>
        <w:pStyle w:val="Ttulo1"/>
        <w:shd w:val="clear" w:color="auto" w:fill="D9D9D9" w:themeFill="background1" w:themeFillShade="D9"/>
        <w:rPr>
          <w:rFonts w:cs="Arial"/>
          <w:kern w:val="32"/>
          <w:sz w:val="28"/>
          <w:szCs w:val="32"/>
        </w:rPr>
      </w:pPr>
      <w:bookmarkStart w:id="1319" w:name="_Toc452121414"/>
      <w:bookmarkStart w:id="1320" w:name="_Toc464498337"/>
      <w:bookmarkStart w:id="1321" w:name="_Toc464498742"/>
      <w:bookmarkStart w:id="1322" w:name="_Toc487209356"/>
      <w:bookmarkStart w:id="1323" w:name="_Toc488428670"/>
      <w:bookmarkStart w:id="1324" w:name="_Toc491180996"/>
      <w:bookmarkStart w:id="1325" w:name="_Toc492377958"/>
      <w:bookmarkStart w:id="1326" w:name="_Toc493501660"/>
      <w:bookmarkStart w:id="1327" w:name="_Toc494211618"/>
      <w:bookmarkStart w:id="1328" w:name="_Toc496883354"/>
      <w:bookmarkStart w:id="1329" w:name="_Toc498523235"/>
      <w:bookmarkStart w:id="1330" w:name="_Toc505704913"/>
      <w:bookmarkStart w:id="1331" w:name="_Toc510612357"/>
      <w:bookmarkStart w:id="1332" w:name="_Toc3539024"/>
      <w:bookmarkStart w:id="1333" w:name="_Toc19704297"/>
      <w:bookmarkStart w:id="1334" w:name="_Toc23410272"/>
      <w:bookmarkStart w:id="1335" w:name="_Toc23958038"/>
      <w:bookmarkStart w:id="1336" w:name="_Toc80883802"/>
      <w:bookmarkStart w:id="1337" w:name="_Toc80890473"/>
      <w:bookmarkStart w:id="1338" w:name="_Toc82529186"/>
      <w:bookmarkStart w:id="1339" w:name="_Toc119663164"/>
      <w:bookmarkStart w:id="1340" w:name="_Toc128403873"/>
      <w:bookmarkStart w:id="1341" w:name="_Toc139655587"/>
      <w:bookmarkStart w:id="1342" w:name="_Toc161343780"/>
      <w:bookmarkStart w:id="1343" w:name="_Toc163151929"/>
      <w:r w:rsidRPr="0027305A">
        <w:rPr>
          <w:rFonts w:cs="Arial"/>
          <w:kern w:val="32"/>
          <w:sz w:val="28"/>
          <w:szCs w:val="32"/>
        </w:rPr>
        <w:t>Especificaciones Técnicas</w:t>
      </w:r>
      <w:bookmarkStart w:id="1344" w:name="_Toc309618101"/>
      <w:bookmarkStart w:id="1345" w:name="_Toc314085350"/>
      <w:bookmarkStart w:id="1346" w:name="_Toc314094171"/>
      <w:bookmarkStart w:id="1347" w:name="_Toc289064607"/>
      <w:bookmarkEnd w:id="1110"/>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p>
    <w:p w14:paraId="6CB3BA48" w14:textId="77777777" w:rsidR="009909F2" w:rsidRPr="009909F2" w:rsidRDefault="009909F2" w:rsidP="009909F2">
      <w:pPr>
        <w:tabs>
          <w:tab w:val="left" w:pos="142"/>
        </w:tabs>
        <w:ind w:right="17"/>
        <w:jc w:val="both"/>
        <w:rPr>
          <w:rFonts w:ascii="Century Gothic" w:hAnsi="Century Gothic" w:cs="Arial"/>
          <w:lang w:val="es-US"/>
        </w:rPr>
      </w:pPr>
    </w:p>
    <w:p w14:paraId="45FE4415" w14:textId="77777777" w:rsidR="009909F2" w:rsidRPr="009909F2" w:rsidRDefault="009909F2" w:rsidP="009909F2">
      <w:pPr>
        <w:rPr>
          <w:rFonts w:ascii="Century Gothic" w:eastAsiaTheme="minorHAnsi" w:hAnsi="Century Gothic"/>
          <w:bCs/>
          <w:lang w:val="es-US"/>
        </w:rPr>
      </w:pPr>
      <w:bookmarkStart w:id="1348" w:name="_Hlk173518167"/>
      <w:bookmarkStart w:id="1349" w:name="_Hlk173518094"/>
      <w:r w:rsidRPr="009909F2">
        <w:rPr>
          <w:rFonts w:ascii="Century Gothic" w:eastAsiaTheme="minorHAnsi" w:hAnsi="Century Gothic"/>
          <w:b/>
          <w:bCs/>
          <w:lang w:val="es-US"/>
        </w:rPr>
        <w:t>1. OBJETO DE LA CONTRATACIÓN</w:t>
      </w:r>
    </w:p>
    <w:p w14:paraId="4686B112" w14:textId="77777777" w:rsidR="009909F2" w:rsidRPr="009909F2" w:rsidRDefault="009909F2" w:rsidP="009909F2">
      <w:pPr>
        <w:tabs>
          <w:tab w:val="left" w:pos="142"/>
          <w:tab w:val="left" w:pos="567"/>
        </w:tabs>
        <w:autoSpaceDE w:val="0"/>
        <w:autoSpaceDN w:val="0"/>
        <w:adjustRightInd w:val="0"/>
        <w:ind w:left="23" w:right="17"/>
        <w:jc w:val="both"/>
        <w:rPr>
          <w:rFonts w:ascii="Century Gothic" w:hAnsi="Century Gothic" w:cs="Arial"/>
          <w:lang w:val="es-US"/>
        </w:rPr>
      </w:pPr>
    </w:p>
    <w:p w14:paraId="3843D868" w14:textId="77777777" w:rsidR="009909F2" w:rsidRPr="009909F2" w:rsidRDefault="009909F2" w:rsidP="009909F2">
      <w:pPr>
        <w:tabs>
          <w:tab w:val="left" w:pos="142"/>
          <w:tab w:val="left" w:pos="567"/>
        </w:tabs>
        <w:autoSpaceDE w:val="0"/>
        <w:autoSpaceDN w:val="0"/>
        <w:adjustRightInd w:val="0"/>
        <w:ind w:left="23" w:right="17"/>
        <w:jc w:val="both"/>
        <w:rPr>
          <w:rFonts w:ascii="Century Gothic" w:hAnsi="Century Gothic" w:cs="Arial"/>
          <w:lang w:val="es-US"/>
        </w:rPr>
      </w:pPr>
      <w:r w:rsidRPr="009909F2">
        <w:rPr>
          <w:rFonts w:ascii="Century Gothic" w:hAnsi="Century Gothic" w:cs="Arial"/>
          <w:lang w:val="es-US"/>
        </w:rPr>
        <w:t xml:space="preserve">Brindar al </w:t>
      </w:r>
      <w:r w:rsidRPr="009909F2">
        <w:rPr>
          <w:rFonts w:ascii="Century Gothic" w:hAnsi="Century Gothic" w:cs="Arial"/>
          <w:b/>
          <w:bCs/>
          <w:lang w:val="es-US"/>
        </w:rPr>
        <w:t>INSTITUTO</w:t>
      </w:r>
      <w:r w:rsidRPr="009909F2">
        <w:rPr>
          <w:rFonts w:ascii="Century Gothic" w:hAnsi="Century Gothic" w:cs="Arial"/>
          <w:lang w:val="es-US"/>
        </w:rPr>
        <w:t xml:space="preserve"> el </w:t>
      </w:r>
      <w:r w:rsidRPr="009909F2">
        <w:rPr>
          <w:rFonts w:ascii="Century Gothic" w:hAnsi="Century Gothic" w:cs="Arial"/>
          <w:b/>
          <w:bCs/>
          <w:lang w:val="es-US"/>
        </w:rPr>
        <w:t>“Servicio Integral de Limpieza”,</w:t>
      </w:r>
      <w:r w:rsidRPr="009909F2">
        <w:rPr>
          <w:rFonts w:ascii="Century Gothic" w:hAnsi="Century Gothic" w:cs="Arial"/>
          <w:lang w:val="es-US"/>
        </w:rPr>
        <w:t xml:space="preserve"> en adelante el </w:t>
      </w:r>
      <w:r w:rsidRPr="009909F2">
        <w:rPr>
          <w:rFonts w:ascii="Century Gothic" w:hAnsi="Century Gothic" w:cs="Arial"/>
          <w:b/>
          <w:bCs/>
          <w:lang w:val="es-US"/>
        </w:rPr>
        <w:t>SERVICIO</w:t>
      </w:r>
      <w:r w:rsidRPr="009909F2">
        <w:rPr>
          <w:rFonts w:ascii="Century Gothic" w:hAnsi="Century Gothic" w:cs="Arial"/>
          <w:lang w:val="es-US"/>
        </w:rPr>
        <w:t xml:space="preserve">, en los diversos inmuebles de las Oficinas Centrales de la Ciudad de México (partida 1) y el CECyRD de Pachuca, Hidalgo (partida 2) del Instituto Nacional Electoral, en adelante, el </w:t>
      </w:r>
      <w:r w:rsidRPr="009909F2">
        <w:rPr>
          <w:rFonts w:ascii="Century Gothic" w:hAnsi="Century Gothic" w:cs="Arial"/>
          <w:b/>
          <w:bCs/>
          <w:lang w:val="es-US"/>
        </w:rPr>
        <w:t>INSTITUTO</w:t>
      </w:r>
      <w:r w:rsidRPr="009909F2">
        <w:rPr>
          <w:rFonts w:ascii="Century Gothic" w:hAnsi="Century Gothic" w:cs="Arial"/>
          <w:lang w:val="es-US"/>
        </w:rPr>
        <w:t>.</w:t>
      </w:r>
    </w:p>
    <w:p w14:paraId="1DD1D198" w14:textId="77777777" w:rsidR="009909F2" w:rsidRPr="009909F2" w:rsidRDefault="009909F2" w:rsidP="009909F2">
      <w:pPr>
        <w:tabs>
          <w:tab w:val="left" w:pos="142"/>
          <w:tab w:val="left" w:pos="567"/>
        </w:tabs>
        <w:autoSpaceDE w:val="0"/>
        <w:autoSpaceDN w:val="0"/>
        <w:adjustRightInd w:val="0"/>
        <w:ind w:left="23" w:right="17"/>
        <w:jc w:val="both"/>
        <w:rPr>
          <w:rFonts w:ascii="Century Gothic" w:hAnsi="Century Gothic" w:cs="Arial"/>
          <w:lang w:val="es-US"/>
        </w:rPr>
      </w:pPr>
    </w:p>
    <w:p w14:paraId="15627675" w14:textId="77777777" w:rsidR="009909F2" w:rsidRPr="009909F2" w:rsidRDefault="009909F2" w:rsidP="009909F2">
      <w:pPr>
        <w:tabs>
          <w:tab w:val="left" w:pos="142"/>
          <w:tab w:val="left" w:pos="567"/>
        </w:tabs>
        <w:autoSpaceDE w:val="0"/>
        <w:autoSpaceDN w:val="0"/>
        <w:adjustRightInd w:val="0"/>
        <w:ind w:left="23" w:right="17"/>
        <w:jc w:val="both"/>
        <w:rPr>
          <w:rFonts w:ascii="Century Gothic" w:hAnsi="Century Gothic" w:cs="Arial"/>
          <w:b/>
          <w:bCs/>
          <w:lang w:val="es-US"/>
        </w:rPr>
      </w:pPr>
      <w:r w:rsidRPr="009909F2">
        <w:rPr>
          <w:rFonts w:ascii="Century Gothic" w:hAnsi="Century Gothic" w:cs="Arial"/>
          <w:b/>
          <w:bCs/>
          <w:lang w:val="es-US"/>
        </w:rPr>
        <w:t>2. DESCRIPCIÓN GENERAL DEL SERVICIO (PARTIDA 1 Y 2)</w:t>
      </w:r>
    </w:p>
    <w:p w14:paraId="7D672FDB" w14:textId="77777777" w:rsidR="009909F2" w:rsidRPr="009909F2" w:rsidRDefault="009909F2" w:rsidP="009909F2">
      <w:pPr>
        <w:tabs>
          <w:tab w:val="left" w:pos="142"/>
        </w:tabs>
        <w:autoSpaceDE w:val="0"/>
        <w:autoSpaceDN w:val="0"/>
        <w:adjustRightInd w:val="0"/>
        <w:ind w:left="23" w:right="17"/>
        <w:jc w:val="both"/>
        <w:rPr>
          <w:rFonts w:ascii="Century Gothic" w:hAnsi="Century Gothic" w:cs="Arial"/>
          <w:lang w:val="es-US"/>
        </w:rPr>
      </w:pPr>
    </w:p>
    <w:p w14:paraId="7AA3DE17" w14:textId="77777777" w:rsidR="009909F2" w:rsidRPr="009909F2" w:rsidRDefault="009909F2" w:rsidP="009909F2">
      <w:pPr>
        <w:tabs>
          <w:tab w:val="left" w:pos="142"/>
        </w:tabs>
        <w:autoSpaceDE w:val="0"/>
        <w:autoSpaceDN w:val="0"/>
        <w:adjustRightInd w:val="0"/>
        <w:ind w:left="23"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SERVICIO</w:t>
      </w:r>
      <w:r w:rsidRPr="009909F2">
        <w:rPr>
          <w:rFonts w:ascii="Century Gothic" w:hAnsi="Century Gothic" w:cs="Arial"/>
          <w:lang w:val="es-US"/>
        </w:rPr>
        <w:t xml:space="preserve"> consiste en mantener y conservar limpias y en condiciones óptimas de salubridad e higiene las áreas interiores y exteriores de los inmuebles destinados a la operación del personal adscrito a las Unidades Administrativas de Oficinas Centrales de la Ciudad de México y el CECyRD de Pachuca, Hidalgo del </w:t>
      </w:r>
      <w:r w:rsidRPr="009909F2">
        <w:rPr>
          <w:rFonts w:ascii="Century Gothic" w:hAnsi="Century Gothic" w:cs="Arial"/>
          <w:b/>
          <w:bCs/>
          <w:lang w:val="es-US"/>
        </w:rPr>
        <w:t>INSTITUTO</w:t>
      </w:r>
      <w:r w:rsidRPr="009909F2">
        <w:rPr>
          <w:rFonts w:ascii="Century Gothic" w:hAnsi="Century Gothic" w:cs="Arial"/>
          <w:lang w:val="es-US"/>
        </w:rPr>
        <w:t xml:space="preserve">, a través de acciones de asepsia y desinfección, para cuyo propósito se utilizan sustancias químicas biodegradables, detergentes y otros implementos de higiene, y que tienden a eliminar organismos y microorganismos patógenos con el objeto de proteger la salud humana; mediante un modelo de </w:t>
      </w:r>
      <w:r w:rsidRPr="009909F2">
        <w:rPr>
          <w:rFonts w:ascii="Century Gothic" w:hAnsi="Century Gothic" w:cs="Arial"/>
          <w:b/>
          <w:bCs/>
          <w:lang w:val="es-US"/>
        </w:rPr>
        <w:t>SERVICIO</w:t>
      </w:r>
      <w:r w:rsidRPr="009909F2">
        <w:rPr>
          <w:rFonts w:ascii="Century Gothic" w:hAnsi="Century Gothic" w:cs="Arial"/>
          <w:lang w:val="es-US"/>
        </w:rPr>
        <w:t xml:space="preserve"> integral que incluya todo lo necesario para la correcta ejecución del </w:t>
      </w:r>
      <w:r w:rsidRPr="009909F2">
        <w:rPr>
          <w:rFonts w:ascii="Century Gothic" w:hAnsi="Century Gothic" w:cs="Arial"/>
          <w:b/>
          <w:bCs/>
          <w:lang w:val="es-US"/>
        </w:rPr>
        <w:t>SERVICIO</w:t>
      </w:r>
      <w:r w:rsidRPr="009909F2">
        <w:rPr>
          <w:rFonts w:ascii="Century Gothic" w:hAnsi="Century Gothic" w:cs="Arial"/>
          <w:lang w:val="es-US"/>
        </w:rPr>
        <w:t>.</w:t>
      </w:r>
    </w:p>
    <w:p w14:paraId="7B8C0A2B" w14:textId="77777777" w:rsidR="009909F2" w:rsidRPr="009909F2" w:rsidRDefault="009909F2" w:rsidP="009909F2">
      <w:pPr>
        <w:tabs>
          <w:tab w:val="left" w:pos="142"/>
        </w:tabs>
        <w:autoSpaceDE w:val="0"/>
        <w:autoSpaceDN w:val="0"/>
        <w:adjustRightInd w:val="0"/>
        <w:ind w:right="17"/>
        <w:jc w:val="both"/>
        <w:rPr>
          <w:rFonts w:ascii="Century Gothic" w:hAnsi="Century Gothic" w:cs="Arial"/>
          <w:lang w:val="es-US"/>
        </w:rPr>
      </w:pPr>
    </w:p>
    <w:p w14:paraId="466F1087" w14:textId="77777777" w:rsidR="009909F2" w:rsidRPr="009909F2" w:rsidRDefault="009909F2" w:rsidP="009909F2">
      <w:pPr>
        <w:tabs>
          <w:tab w:val="left" w:pos="142"/>
        </w:tabs>
        <w:autoSpaceDE w:val="0"/>
        <w:autoSpaceDN w:val="0"/>
        <w:adjustRightInd w:val="0"/>
        <w:ind w:left="851" w:right="17" w:hanging="851"/>
        <w:jc w:val="both"/>
        <w:rPr>
          <w:rFonts w:ascii="Century Gothic" w:hAnsi="Century Gothic" w:cs="Arial"/>
          <w:b/>
          <w:bCs/>
          <w:lang w:val="es-US"/>
        </w:rPr>
      </w:pPr>
      <w:r w:rsidRPr="009909F2">
        <w:rPr>
          <w:rFonts w:ascii="Century Gothic" w:hAnsi="Century Gothic" w:cs="Arial"/>
          <w:b/>
          <w:bCs/>
          <w:lang w:val="es-US"/>
        </w:rPr>
        <w:t>3. VIGENCIA DE LA PRESTACIÓN DEL SERVICIO (PARTIDA 1 Y 2)</w:t>
      </w:r>
    </w:p>
    <w:p w14:paraId="2DD9DD17" w14:textId="77777777" w:rsidR="009909F2" w:rsidRPr="009909F2" w:rsidRDefault="009909F2" w:rsidP="009909F2">
      <w:pPr>
        <w:tabs>
          <w:tab w:val="left" w:pos="142"/>
        </w:tabs>
        <w:autoSpaceDE w:val="0"/>
        <w:autoSpaceDN w:val="0"/>
        <w:adjustRightInd w:val="0"/>
        <w:ind w:right="17"/>
        <w:jc w:val="both"/>
        <w:rPr>
          <w:rFonts w:ascii="Century Gothic" w:hAnsi="Century Gothic" w:cs="Arial"/>
          <w:lang w:val="es-US"/>
        </w:rPr>
      </w:pPr>
    </w:p>
    <w:p w14:paraId="1A03913A" w14:textId="77777777" w:rsidR="009909F2" w:rsidRPr="009909F2" w:rsidRDefault="009909F2" w:rsidP="009909F2">
      <w:pPr>
        <w:tabs>
          <w:tab w:val="left" w:pos="142"/>
        </w:tabs>
        <w:autoSpaceDE w:val="0"/>
        <w:autoSpaceDN w:val="0"/>
        <w:adjustRightInd w:val="0"/>
        <w:ind w:left="23" w:right="17"/>
        <w:jc w:val="both"/>
        <w:rPr>
          <w:rFonts w:ascii="Century Gothic" w:hAnsi="Century Gothic" w:cs="Arial"/>
          <w:lang w:val="es-US"/>
        </w:rPr>
      </w:pPr>
      <w:bookmarkStart w:id="1350" w:name="_Hlk69834412"/>
      <w:r w:rsidRPr="009909F2">
        <w:rPr>
          <w:rFonts w:ascii="Century Gothic" w:hAnsi="Century Gothic" w:cs="Arial"/>
          <w:lang w:val="es-US"/>
        </w:rPr>
        <w:t>La vigencia del contrato será a partir del 1° de enero al 31 de diciembre de 2025.</w:t>
      </w:r>
    </w:p>
    <w:p w14:paraId="15E717B1" w14:textId="77777777" w:rsidR="009909F2" w:rsidRPr="009909F2" w:rsidRDefault="009909F2" w:rsidP="009909F2">
      <w:pPr>
        <w:tabs>
          <w:tab w:val="left" w:pos="142"/>
        </w:tabs>
        <w:autoSpaceDE w:val="0"/>
        <w:autoSpaceDN w:val="0"/>
        <w:adjustRightInd w:val="0"/>
        <w:ind w:right="17"/>
        <w:jc w:val="both"/>
        <w:rPr>
          <w:rFonts w:ascii="Century Gothic" w:hAnsi="Century Gothic" w:cs="Arial"/>
          <w:lang w:val="es-US"/>
        </w:rPr>
      </w:pPr>
    </w:p>
    <w:p w14:paraId="5D84AEED" w14:textId="77777777" w:rsidR="009909F2" w:rsidRPr="009909F2" w:rsidRDefault="009909F2" w:rsidP="009909F2">
      <w:pPr>
        <w:tabs>
          <w:tab w:val="left" w:pos="142"/>
        </w:tabs>
        <w:autoSpaceDE w:val="0"/>
        <w:autoSpaceDN w:val="0"/>
        <w:adjustRightInd w:val="0"/>
        <w:ind w:right="17"/>
        <w:jc w:val="both"/>
        <w:rPr>
          <w:rFonts w:ascii="Century Gothic" w:hAnsi="Century Gothic" w:cs="Arial"/>
          <w:lang w:val="es-US"/>
        </w:rPr>
      </w:pPr>
      <w:r w:rsidRPr="009909F2">
        <w:rPr>
          <w:rFonts w:ascii="Century Gothic" w:hAnsi="Century Gothic" w:cs="Arial"/>
          <w:lang w:val="es-US"/>
        </w:rPr>
        <w:t>El plazo para la prestación del servicio será del 1° de enero al 31 de diciembre de 2025.</w:t>
      </w:r>
    </w:p>
    <w:p w14:paraId="46379AD4" w14:textId="77777777" w:rsidR="009909F2" w:rsidRPr="009909F2" w:rsidRDefault="009909F2" w:rsidP="009909F2">
      <w:pPr>
        <w:tabs>
          <w:tab w:val="left" w:pos="142"/>
        </w:tabs>
        <w:ind w:right="17"/>
        <w:jc w:val="both"/>
        <w:rPr>
          <w:rFonts w:ascii="Century Gothic" w:hAnsi="Century Gothic" w:cs="Arial"/>
          <w:lang w:val="es-US"/>
        </w:rPr>
      </w:pPr>
      <w:bookmarkStart w:id="1351" w:name="_Toc27561580"/>
      <w:bookmarkEnd w:id="1350"/>
    </w:p>
    <w:p w14:paraId="5E3BA3F6" w14:textId="0763365D" w:rsidR="009909F2" w:rsidRPr="009909F2" w:rsidRDefault="009909F2" w:rsidP="009909F2">
      <w:pPr>
        <w:tabs>
          <w:tab w:val="left" w:pos="142"/>
        </w:tabs>
        <w:ind w:right="17"/>
        <w:jc w:val="both"/>
        <w:rPr>
          <w:rFonts w:ascii="Century Gothic" w:hAnsi="Century Gothic" w:cs="Arial"/>
          <w:b/>
          <w:bCs/>
          <w:lang w:val="es-US"/>
        </w:rPr>
      </w:pPr>
      <w:r w:rsidRPr="009909F2">
        <w:rPr>
          <w:rFonts w:ascii="Century Gothic" w:hAnsi="Century Gothic" w:cs="Arial"/>
          <w:b/>
          <w:bCs/>
          <w:lang w:val="es-US"/>
        </w:rPr>
        <w:t>4. LUGAR DE PRESTACIÓN DEL SERVICIO (PARTIDA 1 Y 2)</w:t>
      </w:r>
    </w:p>
    <w:p w14:paraId="310DF241" w14:textId="77777777" w:rsidR="009909F2" w:rsidRPr="009909F2" w:rsidRDefault="009909F2" w:rsidP="009909F2">
      <w:pPr>
        <w:tabs>
          <w:tab w:val="left" w:pos="142"/>
        </w:tabs>
        <w:ind w:right="17"/>
        <w:jc w:val="both"/>
        <w:rPr>
          <w:rFonts w:ascii="Century Gothic" w:hAnsi="Century Gothic" w:cs="Arial"/>
          <w:lang w:val="es-US"/>
        </w:rPr>
      </w:pPr>
    </w:p>
    <w:p w14:paraId="7F1371F0" w14:textId="77777777" w:rsidR="009909F2" w:rsidRPr="009909F2" w:rsidRDefault="009909F2" w:rsidP="009909F2">
      <w:pPr>
        <w:tabs>
          <w:tab w:val="left" w:pos="142"/>
        </w:tabs>
        <w:ind w:left="1" w:right="17"/>
        <w:jc w:val="both"/>
        <w:rPr>
          <w:rFonts w:ascii="Century Gothic" w:hAnsi="Century Gothic" w:cs="Arial"/>
          <w:b/>
          <w:bCs/>
          <w:lang w:val="es-US"/>
        </w:rPr>
      </w:pPr>
      <w:r w:rsidRPr="009909F2">
        <w:rPr>
          <w:rFonts w:ascii="Century Gothic" w:hAnsi="Century Gothic" w:cs="Arial"/>
          <w:lang w:val="es-US"/>
        </w:rPr>
        <w:t xml:space="preserve">Los trabajos de limpieza se realizarán en los inmuebles del </w:t>
      </w:r>
      <w:r w:rsidRPr="009909F2">
        <w:rPr>
          <w:rFonts w:ascii="Century Gothic" w:hAnsi="Century Gothic" w:cs="Arial"/>
          <w:b/>
          <w:bCs/>
          <w:lang w:val="es-US"/>
        </w:rPr>
        <w:t xml:space="preserve">INSTITUTO </w:t>
      </w:r>
      <w:r w:rsidRPr="009909F2">
        <w:rPr>
          <w:rFonts w:ascii="Century Gothic" w:hAnsi="Century Gothic" w:cs="Arial"/>
          <w:lang w:val="es-US"/>
        </w:rPr>
        <w:t xml:space="preserve">que se mencionan a continuación: </w:t>
      </w:r>
      <w:bookmarkStart w:id="1352" w:name="_Hlk173518182"/>
      <w:bookmarkEnd w:id="1348"/>
      <w:r w:rsidRPr="009909F2">
        <w:rPr>
          <w:rFonts w:ascii="Century Gothic" w:hAnsi="Century Gothic" w:cs="Arial"/>
          <w:b/>
          <w:bCs/>
          <w:lang w:val="es-US"/>
        </w:rPr>
        <w:t>TABLA 01</w:t>
      </w:r>
    </w:p>
    <w:p w14:paraId="28070B96"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(Partida 1)</w:t>
      </w:r>
    </w:p>
    <w:bookmarkEnd w:id="1352"/>
    <w:p w14:paraId="315435A9" w14:textId="77777777" w:rsidR="009909F2" w:rsidRPr="009909F2" w:rsidRDefault="009909F2" w:rsidP="009909F2">
      <w:pPr>
        <w:tabs>
          <w:tab w:val="left" w:pos="142"/>
        </w:tabs>
        <w:ind w:left="567" w:right="17"/>
        <w:jc w:val="center"/>
        <w:rPr>
          <w:rFonts w:ascii="Century Gothic" w:hAnsi="Century Gothic" w:cs="Arial"/>
          <w:b/>
          <w:bCs/>
          <w:sz w:val="24"/>
          <w:szCs w:val="24"/>
          <w:lang w:val="es-US"/>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392"/>
        <w:gridCol w:w="936"/>
        <w:gridCol w:w="1471"/>
        <w:gridCol w:w="804"/>
        <w:gridCol w:w="937"/>
        <w:gridCol w:w="935"/>
        <w:gridCol w:w="937"/>
        <w:gridCol w:w="1471"/>
        <w:gridCol w:w="802"/>
        <w:gridCol w:w="815"/>
      </w:tblGrid>
      <w:tr w:rsidR="009909F2" w:rsidRPr="009909F2" w14:paraId="460213FF" w14:textId="77777777" w:rsidTr="00492A5A">
        <w:trPr>
          <w:trHeight w:val="510"/>
          <w:tblHeader/>
        </w:trPr>
        <w:tc>
          <w:tcPr>
            <w:tcW w:w="207" w:type="pct"/>
            <w:shd w:val="clear" w:color="auto" w:fill="FF33CC"/>
            <w:vAlign w:val="center"/>
            <w:hideMark/>
          </w:tcPr>
          <w:p w14:paraId="069B68C5"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bookmarkStart w:id="1353" w:name="_Hlk173518194"/>
            <w:r w:rsidRPr="009909F2">
              <w:rPr>
                <w:rFonts w:ascii="Century Gothic" w:hAnsi="Century Gothic" w:cs="Arial"/>
                <w:b/>
                <w:bCs/>
                <w:sz w:val="16"/>
                <w:szCs w:val="16"/>
                <w:lang w:val="es-US" w:eastAsia="es-MX"/>
              </w:rPr>
              <w:t>No.</w:t>
            </w:r>
          </w:p>
        </w:tc>
        <w:tc>
          <w:tcPr>
            <w:tcW w:w="493" w:type="pct"/>
            <w:shd w:val="clear" w:color="auto" w:fill="FF33CC"/>
            <w:vAlign w:val="center"/>
            <w:hideMark/>
          </w:tcPr>
          <w:p w14:paraId="130EEEEA"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Inmueble</w:t>
            </w:r>
          </w:p>
        </w:tc>
        <w:tc>
          <w:tcPr>
            <w:tcW w:w="774" w:type="pct"/>
            <w:shd w:val="clear" w:color="auto" w:fill="FF33CC"/>
            <w:vAlign w:val="center"/>
            <w:hideMark/>
          </w:tcPr>
          <w:p w14:paraId="3EF033F7"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Domicilios</w:t>
            </w:r>
          </w:p>
        </w:tc>
        <w:tc>
          <w:tcPr>
            <w:tcW w:w="423" w:type="pct"/>
            <w:shd w:val="clear" w:color="auto" w:fill="FF33CC"/>
            <w:vAlign w:val="center"/>
            <w:hideMark/>
          </w:tcPr>
          <w:p w14:paraId="200663F9"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Superficie en m2</w:t>
            </w:r>
          </w:p>
        </w:tc>
        <w:tc>
          <w:tcPr>
            <w:tcW w:w="493" w:type="pct"/>
            <w:shd w:val="clear" w:color="auto" w:fill="FF33CC"/>
            <w:vAlign w:val="center"/>
            <w:hideMark/>
          </w:tcPr>
          <w:p w14:paraId="303607BF"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No. De Niveles del Inmueble</w:t>
            </w:r>
          </w:p>
        </w:tc>
        <w:tc>
          <w:tcPr>
            <w:tcW w:w="492" w:type="pct"/>
            <w:shd w:val="clear" w:color="auto" w:fill="FF33CC"/>
            <w:vAlign w:val="center"/>
            <w:hideMark/>
          </w:tcPr>
          <w:p w14:paraId="23D3FE62"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Pisos del Inmueble</w:t>
            </w:r>
          </w:p>
        </w:tc>
        <w:tc>
          <w:tcPr>
            <w:tcW w:w="493" w:type="pct"/>
            <w:shd w:val="clear" w:color="auto" w:fill="FF33CC"/>
            <w:vAlign w:val="center"/>
            <w:hideMark/>
          </w:tcPr>
          <w:p w14:paraId="16D2C0D5"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Almacén</w:t>
            </w:r>
          </w:p>
        </w:tc>
        <w:tc>
          <w:tcPr>
            <w:tcW w:w="774" w:type="pct"/>
            <w:shd w:val="clear" w:color="auto" w:fill="FF33CC"/>
            <w:vAlign w:val="center"/>
            <w:hideMark/>
          </w:tcPr>
          <w:p w14:paraId="2E3C6CF1"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Estacionamiento</w:t>
            </w:r>
          </w:p>
        </w:tc>
        <w:tc>
          <w:tcPr>
            <w:tcW w:w="422" w:type="pct"/>
            <w:shd w:val="clear" w:color="auto" w:fill="FF33CC"/>
            <w:vAlign w:val="center"/>
            <w:hideMark/>
          </w:tcPr>
          <w:p w14:paraId="5F2C30EA"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Explanada</w:t>
            </w:r>
          </w:p>
        </w:tc>
        <w:tc>
          <w:tcPr>
            <w:tcW w:w="429" w:type="pct"/>
            <w:shd w:val="clear" w:color="auto" w:fill="FF33CC"/>
            <w:vAlign w:val="center"/>
            <w:hideMark/>
          </w:tcPr>
          <w:p w14:paraId="3D5D7945"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Banquetas</w:t>
            </w:r>
          </w:p>
        </w:tc>
      </w:tr>
      <w:tr w:rsidR="009909F2" w:rsidRPr="009909F2" w14:paraId="7AFF02E5" w14:textId="77777777" w:rsidTr="00492A5A">
        <w:trPr>
          <w:trHeight w:val="2354"/>
        </w:trPr>
        <w:tc>
          <w:tcPr>
            <w:tcW w:w="207" w:type="pct"/>
            <w:shd w:val="clear" w:color="auto" w:fill="FF33CC"/>
            <w:vAlign w:val="center"/>
            <w:hideMark/>
          </w:tcPr>
          <w:p w14:paraId="58C605DC"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1</w:t>
            </w:r>
          </w:p>
        </w:tc>
        <w:tc>
          <w:tcPr>
            <w:tcW w:w="493" w:type="pct"/>
            <w:shd w:val="clear" w:color="auto" w:fill="FF33CC"/>
            <w:vAlign w:val="center"/>
            <w:hideMark/>
          </w:tcPr>
          <w:p w14:paraId="3FDBBC29"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 xml:space="preserve">OFICINAS CENTRALES DEL INSTITUTO </w:t>
            </w:r>
          </w:p>
        </w:tc>
        <w:tc>
          <w:tcPr>
            <w:tcW w:w="774" w:type="pct"/>
            <w:shd w:val="clear" w:color="auto" w:fill="auto"/>
            <w:vAlign w:val="center"/>
            <w:hideMark/>
          </w:tcPr>
          <w:p w14:paraId="6BCE58AB"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sz w:val="16"/>
                <w:szCs w:val="16"/>
                <w:lang w:val="es-US" w:eastAsia="es-MX"/>
              </w:rPr>
              <w:t>VIADUCTO TLALPAN NÚMERO 100 ESQUINA PERIFÉRICO SUR, COLONIA ARENAL TEPEPAN, ALCALDÍA TLALPAN, CIUDAD DE MÉXICO, CÓDIGO POSTAL 14610.</w:t>
            </w:r>
          </w:p>
        </w:tc>
        <w:tc>
          <w:tcPr>
            <w:tcW w:w="423" w:type="pct"/>
            <w:shd w:val="clear" w:color="auto" w:fill="auto"/>
            <w:vAlign w:val="center"/>
            <w:hideMark/>
          </w:tcPr>
          <w:p w14:paraId="662C87E9"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 xml:space="preserve"> 33,002 m2</w:t>
            </w:r>
          </w:p>
          <w:p w14:paraId="5566F62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tc>
        <w:tc>
          <w:tcPr>
            <w:tcW w:w="493" w:type="pct"/>
            <w:shd w:val="clear" w:color="auto" w:fill="auto"/>
            <w:vAlign w:val="center"/>
            <w:hideMark/>
          </w:tcPr>
          <w:p w14:paraId="69FDD6FC"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4 Módulos</w:t>
            </w:r>
          </w:p>
        </w:tc>
        <w:tc>
          <w:tcPr>
            <w:tcW w:w="492" w:type="pct"/>
            <w:shd w:val="clear" w:color="auto" w:fill="auto"/>
            <w:vAlign w:val="center"/>
            <w:hideMark/>
          </w:tcPr>
          <w:p w14:paraId="4A2D70D1"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Máximo 3 pisos</w:t>
            </w:r>
          </w:p>
        </w:tc>
        <w:tc>
          <w:tcPr>
            <w:tcW w:w="493" w:type="pct"/>
            <w:shd w:val="clear" w:color="auto" w:fill="auto"/>
            <w:vAlign w:val="center"/>
            <w:hideMark/>
          </w:tcPr>
          <w:p w14:paraId="4C4DD1A6"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No </w:t>
            </w:r>
          </w:p>
        </w:tc>
        <w:tc>
          <w:tcPr>
            <w:tcW w:w="774" w:type="pct"/>
            <w:shd w:val="clear" w:color="auto" w:fill="auto"/>
            <w:vAlign w:val="center"/>
            <w:hideMark/>
          </w:tcPr>
          <w:p w14:paraId="6070B15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422" w:type="pct"/>
            <w:shd w:val="clear" w:color="auto" w:fill="auto"/>
            <w:vAlign w:val="center"/>
            <w:hideMark/>
          </w:tcPr>
          <w:p w14:paraId="5E4FF686"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429" w:type="pct"/>
            <w:shd w:val="clear" w:color="auto" w:fill="auto"/>
            <w:vAlign w:val="center"/>
            <w:hideMark/>
          </w:tcPr>
          <w:p w14:paraId="3CB15B0E"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r>
      <w:tr w:rsidR="009909F2" w:rsidRPr="009909F2" w14:paraId="6CD25350" w14:textId="77777777" w:rsidTr="00492A5A">
        <w:trPr>
          <w:trHeight w:val="2684"/>
        </w:trPr>
        <w:tc>
          <w:tcPr>
            <w:tcW w:w="207" w:type="pct"/>
            <w:shd w:val="clear" w:color="auto" w:fill="FF33CC"/>
            <w:vAlign w:val="center"/>
            <w:hideMark/>
          </w:tcPr>
          <w:p w14:paraId="241F1117"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lastRenderedPageBreak/>
              <w:t>2</w:t>
            </w:r>
          </w:p>
        </w:tc>
        <w:tc>
          <w:tcPr>
            <w:tcW w:w="493" w:type="pct"/>
            <w:shd w:val="clear" w:color="auto" w:fill="FF33CC"/>
            <w:vAlign w:val="center"/>
            <w:hideMark/>
          </w:tcPr>
          <w:p w14:paraId="56DF699C"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EDIFICIO ZAFIRO II</w:t>
            </w:r>
          </w:p>
        </w:tc>
        <w:tc>
          <w:tcPr>
            <w:tcW w:w="774" w:type="pct"/>
            <w:shd w:val="clear" w:color="auto" w:fill="auto"/>
            <w:vAlign w:val="center"/>
            <w:hideMark/>
          </w:tcPr>
          <w:p w14:paraId="53E35FBC"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sz w:val="16"/>
                <w:szCs w:val="16"/>
                <w:lang w:val="es-US" w:eastAsia="es-MX"/>
              </w:rPr>
              <w:t>PERIFÉRICO SUR NÚMERO 4124, COLONIA JARDINES DEL PEDREGAL, ALCALDÍA ÁLVARO OBREGÓN, CIUDAD DE MÉXICO. CÓDIGO POSTAL 01900, PISOS 1,3, 4, 6, 7 Y 8.</w:t>
            </w:r>
          </w:p>
        </w:tc>
        <w:tc>
          <w:tcPr>
            <w:tcW w:w="423" w:type="pct"/>
            <w:shd w:val="clear" w:color="auto" w:fill="auto"/>
            <w:vAlign w:val="center"/>
            <w:hideMark/>
          </w:tcPr>
          <w:p w14:paraId="54DC95DF"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9,415.65 m2</w:t>
            </w:r>
          </w:p>
          <w:p w14:paraId="2D6E7F67"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tc>
        <w:tc>
          <w:tcPr>
            <w:tcW w:w="493" w:type="pct"/>
            <w:shd w:val="clear" w:color="auto" w:fill="auto"/>
            <w:noWrap/>
            <w:vAlign w:val="center"/>
            <w:hideMark/>
          </w:tcPr>
          <w:p w14:paraId="031A61C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5</w:t>
            </w:r>
          </w:p>
        </w:tc>
        <w:tc>
          <w:tcPr>
            <w:tcW w:w="492" w:type="pct"/>
            <w:shd w:val="clear" w:color="auto" w:fill="auto"/>
            <w:noWrap/>
            <w:vAlign w:val="center"/>
            <w:hideMark/>
          </w:tcPr>
          <w:p w14:paraId="262583C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6, 4, 3, 2 y 1</w:t>
            </w:r>
          </w:p>
        </w:tc>
        <w:tc>
          <w:tcPr>
            <w:tcW w:w="493" w:type="pct"/>
            <w:shd w:val="clear" w:color="auto" w:fill="auto"/>
            <w:noWrap/>
            <w:vAlign w:val="center"/>
            <w:hideMark/>
          </w:tcPr>
          <w:p w14:paraId="083C5E0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No </w:t>
            </w:r>
          </w:p>
        </w:tc>
        <w:tc>
          <w:tcPr>
            <w:tcW w:w="774" w:type="pct"/>
            <w:shd w:val="clear" w:color="auto" w:fill="auto"/>
            <w:noWrap/>
            <w:vAlign w:val="center"/>
            <w:hideMark/>
          </w:tcPr>
          <w:p w14:paraId="0EEF238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No aplica</w:t>
            </w:r>
          </w:p>
        </w:tc>
        <w:tc>
          <w:tcPr>
            <w:tcW w:w="422" w:type="pct"/>
            <w:shd w:val="clear" w:color="auto" w:fill="auto"/>
            <w:noWrap/>
            <w:vAlign w:val="center"/>
            <w:hideMark/>
          </w:tcPr>
          <w:p w14:paraId="0731EF39"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No aplica</w:t>
            </w:r>
          </w:p>
        </w:tc>
        <w:tc>
          <w:tcPr>
            <w:tcW w:w="429" w:type="pct"/>
            <w:shd w:val="clear" w:color="auto" w:fill="auto"/>
            <w:noWrap/>
            <w:vAlign w:val="center"/>
            <w:hideMark/>
          </w:tcPr>
          <w:p w14:paraId="21B30BA4"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No aplica</w:t>
            </w:r>
          </w:p>
        </w:tc>
      </w:tr>
      <w:tr w:rsidR="009909F2" w:rsidRPr="009909F2" w14:paraId="727B5682" w14:textId="77777777" w:rsidTr="00492A5A">
        <w:trPr>
          <w:trHeight w:val="2396"/>
        </w:trPr>
        <w:tc>
          <w:tcPr>
            <w:tcW w:w="207" w:type="pct"/>
            <w:shd w:val="clear" w:color="auto" w:fill="FF33CC"/>
            <w:vAlign w:val="center"/>
            <w:hideMark/>
          </w:tcPr>
          <w:p w14:paraId="5BD321DE"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3</w:t>
            </w:r>
          </w:p>
        </w:tc>
        <w:tc>
          <w:tcPr>
            <w:tcW w:w="493" w:type="pct"/>
            <w:shd w:val="clear" w:color="auto" w:fill="FF33CC"/>
            <w:vAlign w:val="center"/>
            <w:hideMark/>
          </w:tcPr>
          <w:p w14:paraId="4DC71A96"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DIRECCION EJECUTIVA DEL REGISTRO FEDERAL DE ELECTORES</w:t>
            </w:r>
          </w:p>
        </w:tc>
        <w:tc>
          <w:tcPr>
            <w:tcW w:w="774" w:type="pct"/>
            <w:shd w:val="clear" w:color="auto" w:fill="auto"/>
            <w:vAlign w:val="center"/>
            <w:hideMark/>
          </w:tcPr>
          <w:p w14:paraId="6A53DDA2"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sz w:val="16"/>
                <w:szCs w:val="16"/>
                <w:lang w:val="es-US" w:eastAsia="es-MX"/>
              </w:rPr>
              <w:t>AVENIDA INSURGENTES SUR NÚMERO 1561, COLONIA SAN JOSÉ INSURGENTES, ALCALDÍA BENITO JUAREZ, CIUDAD DE MÉXICO. CÓDIGO POSTAL 03900.</w:t>
            </w:r>
          </w:p>
        </w:tc>
        <w:tc>
          <w:tcPr>
            <w:tcW w:w="423" w:type="pct"/>
            <w:shd w:val="clear" w:color="auto" w:fill="auto"/>
            <w:vAlign w:val="center"/>
            <w:hideMark/>
          </w:tcPr>
          <w:p w14:paraId="2E6A745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5,282 m2</w:t>
            </w:r>
          </w:p>
          <w:p w14:paraId="44FDAA9C"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p w14:paraId="5286F25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p w14:paraId="1E0B10DA"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tc>
        <w:tc>
          <w:tcPr>
            <w:tcW w:w="493" w:type="pct"/>
            <w:shd w:val="clear" w:color="auto" w:fill="auto"/>
            <w:noWrap/>
            <w:vAlign w:val="center"/>
            <w:hideMark/>
          </w:tcPr>
          <w:p w14:paraId="2992459A"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16</w:t>
            </w:r>
          </w:p>
        </w:tc>
        <w:tc>
          <w:tcPr>
            <w:tcW w:w="492" w:type="pct"/>
            <w:shd w:val="clear" w:color="auto" w:fill="auto"/>
            <w:vAlign w:val="center"/>
            <w:hideMark/>
          </w:tcPr>
          <w:p w14:paraId="6B84E69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P.B., MZ, 1, 2, 3, 4, 5, 6, 7, 8, 9,10, 11, 12, 13 y PH.</w:t>
            </w:r>
          </w:p>
        </w:tc>
        <w:tc>
          <w:tcPr>
            <w:tcW w:w="493" w:type="pct"/>
            <w:shd w:val="clear" w:color="auto" w:fill="auto"/>
            <w:vAlign w:val="center"/>
            <w:hideMark/>
          </w:tcPr>
          <w:p w14:paraId="648EC076"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No</w:t>
            </w:r>
          </w:p>
        </w:tc>
        <w:tc>
          <w:tcPr>
            <w:tcW w:w="774" w:type="pct"/>
            <w:shd w:val="clear" w:color="auto" w:fill="auto"/>
            <w:vAlign w:val="center"/>
            <w:hideMark/>
          </w:tcPr>
          <w:p w14:paraId="537A631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3 (S1, S2 y P.B.)</w:t>
            </w:r>
          </w:p>
        </w:tc>
        <w:tc>
          <w:tcPr>
            <w:tcW w:w="422" w:type="pct"/>
            <w:shd w:val="clear" w:color="auto" w:fill="auto"/>
            <w:noWrap/>
            <w:vAlign w:val="center"/>
            <w:hideMark/>
          </w:tcPr>
          <w:p w14:paraId="1937EBE8"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429" w:type="pct"/>
            <w:shd w:val="clear" w:color="auto" w:fill="auto"/>
            <w:noWrap/>
            <w:vAlign w:val="center"/>
            <w:hideMark/>
          </w:tcPr>
          <w:p w14:paraId="1161DD81"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r>
      <w:tr w:rsidR="009909F2" w:rsidRPr="009909F2" w14:paraId="03A42981" w14:textId="77777777" w:rsidTr="00492A5A">
        <w:trPr>
          <w:trHeight w:val="2583"/>
        </w:trPr>
        <w:tc>
          <w:tcPr>
            <w:tcW w:w="207" w:type="pct"/>
            <w:shd w:val="clear" w:color="auto" w:fill="FF33CC"/>
            <w:vAlign w:val="center"/>
            <w:hideMark/>
          </w:tcPr>
          <w:p w14:paraId="00B29F5C"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4</w:t>
            </w:r>
          </w:p>
        </w:tc>
        <w:tc>
          <w:tcPr>
            <w:tcW w:w="493" w:type="pct"/>
            <w:shd w:val="clear" w:color="auto" w:fill="FF33CC"/>
            <w:vAlign w:val="center"/>
            <w:hideMark/>
          </w:tcPr>
          <w:p w14:paraId="5F982FB6"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EDIFICIO QUANTUM</w:t>
            </w:r>
          </w:p>
        </w:tc>
        <w:tc>
          <w:tcPr>
            <w:tcW w:w="774" w:type="pct"/>
            <w:shd w:val="clear" w:color="auto" w:fill="auto"/>
            <w:vAlign w:val="center"/>
            <w:hideMark/>
          </w:tcPr>
          <w:p w14:paraId="6C6B4829"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sz w:val="16"/>
                <w:szCs w:val="16"/>
                <w:lang w:val="es-US" w:eastAsia="es-MX"/>
              </w:rPr>
              <w:t>BOULEVARD ADOLFO LÓPEZ MATEOS NÚMERO 239, COLONIA LAS ÁGUILAS, ALCALDÍA ÁLVARO OBREGÓN, CIUDAD DE MÉXICO. CÓDIGO POSTAL 01710.</w:t>
            </w:r>
          </w:p>
        </w:tc>
        <w:tc>
          <w:tcPr>
            <w:tcW w:w="423" w:type="pct"/>
            <w:shd w:val="clear" w:color="auto" w:fill="auto"/>
            <w:vAlign w:val="center"/>
            <w:hideMark/>
          </w:tcPr>
          <w:p w14:paraId="6ABC398A"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5,496.95 m2</w:t>
            </w:r>
          </w:p>
          <w:p w14:paraId="51F84BA8"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tc>
        <w:tc>
          <w:tcPr>
            <w:tcW w:w="493" w:type="pct"/>
            <w:shd w:val="clear" w:color="auto" w:fill="auto"/>
            <w:noWrap/>
            <w:vAlign w:val="center"/>
            <w:hideMark/>
          </w:tcPr>
          <w:p w14:paraId="3D7B54C8"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6</w:t>
            </w:r>
          </w:p>
        </w:tc>
        <w:tc>
          <w:tcPr>
            <w:tcW w:w="492" w:type="pct"/>
            <w:shd w:val="clear" w:color="auto" w:fill="auto"/>
            <w:vAlign w:val="center"/>
            <w:hideMark/>
          </w:tcPr>
          <w:p w14:paraId="3F7053F3"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P.B., 1, 2, 3, 4, y 5</w:t>
            </w:r>
          </w:p>
        </w:tc>
        <w:tc>
          <w:tcPr>
            <w:tcW w:w="493" w:type="pct"/>
            <w:shd w:val="clear" w:color="auto" w:fill="auto"/>
            <w:vAlign w:val="center"/>
            <w:hideMark/>
          </w:tcPr>
          <w:p w14:paraId="53515C34"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No </w:t>
            </w:r>
          </w:p>
        </w:tc>
        <w:tc>
          <w:tcPr>
            <w:tcW w:w="774" w:type="pct"/>
            <w:shd w:val="clear" w:color="auto" w:fill="auto"/>
            <w:vAlign w:val="center"/>
            <w:hideMark/>
          </w:tcPr>
          <w:p w14:paraId="734B294E"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 (P.B. y Mezzanine)</w:t>
            </w:r>
          </w:p>
        </w:tc>
        <w:tc>
          <w:tcPr>
            <w:tcW w:w="422" w:type="pct"/>
            <w:shd w:val="clear" w:color="auto" w:fill="auto"/>
            <w:noWrap/>
            <w:vAlign w:val="center"/>
            <w:hideMark/>
          </w:tcPr>
          <w:p w14:paraId="257C7D30"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429" w:type="pct"/>
            <w:shd w:val="clear" w:color="auto" w:fill="auto"/>
            <w:noWrap/>
            <w:vAlign w:val="center"/>
            <w:hideMark/>
          </w:tcPr>
          <w:p w14:paraId="33DB6AFD"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r>
      <w:tr w:rsidR="009909F2" w:rsidRPr="009909F2" w14:paraId="7A0E6783" w14:textId="77777777" w:rsidTr="00492A5A">
        <w:trPr>
          <w:trHeight w:val="2016"/>
        </w:trPr>
        <w:tc>
          <w:tcPr>
            <w:tcW w:w="207" w:type="pct"/>
            <w:shd w:val="clear" w:color="auto" w:fill="FF33CC"/>
            <w:vAlign w:val="center"/>
            <w:hideMark/>
          </w:tcPr>
          <w:p w14:paraId="4BD8F92D"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5</w:t>
            </w:r>
          </w:p>
        </w:tc>
        <w:tc>
          <w:tcPr>
            <w:tcW w:w="493" w:type="pct"/>
            <w:shd w:val="clear" w:color="auto" w:fill="FF33CC"/>
            <w:vAlign w:val="center"/>
            <w:hideMark/>
          </w:tcPr>
          <w:p w14:paraId="5DDC1FD8"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EDIFICIO ACOXPA*</w:t>
            </w:r>
          </w:p>
        </w:tc>
        <w:tc>
          <w:tcPr>
            <w:tcW w:w="774" w:type="pct"/>
            <w:shd w:val="clear" w:color="auto" w:fill="auto"/>
            <w:vAlign w:val="center"/>
            <w:hideMark/>
          </w:tcPr>
          <w:p w14:paraId="60BE7BE8"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sz w:val="16"/>
                <w:szCs w:val="16"/>
                <w:lang w:val="es-US" w:eastAsia="es-MX"/>
              </w:rPr>
              <w:t>ACOXPA NÚMERO 436, COLONIA EX HACIENDA COAPA, ALCALDÍA TLALPAN, CIUDAD DE MÉXICO, CÓDIGO POSTAL 14300.</w:t>
            </w:r>
          </w:p>
        </w:tc>
        <w:tc>
          <w:tcPr>
            <w:tcW w:w="423" w:type="pct"/>
            <w:shd w:val="clear" w:color="auto" w:fill="auto"/>
            <w:vAlign w:val="center"/>
            <w:hideMark/>
          </w:tcPr>
          <w:p w14:paraId="06A45657"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7,164 m2</w:t>
            </w:r>
          </w:p>
          <w:p w14:paraId="69910006"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tc>
        <w:tc>
          <w:tcPr>
            <w:tcW w:w="493" w:type="pct"/>
            <w:shd w:val="clear" w:color="auto" w:fill="auto"/>
            <w:noWrap/>
            <w:vAlign w:val="center"/>
            <w:hideMark/>
          </w:tcPr>
          <w:p w14:paraId="7ABADDC3"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9</w:t>
            </w:r>
          </w:p>
        </w:tc>
        <w:tc>
          <w:tcPr>
            <w:tcW w:w="492" w:type="pct"/>
            <w:shd w:val="clear" w:color="auto" w:fill="auto"/>
            <w:vAlign w:val="center"/>
            <w:hideMark/>
          </w:tcPr>
          <w:p w14:paraId="6DDA7E2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P.B., MZ, 1, 2, 3, 4, 5, 6, 7 y PH.</w:t>
            </w:r>
          </w:p>
        </w:tc>
        <w:tc>
          <w:tcPr>
            <w:tcW w:w="493" w:type="pct"/>
            <w:shd w:val="clear" w:color="auto" w:fill="auto"/>
            <w:vAlign w:val="center"/>
            <w:hideMark/>
          </w:tcPr>
          <w:p w14:paraId="72263877"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 No</w:t>
            </w:r>
          </w:p>
        </w:tc>
        <w:tc>
          <w:tcPr>
            <w:tcW w:w="774" w:type="pct"/>
            <w:shd w:val="clear" w:color="auto" w:fill="auto"/>
            <w:vAlign w:val="center"/>
            <w:hideMark/>
          </w:tcPr>
          <w:p w14:paraId="3F512424"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 (Sótano y Piso 1)</w:t>
            </w:r>
          </w:p>
        </w:tc>
        <w:tc>
          <w:tcPr>
            <w:tcW w:w="422" w:type="pct"/>
            <w:shd w:val="clear" w:color="auto" w:fill="auto"/>
            <w:noWrap/>
            <w:vAlign w:val="center"/>
            <w:hideMark/>
          </w:tcPr>
          <w:p w14:paraId="26E45D1C"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No aplica</w:t>
            </w:r>
          </w:p>
        </w:tc>
        <w:tc>
          <w:tcPr>
            <w:tcW w:w="429" w:type="pct"/>
            <w:shd w:val="clear" w:color="auto" w:fill="auto"/>
            <w:noWrap/>
            <w:vAlign w:val="center"/>
            <w:hideMark/>
          </w:tcPr>
          <w:p w14:paraId="21D4C17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r>
      <w:tr w:rsidR="009909F2" w:rsidRPr="009909F2" w14:paraId="596DB1B8" w14:textId="77777777" w:rsidTr="00492A5A">
        <w:trPr>
          <w:trHeight w:val="2115"/>
        </w:trPr>
        <w:tc>
          <w:tcPr>
            <w:tcW w:w="207" w:type="pct"/>
            <w:shd w:val="clear" w:color="auto" w:fill="FF33CC"/>
            <w:vAlign w:val="center"/>
            <w:hideMark/>
          </w:tcPr>
          <w:p w14:paraId="15A60DC5"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lastRenderedPageBreak/>
              <w:t>6</w:t>
            </w:r>
          </w:p>
        </w:tc>
        <w:tc>
          <w:tcPr>
            <w:tcW w:w="493" w:type="pct"/>
            <w:shd w:val="clear" w:color="auto" w:fill="FF33CC"/>
            <w:vAlign w:val="center"/>
            <w:hideMark/>
          </w:tcPr>
          <w:p w14:paraId="1E6AF7BD"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TLÁHUAC</w:t>
            </w:r>
          </w:p>
        </w:tc>
        <w:tc>
          <w:tcPr>
            <w:tcW w:w="774" w:type="pct"/>
            <w:shd w:val="clear" w:color="auto" w:fill="auto"/>
            <w:vAlign w:val="center"/>
            <w:hideMark/>
          </w:tcPr>
          <w:p w14:paraId="08AED7D8"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sz w:val="16"/>
                <w:szCs w:val="16"/>
                <w:lang w:val="es-US" w:eastAsia="es-MX"/>
              </w:rPr>
              <w:t>AVENIDA TLÁHUAC NÚMERO 5502, COLONIA CERRO DE LA ESTRELLA, ALCALDÍA IZTAPALAPA, CIUDAD DE MÉXICO. CÓDIGO POSTAL 09850</w:t>
            </w:r>
          </w:p>
        </w:tc>
        <w:tc>
          <w:tcPr>
            <w:tcW w:w="423" w:type="pct"/>
            <w:shd w:val="clear" w:color="auto" w:fill="auto"/>
            <w:vAlign w:val="center"/>
            <w:hideMark/>
          </w:tcPr>
          <w:p w14:paraId="369B2634"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15,000 m2</w:t>
            </w:r>
          </w:p>
          <w:p w14:paraId="79155D39"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tc>
        <w:tc>
          <w:tcPr>
            <w:tcW w:w="493" w:type="pct"/>
            <w:shd w:val="clear" w:color="auto" w:fill="auto"/>
            <w:noWrap/>
            <w:vAlign w:val="center"/>
            <w:hideMark/>
          </w:tcPr>
          <w:p w14:paraId="43A646B9"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492" w:type="pct"/>
            <w:shd w:val="clear" w:color="auto" w:fill="auto"/>
            <w:noWrap/>
            <w:vAlign w:val="center"/>
            <w:hideMark/>
          </w:tcPr>
          <w:p w14:paraId="5CF3FA27"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 y 2</w:t>
            </w:r>
          </w:p>
        </w:tc>
        <w:tc>
          <w:tcPr>
            <w:tcW w:w="493" w:type="pct"/>
            <w:shd w:val="clear" w:color="auto" w:fill="auto"/>
            <w:noWrap/>
            <w:vAlign w:val="center"/>
            <w:hideMark/>
          </w:tcPr>
          <w:p w14:paraId="16D086EF"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774" w:type="pct"/>
            <w:shd w:val="clear" w:color="auto" w:fill="auto"/>
            <w:noWrap/>
            <w:vAlign w:val="center"/>
            <w:hideMark/>
          </w:tcPr>
          <w:p w14:paraId="58D52D5A"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422" w:type="pct"/>
            <w:shd w:val="clear" w:color="auto" w:fill="auto"/>
            <w:noWrap/>
            <w:vAlign w:val="center"/>
            <w:hideMark/>
          </w:tcPr>
          <w:p w14:paraId="0539CE2F"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429" w:type="pct"/>
            <w:shd w:val="clear" w:color="auto" w:fill="auto"/>
            <w:noWrap/>
            <w:vAlign w:val="center"/>
            <w:hideMark/>
          </w:tcPr>
          <w:p w14:paraId="15A7978D"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r>
      <w:tr w:rsidR="009909F2" w:rsidRPr="009909F2" w14:paraId="0B099046" w14:textId="77777777" w:rsidTr="00492A5A">
        <w:trPr>
          <w:trHeight w:val="1920"/>
        </w:trPr>
        <w:tc>
          <w:tcPr>
            <w:tcW w:w="207" w:type="pct"/>
            <w:shd w:val="clear" w:color="auto" w:fill="FF33CC"/>
            <w:vAlign w:val="center"/>
            <w:hideMark/>
          </w:tcPr>
          <w:p w14:paraId="6047D435"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7</w:t>
            </w:r>
          </w:p>
        </w:tc>
        <w:tc>
          <w:tcPr>
            <w:tcW w:w="493" w:type="pct"/>
            <w:shd w:val="clear" w:color="auto" w:fill="FF33CC"/>
            <w:vAlign w:val="center"/>
            <w:hideMark/>
          </w:tcPr>
          <w:p w14:paraId="3EA4D277"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CENTRO NACIONAL DE IMPRESIÓN</w:t>
            </w:r>
          </w:p>
        </w:tc>
        <w:tc>
          <w:tcPr>
            <w:tcW w:w="774" w:type="pct"/>
            <w:shd w:val="clear" w:color="auto" w:fill="auto"/>
            <w:vAlign w:val="center"/>
            <w:hideMark/>
          </w:tcPr>
          <w:p w14:paraId="542AF792"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sz w:val="16"/>
                <w:szCs w:val="16"/>
                <w:lang w:val="es-US" w:eastAsia="es-MX"/>
              </w:rPr>
              <w:t>CALLE CHARCO AZUL NÚMERO 40, COLONIA MIXCOAC, ALCALDÍA, BENITO JUÁREZ, CIUDAD DE MÉXICO. CÓDIGO POSTAL 03100</w:t>
            </w:r>
          </w:p>
        </w:tc>
        <w:tc>
          <w:tcPr>
            <w:tcW w:w="423" w:type="pct"/>
            <w:shd w:val="clear" w:color="auto" w:fill="auto"/>
            <w:vAlign w:val="center"/>
            <w:hideMark/>
          </w:tcPr>
          <w:p w14:paraId="0F687BCD"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2,168 m2</w:t>
            </w:r>
          </w:p>
          <w:p w14:paraId="3662203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tc>
        <w:tc>
          <w:tcPr>
            <w:tcW w:w="493" w:type="pct"/>
            <w:shd w:val="clear" w:color="auto" w:fill="auto"/>
            <w:noWrap/>
            <w:vAlign w:val="center"/>
            <w:hideMark/>
          </w:tcPr>
          <w:p w14:paraId="6D79E4E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c>
          <w:tcPr>
            <w:tcW w:w="492" w:type="pct"/>
            <w:shd w:val="clear" w:color="auto" w:fill="auto"/>
            <w:noWrap/>
            <w:vAlign w:val="center"/>
            <w:hideMark/>
          </w:tcPr>
          <w:p w14:paraId="784F1103"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P.B.</w:t>
            </w:r>
          </w:p>
        </w:tc>
        <w:tc>
          <w:tcPr>
            <w:tcW w:w="493" w:type="pct"/>
            <w:shd w:val="clear" w:color="auto" w:fill="auto"/>
            <w:noWrap/>
            <w:vAlign w:val="center"/>
            <w:hideMark/>
          </w:tcPr>
          <w:p w14:paraId="0C4C889E"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774" w:type="pct"/>
            <w:shd w:val="clear" w:color="auto" w:fill="auto"/>
            <w:noWrap/>
            <w:vAlign w:val="center"/>
            <w:hideMark/>
          </w:tcPr>
          <w:p w14:paraId="6F21D7DB"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422" w:type="pct"/>
            <w:shd w:val="clear" w:color="auto" w:fill="auto"/>
            <w:noWrap/>
            <w:vAlign w:val="center"/>
            <w:hideMark/>
          </w:tcPr>
          <w:p w14:paraId="0062F130"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429" w:type="pct"/>
            <w:shd w:val="clear" w:color="auto" w:fill="auto"/>
            <w:noWrap/>
            <w:vAlign w:val="center"/>
            <w:hideMark/>
          </w:tcPr>
          <w:p w14:paraId="6ECB5F07"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r>
      <w:tr w:rsidR="009909F2" w:rsidRPr="009909F2" w14:paraId="4A1C3747" w14:textId="77777777" w:rsidTr="00492A5A">
        <w:trPr>
          <w:trHeight w:val="1847"/>
        </w:trPr>
        <w:tc>
          <w:tcPr>
            <w:tcW w:w="207" w:type="pct"/>
            <w:shd w:val="clear" w:color="auto" w:fill="FF33CC"/>
            <w:vAlign w:val="center"/>
            <w:hideMark/>
          </w:tcPr>
          <w:p w14:paraId="08F0918B"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8</w:t>
            </w:r>
          </w:p>
        </w:tc>
        <w:tc>
          <w:tcPr>
            <w:tcW w:w="493" w:type="pct"/>
            <w:shd w:val="clear" w:color="auto" w:fill="FF33CC"/>
            <w:vAlign w:val="center"/>
            <w:hideMark/>
          </w:tcPr>
          <w:p w14:paraId="100C393F"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MONEDA</w:t>
            </w:r>
          </w:p>
        </w:tc>
        <w:tc>
          <w:tcPr>
            <w:tcW w:w="774" w:type="pct"/>
            <w:shd w:val="clear" w:color="auto" w:fill="auto"/>
            <w:vAlign w:val="center"/>
            <w:hideMark/>
          </w:tcPr>
          <w:p w14:paraId="3FFCDEC2"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sz w:val="16"/>
                <w:szCs w:val="16"/>
                <w:lang w:val="es-US" w:eastAsia="es-MX"/>
              </w:rPr>
              <w:t xml:space="preserve">CALLE MONEDA NÚMERO 64, COLONIA TLALPAN CENTRO I, ALCALDÍA TLALPAN, CIUDAD DE MÉXICO, CÓDIGO POSTAL 14000. </w:t>
            </w:r>
          </w:p>
        </w:tc>
        <w:tc>
          <w:tcPr>
            <w:tcW w:w="423" w:type="pct"/>
            <w:shd w:val="clear" w:color="auto" w:fill="auto"/>
            <w:vAlign w:val="center"/>
          </w:tcPr>
          <w:p w14:paraId="62FA8D2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p w14:paraId="4105A80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20,589 m2</w:t>
            </w:r>
          </w:p>
          <w:p w14:paraId="110BB10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tc>
        <w:tc>
          <w:tcPr>
            <w:tcW w:w="493" w:type="pct"/>
            <w:shd w:val="clear" w:color="auto" w:fill="auto"/>
            <w:noWrap/>
            <w:vAlign w:val="center"/>
            <w:hideMark/>
          </w:tcPr>
          <w:p w14:paraId="0892C13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3</w:t>
            </w:r>
          </w:p>
        </w:tc>
        <w:tc>
          <w:tcPr>
            <w:tcW w:w="492" w:type="pct"/>
            <w:shd w:val="clear" w:color="auto" w:fill="auto"/>
            <w:vAlign w:val="center"/>
            <w:hideMark/>
          </w:tcPr>
          <w:p w14:paraId="010A4D5F"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Sótano, 1 y 2</w:t>
            </w:r>
          </w:p>
        </w:tc>
        <w:tc>
          <w:tcPr>
            <w:tcW w:w="493" w:type="pct"/>
            <w:shd w:val="clear" w:color="auto" w:fill="auto"/>
            <w:noWrap/>
            <w:vAlign w:val="center"/>
            <w:hideMark/>
          </w:tcPr>
          <w:p w14:paraId="0346DD74"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 </w:t>
            </w:r>
          </w:p>
        </w:tc>
        <w:tc>
          <w:tcPr>
            <w:tcW w:w="774" w:type="pct"/>
            <w:shd w:val="clear" w:color="auto" w:fill="auto"/>
            <w:noWrap/>
            <w:vAlign w:val="center"/>
            <w:hideMark/>
          </w:tcPr>
          <w:p w14:paraId="50AA5780"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422" w:type="pct"/>
            <w:shd w:val="clear" w:color="auto" w:fill="auto"/>
            <w:noWrap/>
            <w:vAlign w:val="center"/>
            <w:hideMark/>
          </w:tcPr>
          <w:p w14:paraId="31EB9CDB"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429" w:type="pct"/>
            <w:shd w:val="clear" w:color="auto" w:fill="auto"/>
            <w:noWrap/>
            <w:vAlign w:val="center"/>
            <w:hideMark/>
          </w:tcPr>
          <w:p w14:paraId="36ED5680"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r>
      <w:tr w:rsidR="009909F2" w:rsidRPr="009909F2" w14:paraId="0EC71CF8" w14:textId="77777777" w:rsidTr="00492A5A">
        <w:trPr>
          <w:trHeight w:val="315"/>
        </w:trPr>
        <w:tc>
          <w:tcPr>
            <w:tcW w:w="207" w:type="pct"/>
            <w:shd w:val="clear" w:color="auto" w:fill="FF33CC"/>
            <w:vAlign w:val="center"/>
          </w:tcPr>
          <w:p w14:paraId="37818346"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9</w:t>
            </w:r>
          </w:p>
        </w:tc>
        <w:tc>
          <w:tcPr>
            <w:tcW w:w="493" w:type="pct"/>
            <w:shd w:val="clear" w:color="auto" w:fill="FF33CC"/>
            <w:vAlign w:val="center"/>
          </w:tcPr>
          <w:p w14:paraId="7E95DE28" w14:textId="77777777" w:rsidR="009909F2" w:rsidRPr="009909F2" w:rsidRDefault="009909F2" w:rsidP="009909F2">
            <w:pPr>
              <w:tabs>
                <w:tab w:val="left" w:pos="142"/>
              </w:tabs>
              <w:ind w:right="17"/>
              <w:rPr>
                <w:rFonts w:ascii="Century Gothic" w:hAnsi="Century Gothic" w:cs="Arial"/>
                <w:b/>
                <w:bCs/>
                <w:sz w:val="16"/>
                <w:szCs w:val="16"/>
                <w:lang w:val="es-US" w:eastAsia="es-MX"/>
              </w:rPr>
            </w:pPr>
            <w:r w:rsidRPr="009909F2">
              <w:rPr>
                <w:rFonts w:ascii="Century Gothic" w:hAnsi="Century Gothic" w:cs="Arial"/>
                <w:b/>
                <w:bCs/>
                <w:sz w:val="16"/>
                <w:szCs w:val="16"/>
                <w:lang w:val="es-US"/>
              </w:rPr>
              <w:t>CORUM</w:t>
            </w:r>
          </w:p>
        </w:tc>
        <w:tc>
          <w:tcPr>
            <w:tcW w:w="774" w:type="pct"/>
            <w:vAlign w:val="center"/>
          </w:tcPr>
          <w:p w14:paraId="56789A8B" w14:textId="77777777" w:rsidR="009909F2" w:rsidRPr="009909F2" w:rsidRDefault="009909F2" w:rsidP="009909F2">
            <w:pPr>
              <w:tabs>
                <w:tab w:val="left" w:pos="142"/>
              </w:tabs>
              <w:ind w:right="17"/>
              <w:rPr>
                <w:rFonts w:ascii="Century Gothic" w:hAnsi="Century Gothic" w:cs="Arial"/>
                <w:sz w:val="16"/>
                <w:szCs w:val="16"/>
                <w:lang w:val="es-US" w:eastAsia="es-MX"/>
              </w:rPr>
            </w:pPr>
            <w:r w:rsidRPr="009909F2">
              <w:rPr>
                <w:rFonts w:ascii="Century Gothic" w:hAnsi="Century Gothic" w:cs="Arial"/>
                <w:sz w:val="16"/>
                <w:szCs w:val="16"/>
                <w:lang w:val="es-US"/>
              </w:rPr>
              <w:t>PERIFÉRICO SUR NO. 3325, SAN JERÓNIMO LÍDICE, SAN JERÓNIMO ACULCO, LA MAGDALENA CONTRERAS, C.P. 10400, CIUDAD DE MÉXICO</w:t>
            </w:r>
          </w:p>
        </w:tc>
        <w:tc>
          <w:tcPr>
            <w:tcW w:w="423" w:type="pct"/>
            <w:shd w:val="clear" w:color="auto" w:fill="auto"/>
            <w:vAlign w:val="center"/>
          </w:tcPr>
          <w:p w14:paraId="6BCDA3A1"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5,558.76 m2</w:t>
            </w:r>
          </w:p>
        </w:tc>
        <w:tc>
          <w:tcPr>
            <w:tcW w:w="493" w:type="pct"/>
            <w:vAlign w:val="center"/>
          </w:tcPr>
          <w:p w14:paraId="4B0B4F39"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rPr>
              <w:t>4</w:t>
            </w:r>
          </w:p>
        </w:tc>
        <w:tc>
          <w:tcPr>
            <w:tcW w:w="492" w:type="pct"/>
            <w:vAlign w:val="center"/>
          </w:tcPr>
          <w:p w14:paraId="0BEB21BD"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rPr>
              <w:t>Planta baja, pisos 8, 9 Y 10</w:t>
            </w:r>
          </w:p>
        </w:tc>
        <w:tc>
          <w:tcPr>
            <w:tcW w:w="493" w:type="pct"/>
            <w:vAlign w:val="center"/>
          </w:tcPr>
          <w:p w14:paraId="567A15F1"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rPr>
              <w:t>Si</w:t>
            </w:r>
          </w:p>
        </w:tc>
        <w:tc>
          <w:tcPr>
            <w:tcW w:w="774" w:type="pct"/>
            <w:vAlign w:val="center"/>
          </w:tcPr>
          <w:p w14:paraId="24A8A6EE"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rPr>
              <w:t>No</w:t>
            </w:r>
          </w:p>
        </w:tc>
        <w:tc>
          <w:tcPr>
            <w:tcW w:w="422" w:type="pct"/>
            <w:vAlign w:val="center"/>
          </w:tcPr>
          <w:p w14:paraId="7518ACE8"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rPr>
              <w:t>No</w:t>
            </w:r>
          </w:p>
        </w:tc>
        <w:tc>
          <w:tcPr>
            <w:tcW w:w="429" w:type="pct"/>
            <w:vAlign w:val="center"/>
          </w:tcPr>
          <w:p w14:paraId="4EAE462D"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rPr>
              <w:t>No</w:t>
            </w:r>
          </w:p>
        </w:tc>
      </w:tr>
    </w:tbl>
    <w:p w14:paraId="07AF09CC" w14:textId="77777777" w:rsidR="009909F2" w:rsidRPr="009909F2" w:rsidRDefault="009909F2" w:rsidP="009909F2">
      <w:pPr>
        <w:tabs>
          <w:tab w:val="left" w:pos="142"/>
        </w:tabs>
        <w:ind w:right="17"/>
        <w:contextualSpacing/>
        <w:jc w:val="both"/>
        <w:rPr>
          <w:rFonts w:ascii="Century Gothic" w:hAnsi="Century Gothic" w:cs="Arial"/>
          <w:sz w:val="18"/>
          <w:szCs w:val="18"/>
        </w:rPr>
      </w:pPr>
      <w:bookmarkStart w:id="1354" w:name="_Hlk173518303"/>
      <w:bookmarkEnd w:id="1353"/>
    </w:p>
    <w:p w14:paraId="61179752" w14:textId="77777777" w:rsidR="009909F2" w:rsidRPr="009909F2" w:rsidRDefault="009909F2" w:rsidP="009909F2">
      <w:pPr>
        <w:widowControl w:val="0"/>
        <w:contextualSpacing/>
        <w:jc w:val="both"/>
        <w:rPr>
          <w:rFonts w:ascii="Century Gothic" w:hAnsi="Century Gothic" w:cs="Arial"/>
          <w:b/>
          <w:bCs/>
          <w:i/>
          <w:iCs/>
          <w:snapToGrid w:val="0"/>
          <w:lang w:val="es-ES_tradnl"/>
        </w:rPr>
      </w:pPr>
      <w:r w:rsidRPr="009909F2">
        <w:rPr>
          <w:rFonts w:ascii="Century Gothic" w:hAnsi="Century Gothic" w:cs="Arial"/>
          <w:b/>
          <w:bCs/>
          <w:i/>
          <w:iCs/>
          <w:snapToGrid w:val="0"/>
          <w:lang w:val="es-ES_tradnl"/>
        </w:rPr>
        <w:t>NOTA:</w:t>
      </w:r>
    </w:p>
    <w:p w14:paraId="6115182D" w14:textId="77777777" w:rsidR="009909F2" w:rsidRPr="009909F2" w:rsidRDefault="009909F2" w:rsidP="009909F2">
      <w:pPr>
        <w:widowControl w:val="0"/>
        <w:contextualSpacing/>
        <w:jc w:val="both"/>
        <w:rPr>
          <w:rFonts w:ascii="Century Gothic" w:hAnsi="Century Gothic" w:cs="Arial"/>
          <w:b/>
          <w:bCs/>
          <w:i/>
          <w:iCs/>
          <w:snapToGrid w:val="0"/>
          <w:lang w:val="es-ES_tradnl"/>
        </w:rPr>
      </w:pPr>
    </w:p>
    <w:p w14:paraId="014D6C10" w14:textId="77777777" w:rsidR="009909F2" w:rsidRPr="009909F2" w:rsidRDefault="009909F2" w:rsidP="009909F2">
      <w:pPr>
        <w:tabs>
          <w:tab w:val="left" w:pos="142"/>
        </w:tabs>
        <w:ind w:left="463" w:right="17"/>
        <w:jc w:val="both"/>
        <w:rPr>
          <w:rFonts w:ascii="Century Gothic" w:hAnsi="Century Gothic" w:cs="Arial"/>
          <w:strike/>
          <w:lang w:val="es-US"/>
        </w:rPr>
      </w:pPr>
      <w:r w:rsidRPr="009909F2">
        <w:rPr>
          <w:rFonts w:ascii="Century Gothic" w:hAnsi="Century Gothic" w:cs="Arial"/>
          <w:i/>
          <w:iCs/>
          <w:sz w:val="18"/>
          <w:szCs w:val="18"/>
          <w:lang w:val="es-US"/>
        </w:rPr>
        <w:t>Derivado de la desocupación</w:t>
      </w:r>
      <w:r w:rsidRPr="009909F2">
        <w:rPr>
          <w:rFonts w:ascii="Century Gothic" w:hAnsi="Century Gothic" w:cs="Arial"/>
          <w:b/>
          <w:bCs/>
          <w:i/>
          <w:iCs/>
          <w:sz w:val="18"/>
          <w:szCs w:val="18"/>
          <w:lang w:val="es-US"/>
        </w:rPr>
        <w:t xml:space="preserve"> </w:t>
      </w:r>
      <w:r w:rsidRPr="009909F2">
        <w:rPr>
          <w:rFonts w:ascii="Century Gothic" w:hAnsi="Century Gothic" w:cs="Arial"/>
          <w:i/>
          <w:iCs/>
          <w:sz w:val="18"/>
          <w:szCs w:val="18"/>
          <w:lang w:val="es-US"/>
        </w:rPr>
        <w:t xml:space="preserve">del inmueble denominado “Edificio Acoxpa”, </w:t>
      </w:r>
      <w:r w:rsidRPr="009909F2">
        <w:rPr>
          <w:rFonts w:ascii="Century Gothic" w:hAnsi="Century Gothic" w:cs="Arial"/>
          <w:sz w:val="18"/>
          <w:szCs w:val="18"/>
        </w:rPr>
        <w:t xml:space="preserve">a partir del 01 de enero de 2025, el </w:t>
      </w:r>
      <w:r w:rsidRPr="009909F2">
        <w:rPr>
          <w:rFonts w:ascii="Century Gothic" w:hAnsi="Century Gothic" w:cs="Arial"/>
          <w:b/>
          <w:bCs/>
          <w:sz w:val="18"/>
          <w:szCs w:val="18"/>
        </w:rPr>
        <w:t xml:space="preserve">PROVEEDOR </w:t>
      </w:r>
      <w:r w:rsidRPr="009909F2">
        <w:rPr>
          <w:rFonts w:ascii="Century Gothic" w:hAnsi="Century Gothic" w:cs="Arial"/>
          <w:sz w:val="18"/>
          <w:szCs w:val="18"/>
        </w:rPr>
        <w:t xml:space="preserve">deberá prestar el servicio solo con dos (2) técnicos ya que actualmente no se encuentra ocupado. </w:t>
      </w:r>
    </w:p>
    <w:p w14:paraId="12376301" w14:textId="6886B8D0" w:rsidR="009909F2" w:rsidRDefault="009909F2" w:rsidP="009909F2">
      <w:pPr>
        <w:tabs>
          <w:tab w:val="left" w:pos="142"/>
        </w:tabs>
        <w:ind w:right="17"/>
        <w:contextualSpacing/>
        <w:jc w:val="center"/>
        <w:rPr>
          <w:rFonts w:ascii="Century Gothic" w:hAnsi="Century Gothic" w:cs="Arial"/>
          <w:b/>
          <w:bCs/>
          <w:lang w:val="es-US"/>
        </w:rPr>
      </w:pPr>
    </w:p>
    <w:p w14:paraId="136CE499" w14:textId="50C91A14" w:rsidR="009909F2" w:rsidRDefault="009909F2" w:rsidP="009909F2">
      <w:pPr>
        <w:tabs>
          <w:tab w:val="left" w:pos="142"/>
        </w:tabs>
        <w:ind w:right="17"/>
        <w:contextualSpacing/>
        <w:jc w:val="center"/>
        <w:rPr>
          <w:rFonts w:ascii="Century Gothic" w:hAnsi="Century Gothic" w:cs="Arial"/>
          <w:b/>
          <w:bCs/>
          <w:lang w:val="es-US"/>
        </w:rPr>
      </w:pPr>
    </w:p>
    <w:p w14:paraId="4DFA4437" w14:textId="1517BF62" w:rsidR="009909F2" w:rsidRDefault="009909F2" w:rsidP="009909F2">
      <w:pPr>
        <w:tabs>
          <w:tab w:val="left" w:pos="142"/>
        </w:tabs>
        <w:ind w:right="17"/>
        <w:contextualSpacing/>
        <w:jc w:val="center"/>
        <w:rPr>
          <w:rFonts w:ascii="Century Gothic" w:hAnsi="Century Gothic" w:cs="Arial"/>
          <w:b/>
          <w:bCs/>
          <w:lang w:val="es-US"/>
        </w:rPr>
      </w:pPr>
    </w:p>
    <w:p w14:paraId="4B15DE6E" w14:textId="2102F4E9" w:rsidR="009909F2" w:rsidRDefault="009909F2" w:rsidP="009909F2">
      <w:pPr>
        <w:tabs>
          <w:tab w:val="left" w:pos="142"/>
        </w:tabs>
        <w:ind w:right="17"/>
        <w:contextualSpacing/>
        <w:jc w:val="center"/>
        <w:rPr>
          <w:rFonts w:ascii="Century Gothic" w:hAnsi="Century Gothic" w:cs="Arial"/>
          <w:b/>
          <w:bCs/>
          <w:lang w:val="es-US"/>
        </w:rPr>
      </w:pPr>
    </w:p>
    <w:p w14:paraId="097A450C" w14:textId="32B78BE4" w:rsidR="009909F2" w:rsidRDefault="009909F2" w:rsidP="009909F2">
      <w:pPr>
        <w:tabs>
          <w:tab w:val="left" w:pos="142"/>
        </w:tabs>
        <w:ind w:right="17"/>
        <w:contextualSpacing/>
        <w:jc w:val="center"/>
        <w:rPr>
          <w:rFonts w:ascii="Century Gothic" w:hAnsi="Century Gothic" w:cs="Arial"/>
          <w:b/>
          <w:bCs/>
          <w:lang w:val="es-US"/>
        </w:rPr>
      </w:pPr>
    </w:p>
    <w:p w14:paraId="467E7BF3" w14:textId="7D65F61C" w:rsidR="009909F2" w:rsidRDefault="009909F2" w:rsidP="009909F2">
      <w:pPr>
        <w:tabs>
          <w:tab w:val="left" w:pos="142"/>
        </w:tabs>
        <w:ind w:right="17"/>
        <w:contextualSpacing/>
        <w:jc w:val="center"/>
        <w:rPr>
          <w:rFonts w:ascii="Century Gothic" w:hAnsi="Century Gothic" w:cs="Arial"/>
          <w:b/>
          <w:bCs/>
          <w:lang w:val="es-US"/>
        </w:rPr>
      </w:pPr>
    </w:p>
    <w:p w14:paraId="4B9F9266" w14:textId="77777777" w:rsidR="009909F2" w:rsidRPr="009909F2" w:rsidRDefault="009909F2" w:rsidP="009909F2">
      <w:pPr>
        <w:tabs>
          <w:tab w:val="left" w:pos="142"/>
        </w:tabs>
        <w:ind w:right="17"/>
        <w:contextualSpacing/>
        <w:jc w:val="center"/>
        <w:rPr>
          <w:rFonts w:ascii="Century Gothic" w:hAnsi="Century Gothic" w:cs="Arial"/>
          <w:b/>
          <w:bCs/>
          <w:lang w:val="es-US"/>
        </w:rPr>
      </w:pPr>
    </w:p>
    <w:p w14:paraId="71DDD1E3" w14:textId="77777777" w:rsidR="009909F2" w:rsidRPr="009909F2" w:rsidRDefault="009909F2" w:rsidP="009909F2">
      <w:pPr>
        <w:tabs>
          <w:tab w:val="left" w:pos="142"/>
        </w:tabs>
        <w:ind w:right="17"/>
        <w:contextualSpacing/>
        <w:jc w:val="center"/>
        <w:rPr>
          <w:rFonts w:ascii="Century Gothic" w:hAnsi="Century Gothic" w:cs="Arial"/>
          <w:b/>
          <w:bCs/>
          <w:lang w:val="es-US"/>
        </w:rPr>
      </w:pPr>
      <w:r w:rsidRPr="009909F2">
        <w:rPr>
          <w:rFonts w:ascii="Century Gothic" w:hAnsi="Century Gothic" w:cs="Arial"/>
          <w:b/>
          <w:bCs/>
          <w:lang w:val="es-US"/>
        </w:rPr>
        <w:lastRenderedPageBreak/>
        <w:t>TABLA 01-A</w:t>
      </w:r>
    </w:p>
    <w:p w14:paraId="65C9E377" w14:textId="77777777" w:rsidR="009909F2" w:rsidRPr="009909F2" w:rsidRDefault="009909F2" w:rsidP="009909F2">
      <w:pPr>
        <w:tabs>
          <w:tab w:val="left" w:pos="142"/>
        </w:tabs>
        <w:ind w:right="17"/>
        <w:contextualSpacing/>
        <w:jc w:val="center"/>
        <w:rPr>
          <w:rFonts w:ascii="Century Gothic" w:hAnsi="Century Gothic" w:cs="Arial"/>
          <w:b/>
          <w:bCs/>
          <w:lang w:val="es-US"/>
        </w:rPr>
      </w:pPr>
      <w:r w:rsidRPr="009909F2">
        <w:rPr>
          <w:rFonts w:ascii="Century Gothic" w:hAnsi="Century Gothic" w:cs="Arial"/>
          <w:b/>
          <w:bCs/>
          <w:lang w:val="es-US"/>
        </w:rPr>
        <w:t>(Partida 2)</w:t>
      </w:r>
    </w:p>
    <w:bookmarkEnd w:id="1354"/>
    <w:p w14:paraId="0D284757" w14:textId="77777777" w:rsidR="009909F2" w:rsidRPr="009909F2" w:rsidRDefault="009909F2" w:rsidP="009909F2">
      <w:pPr>
        <w:tabs>
          <w:tab w:val="left" w:pos="142"/>
        </w:tabs>
        <w:ind w:left="567" w:right="17"/>
        <w:contextualSpacing/>
        <w:jc w:val="both"/>
        <w:rPr>
          <w:rFonts w:ascii="Century Gothic" w:hAnsi="Century Gothic" w:cs="Arial"/>
          <w:strike/>
          <w:lang w:val="es-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8"/>
        <w:gridCol w:w="802"/>
        <w:gridCol w:w="1470"/>
        <w:gridCol w:w="1071"/>
        <w:gridCol w:w="803"/>
        <w:gridCol w:w="936"/>
        <w:gridCol w:w="803"/>
        <w:gridCol w:w="1204"/>
        <w:gridCol w:w="938"/>
        <w:gridCol w:w="955"/>
      </w:tblGrid>
      <w:tr w:rsidR="009909F2" w:rsidRPr="009909F2" w14:paraId="12998287" w14:textId="77777777" w:rsidTr="00492A5A">
        <w:trPr>
          <w:trHeight w:val="584"/>
        </w:trPr>
        <w:tc>
          <w:tcPr>
            <w:tcW w:w="278" w:type="pct"/>
            <w:shd w:val="clear" w:color="auto" w:fill="FF33CC"/>
            <w:vAlign w:val="center"/>
          </w:tcPr>
          <w:p w14:paraId="5D4598CA" w14:textId="77777777" w:rsidR="009909F2" w:rsidRPr="009909F2" w:rsidRDefault="009909F2" w:rsidP="009909F2">
            <w:pPr>
              <w:tabs>
                <w:tab w:val="left" w:pos="142"/>
              </w:tabs>
              <w:ind w:left="-82" w:right="-78"/>
              <w:jc w:val="center"/>
              <w:rPr>
                <w:rFonts w:ascii="Century Gothic" w:hAnsi="Century Gothic" w:cs="Arial"/>
                <w:b/>
                <w:bCs/>
                <w:sz w:val="16"/>
                <w:szCs w:val="16"/>
                <w:lang w:val="es-US" w:eastAsia="es-MX"/>
              </w:rPr>
            </w:pPr>
            <w:bookmarkStart w:id="1355" w:name="_Hlk173518316"/>
            <w:r w:rsidRPr="009909F2">
              <w:rPr>
                <w:rFonts w:ascii="Century Gothic" w:hAnsi="Century Gothic" w:cs="Arial"/>
                <w:b/>
                <w:bCs/>
                <w:sz w:val="16"/>
                <w:szCs w:val="16"/>
                <w:lang w:val="es-US" w:eastAsia="es-MX"/>
              </w:rPr>
              <w:t>No.</w:t>
            </w:r>
          </w:p>
        </w:tc>
        <w:tc>
          <w:tcPr>
            <w:tcW w:w="422" w:type="pct"/>
            <w:shd w:val="clear" w:color="auto" w:fill="FF33CC"/>
            <w:vAlign w:val="center"/>
          </w:tcPr>
          <w:p w14:paraId="52036276" w14:textId="77777777" w:rsidR="009909F2" w:rsidRPr="009909F2" w:rsidRDefault="009909F2" w:rsidP="009909F2">
            <w:pPr>
              <w:tabs>
                <w:tab w:val="left" w:pos="142"/>
              </w:tabs>
              <w:ind w:left="-82" w:right="-78"/>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Inmueble</w:t>
            </w:r>
          </w:p>
        </w:tc>
        <w:tc>
          <w:tcPr>
            <w:tcW w:w="773" w:type="pct"/>
            <w:shd w:val="clear" w:color="auto" w:fill="FF33CC"/>
            <w:vAlign w:val="center"/>
          </w:tcPr>
          <w:p w14:paraId="66E523FA" w14:textId="77777777" w:rsidR="009909F2" w:rsidRPr="009909F2" w:rsidRDefault="009909F2" w:rsidP="009909F2">
            <w:pPr>
              <w:tabs>
                <w:tab w:val="left" w:pos="142"/>
              </w:tabs>
              <w:ind w:left="-82" w:right="-78"/>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Domicilios</w:t>
            </w:r>
          </w:p>
        </w:tc>
        <w:tc>
          <w:tcPr>
            <w:tcW w:w="563" w:type="pct"/>
            <w:shd w:val="clear" w:color="auto" w:fill="FF33CC"/>
            <w:vAlign w:val="center"/>
          </w:tcPr>
          <w:p w14:paraId="7FA22939" w14:textId="77777777" w:rsidR="009909F2" w:rsidRPr="009909F2" w:rsidRDefault="009909F2" w:rsidP="009909F2">
            <w:pPr>
              <w:tabs>
                <w:tab w:val="left" w:pos="142"/>
              </w:tabs>
              <w:ind w:left="-82" w:right="-78"/>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Superficie en m2</w:t>
            </w:r>
          </w:p>
        </w:tc>
        <w:tc>
          <w:tcPr>
            <w:tcW w:w="422" w:type="pct"/>
            <w:shd w:val="clear" w:color="auto" w:fill="FF33CC"/>
            <w:noWrap/>
            <w:vAlign w:val="center"/>
          </w:tcPr>
          <w:p w14:paraId="0B147622" w14:textId="77777777" w:rsidR="009909F2" w:rsidRPr="009909F2" w:rsidRDefault="009909F2" w:rsidP="009909F2">
            <w:pPr>
              <w:tabs>
                <w:tab w:val="left" w:pos="142"/>
              </w:tabs>
              <w:ind w:left="-82" w:right="-78"/>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No. De Niveles del Inmueble</w:t>
            </w:r>
          </w:p>
        </w:tc>
        <w:tc>
          <w:tcPr>
            <w:tcW w:w="492" w:type="pct"/>
            <w:shd w:val="clear" w:color="auto" w:fill="FF33CC"/>
            <w:vAlign w:val="center"/>
          </w:tcPr>
          <w:p w14:paraId="2B04A4BC" w14:textId="77777777" w:rsidR="009909F2" w:rsidRPr="009909F2" w:rsidRDefault="009909F2" w:rsidP="009909F2">
            <w:pPr>
              <w:tabs>
                <w:tab w:val="left" w:pos="142"/>
              </w:tabs>
              <w:ind w:left="-82" w:right="-78"/>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Pisos del Inmueble</w:t>
            </w:r>
          </w:p>
        </w:tc>
        <w:tc>
          <w:tcPr>
            <w:tcW w:w="422" w:type="pct"/>
            <w:shd w:val="clear" w:color="auto" w:fill="FF33CC"/>
            <w:vAlign w:val="center"/>
          </w:tcPr>
          <w:p w14:paraId="6C30847B" w14:textId="77777777" w:rsidR="009909F2" w:rsidRPr="009909F2" w:rsidRDefault="009909F2" w:rsidP="009909F2">
            <w:pPr>
              <w:tabs>
                <w:tab w:val="left" w:pos="142"/>
              </w:tabs>
              <w:ind w:left="-82" w:right="-78"/>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Almacén</w:t>
            </w:r>
          </w:p>
        </w:tc>
        <w:tc>
          <w:tcPr>
            <w:tcW w:w="633" w:type="pct"/>
            <w:shd w:val="clear" w:color="auto" w:fill="FF33CC"/>
            <w:vAlign w:val="center"/>
          </w:tcPr>
          <w:p w14:paraId="1C5747C4" w14:textId="77777777" w:rsidR="009909F2" w:rsidRPr="009909F2" w:rsidRDefault="009909F2" w:rsidP="009909F2">
            <w:pPr>
              <w:tabs>
                <w:tab w:val="left" w:pos="142"/>
              </w:tabs>
              <w:ind w:left="-82" w:right="-78"/>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Estacionamiento</w:t>
            </w:r>
          </w:p>
        </w:tc>
        <w:tc>
          <w:tcPr>
            <w:tcW w:w="493" w:type="pct"/>
            <w:shd w:val="clear" w:color="auto" w:fill="FF33CC"/>
            <w:noWrap/>
            <w:vAlign w:val="center"/>
          </w:tcPr>
          <w:p w14:paraId="5B68DF07" w14:textId="77777777" w:rsidR="009909F2" w:rsidRPr="009909F2" w:rsidRDefault="009909F2" w:rsidP="009909F2">
            <w:pPr>
              <w:tabs>
                <w:tab w:val="left" w:pos="142"/>
              </w:tabs>
              <w:ind w:left="-82" w:right="-78"/>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Explanada</w:t>
            </w:r>
          </w:p>
        </w:tc>
        <w:tc>
          <w:tcPr>
            <w:tcW w:w="502" w:type="pct"/>
            <w:shd w:val="clear" w:color="auto" w:fill="FF33CC"/>
            <w:noWrap/>
            <w:vAlign w:val="center"/>
          </w:tcPr>
          <w:p w14:paraId="6140EB8E" w14:textId="77777777" w:rsidR="009909F2" w:rsidRPr="009909F2" w:rsidRDefault="009909F2" w:rsidP="009909F2">
            <w:pPr>
              <w:tabs>
                <w:tab w:val="left" w:pos="142"/>
              </w:tabs>
              <w:ind w:left="-82" w:right="-78"/>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Banquetas</w:t>
            </w:r>
          </w:p>
        </w:tc>
      </w:tr>
      <w:tr w:rsidR="009909F2" w:rsidRPr="009909F2" w14:paraId="59464F4B" w14:textId="77777777" w:rsidTr="00492A5A">
        <w:trPr>
          <w:trHeight w:val="1425"/>
        </w:trPr>
        <w:tc>
          <w:tcPr>
            <w:tcW w:w="278" w:type="pct"/>
            <w:shd w:val="clear" w:color="auto" w:fill="FF33CC"/>
            <w:vAlign w:val="center"/>
          </w:tcPr>
          <w:p w14:paraId="263123A6"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1</w:t>
            </w:r>
          </w:p>
        </w:tc>
        <w:tc>
          <w:tcPr>
            <w:tcW w:w="422" w:type="pct"/>
            <w:shd w:val="clear" w:color="auto" w:fill="auto"/>
            <w:vAlign w:val="center"/>
          </w:tcPr>
          <w:p w14:paraId="4631706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CENTRO DE CÓMPUTO Y RESGUARDO DOCUMENTAL</w:t>
            </w:r>
          </w:p>
        </w:tc>
        <w:tc>
          <w:tcPr>
            <w:tcW w:w="773" w:type="pct"/>
            <w:shd w:val="clear" w:color="auto" w:fill="auto"/>
            <w:vAlign w:val="center"/>
          </w:tcPr>
          <w:p w14:paraId="71B1AB67"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sz w:val="16"/>
                <w:szCs w:val="16"/>
                <w:lang w:val="es-US" w:eastAsia="es-MX"/>
              </w:rPr>
              <w:t>SAN JUAN TILCUAUTLA NÚMERO 5-A, MUNICIPIO DE SAN AGUSTÍN TLAXIACA, PACHUCA HIDALGO, CÓDIGO POSTAL 42160.</w:t>
            </w:r>
          </w:p>
        </w:tc>
        <w:tc>
          <w:tcPr>
            <w:tcW w:w="563" w:type="pct"/>
            <w:shd w:val="clear" w:color="auto" w:fill="auto"/>
            <w:vAlign w:val="center"/>
          </w:tcPr>
          <w:p w14:paraId="4809910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16,000 m2</w:t>
            </w:r>
          </w:p>
        </w:tc>
        <w:tc>
          <w:tcPr>
            <w:tcW w:w="422" w:type="pct"/>
            <w:shd w:val="clear" w:color="auto" w:fill="auto"/>
            <w:noWrap/>
            <w:vAlign w:val="center"/>
          </w:tcPr>
          <w:p w14:paraId="320D375F"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4</w:t>
            </w:r>
          </w:p>
        </w:tc>
        <w:tc>
          <w:tcPr>
            <w:tcW w:w="492" w:type="pct"/>
            <w:shd w:val="clear" w:color="auto" w:fill="auto"/>
            <w:vAlign w:val="center"/>
          </w:tcPr>
          <w:p w14:paraId="40120716"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 xml:space="preserve">Sótano, P.B., 1, 2, 3, 4, y 5 </w:t>
            </w:r>
          </w:p>
        </w:tc>
        <w:tc>
          <w:tcPr>
            <w:tcW w:w="422" w:type="pct"/>
            <w:shd w:val="clear" w:color="auto" w:fill="auto"/>
            <w:vAlign w:val="center"/>
          </w:tcPr>
          <w:p w14:paraId="0EA6AD17"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Almacén (P.B. 1 y 2)</w:t>
            </w:r>
          </w:p>
        </w:tc>
        <w:tc>
          <w:tcPr>
            <w:tcW w:w="633" w:type="pct"/>
            <w:shd w:val="clear" w:color="auto" w:fill="auto"/>
            <w:vAlign w:val="center"/>
          </w:tcPr>
          <w:p w14:paraId="2B4AF38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 (P.B. y Piso 1)</w:t>
            </w:r>
          </w:p>
        </w:tc>
        <w:tc>
          <w:tcPr>
            <w:tcW w:w="493" w:type="pct"/>
            <w:shd w:val="clear" w:color="auto" w:fill="auto"/>
            <w:noWrap/>
            <w:vAlign w:val="center"/>
          </w:tcPr>
          <w:p w14:paraId="756CF693"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c>
          <w:tcPr>
            <w:tcW w:w="502" w:type="pct"/>
            <w:shd w:val="clear" w:color="auto" w:fill="auto"/>
            <w:noWrap/>
            <w:vAlign w:val="center"/>
          </w:tcPr>
          <w:p w14:paraId="703C6D9F"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Si</w:t>
            </w:r>
          </w:p>
        </w:tc>
      </w:tr>
      <w:bookmarkEnd w:id="1355"/>
    </w:tbl>
    <w:p w14:paraId="795CC4B0" w14:textId="77777777" w:rsidR="009909F2" w:rsidRPr="009909F2" w:rsidRDefault="009909F2" w:rsidP="009909F2">
      <w:pPr>
        <w:tabs>
          <w:tab w:val="left" w:pos="142"/>
        </w:tabs>
        <w:ind w:right="17"/>
        <w:contextualSpacing/>
        <w:jc w:val="both"/>
        <w:rPr>
          <w:rFonts w:ascii="Century Gothic" w:hAnsi="Century Gothic" w:cs="Arial"/>
          <w:strike/>
          <w:sz w:val="24"/>
          <w:szCs w:val="24"/>
          <w:lang w:val="es-US"/>
        </w:rPr>
      </w:pPr>
    </w:p>
    <w:p w14:paraId="76F288F9" w14:textId="77777777" w:rsidR="009909F2" w:rsidRPr="009909F2" w:rsidRDefault="009909F2" w:rsidP="009909F2">
      <w:pPr>
        <w:tabs>
          <w:tab w:val="left" w:pos="142"/>
        </w:tabs>
        <w:ind w:right="17"/>
        <w:contextualSpacing/>
        <w:jc w:val="both"/>
        <w:rPr>
          <w:rFonts w:ascii="Century Gothic" w:hAnsi="Century Gothic" w:cs="Arial"/>
          <w:lang w:val="es-US"/>
        </w:rPr>
      </w:pPr>
      <w:bookmarkStart w:id="1356" w:name="_Hlk173518331"/>
      <w:r w:rsidRPr="009909F2">
        <w:rPr>
          <w:rFonts w:ascii="Century Gothic" w:hAnsi="Century Gothic" w:cs="Arial"/>
          <w:lang w:val="es-US"/>
        </w:rPr>
        <w:t xml:space="preserve">El </w:t>
      </w:r>
      <w:r w:rsidRPr="009909F2">
        <w:rPr>
          <w:rFonts w:ascii="Century Gothic" w:hAnsi="Century Gothic" w:cs="Arial"/>
          <w:b/>
          <w:bCs/>
          <w:lang w:val="es-US"/>
        </w:rPr>
        <w:t>SUPERVISOR DEL CONTRATO</w:t>
      </w:r>
      <w:r w:rsidRPr="009909F2">
        <w:rPr>
          <w:rFonts w:ascii="Century Gothic" w:hAnsi="Century Gothic" w:cs="Arial"/>
          <w:lang w:val="es-US"/>
        </w:rPr>
        <w:t xml:space="preserve"> del </w:t>
      </w:r>
      <w:r w:rsidRPr="009909F2">
        <w:rPr>
          <w:rFonts w:ascii="Century Gothic" w:hAnsi="Century Gothic" w:cs="Arial"/>
          <w:b/>
          <w:bCs/>
          <w:lang w:val="es-US"/>
        </w:rPr>
        <w:t xml:space="preserve">INSTITUTO, </w:t>
      </w:r>
      <w:r w:rsidRPr="009909F2">
        <w:rPr>
          <w:rFonts w:ascii="Century Gothic" w:hAnsi="Century Gothic" w:cs="Arial"/>
          <w:lang w:val="es-US"/>
        </w:rPr>
        <w:t xml:space="preserve">podrá incrementar o disminuir inmuebles para la prestación del </w:t>
      </w:r>
      <w:r w:rsidRPr="009909F2">
        <w:rPr>
          <w:rFonts w:ascii="Century Gothic" w:hAnsi="Century Gothic" w:cs="Arial"/>
          <w:b/>
          <w:bCs/>
          <w:lang w:val="es-US"/>
        </w:rPr>
        <w:t xml:space="preserve">SERVICIO </w:t>
      </w:r>
      <w:r w:rsidRPr="009909F2">
        <w:rPr>
          <w:rFonts w:ascii="Century Gothic" w:hAnsi="Century Gothic" w:cs="Arial"/>
          <w:lang w:val="es-US"/>
        </w:rPr>
        <w:t xml:space="preserve">durante la vigencia del contrato, por lo que, el </w:t>
      </w:r>
      <w:r w:rsidRPr="009909F2">
        <w:rPr>
          <w:rFonts w:ascii="Century Gothic" w:hAnsi="Century Gothic" w:cs="Arial"/>
          <w:b/>
          <w:bCs/>
          <w:lang w:val="es-US"/>
        </w:rPr>
        <w:t>PROVEEDOR</w:t>
      </w:r>
      <w:r w:rsidRPr="009909F2">
        <w:rPr>
          <w:rFonts w:ascii="Century Gothic" w:hAnsi="Century Gothic" w:cs="Arial"/>
          <w:lang w:val="es-US"/>
        </w:rPr>
        <w:t xml:space="preserve"> deberá contar con la capacidad técnica y económica para atender las necesidades del </w:t>
      </w:r>
      <w:r w:rsidRPr="009909F2">
        <w:rPr>
          <w:rFonts w:ascii="Century Gothic" w:hAnsi="Century Gothic" w:cs="Arial"/>
          <w:b/>
          <w:bCs/>
          <w:lang w:val="es-US"/>
        </w:rPr>
        <w:t>INSTITUTO</w:t>
      </w:r>
      <w:r w:rsidRPr="009909F2">
        <w:rPr>
          <w:rFonts w:ascii="Century Gothic" w:hAnsi="Century Gothic" w:cs="Arial"/>
          <w:lang w:val="es-US"/>
        </w:rPr>
        <w:t>.</w:t>
      </w:r>
    </w:p>
    <w:p w14:paraId="517DAE2B" w14:textId="77777777" w:rsidR="009909F2" w:rsidRPr="009909F2" w:rsidRDefault="009909F2" w:rsidP="009909F2">
      <w:pPr>
        <w:tabs>
          <w:tab w:val="left" w:pos="142"/>
        </w:tabs>
        <w:ind w:right="17"/>
        <w:contextualSpacing/>
        <w:jc w:val="both"/>
        <w:rPr>
          <w:rFonts w:ascii="Century Gothic" w:hAnsi="Century Gothic" w:cs="Arial"/>
          <w:lang w:val="es-US"/>
        </w:rPr>
      </w:pPr>
    </w:p>
    <w:p w14:paraId="5D8F8F3F"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Para cualquier caso de incremento o disminución de inmueble, el </w:t>
      </w:r>
      <w:r w:rsidRPr="009909F2">
        <w:rPr>
          <w:rFonts w:ascii="Century Gothic" w:hAnsi="Century Gothic" w:cs="Arial"/>
          <w:b/>
          <w:bCs/>
          <w:lang w:val="es-US"/>
        </w:rPr>
        <w:t>SUPERVISOR DEL CONTRATO</w:t>
      </w:r>
      <w:r w:rsidRPr="009909F2">
        <w:rPr>
          <w:rFonts w:ascii="Century Gothic" w:hAnsi="Century Gothic" w:cs="Arial"/>
          <w:lang w:val="es-US"/>
        </w:rPr>
        <w:t xml:space="preserve"> informará por escrito o por correo electrónico al </w:t>
      </w:r>
      <w:r w:rsidRPr="009909F2">
        <w:rPr>
          <w:rFonts w:ascii="Century Gothic" w:hAnsi="Century Gothic" w:cs="Arial"/>
          <w:b/>
          <w:bCs/>
          <w:lang w:val="es-US"/>
        </w:rPr>
        <w:t>PROVEEDOR</w:t>
      </w:r>
      <w:r w:rsidRPr="009909F2">
        <w:rPr>
          <w:rFonts w:ascii="Century Gothic" w:hAnsi="Century Gothic" w:cs="Arial"/>
          <w:lang w:val="es-US"/>
        </w:rPr>
        <w:t xml:space="preserve"> con al menos </w:t>
      </w:r>
      <w:r w:rsidRPr="009909F2">
        <w:rPr>
          <w:rFonts w:ascii="Century Gothic" w:hAnsi="Century Gothic" w:cs="Arial"/>
          <w:b/>
          <w:bCs/>
          <w:lang w:val="es-US"/>
        </w:rPr>
        <w:t>5</w:t>
      </w:r>
      <w:r w:rsidRPr="009909F2">
        <w:rPr>
          <w:rFonts w:ascii="Century Gothic" w:hAnsi="Century Gothic" w:cs="Arial"/>
          <w:lang w:val="es-US"/>
        </w:rPr>
        <w:t xml:space="preserve"> </w:t>
      </w:r>
      <w:r w:rsidRPr="009909F2">
        <w:rPr>
          <w:rFonts w:ascii="Century Gothic" w:hAnsi="Century Gothic" w:cs="Arial"/>
          <w:b/>
          <w:bCs/>
          <w:lang w:val="es-US"/>
        </w:rPr>
        <w:t>(cinco)</w:t>
      </w:r>
      <w:r w:rsidRPr="009909F2">
        <w:rPr>
          <w:rFonts w:ascii="Century Gothic" w:hAnsi="Century Gothic" w:cs="Arial"/>
          <w:lang w:val="es-US"/>
        </w:rPr>
        <w:t xml:space="preserve"> días hábiles de anticipación, las necesidades de la plantilla de personal que se requerirá para la prestación del </w:t>
      </w:r>
      <w:r w:rsidRPr="009909F2">
        <w:rPr>
          <w:rFonts w:ascii="Century Gothic" w:hAnsi="Century Gothic" w:cs="Arial"/>
          <w:b/>
          <w:bCs/>
          <w:lang w:val="es-US"/>
        </w:rPr>
        <w:t>SERVICIO</w:t>
      </w:r>
      <w:r w:rsidRPr="009909F2">
        <w:rPr>
          <w:rFonts w:ascii="Century Gothic" w:hAnsi="Century Gothic" w:cs="Arial"/>
          <w:lang w:val="es-US"/>
        </w:rPr>
        <w:t xml:space="preserve">, por lo que el </w:t>
      </w:r>
      <w:r w:rsidRPr="009909F2">
        <w:rPr>
          <w:rFonts w:ascii="Century Gothic" w:hAnsi="Century Gothic" w:cs="Arial"/>
          <w:b/>
          <w:bCs/>
          <w:lang w:val="es-US"/>
        </w:rPr>
        <w:t>PROVEEDOR</w:t>
      </w:r>
      <w:r w:rsidRPr="009909F2">
        <w:rPr>
          <w:rFonts w:ascii="Century Gothic" w:hAnsi="Century Gothic" w:cs="Arial"/>
          <w:lang w:val="es-US"/>
        </w:rPr>
        <w:t xml:space="preserve"> estará obligado a cubrir la misma, cuyos integrantes deberán contar con la experiencia y preparación requerida. </w:t>
      </w:r>
    </w:p>
    <w:p w14:paraId="677745BE" w14:textId="77777777" w:rsidR="009909F2" w:rsidRPr="009909F2" w:rsidRDefault="009909F2" w:rsidP="009909F2">
      <w:pPr>
        <w:tabs>
          <w:tab w:val="left" w:pos="142"/>
        </w:tabs>
        <w:ind w:right="17"/>
        <w:contextualSpacing/>
        <w:jc w:val="both"/>
        <w:rPr>
          <w:rFonts w:ascii="Century Gothic" w:hAnsi="Century Gothic" w:cs="Arial"/>
          <w:lang w:val="es-US"/>
        </w:rPr>
      </w:pPr>
    </w:p>
    <w:p w14:paraId="65BB6C67" w14:textId="77777777" w:rsidR="009909F2" w:rsidRPr="009909F2" w:rsidRDefault="009909F2" w:rsidP="009909F2">
      <w:pPr>
        <w:tabs>
          <w:tab w:val="left" w:pos="142"/>
        </w:tabs>
        <w:ind w:right="17"/>
        <w:contextualSpacing/>
        <w:jc w:val="both"/>
        <w:rPr>
          <w:rFonts w:ascii="Century Gothic" w:hAnsi="Century Gothic" w:cs="Arial"/>
          <w:b/>
          <w:bCs/>
          <w:lang w:val="es-US"/>
        </w:rPr>
      </w:pPr>
      <w:r w:rsidRPr="009909F2">
        <w:rPr>
          <w:rFonts w:ascii="Century Gothic" w:hAnsi="Century Gothic" w:cs="Arial"/>
          <w:b/>
          <w:bCs/>
          <w:lang w:val="es-US"/>
        </w:rPr>
        <w:t>5. METODOLOGÍA Y LINEAMIENTOS GENERALES (PARTIDA 1 Y 2)</w:t>
      </w:r>
    </w:p>
    <w:p w14:paraId="623A9836" w14:textId="77777777" w:rsidR="009909F2" w:rsidRPr="009909F2" w:rsidRDefault="009909F2" w:rsidP="009909F2">
      <w:pPr>
        <w:tabs>
          <w:tab w:val="left" w:pos="142"/>
        </w:tabs>
        <w:ind w:right="17"/>
        <w:contextualSpacing/>
        <w:jc w:val="both"/>
        <w:rPr>
          <w:rFonts w:ascii="Century Gothic" w:hAnsi="Century Gothic" w:cs="Arial"/>
          <w:lang w:val="es-US"/>
        </w:rPr>
      </w:pPr>
    </w:p>
    <w:p w14:paraId="7CEE45ED" w14:textId="77777777" w:rsidR="009909F2" w:rsidRPr="009909F2" w:rsidRDefault="009909F2" w:rsidP="009909F2">
      <w:pPr>
        <w:tabs>
          <w:tab w:val="left" w:pos="142"/>
        </w:tabs>
        <w:autoSpaceDE w:val="0"/>
        <w:autoSpaceDN w:val="0"/>
        <w:adjustRightInd w:val="0"/>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realizará la ejecución del </w:t>
      </w:r>
      <w:r w:rsidRPr="009909F2">
        <w:rPr>
          <w:rFonts w:ascii="Century Gothic" w:hAnsi="Century Gothic" w:cs="Arial"/>
          <w:b/>
          <w:bCs/>
          <w:lang w:val="es-US"/>
        </w:rPr>
        <w:t>SERVICIO</w:t>
      </w:r>
      <w:r w:rsidRPr="009909F2">
        <w:rPr>
          <w:rFonts w:ascii="Century Gothic" w:hAnsi="Century Gothic" w:cs="Arial"/>
          <w:lang w:val="es-US"/>
        </w:rPr>
        <w:t xml:space="preserve">, con base en las funciones y los aspectos metodológicos que determine el </w:t>
      </w:r>
      <w:r w:rsidRPr="009909F2">
        <w:rPr>
          <w:rFonts w:ascii="Century Gothic" w:hAnsi="Century Gothic" w:cs="Arial"/>
          <w:b/>
          <w:bCs/>
          <w:lang w:val="es-US"/>
        </w:rPr>
        <w:t>INSTITUTO</w:t>
      </w:r>
      <w:r w:rsidRPr="009909F2">
        <w:rPr>
          <w:rFonts w:ascii="Century Gothic" w:hAnsi="Century Gothic" w:cs="Arial"/>
          <w:lang w:val="es-US"/>
        </w:rPr>
        <w:t xml:space="preserve"> de conformidad con lo establecido en el presente numeral.</w:t>
      </w:r>
    </w:p>
    <w:p w14:paraId="5BFD8E08" w14:textId="77777777" w:rsidR="009909F2" w:rsidRPr="009909F2" w:rsidRDefault="009909F2" w:rsidP="009909F2">
      <w:pPr>
        <w:tabs>
          <w:tab w:val="left" w:pos="142"/>
        </w:tabs>
        <w:autoSpaceDE w:val="0"/>
        <w:autoSpaceDN w:val="0"/>
        <w:adjustRightInd w:val="0"/>
        <w:ind w:right="17"/>
        <w:jc w:val="both"/>
        <w:rPr>
          <w:rFonts w:ascii="Century Gothic" w:hAnsi="Century Gothic" w:cs="Arial"/>
          <w:lang w:val="es-US"/>
        </w:rPr>
      </w:pPr>
    </w:p>
    <w:p w14:paraId="293EA957" w14:textId="77777777" w:rsidR="009909F2" w:rsidRPr="009909F2" w:rsidRDefault="009909F2" w:rsidP="009909F2">
      <w:pPr>
        <w:tabs>
          <w:tab w:val="left" w:pos="142"/>
        </w:tabs>
        <w:autoSpaceDE w:val="0"/>
        <w:autoSpaceDN w:val="0"/>
        <w:adjustRightInd w:val="0"/>
        <w:ind w:right="17"/>
        <w:jc w:val="both"/>
        <w:rPr>
          <w:rFonts w:ascii="Century Gothic" w:hAnsi="Century Gothic" w:cs="Arial"/>
          <w:lang w:val="es-US"/>
        </w:rPr>
      </w:pPr>
      <w:r w:rsidRPr="009909F2">
        <w:rPr>
          <w:rFonts w:ascii="Century Gothic" w:hAnsi="Century Gothic" w:cs="Arial"/>
          <w:lang w:val="es-US"/>
        </w:rPr>
        <w:t xml:space="preserve">Para el inicio de la prestación del servicio, el </w:t>
      </w:r>
      <w:r w:rsidRPr="009909F2">
        <w:rPr>
          <w:rFonts w:ascii="Century Gothic" w:hAnsi="Century Gothic" w:cs="Arial"/>
          <w:b/>
          <w:bCs/>
          <w:lang w:val="es-US"/>
        </w:rPr>
        <w:t>PROVEEDOR</w:t>
      </w:r>
      <w:r w:rsidRPr="009909F2">
        <w:rPr>
          <w:rFonts w:ascii="Century Gothic" w:hAnsi="Century Gothic" w:cs="Arial"/>
          <w:lang w:val="es-US"/>
        </w:rPr>
        <w:t xml:space="preserve"> podrá utilizar a personal diferente al presentado en su oferta técnica, siempre y cuando el nuevo personal cubrá con los requisitos mínimos solicitados en la Convocatoria para Coordinador y Supervisores, con la finalidad de mantener la calidad del servicio durante la vigencia del contrato.</w:t>
      </w:r>
    </w:p>
    <w:p w14:paraId="63F33FAD" w14:textId="77777777" w:rsidR="009909F2" w:rsidRPr="009909F2" w:rsidRDefault="009909F2" w:rsidP="009909F2">
      <w:pPr>
        <w:tabs>
          <w:tab w:val="left" w:pos="142"/>
        </w:tabs>
        <w:autoSpaceDE w:val="0"/>
        <w:autoSpaceDN w:val="0"/>
        <w:adjustRightInd w:val="0"/>
        <w:ind w:right="17"/>
        <w:jc w:val="both"/>
        <w:rPr>
          <w:rFonts w:ascii="Century Gothic" w:hAnsi="Century Gothic" w:cs="Arial"/>
          <w:lang w:val="es-US"/>
        </w:rPr>
      </w:pPr>
    </w:p>
    <w:p w14:paraId="05DEBE39"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Con la finalidad de aprovechar en forma óptima el servicio de limpieza durante la vigencia del contrato, el </w:t>
      </w:r>
      <w:r w:rsidRPr="009909F2">
        <w:rPr>
          <w:rFonts w:ascii="Century Gothic" w:hAnsi="Century Gothic" w:cs="Arial"/>
          <w:b/>
          <w:bCs/>
          <w:lang w:val="es-US"/>
        </w:rPr>
        <w:t xml:space="preserve">SUPERVISOR DEL CONTRATO </w:t>
      </w:r>
      <w:r w:rsidRPr="009909F2">
        <w:rPr>
          <w:rFonts w:ascii="Century Gothic" w:hAnsi="Century Gothic" w:cs="Arial"/>
          <w:lang w:val="es-US"/>
        </w:rPr>
        <w:t>del</w:t>
      </w:r>
      <w:r w:rsidRPr="009909F2">
        <w:rPr>
          <w:rFonts w:ascii="Century Gothic" w:hAnsi="Century Gothic" w:cs="Arial"/>
          <w:b/>
          <w:lang w:val="es-US"/>
        </w:rPr>
        <w:t xml:space="preserve"> INSTITUTO,</w:t>
      </w:r>
      <w:r w:rsidRPr="009909F2">
        <w:rPr>
          <w:rFonts w:ascii="Century Gothic" w:hAnsi="Century Gothic" w:cs="Arial"/>
          <w:lang w:val="es-US"/>
        </w:rPr>
        <w:t xml:space="preserve"> se reserva el derecho de añadir y disminuir inmuebles, asimismo, el aumento, reducción y redistribución de la plantilla de personal, maquinaria, equipo, accesorios, aditamentos y los insumos en los inmuebles señalados en el numeral </w:t>
      </w:r>
      <w:r w:rsidRPr="009909F2">
        <w:rPr>
          <w:rFonts w:ascii="Century Gothic" w:hAnsi="Century Gothic" w:cs="Arial"/>
          <w:b/>
          <w:bCs/>
          <w:lang w:val="es-US"/>
        </w:rPr>
        <w:t>4. LUGAR DE PRESTACIÓN DEL SERVICIO  (PARTIDA 1 Y 2), TABLA 01</w:t>
      </w:r>
      <w:r w:rsidRPr="009909F2">
        <w:rPr>
          <w:rFonts w:ascii="Century Gothic" w:hAnsi="Century Gothic" w:cs="Arial"/>
          <w:lang w:val="es-US"/>
        </w:rPr>
        <w:t xml:space="preserve"> y </w:t>
      </w:r>
      <w:r w:rsidRPr="009909F2">
        <w:rPr>
          <w:rFonts w:ascii="Century Gothic" w:hAnsi="Century Gothic" w:cs="Arial"/>
          <w:b/>
          <w:bCs/>
          <w:lang w:val="es-US"/>
        </w:rPr>
        <w:t>TABLA 01 – A</w:t>
      </w:r>
      <w:r w:rsidRPr="009909F2">
        <w:rPr>
          <w:rFonts w:ascii="Century Gothic" w:hAnsi="Century Gothic" w:cs="Arial"/>
          <w:lang w:val="es-US"/>
        </w:rPr>
        <w:t xml:space="preserve"> del presente Anexo Técnico y/o en los inmuebles que hayan sido añadidos, como la operación así lo requiera según las cargas de trabajo, las necesidades del </w:t>
      </w:r>
      <w:r w:rsidRPr="009909F2">
        <w:rPr>
          <w:rFonts w:ascii="Century Gothic" w:hAnsi="Century Gothic" w:cs="Arial"/>
          <w:b/>
          <w:bCs/>
          <w:lang w:val="es-US"/>
        </w:rPr>
        <w:t>SERVICIO,</w:t>
      </w:r>
      <w:r w:rsidRPr="009909F2">
        <w:rPr>
          <w:rFonts w:ascii="Century Gothic" w:hAnsi="Century Gothic" w:cs="Arial"/>
          <w:lang w:val="es-US"/>
        </w:rPr>
        <w:t xml:space="preserve"> requerimientos adicionales, así como eventos especiales, siempre considerando no rebasar el monto máximo del contrato.</w:t>
      </w:r>
    </w:p>
    <w:p w14:paraId="4D34332C" w14:textId="77777777" w:rsidR="009909F2" w:rsidRPr="009909F2" w:rsidRDefault="009909F2" w:rsidP="009909F2">
      <w:pPr>
        <w:tabs>
          <w:tab w:val="left" w:pos="142"/>
        </w:tabs>
        <w:ind w:right="17"/>
        <w:jc w:val="both"/>
        <w:rPr>
          <w:rFonts w:ascii="Century Gothic" w:hAnsi="Century Gothic" w:cs="Arial"/>
          <w:lang w:val="es-US"/>
        </w:rPr>
      </w:pPr>
    </w:p>
    <w:p w14:paraId="669C0E1A" w14:textId="77777777" w:rsidR="009909F2" w:rsidRPr="009909F2" w:rsidRDefault="009909F2" w:rsidP="009909F2">
      <w:pPr>
        <w:tabs>
          <w:tab w:val="left" w:pos="142"/>
        </w:tabs>
        <w:ind w:right="17"/>
        <w:jc w:val="both"/>
        <w:rPr>
          <w:rFonts w:ascii="Century Gothic" w:hAnsi="Century Gothic" w:cs="Arial"/>
          <w:b/>
          <w:bCs/>
          <w:u w:val="single"/>
          <w:lang w:val="es-US"/>
        </w:rPr>
      </w:pPr>
      <w:r w:rsidRPr="009909F2">
        <w:rPr>
          <w:rFonts w:ascii="Century Gothic" w:hAnsi="Century Gothic" w:cs="Arial"/>
          <w:lang w:val="es-US"/>
        </w:rPr>
        <w:t xml:space="preserve">Para cualquier caso de incremento o disminución de inmuebles, el </w:t>
      </w:r>
      <w:r w:rsidRPr="009909F2">
        <w:rPr>
          <w:rFonts w:ascii="Century Gothic" w:hAnsi="Century Gothic" w:cs="Arial"/>
          <w:b/>
          <w:bCs/>
          <w:lang w:val="es-US"/>
        </w:rPr>
        <w:t>SUPERVISOR DEL CONTRATO</w:t>
      </w:r>
      <w:r w:rsidRPr="009909F2">
        <w:rPr>
          <w:rFonts w:ascii="Century Gothic" w:hAnsi="Century Gothic" w:cs="Arial"/>
          <w:lang w:val="es-US"/>
        </w:rPr>
        <w:t xml:space="preserve"> informará por escrito o por correo electrónico al </w:t>
      </w:r>
      <w:r w:rsidRPr="009909F2">
        <w:rPr>
          <w:rFonts w:ascii="Century Gothic" w:hAnsi="Century Gothic" w:cs="Arial"/>
          <w:b/>
          <w:bCs/>
          <w:lang w:val="es-US"/>
        </w:rPr>
        <w:t>PROVEEDOR</w:t>
      </w:r>
      <w:r w:rsidRPr="009909F2">
        <w:rPr>
          <w:rFonts w:ascii="Century Gothic" w:hAnsi="Century Gothic" w:cs="Arial"/>
          <w:lang w:val="es-US"/>
        </w:rPr>
        <w:t xml:space="preserve"> con al menos </w:t>
      </w:r>
      <w:r w:rsidRPr="009909F2">
        <w:rPr>
          <w:rFonts w:ascii="Century Gothic" w:hAnsi="Century Gothic" w:cs="Arial"/>
          <w:b/>
          <w:bCs/>
          <w:lang w:val="es-US"/>
        </w:rPr>
        <w:t>10 (diez)</w:t>
      </w:r>
      <w:r w:rsidRPr="009909F2">
        <w:rPr>
          <w:rFonts w:ascii="Century Gothic" w:hAnsi="Century Gothic" w:cs="Arial"/>
          <w:lang w:val="es-US"/>
        </w:rPr>
        <w:t xml:space="preserve"> días hábiles de anticipación.</w:t>
      </w:r>
      <w:r w:rsidRPr="009909F2">
        <w:rPr>
          <w:rFonts w:ascii="Century Gothic" w:hAnsi="Century Gothic" w:cs="Arial"/>
          <w:b/>
          <w:bCs/>
          <w:u w:val="single"/>
          <w:lang w:val="es-US"/>
        </w:rPr>
        <w:t xml:space="preserve"> </w:t>
      </w:r>
    </w:p>
    <w:p w14:paraId="0BD5E399" w14:textId="77777777" w:rsidR="009909F2" w:rsidRPr="009909F2" w:rsidRDefault="009909F2" w:rsidP="009909F2">
      <w:pPr>
        <w:tabs>
          <w:tab w:val="left" w:pos="142"/>
        </w:tabs>
        <w:ind w:right="17"/>
        <w:jc w:val="both"/>
        <w:rPr>
          <w:rFonts w:ascii="Century Gothic" w:hAnsi="Century Gothic" w:cs="Arial"/>
          <w:lang w:val="es-US"/>
        </w:rPr>
      </w:pPr>
    </w:p>
    <w:p w14:paraId="27892A7E" w14:textId="77777777" w:rsidR="009909F2" w:rsidRPr="009909F2" w:rsidRDefault="009909F2" w:rsidP="009909F2">
      <w:pPr>
        <w:tabs>
          <w:tab w:val="left" w:pos="142"/>
        </w:tabs>
        <w:ind w:right="17"/>
        <w:jc w:val="both"/>
        <w:rPr>
          <w:rFonts w:ascii="Century Gothic" w:hAnsi="Century Gothic" w:cs="Arial"/>
          <w:b/>
          <w:bCs/>
          <w:u w:val="single"/>
          <w:lang w:val="es-US"/>
        </w:rPr>
      </w:pPr>
      <w:r w:rsidRPr="009909F2">
        <w:rPr>
          <w:rFonts w:ascii="Century Gothic" w:hAnsi="Century Gothic" w:cs="Arial"/>
          <w:lang w:val="es-US"/>
        </w:rPr>
        <w:t xml:space="preserve">Por lo anterior, el </w:t>
      </w:r>
      <w:r w:rsidRPr="009909F2">
        <w:rPr>
          <w:rFonts w:ascii="Century Gothic" w:hAnsi="Century Gothic" w:cs="Arial"/>
          <w:b/>
          <w:bCs/>
          <w:lang w:val="es-US"/>
        </w:rPr>
        <w:t xml:space="preserve">SUPERVISOR DEL CONTRATO </w:t>
      </w:r>
      <w:r w:rsidRPr="009909F2">
        <w:rPr>
          <w:rFonts w:ascii="Century Gothic" w:hAnsi="Century Gothic" w:cs="Arial"/>
          <w:lang w:val="es-US"/>
        </w:rPr>
        <w:t xml:space="preserve">o quien este designe, informará por escrito o por correo electrónico al </w:t>
      </w:r>
      <w:r w:rsidRPr="009909F2">
        <w:rPr>
          <w:rFonts w:ascii="Century Gothic" w:hAnsi="Century Gothic" w:cs="Arial"/>
          <w:b/>
          <w:bCs/>
          <w:lang w:val="es-US"/>
        </w:rPr>
        <w:t xml:space="preserve">PROVEEDOR, </w:t>
      </w:r>
      <w:r w:rsidRPr="009909F2">
        <w:rPr>
          <w:rFonts w:ascii="Century Gothic" w:hAnsi="Century Gothic" w:cs="Arial"/>
          <w:lang w:val="es-US"/>
        </w:rPr>
        <w:t xml:space="preserve">señalando el movimiento a realizar, por lo que, el </w:t>
      </w:r>
      <w:r w:rsidRPr="009909F2">
        <w:rPr>
          <w:rFonts w:ascii="Century Gothic" w:hAnsi="Century Gothic" w:cs="Arial"/>
          <w:b/>
          <w:bCs/>
          <w:lang w:val="es-US"/>
        </w:rPr>
        <w:t>PROVEEDOR</w:t>
      </w:r>
      <w:r w:rsidRPr="009909F2">
        <w:rPr>
          <w:rFonts w:ascii="Century Gothic" w:hAnsi="Century Gothic" w:cs="Arial"/>
          <w:lang w:val="es-US"/>
        </w:rPr>
        <w:t xml:space="preserve"> </w:t>
      </w:r>
      <w:r w:rsidRPr="009909F2">
        <w:rPr>
          <w:rFonts w:ascii="Century Gothic" w:hAnsi="Century Gothic" w:cs="Arial"/>
          <w:lang w:val="es-US"/>
        </w:rPr>
        <w:lastRenderedPageBreak/>
        <w:t xml:space="preserve">deberá contar con la capacidad suficiente para dotar de recursos humanos, materiales, técnicos y tecnológicos con los que atenderá dichas necesidades en un lapso no mayor a </w:t>
      </w:r>
      <w:r w:rsidRPr="009909F2">
        <w:rPr>
          <w:rFonts w:ascii="Century Gothic" w:hAnsi="Century Gothic" w:cs="Arial"/>
          <w:b/>
          <w:bCs/>
          <w:lang w:val="es-US"/>
        </w:rPr>
        <w:t>3 (tres)</w:t>
      </w:r>
      <w:r w:rsidRPr="009909F2">
        <w:rPr>
          <w:rFonts w:ascii="Century Gothic" w:hAnsi="Century Gothic" w:cs="Arial"/>
          <w:lang w:val="es-US"/>
        </w:rPr>
        <w:t xml:space="preserve"> días hábiles laborables, </w:t>
      </w:r>
      <w:r w:rsidRPr="009909F2">
        <w:rPr>
          <w:rFonts w:ascii="Century Gothic" w:hAnsi="Century Gothic" w:cs="Arial"/>
          <w:b/>
          <w:bCs/>
          <w:u w:val="single"/>
          <w:lang w:val="es-US"/>
        </w:rPr>
        <w:t>caso contrario, se aplicarán las penas correspondientes.</w:t>
      </w:r>
    </w:p>
    <w:p w14:paraId="542FE94E" w14:textId="77777777" w:rsidR="009909F2" w:rsidRPr="009909F2" w:rsidRDefault="009909F2" w:rsidP="009909F2">
      <w:pPr>
        <w:tabs>
          <w:tab w:val="left" w:pos="142"/>
        </w:tabs>
        <w:ind w:right="17"/>
        <w:jc w:val="both"/>
        <w:rPr>
          <w:rFonts w:ascii="Century Gothic" w:hAnsi="Century Gothic" w:cs="Arial"/>
          <w:lang w:val="es-US"/>
        </w:rPr>
      </w:pPr>
    </w:p>
    <w:p w14:paraId="4D1644C1" w14:textId="77777777" w:rsidR="009909F2" w:rsidRPr="009909F2" w:rsidRDefault="009909F2" w:rsidP="009909F2">
      <w:pPr>
        <w:tabs>
          <w:tab w:val="left" w:pos="142"/>
        </w:tabs>
        <w:ind w:right="17"/>
        <w:jc w:val="both"/>
        <w:rPr>
          <w:rFonts w:ascii="Century Gothic" w:hAnsi="Century Gothic" w:cs="Arial"/>
          <w:lang w:val="es-US"/>
        </w:rPr>
      </w:pPr>
    </w:p>
    <w:p w14:paraId="6A587DC5" w14:textId="77777777" w:rsidR="009909F2" w:rsidRPr="009909F2" w:rsidRDefault="009909F2" w:rsidP="009909F2">
      <w:pPr>
        <w:tabs>
          <w:tab w:val="left" w:pos="142"/>
        </w:tabs>
        <w:ind w:right="17"/>
        <w:contextualSpacing/>
        <w:jc w:val="both"/>
        <w:rPr>
          <w:rFonts w:ascii="Century Gothic" w:hAnsi="Century Gothic" w:cs="Arial"/>
          <w:lang w:val="es-US"/>
        </w:rPr>
      </w:pPr>
    </w:p>
    <w:p w14:paraId="5FDDF0B7"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Para el inicio del </w:t>
      </w:r>
      <w:r w:rsidRPr="009909F2">
        <w:rPr>
          <w:rFonts w:ascii="Century Gothic" w:hAnsi="Century Gothic" w:cs="Arial"/>
          <w:b/>
          <w:bCs/>
          <w:lang w:val="es-US"/>
        </w:rPr>
        <w:t>SERVICIO</w:t>
      </w:r>
      <w:r w:rsidRPr="009909F2">
        <w:rPr>
          <w:rFonts w:ascii="Century Gothic" w:hAnsi="Century Gothic" w:cs="Arial"/>
          <w:lang w:val="es-US"/>
        </w:rPr>
        <w:t xml:space="preserve"> se deberá contar con los siguientes perfiles de acuerdo al presente Anexo Técnico: </w:t>
      </w:r>
    </w:p>
    <w:p w14:paraId="606889E0" w14:textId="77777777" w:rsidR="009909F2" w:rsidRPr="009909F2" w:rsidRDefault="009909F2" w:rsidP="009909F2">
      <w:pPr>
        <w:tabs>
          <w:tab w:val="left" w:pos="142"/>
        </w:tabs>
        <w:ind w:right="17"/>
        <w:contextualSpacing/>
        <w:jc w:val="center"/>
        <w:rPr>
          <w:rFonts w:ascii="Century Gothic" w:hAnsi="Century Gothic" w:cs="Arial"/>
          <w:b/>
          <w:bCs/>
          <w:lang w:val="es-US"/>
        </w:rPr>
      </w:pPr>
      <w:r w:rsidRPr="009909F2">
        <w:rPr>
          <w:rFonts w:ascii="Century Gothic" w:hAnsi="Century Gothic" w:cs="Arial"/>
          <w:b/>
          <w:bCs/>
          <w:lang w:val="es-US"/>
        </w:rPr>
        <w:t>TABLA 02</w:t>
      </w:r>
    </w:p>
    <w:p w14:paraId="257E37B5" w14:textId="77777777" w:rsidR="009909F2" w:rsidRPr="009909F2" w:rsidRDefault="009909F2" w:rsidP="009909F2">
      <w:pPr>
        <w:tabs>
          <w:tab w:val="left" w:pos="142"/>
        </w:tabs>
        <w:ind w:right="17"/>
        <w:contextualSpacing/>
        <w:jc w:val="center"/>
        <w:rPr>
          <w:rFonts w:ascii="Century Gothic" w:hAnsi="Century Gothic" w:cs="Arial"/>
          <w:b/>
          <w:bCs/>
          <w:lang w:val="es-US"/>
        </w:rPr>
      </w:pPr>
      <w:r w:rsidRPr="009909F2">
        <w:rPr>
          <w:rFonts w:ascii="Century Gothic" w:hAnsi="Century Gothic" w:cs="Arial"/>
          <w:b/>
          <w:bCs/>
          <w:lang w:val="es-US"/>
        </w:rPr>
        <w:t>(Partida 1)</w:t>
      </w:r>
    </w:p>
    <w:bookmarkEnd w:id="1356"/>
    <w:p w14:paraId="762BF2B7" w14:textId="77777777" w:rsidR="009909F2" w:rsidRPr="009909F2" w:rsidRDefault="009909F2" w:rsidP="009909F2">
      <w:pPr>
        <w:tabs>
          <w:tab w:val="left" w:pos="142"/>
        </w:tabs>
        <w:ind w:right="17"/>
        <w:contextualSpacing/>
        <w:jc w:val="center"/>
        <w:rPr>
          <w:rFonts w:ascii="Century Gothic" w:hAnsi="Century Gothic" w:cs="Arial"/>
          <w:b/>
          <w:bCs/>
          <w:lang w:val="es-US"/>
        </w:rPr>
      </w:pPr>
    </w:p>
    <w:tbl>
      <w:tblPr>
        <w:tblStyle w:val="Tablaconcuadrcula"/>
        <w:tblW w:w="0" w:type="auto"/>
        <w:jc w:val="center"/>
        <w:tblLook w:val="04A0" w:firstRow="1" w:lastRow="0" w:firstColumn="1" w:lastColumn="0" w:noHBand="0" w:noVBand="1"/>
      </w:tblPr>
      <w:tblGrid>
        <w:gridCol w:w="1618"/>
        <w:gridCol w:w="3339"/>
        <w:gridCol w:w="4110"/>
      </w:tblGrid>
      <w:tr w:rsidR="009909F2" w:rsidRPr="009909F2" w14:paraId="31318875" w14:textId="77777777" w:rsidTr="00492A5A">
        <w:trPr>
          <w:jc w:val="center"/>
        </w:trPr>
        <w:tc>
          <w:tcPr>
            <w:tcW w:w="1618" w:type="dxa"/>
            <w:shd w:val="clear" w:color="auto" w:fill="FF33CC"/>
            <w:vAlign w:val="center"/>
          </w:tcPr>
          <w:p w14:paraId="0F0B6021" w14:textId="77777777" w:rsidR="009909F2" w:rsidRPr="009909F2" w:rsidRDefault="009909F2" w:rsidP="009909F2">
            <w:pPr>
              <w:tabs>
                <w:tab w:val="left" w:pos="142"/>
              </w:tabs>
              <w:ind w:right="17"/>
              <w:jc w:val="center"/>
              <w:rPr>
                <w:rFonts w:ascii="Century Gothic" w:eastAsiaTheme="majorEastAsia" w:hAnsi="Century Gothic" w:cs="Arial"/>
                <w:b/>
                <w:lang w:val="es-US"/>
              </w:rPr>
            </w:pPr>
            <w:r w:rsidRPr="009909F2">
              <w:rPr>
                <w:rFonts w:ascii="Century Gothic" w:eastAsiaTheme="majorEastAsia" w:hAnsi="Century Gothic" w:cs="Arial"/>
                <w:b/>
                <w:lang w:val="es-US"/>
              </w:rPr>
              <w:t>Perfil</w:t>
            </w:r>
          </w:p>
        </w:tc>
        <w:tc>
          <w:tcPr>
            <w:tcW w:w="3339" w:type="dxa"/>
            <w:shd w:val="clear" w:color="auto" w:fill="FF33CC"/>
            <w:vAlign w:val="center"/>
          </w:tcPr>
          <w:p w14:paraId="42737907" w14:textId="77777777" w:rsidR="009909F2" w:rsidRPr="009909F2" w:rsidRDefault="009909F2" w:rsidP="009909F2">
            <w:pPr>
              <w:tabs>
                <w:tab w:val="left" w:pos="142"/>
              </w:tabs>
              <w:ind w:right="17"/>
              <w:jc w:val="center"/>
              <w:rPr>
                <w:rFonts w:ascii="Century Gothic" w:eastAsiaTheme="majorEastAsia" w:hAnsi="Century Gothic" w:cs="Arial"/>
                <w:b/>
                <w:lang w:val="es-US"/>
              </w:rPr>
            </w:pPr>
            <w:r w:rsidRPr="009909F2">
              <w:rPr>
                <w:rFonts w:ascii="Century Gothic" w:eastAsiaTheme="majorEastAsia" w:hAnsi="Century Gothic" w:cs="Arial"/>
                <w:b/>
                <w:lang w:val="es-US"/>
              </w:rPr>
              <w:t>Turno</w:t>
            </w:r>
          </w:p>
        </w:tc>
        <w:tc>
          <w:tcPr>
            <w:tcW w:w="4110" w:type="dxa"/>
            <w:shd w:val="clear" w:color="auto" w:fill="FF33CC"/>
            <w:vAlign w:val="center"/>
          </w:tcPr>
          <w:p w14:paraId="62F6CD5E" w14:textId="77777777" w:rsidR="009909F2" w:rsidRPr="009909F2" w:rsidRDefault="009909F2" w:rsidP="009909F2">
            <w:pPr>
              <w:tabs>
                <w:tab w:val="left" w:pos="142"/>
              </w:tabs>
              <w:ind w:right="17"/>
              <w:jc w:val="center"/>
              <w:rPr>
                <w:rFonts w:ascii="Century Gothic" w:eastAsiaTheme="majorEastAsia" w:hAnsi="Century Gothic" w:cs="Arial"/>
                <w:b/>
                <w:lang w:val="es-US"/>
              </w:rPr>
            </w:pPr>
            <w:r w:rsidRPr="009909F2">
              <w:rPr>
                <w:rFonts w:ascii="Century Gothic" w:eastAsiaTheme="majorEastAsia" w:hAnsi="Century Gothic" w:cs="Arial"/>
                <w:b/>
                <w:lang w:val="es-US"/>
              </w:rPr>
              <w:t>Cantidad mínima de referencia para inicio del servicio</w:t>
            </w:r>
          </w:p>
        </w:tc>
      </w:tr>
      <w:tr w:rsidR="009909F2" w:rsidRPr="009909F2" w14:paraId="60EA273A" w14:textId="77777777" w:rsidTr="00492A5A">
        <w:trPr>
          <w:trHeight w:val="235"/>
          <w:jc w:val="center"/>
        </w:trPr>
        <w:tc>
          <w:tcPr>
            <w:tcW w:w="1618" w:type="dxa"/>
            <w:shd w:val="clear" w:color="auto" w:fill="FF33CC"/>
            <w:vAlign w:val="center"/>
          </w:tcPr>
          <w:p w14:paraId="544CCD44"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 xml:space="preserve">Coordinador  </w:t>
            </w:r>
          </w:p>
        </w:tc>
        <w:tc>
          <w:tcPr>
            <w:tcW w:w="3339" w:type="dxa"/>
            <w:vAlign w:val="center"/>
          </w:tcPr>
          <w:p w14:paraId="216B7E99"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No aplica un horario específico</w:t>
            </w:r>
          </w:p>
        </w:tc>
        <w:tc>
          <w:tcPr>
            <w:tcW w:w="4110" w:type="dxa"/>
            <w:vAlign w:val="center"/>
          </w:tcPr>
          <w:p w14:paraId="33E485B4"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1</w:t>
            </w:r>
          </w:p>
        </w:tc>
      </w:tr>
      <w:tr w:rsidR="009909F2" w:rsidRPr="009909F2" w14:paraId="2A1146A1" w14:textId="77777777" w:rsidTr="00492A5A">
        <w:trPr>
          <w:jc w:val="center"/>
        </w:trPr>
        <w:tc>
          <w:tcPr>
            <w:tcW w:w="1618" w:type="dxa"/>
            <w:vMerge w:val="restart"/>
            <w:shd w:val="clear" w:color="auto" w:fill="FF33CC"/>
            <w:vAlign w:val="center"/>
          </w:tcPr>
          <w:p w14:paraId="11EFB7EF"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Supervisor</w:t>
            </w:r>
          </w:p>
        </w:tc>
        <w:tc>
          <w:tcPr>
            <w:tcW w:w="3339" w:type="dxa"/>
            <w:vAlign w:val="center"/>
          </w:tcPr>
          <w:p w14:paraId="347019D3"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Mixto</w:t>
            </w:r>
          </w:p>
        </w:tc>
        <w:tc>
          <w:tcPr>
            <w:tcW w:w="4110" w:type="dxa"/>
            <w:vAlign w:val="center"/>
          </w:tcPr>
          <w:p w14:paraId="4B9B90DD"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6</w:t>
            </w:r>
          </w:p>
        </w:tc>
      </w:tr>
      <w:tr w:rsidR="009909F2" w:rsidRPr="009909F2" w14:paraId="7BE71D63" w14:textId="77777777" w:rsidTr="00492A5A">
        <w:trPr>
          <w:jc w:val="center"/>
        </w:trPr>
        <w:tc>
          <w:tcPr>
            <w:tcW w:w="1618" w:type="dxa"/>
            <w:vMerge/>
            <w:shd w:val="clear" w:color="auto" w:fill="FF33CC"/>
            <w:vAlign w:val="center"/>
          </w:tcPr>
          <w:p w14:paraId="73CF47E1" w14:textId="77777777" w:rsidR="009909F2" w:rsidRPr="009909F2" w:rsidRDefault="009909F2" w:rsidP="009909F2">
            <w:pPr>
              <w:tabs>
                <w:tab w:val="left" w:pos="142"/>
              </w:tabs>
              <w:ind w:right="17"/>
              <w:jc w:val="center"/>
              <w:rPr>
                <w:rFonts w:ascii="Century Gothic" w:hAnsi="Century Gothic" w:cs="Arial"/>
                <w:b/>
                <w:bCs/>
                <w:lang w:val="es-US"/>
              </w:rPr>
            </w:pPr>
          </w:p>
        </w:tc>
        <w:tc>
          <w:tcPr>
            <w:tcW w:w="3339" w:type="dxa"/>
            <w:vAlign w:val="center"/>
          </w:tcPr>
          <w:p w14:paraId="7205882F"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Matutino</w:t>
            </w:r>
          </w:p>
        </w:tc>
        <w:tc>
          <w:tcPr>
            <w:tcW w:w="4110" w:type="dxa"/>
            <w:vAlign w:val="center"/>
          </w:tcPr>
          <w:p w14:paraId="5946603E"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6</w:t>
            </w:r>
          </w:p>
        </w:tc>
      </w:tr>
      <w:tr w:rsidR="009909F2" w:rsidRPr="009909F2" w14:paraId="52AC26BD" w14:textId="77777777" w:rsidTr="00492A5A">
        <w:trPr>
          <w:jc w:val="center"/>
        </w:trPr>
        <w:tc>
          <w:tcPr>
            <w:tcW w:w="1618" w:type="dxa"/>
            <w:vMerge/>
            <w:shd w:val="clear" w:color="auto" w:fill="FF33CC"/>
            <w:vAlign w:val="center"/>
          </w:tcPr>
          <w:p w14:paraId="6C5F4A43" w14:textId="77777777" w:rsidR="009909F2" w:rsidRPr="009909F2" w:rsidRDefault="009909F2" w:rsidP="009909F2">
            <w:pPr>
              <w:tabs>
                <w:tab w:val="left" w:pos="142"/>
              </w:tabs>
              <w:ind w:right="17"/>
              <w:jc w:val="center"/>
              <w:rPr>
                <w:rFonts w:ascii="Century Gothic" w:hAnsi="Century Gothic" w:cs="Arial"/>
                <w:b/>
                <w:bCs/>
                <w:lang w:val="es-US"/>
              </w:rPr>
            </w:pPr>
          </w:p>
        </w:tc>
        <w:tc>
          <w:tcPr>
            <w:tcW w:w="3339" w:type="dxa"/>
            <w:vAlign w:val="center"/>
          </w:tcPr>
          <w:p w14:paraId="1EB0CA61"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Vespertino</w:t>
            </w:r>
          </w:p>
        </w:tc>
        <w:tc>
          <w:tcPr>
            <w:tcW w:w="4110" w:type="dxa"/>
            <w:vAlign w:val="center"/>
          </w:tcPr>
          <w:p w14:paraId="7F509D36"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4</w:t>
            </w:r>
          </w:p>
        </w:tc>
      </w:tr>
      <w:tr w:rsidR="009909F2" w:rsidRPr="009909F2" w14:paraId="258AAEC7" w14:textId="77777777" w:rsidTr="00492A5A">
        <w:trPr>
          <w:jc w:val="center"/>
        </w:trPr>
        <w:tc>
          <w:tcPr>
            <w:tcW w:w="1618" w:type="dxa"/>
            <w:vMerge w:val="restart"/>
            <w:shd w:val="clear" w:color="auto" w:fill="FF33CC"/>
            <w:vAlign w:val="center"/>
          </w:tcPr>
          <w:p w14:paraId="3156FFE5"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Técnico</w:t>
            </w:r>
          </w:p>
        </w:tc>
        <w:tc>
          <w:tcPr>
            <w:tcW w:w="3339" w:type="dxa"/>
            <w:vAlign w:val="center"/>
          </w:tcPr>
          <w:p w14:paraId="71A3C8DC"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Matutino</w:t>
            </w:r>
          </w:p>
        </w:tc>
        <w:tc>
          <w:tcPr>
            <w:tcW w:w="4110" w:type="dxa"/>
            <w:vAlign w:val="center"/>
          </w:tcPr>
          <w:p w14:paraId="335D8381"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132</w:t>
            </w:r>
          </w:p>
        </w:tc>
      </w:tr>
      <w:tr w:rsidR="009909F2" w:rsidRPr="009909F2" w14:paraId="2069B3E4" w14:textId="77777777" w:rsidTr="00492A5A">
        <w:trPr>
          <w:jc w:val="center"/>
        </w:trPr>
        <w:tc>
          <w:tcPr>
            <w:tcW w:w="1618" w:type="dxa"/>
            <w:vMerge/>
            <w:shd w:val="clear" w:color="auto" w:fill="FF33CC"/>
            <w:vAlign w:val="center"/>
          </w:tcPr>
          <w:p w14:paraId="545FC3A3" w14:textId="77777777" w:rsidR="009909F2" w:rsidRPr="009909F2" w:rsidRDefault="009909F2" w:rsidP="009909F2">
            <w:pPr>
              <w:tabs>
                <w:tab w:val="left" w:pos="142"/>
              </w:tabs>
              <w:ind w:right="17"/>
              <w:jc w:val="center"/>
              <w:rPr>
                <w:rFonts w:ascii="Century Gothic" w:hAnsi="Century Gothic" w:cs="Arial"/>
                <w:lang w:val="es-US"/>
              </w:rPr>
            </w:pPr>
          </w:p>
        </w:tc>
        <w:tc>
          <w:tcPr>
            <w:tcW w:w="3339" w:type="dxa"/>
            <w:vAlign w:val="center"/>
          </w:tcPr>
          <w:p w14:paraId="78E118A8"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Vespertino</w:t>
            </w:r>
          </w:p>
        </w:tc>
        <w:tc>
          <w:tcPr>
            <w:tcW w:w="4110" w:type="dxa"/>
            <w:vAlign w:val="center"/>
          </w:tcPr>
          <w:p w14:paraId="6E7BDA11"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66</w:t>
            </w:r>
          </w:p>
        </w:tc>
      </w:tr>
    </w:tbl>
    <w:p w14:paraId="1226F318" w14:textId="77777777" w:rsidR="009909F2" w:rsidRPr="009909F2" w:rsidRDefault="009909F2" w:rsidP="009909F2">
      <w:pPr>
        <w:tabs>
          <w:tab w:val="left" w:pos="142"/>
        </w:tabs>
        <w:ind w:right="17"/>
        <w:jc w:val="both"/>
        <w:rPr>
          <w:rFonts w:ascii="Century Gothic" w:hAnsi="Century Gothic" w:cs="Arial"/>
          <w:lang w:val="es-US"/>
        </w:rPr>
      </w:pPr>
    </w:p>
    <w:p w14:paraId="7B489B35" w14:textId="77777777" w:rsidR="009909F2" w:rsidRPr="009909F2" w:rsidRDefault="009909F2" w:rsidP="009909F2">
      <w:pPr>
        <w:tabs>
          <w:tab w:val="left" w:pos="142"/>
        </w:tabs>
        <w:ind w:right="17"/>
        <w:contextualSpacing/>
        <w:jc w:val="center"/>
        <w:rPr>
          <w:rFonts w:ascii="Century Gothic" w:hAnsi="Century Gothic" w:cs="Arial"/>
          <w:b/>
          <w:bCs/>
          <w:lang w:val="es-US"/>
        </w:rPr>
      </w:pPr>
      <w:r w:rsidRPr="009909F2">
        <w:rPr>
          <w:rFonts w:ascii="Century Gothic" w:hAnsi="Century Gothic" w:cs="Arial"/>
          <w:b/>
          <w:bCs/>
          <w:lang w:val="es-US"/>
        </w:rPr>
        <w:t>TABLA 02-A</w:t>
      </w:r>
    </w:p>
    <w:p w14:paraId="2B774900" w14:textId="77777777" w:rsidR="009909F2" w:rsidRPr="009909F2" w:rsidRDefault="009909F2" w:rsidP="009909F2">
      <w:pPr>
        <w:tabs>
          <w:tab w:val="left" w:pos="142"/>
        </w:tabs>
        <w:ind w:right="17"/>
        <w:contextualSpacing/>
        <w:jc w:val="center"/>
        <w:rPr>
          <w:rFonts w:ascii="Century Gothic" w:hAnsi="Century Gothic" w:cs="Arial"/>
          <w:b/>
          <w:bCs/>
          <w:lang w:val="es-US"/>
        </w:rPr>
      </w:pPr>
      <w:r w:rsidRPr="009909F2">
        <w:rPr>
          <w:rFonts w:ascii="Century Gothic" w:hAnsi="Century Gothic" w:cs="Arial"/>
          <w:b/>
          <w:bCs/>
          <w:lang w:val="es-US"/>
        </w:rPr>
        <w:t>(Partida 2)</w:t>
      </w:r>
    </w:p>
    <w:p w14:paraId="1A384B83" w14:textId="77777777" w:rsidR="009909F2" w:rsidRPr="009909F2" w:rsidRDefault="009909F2" w:rsidP="009909F2">
      <w:pPr>
        <w:tabs>
          <w:tab w:val="left" w:pos="142"/>
        </w:tabs>
        <w:ind w:right="17"/>
        <w:contextualSpacing/>
        <w:rPr>
          <w:rFonts w:ascii="Century Gothic" w:hAnsi="Century Gothic" w:cs="Arial"/>
          <w:b/>
          <w:bCs/>
          <w:lang w:val="es-US"/>
        </w:rPr>
      </w:pPr>
    </w:p>
    <w:tbl>
      <w:tblPr>
        <w:tblStyle w:val="Tablaconcuadrcula"/>
        <w:tblW w:w="0" w:type="auto"/>
        <w:jc w:val="center"/>
        <w:tblLook w:val="04A0" w:firstRow="1" w:lastRow="0" w:firstColumn="1" w:lastColumn="0" w:noHBand="0" w:noVBand="1"/>
      </w:tblPr>
      <w:tblGrid>
        <w:gridCol w:w="1618"/>
        <w:gridCol w:w="3339"/>
        <w:gridCol w:w="4110"/>
      </w:tblGrid>
      <w:tr w:rsidR="009909F2" w:rsidRPr="009909F2" w14:paraId="76CC0FE4" w14:textId="77777777" w:rsidTr="00492A5A">
        <w:trPr>
          <w:jc w:val="center"/>
        </w:trPr>
        <w:tc>
          <w:tcPr>
            <w:tcW w:w="1618" w:type="dxa"/>
            <w:shd w:val="clear" w:color="auto" w:fill="FF33CC"/>
            <w:vAlign w:val="center"/>
          </w:tcPr>
          <w:p w14:paraId="7CB59124" w14:textId="77777777" w:rsidR="009909F2" w:rsidRPr="009909F2" w:rsidRDefault="009909F2" w:rsidP="009909F2">
            <w:pPr>
              <w:tabs>
                <w:tab w:val="left" w:pos="142"/>
              </w:tabs>
              <w:jc w:val="center"/>
              <w:rPr>
                <w:rFonts w:ascii="Century Gothic" w:eastAsiaTheme="majorEastAsia" w:hAnsi="Century Gothic" w:cs="Arial"/>
                <w:b/>
                <w:lang w:val="es-US"/>
              </w:rPr>
            </w:pPr>
            <w:r w:rsidRPr="009909F2">
              <w:rPr>
                <w:rFonts w:ascii="Century Gothic" w:eastAsiaTheme="majorEastAsia" w:hAnsi="Century Gothic" w:cs="Arial"/>
                <w:b/>
                <w:lang w:val="es-US"/>
              </w:rPr>
              <w:t>Perfil</w:t>
            </w:r>
          </w:p>
        </w:tc>
        <w:tc>
          <w:tcPr>
            <w:tcW w:w="3339" w:type="dxa"/>
            <w:shd w:val="clear" w:color="auto" w:fill="FF33CC"/>
            <w:vAlign w:val="center"/>
          </w:tcPr>
          <w:p w14:paraId="5C8E06E4" w14:textId="77777777" w:rsidR="009909F2" w:rsidRPr="009909F2" w:rsidRDefault="009909F2" w:rsidP="009909F2">
            <w:pPr>
              <w:tabs>
                <w:tab w:val="left" w:pos="142"/>
              </w:tabs>
              <w:jc w:val="center"/>
              <w:rPr>
                <w:rFonts w:ascii="Century Gothic" w:eastAsiaTheme="majorEastAsia" w:hAnsi="Century Gothic" w:cs="Arial"/>
                <w:b/>
                <w:lang w:val="es-US"/>
              </w:rPr>
            </w:pPr>
            <w:r w:rsidRPr="009909F2">
              <w:rPr>
                <w:rFonts w:ascii="Century Gothic" w:eastAsiaTheme="majorEastAsia" w:hAnsi="Century Gothic" w:cs="Arial"/>
                <w:b/>
                <w:lang w:val="es-US"/>
              </w:rPr>
              <w:t>Turno</w:t>
            </w:r>
          </w:p>
        </w:tc>
        <w:tc>
          <w:tcPr>
            <w:tcW w:w="4110" w:type="dxa"/>
            <w:shd w:val="clear" w:color="auto" w:fill="FF33CC"/>
            <w:vAlign w:val="center"/>
          </w:tcPr>
          <w:p w14:paraId="4FAB398F" w14:textId="77777777" w:rsidR="009909F2" w:rsidRPr="009909F2" w:rsidRDefault="009909F2" w:rsidP="009909F2">
            <w:pPr>
              <w:tabs>
                <w:tab w:val="left" w:pos="142"/>
              </w:tabs>
              <w:jc w:val="center"/>
              <w:rPr>
                <w:rFonts w:ascii="Century Gothic" w:eastAsiaTheme="majorEastAsia" w:hAnsi="Century Gothic" w:cs="Arial"/>
                <w:b/>
                <w:lang w:val="es-US"/>
              </w:rPr>
            </w:pPr>
            <w:r w:rsidRPr="009909F2">
              <w:rPr>
                <w:rFonts w:ascii="Century Gothic" w:eastAsiaTheme="majorEastAsia" w:hAnsi="Century Gothic" w:cs="Arial"/>
                <w:b/>
                <w:lang w:val="es-US"/>
              </w:rPr>
              <w:t>Cantidad mínima de referencia para inicio del servicio</w:t>
            </w:r>
          </w:p>
        </w:tc>
      </w:tr>
      <w:tr w:rsidR="009909F2" w:rsidRPr="009909F2" w14:paraId="264FE699" w14:textId="77777777" w:rsidTr="00492A5A">
        <w:trPr>
          <w:trHeight w:val="235"/>
          <w:jc w:val="center"/>
        </w:trPr>
        <w:tc>
          <w:tcPr>
            <w:tcW w:w="1618" w:type="dxa"/>
            <w:shd w:val="clear" w:color="auto" w:fill="FF33CC"/>
            <w:vAlign w:val="center"/>
          </w:tcPr>
          <w:p w14:paraId="0D8AA214"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Coordinador</w:t>
            </w:r>
          </w:p>
        </w:tc>
        <w:tc>
          <w:tcPr>
            <w:tcW w:w="3339" w:type="dxa"/>
            <w:shd w:val="clear" w:color="auto" w:fill="auto"/>
            <w:vAlign w:val="center"/>
          </w:tcPr>
          <w:p w14:paraId="1A78A3AC" w14:textId="77777777" w:rsidR="009909F2" w:rsidRPr="009909F2" w:rsidRDefault="009909F2" w:rsidP="009909F2">
            <w:pPr>
              <w:tabs>
                <w:tab w:val="left" w:pos="142"/>
              </w:tabs>
              <w:ind w:right="17"/>
              <w:jc w:val="center"/>
              <w:rPr>
                <w:rFonts w:ascii="Century Gothic" w:hAnsi="Century Gothic" w:cs="Arial"/>
                <w:shd w:val="clear" w:color="auto" w:fill="FFFFFF" w:themeFill="background1"/>
                <w:lang w:val="es-US"/>
              </w:rPr>
            </w:pPr>
            <w:r w:rsidRPr="009909F2">
              <w:rPr>
                <w:rFonts w:ascii="Century Gothic" w:hAnsi="Century Gothic" w:cs="Arial"/>
                <w:shd w:val="clear" w:color="auto" w:fill="FFFFFF" w:themeFill="background1"/>
                <w:lang w:val="es-US"/>
              </w:rPr>
              <w:t>No aplica un horario específico</w:t>
            </w:r>
          </w:p>
        </w:tc>
        <w:tc>
          <w:tcPr>
            <w:tcW w:w="4110" w:type="dxa"/>
            <w:shd w:val="clear" w:color="auto" w:fill="auto"/>
            <w:vAlign w:val="center"/>
          </w:tcPr>
          <w:p w14:paraId="212BBF20" w14:textId="77777777" w:rsidR="009909F2" w:rsidRPr="009909F2" w:rsidRDefault="009909F2" w:rsidP="009909F2">
            <w:pPr>
              <w:tabs>
                <w:tab w:val="left" w:pos="142"/>
              </w:tabs>
              <w:ind w:right="17"/>
              <w:jc w:val="center"/>
              <w:rPr>
                <w:rFonts w:ascii="Century Gothic" w:hAnsi="Century Gothic" w:cs="Arial"/>
                <w:shd w:val="clear" w:color="auto" w:fill="FFFFFF" w:themeFill="background1"/>
                <w:lang w:val="es-US"/>
              </w:rPr>
            </w:pPr>
            <w:r w:rsidRPr="009909F2">
              <w:rPr>
                <w:rFonts w:ascii="Century Gothic" w:hAnsi="Century Gothic" w:cs="Arial"/>
                <w:shd w:val="clear" w:color="auto" w:fill="FFFFFF" w:themeFill="background1"/>
                <w:lang w:val="es-US"/>
              </w:rPr>
              <w:t>1</w:t>
            </w:r>
          </w:p>
        </w:tc>
      </w:tr>
      <w:tr w:rsidR="009909F2" w:rsidRPr="009909F2" w14:paraId="5976D610" w14:textId="77777777" w:rsidTr="00492A5A">
        <w:trPr>
          <w:jc w:val="center"/>
        </w:trPr>
        <w:tc>
          <w:tcPr>
            <w:tcW w:w="1618" w:type="dxa"/>
            <w:shd w:val="clear" w:color="auto" w:fill="FF33CC"/>
            <w:vAlign w:val="center"/>
          </w:tcPr>
          <w:p w14:paraId="624E495B"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Supervisor</w:t>
            </w:r>
          </w:p>
        </w:tc>
        <w:tc>
          <w:tcPr>
            <w:tcW w:w="3339" w:type="dxa"/>
            <w:shd w:val="clear" w:color="auto" w:fill="auto"/>
            <w:vAlign w:val="center"/>
          </w:tcPr>
          <w:p w14:paraId="706116BA" w14:textId="77777777" w:rsidR="009909F2" w:rsidRPr="009909F2" w:rsidRDefault="009909F2" w:rsidP="009909F2">
            <w:pPr>
              <w:tabs>
                <w:tab w:val="left" w:pos="142"/>
              </w:tabs>
              <w:ind w:right="17"/>
              <w:jc w:val="center"/>
              <w:rPr>
                <w:rFonts w:ascii="Century Gothic" w:hAnsi="Century Gothic" w:cs="Arial"/>
                <w:shd w:val="clear" w:color="auto" w:fill="FFFFFF" w:themeFill="background1"/>
                <w:lang w:val="es-US"/>
              </w:rPr>
            </w:pPr>
            <w:r w:rsidRPr="009909F2">
              <w:rPr>
                <w:rFonts w:ascii="Century Gothic" w:hAnsi="Century Gothic" w:cs="Arial"/>
                <w:shd w:val="clear" w:color="auto" w:fill="FFFFFF" w:themeFill="background1"/>
                <w:lang w:val="es-US"/>
              </w:rPr>
              <w:t>Mixto</w:t>
            </w:r>
          </w:p>
        </w:tc>
        <w:tc>
          <w:tcPr>
            <w:tcW w:w="4110" w:type="dxa"/>
            <w:shd w:val="clear" w:color="auto" w:fill="auto"/>
            <w:vAlign w:val="center"/>
          </w:tcPr>
          <w:p w14:paraId="57B1C246" w14:textId="77777777" w:rsidR="009909F2" w:rsidRPr="009909F2" w:rsidRDefault="009909F2" w:rsidP="009909F2">
            <w:pPr>
              <w:tabs>
                <w:tab w:val="left" w:pos="142"/>
              </w:tabs>
              <w:ind w:right="17"/>
              <w:jc w:val="center"/>
              <w:rPr>
                <w:rFonts w:ascii="Century Gothic" w:hAnsi="Century Gothic" w:cs="Arial"/>
                <w:shd w:val="clear" w:color="auto" w:fill="FFFFFF" w:themeFill="background1"/>
                <w:lang w:val="es-US"/>
              </w:rPr>
            </w:pPr>
            <w:r w:rsidRPr="009909F2">
              <w:rPr>
                <w:rFonts w:ascii="Century Gothic" w:hAnsi="Century Gothic" w:cs="Arial"/>
                <w:shd w:val="clear" w:color="auto" w:fill="FFFFFF" w:themeFill="background1"/>
                <w:lang w:val="es-US"/>
              </w:rPr>
              <w:t>1</w:t>
            </w:r>
          </w:p>
        </w:tc>
      </w:tr>
      <w:tr w:rsidR="009909F2" w:rsidRPr="009909F2" w14:paraId="63DDC2A5" w14:textId="77777777" w:rsidTr="00492A5A">
        <w:trPr>
          <w:jc w:val="center"/>
        </w:trPr>
        <w:tc>
          <w:tcPr>
            <w:tcW w:w="1618" w:type="dxa"/>
            <w:vMerge w:val="restart"/>
            <w:shd w:val="clear" w:color="auto" w:fill="FF33CC"/>
            <w:vAlign w:val="center"/>
          </w:tcPr>
          <w:p w14:paraId="3EFF0D76"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Técnico</w:t>
            </w:r>
          </w:p>
        </w:tc>
        <w:tc>
          <w:tcPr>
            <w:tcW w:w="3339" w:type="dxa"/>
            <w:shd w:val="clear" w:color="auto" w:fill="auto"/>
            <w:vAlign w:val="center"/>
          </w:tcPr>
          <w:p w14:paraId="59B4460D" w14:textId="77777777" w:rsidR="009909F2" w:rsidRPr="009909F2" w:rsidRDefault="009909F2" w:rsidP="009909F2">
            <w:pPr>
              <w:tabs>
                <w:tab w:val="left" w:pos="142"/>
              </w:tabs>
              <w:ind w:right="17"/>
              <w:jc w:val="center"/>
              <w:rPr>
                <w:rFonts w:ascii="Century Gothic" w:hAnsi="Century Gothic" w:cs="Arial"/>
                <w:shd w:val="clear" w:color="auto" w:fill="FFFFFF" w:themeFill="background1"/>
                <w:lang w:val="es-US"/>
              </w:rPr>
            </w:pPr>
            <w:r w:rsidRPr="009909F2">
              <w:rPr>
                <w:rFonts w:ascii="Century Gothic" w:hAnsi="Century Gothic" w:cs="Arial"/>
                <w:shd w:val="clear" w:color="auto" w:fill="FFFFFF" w:themeFill="background1"/>
                <w:lang w:val="es-US"/>
              </w:rPr>
              <w:t>Matutino</w:t>
            </w:r>
          </w:p>
        </w:tc>
        <w:tc>
          <w:tcPr>
            <w:tcW w:w="4110" w:type="dxa"/>
            <w:shd w:val="clear" w:color="auto" w:fill="auto"/>
            <w:vAlign w:val="center"/>
          </w:tcPr>
          <w:p w14:paraId="73F046EC" w14:textId="77777777" w:rsidR="009909F2" w:rsidRPr="009909F2" w:rsidRDefault="009909F2" w:rsidP="009909F2">
            <w:pPr>
              <w:tabs>
                <w:tab w:val="left" w:pos="142"/>
              </w:tabs>
              <w:ind w:right="17"/>
              <w:jc w:val="center"/>
              <w:rPr>
                <w:rFonts w:ascii="Century Gothic" w:hAnsi="Century Gothic" w:cs="Arial"/>
                <w:shd w:val="clear" w:color="auto" w:fill="FFFFFF" w:themeFill="background1"/>
                <w:lang w:val="es-US"/>
              </w:rPr>
            </w:pPr>
            <w:r w:rsidRPr="009909F2">
              <w:rPr>
                <w:rFonts w:ascii="Century Gothic" w:hAnsi="Century Gothic" w:cs="Arial"/>
                <w:shd w:val="clear" w:color="auto" w:fill="FFFFFF" w:themeFill="background1"/>
                <w:lang w:val="es-US"/>
              </w:rPr>
              <w:t>13</w:t>
            </w:r>
          </w:p>
        </w:tc>
      </w:tr>
      <w:tr w:rsidR="009909F2" w:rsidRPr="009909F2" w14:paraId="28D95C29" w14:textId="77777777" w:rsidTr="00492A5A">
        <w:trPr>
          <w:jc w:val="center"/>
        </w:trPr>
        <w:tc>
          <w:tcPr>
            <w:tcW w:w="1618" w:type="dxa"/>
            <w:vMerge/>
            <w:shd w:val="clear" w:color="auto" w:fill="FF33CC"/>
            <w:vAlign w:val="center"/>
          </w:tcPr>
          <w:p w14:paraId="4D8117F8" w14:textId="77777777" w:rsidR="009909F2" w:rsidRPr="009909F2" w:rsidRDefault="009909F2" w:rsidP="009909F2">
            <w:pPr>
              <w:tabs>
                <w:tab w:val="left" w:pos="142"/>
              </w:tabs>
              <w:ind w:right="17"/>
              <w:jc w:val="center"/>
              <w:rPr>
                <w:rFonts w:ascii="Century Gothic" w:hAnsi="Century Gothic" w:cs="Arial"/>
                <w:shd w:val="clear" w:color="auto" w:fill="FFFFFF" w:themeFill="background1"/>
                <w:lang w:val="es-US"/>
              </w:rPr>
            </w:pPr>
          </w:p>
        </w:tc>
        <w:tc>
          <w:tcPr>
            <w:tcW w:w="3339" w:type="dxa"/>
            <w:shd w:val="clear" w:color="auto" w:fill="auto"/>
            <w:vAlign w:val="center"/>
          </w:tcPr>
          <w:p w14:paraId="6C8171BD" w14:textId="77777777" w:rsidR="009909F2" w:rsidRPr="009909F2" w:rsidRDefault="009909F2" w:rsidP="009909F2">
            <w:pPr>
              <w:tabs>
                <w:tab w:val="left" w:pos="142"/>
              </w:tabs>
              <w:ind w:right="17"/>
              <w:jc w:val="center"/>
              <w:rPr>
                <w:rFonts w:ascii="Century Gothic" w:hAnsi="Century Gothic" w:cs="Arial"/>
                <w:shd w:val="clear" w:color="auto" w:fill="FFFFFF" w:themeFill="background1"/>
                <w:lang w:val="es-US"/>
              </w:rPr>
            </w:pPr>
            <w:r w:rsidRPr="009909F2">
              <w:rPr>
                <w:rFonts w:ascii="Century Gothic" w:hAnsi="Century Gothic" w:cs="Arial"/>
                <w:shd w:val="clear" w:color="auto" w:fill="FFFFFF" w:themeFill="background1"/>
                <w:lang w:val="es-US"/>
              </w:rPr>
              <w:t>Vespertino</w:t>
            </w:r>
          </w:p>
        </w:tc>
        <w:tc>
          <w:tcPr>
            <w:tcW w:w="4110" w:type="dxa"/>
            <w:shd w:val="clear" w:color="auto" w:fill="auto"/>
            <w:vAlign w:val="center"/>
          </w:tcPr>
          <w:p w14:paraId="3CF54809" w14:textId="77777777" w:rsidR="009909F2" w:rsidRPr="009909F2" w:rsidRDefault="009909F2" w:rsidP="009909F2">
            <w:pPr>
              <w:tabs>
                <w:tab w:val="left" w:pos="142"/>
              </w:tabs>
              <w:ind w:right="17"/>
              <w:jc w:val="center"/>
              <w:rPr>
                <w:rFonts w:ascii="Century Gothic" w:hAnsi="Century Gothic" w:cs="Arial"/>
                <w:shd w:val="clear" w:color="auto" w:fill="FFFFFF" w:themeFill="background1"/>
                <w:lang w:val="es-US"/>
              </w:rPr>
            </w:pPr>
            <w:r w:rsidRPr="009909F2">
              <w:rPr>
                <w:rFonts w:ascii="Century Gothic" w:hAnsi="Century Gothic" w:cs="Arial"/>
                <w:shd w:val="clear" w:color="auto" w:fill="FFFFFF" w:themeFill="background1"/>
                <w:lang w:val="es-US"/>
              </w:rPr>
              <w:t>4</w:t>
            </w:r>
          </w:p>
        </w:tc>
      </w:tr>
    </w:tbl>
    <w:p w14:paraId="35B15109" w14:textId="77777777" w:rsidR="009909F2" w:rsidRPr="009909F2" w:rsidRDefault="009909F2" w:rsidP="009909F2">
      <w:pPr>
        <w:tabs>
          <w:tab w:val="left" w:pos="142"/>
        </w:tabs>
        <w:ind w:right="17"/>
        <w:contextualSpacing/>
        <w:jc w:val="both"/>
        <w:rPr>
          <w:rFonts w:ascii="Century Gothic" w:hAnsi="Century Gothic" w:cs="Arial"/>
          <w:lang w:val="es-US"/>
        </w:rPr>
      </w:pPr>
    </w:p>
    <w:p w14:paraId="6E7E8C53" w14:textId="3EE74B6F" w:rsidR="009909F2" w:rsidRPr="009909F2" w:rsidRDefault="009909F2" w:rsidP="009909F2">
      <w:pPr>
        <w:tabs>
          <w:tab w:val="left" w:pos="142"/>
        </w:tabs>
        <w:ind w:right="17"/>
        <w:contextualSpacing/>
        <w:jc w:val="both"/>
        <w:rPr>
          <w:rFonts w:ascii="Century Gothic" w:hAnsi="Century Gothic" w:cs="Arial"/>
          <w:b/>
          <w:bCs/>
          <w:lang w:val="es-US"/>
        </w:rPr>
      </w:pPr>
      <w:r w:rsidRPr="009909F2">
        <w:rPr>
          <w:rFonts w:ascii="Century Gothic" w:hAnsi="Century Gothic" w:cs="Arial"/>
          <w:lang w:val="es-US"/>
        </w:rPr>
        <w:t xml:space="preserve">Se considera la cantidad mínima indispensable de personal para realizar las actividades y frecuencias indicadas en el </w:t>
      </w:r>
      <w:r w:rsidRPr="009909F2">
        <w:rPr>
          <w:rFonts w:ascii="Century Gothic" w:hAnsi="Century Gothic" w:cs="Arial"/>
          <w:b/>
          <w:bCs/>
          <w:lang w:val="es-US"/>
        </w:rPr>
        <w:t>inciso c)</w:t>
      </w:r>
      <w:r w:rsidRPr="009909F2">
        <w:rPr>
          <w:rFonts w:ascii="Century Gothic" w:hAnsi="Century Gothic" w:cs="Arial"/>
          <w:lang w:val="es-US"/>
        </w:rPr>
        <w:t xml:space="preserve"> del presente numeral y en los diferentes inmuebles descritos en la </w:t>
      </w:r>
      <w:r w:rsidRPr="009909F2">
        <w:rPr>
          <w:rFonts w:ascii="Century Gothic" w:hAnsi="Century Gothic" w:cs="Arial"/>
          <w:b/>
          <w:bCs/>
          <w:lang w:val="es-US"/>
        </w:rPr>
        <w:t>TABLA 01</w:t>
      </w:r>
      <w:r w:rsidRPr="009909F2">
        <w:rPr>
          <w:rFonts w:ascii="Century Gothic" w:hAnsi="Century Gothic" w:cs="Arial"/>
          <w:lang w:val="es-US"/>
        </w:rPr>
        <w:t xml:space="preserve"> y </w:t>
      </w:r>
      <w:r w:rsidRPr="009909F2">
        <w:rPr>
          <w:rFonts w:ascii="Century Gothic" w:hAnsi="Century Gothic" w:cs="Arial"/>
          <w:b/>
          <w:bCs/>
          <w:lang w:val="es-US"/>
        </w:rPr>
        <w:t>TABLA 01 – A</w:t>
      </w:r>
      <w:r w:rsidRPr="009909F2">
        <w:rPr>
          <w:rFonts w:ascii="Century Gothic" w:hAnsi="Century Gothic" w:cs="Arial"/>
          <w:lang w:val="es-US"/>
        </w:rPr>
        <w:t xml:space="preserve"> del numeral </w:t>
      </w:r>
      <w:r w:rsidRPr="009909F2">
        <w:rPr>
          <w:rFonts w:ascii="Century Gothic" w:hAnsi="Century Gothic" w:cs="Arial"/>
          <w:b/>
          <w:bCs/>
          <w:lang w:val="es-US"/>
        </w:rPr>
        <w:t xml:space="preserve">4. LUGAR DE PRESTACIÓN DEL SERVICIO (PARTIDA 1 Y 2) </w:t>
      </w:r>
      <w:r w:rsidRPr="009909F2">
        <w:rPr>
          <w:rFonts w:ascii="Century Gothic" w:hAnsi="Century Gothic" w:cs="Arial"/>
          <w:lang w:val="es-US"/>
        </w:rPr>
        <w:t xml:space="preserve">del presente Anexo </w:t>
      </w:r>
      <w:r w:rsidR="00160BCE" w:rsidRPr="009909F2">
        <w:rPr>
          <w:rFonts w:ascii="Century Gothic" w:hAnsi="Century Gothic" w:cs="Arial"/>
          <w:lang w:val="es-US"/>
        </w:rPr>
        <w:t>Técnico</w:t>
      </w:r>
      <w:r w:rsidRPr="009909F2">
        <w:rPr>
          <w:rFonts w:ascii="Century Gothic" w:hAnsi="Century Gothic" w:cs="Arial"/>
          <w:b/>
          <w:bCs/>
          <w:lang w:val="es-US"/>
        </w:rPr>
        <w:t>.</w:t>
      </w:r>
    </w:p>
    <w:p w14:paraId="07DA45FD" w14:textId="77777777" w:rsidR="009909F2" w:rsidRPr="009909F2" w:rsidRDefault="009909F2" w:rsidP="009909F2">
      <w:pPr>
        <w:tabs>
          <w:tab w:val="left" w:pos="142"/>
        </w:tabs>
        <w:ind w:right="17"/>
        <w:contextualSpacing/>
        <w:jc w:val="both"/>
        <w:rPr>
          <w:rFonts w:ascii="Century Gothic" w:hAnsi="Century Gothic" w:cs="Arial"/>
          <w:b/>
          <w:bCs/>
          <w:lang w:val="es-US"/>
        </w:rPr>
      </w:pPr>
    </w:p>
    <w:p w14:paraId="5BBBBBDF"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La distribución del personal en los inmuebles donde se prestará el </w:t>
      </w:r>
      <w:r w:rsidRPr="009909F2">
        <w:rPr>
          <w:rFonts w:ascii="Century Gothic" w:hAnsi="Century Gothic" w:cs="Arial"/>
          <w:b/>
          <w:bCs/>
          <w:lang w:val="es-US"/>
        </w:rPr>
        <w:t>SERVICIO,</w:t>
      </w:r>
      <w:r w:rsidRPr="009909F2">
        <w:rPr>
          <w:rFonts w:ascii="Century Gothic" w:hAnsi="Century Gothic" w:cs="Arial"/>
          <w:lang w:val="es-US"/>
        </w:rPr>
        <w:t xml:space="preserve"> se realizará de la siguiente forma:</w:t>
      </w:r>
    </w:p>
    <w:p w14:paraId="4C23465C" w14:textId="77777777" w:rsidR="009909F2" w:rsidRPr="009909F2" w:rsidRDefault="009909F2" w:rsidP="009909F2">
      <w:pPr>
        <w:tabs>
          <w:tab w:val="left" w:pos="142"/>
        </w:tabs>
        <w:ind w:right="17"/>
        <w:jc w:val="center"/>
        <w:rPr>
          <w:rFonts w:ascii="Century Gothic" w:eastAsiaTheme="majorEastAsia" w:hAnsi="Century Gothic" w:cs="Arial"/>
          <w:b/>
          <w:lang w:val="es-US"/>
        </w:rPr>
      </w:pPr>
      <w:r w:rsidRPr="009909F2">
        <w:rPr>
          <w:rFonts w:ascii="Century Gothic" w:eastAsiaTheme="majorEastAsia" w:hAnsi="Century Gothic" w:cs="Arial"/>
          <w:b/>
          <w:lang w:val="es-US"/>
        </w:rPr>
        <w:t xml:space="preserve">TABLA 03 </w:t>
      </w:r>
    </w:p>
    <w:p w14:paraId="004F03EE" w14:textId="77777777" w:rsidR="009909F2" w:rsidRPr="009909F2" w:rsidRDefault="009909F2" w:rsidP="009909F2">
      <w:pPr>
        <w:tabs>
          <w:tab w:val="left" w:pos="142"/>
        </w:tabs>
        <w:ind w:right="17"/>
        <w:jc w:val="center"/>
        <w:rPr>
          <w:rFonts w:ascii="Century Gothic" w:eastAsiaTheme="majorEastAsia" w:hAnsi="Century Gothic" w:cs="Arial"/>
          <w:b/>
          <w:lang w:val="es-US"/>
        </w:rPr>
      </w:pPr>
      <w:r w:rsidRPr="009909F2">
        <w:rPr>
          <w:rFonts w:ascii="Century Gothic" w:eastAsiaTheme="majorEastAsia" w:hAnsi="Century Gothic" w:cs="Arial"/>
          <w:b/>
          <w:lang w:val="es-US"/>
        </w:rPr>
        <w:t>(Partida 1)</w:t>
      </w:r>
    </w:p>
    <w:p w14:paraId="72566007" w14:textId="77777777" w:rsidR="009909F2" w:rsidRPr="009909F2" w:rsidRDefault="009909F2" w:rsidP="009909F2">
      <w:pPr>
        <w:tabs>
          <w:tab w:val="left" w:pos="142"/>
        </w:tabs>
        <w:ind w:right="17"/>
        <w:jc w:val="center"/>
        <w:rPr>
          <w:rFonts w:ascii="Century Gothic" w:eastAsiaTheme="majorEastAsia" w:hAnsi="Century Gothic" w:cs="Arial"/>
          <w:b/>
          <w:sz w:val="24"/>
          <w:szCs w:val="24"/>
          <w:lang w:val="es-US"/>
        </w:rPr>
      </w:pPr>
    </w:p>
    <w:tbl>
      <w:tblPr>
        <w:tblW w:w="10142" w:type="dxa"/>
        <w:jc w:val="center"/>
        <w:tblLayout w:type="fixed"/>
        <w:tblCellMar>
          <w:left w:w="70" w:type="dxa"/>
          <w:right w:w="70" w:type="dxa"/>
        </w:tblCellMar>
        <w:tblLook w:val="04A0" w:firstRow="1" w:lastRow="0" w:firstColumn="1" w:lastColumn="0" w:noHBand="0" w:noVBand="1"/>
      </w:tblPr>
      <w:tblGrid>
        <w:gridCol w:w="1266"/>
        <w:gridCol w:w="1418"/>
        <w:gridCol w:w="1417"/>
        <w:gridCol w:w="1276"/>
        <w:gridCol w:w="1559"/>
        <w:gridCol w:w="1701"/>
        <w:gridCol w:w="1505"/>
      </w:tblGrid>
      <w:tr w:rsidR="009909F2" w:rsidRPr="009909F2" w14:paraId="3002665B" w14:textId="77777777" w:rsidTr="00492A5A">
        <w:trPr>
          <w:trHeight w:val="780"/>
          <w:jc w:val="center"/>
        </w:trPr>
        <w:tc>
          <w:tcPr>
            <w:tcW w:w="1266" w:type="dxa"/>
            <w:tcBorders>
              <w:top w:val="single" w:sz="8" w:space="0" w:color="auto"/>
              <w:left w:val="single" w:sz="8" w:space="0" w:color="auto"/>
              <w:bottom w:val="single" w:sz="8" w:space="0" w:color="auto"/>
              <w:right w:val="single" w:sz="8" w:space="0" w:color="auto"/>
            </w:tcBorders>
            <w:shd w:val="clear" w:color="auto" w:fill="FF33CC"/>
            <w:noWrap/>
            <w:vAlign w:val="center"/>
            <w:hideMark/>
          </w:tcPr>
          <w:p w14:paraId="76AEF0F1"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Inmuebles</w:t>
            </w:r>
          </w:p>
        </w:tc>
        <w:tc>
          <w:tcPr>
            <w:tcW w:w="1418" w:type="dxa"/>
            <w:tcBorders>
              <w:top w:val="single" w:sz="8" w:space="0" w:color="auto"/>
              <w:left w:val="nil"/>
              <w:bottom w:val="single" w:sz="8" w:space="0" w:color="auto"/>
              <w:right w:val="single" w:sz="8" w:space="0" w:color="auto"/>
            </w:tcBorders>
            <w:shd w:val="clear" w:color="auto" w:fill="FF33CC"/>
            <w:vAlign w:val="center"/>
            <w:hideMark/>
          </w:tcPr>
          <w:p w14:paraId="305E3447"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Técnicos Turno Matutino</w:t>
            </w:r>
          </w:p>
        </w:tc>
        <w:tc>
          <w:tcPr>
            <w:tcW w:w="1417" w:type="dxa"/>
            <w:tcBorders>
              <w:top w:val="single" w:sz="8" w:space="0" w:color="auto"/>
              <w:left w:val="nil"/>
              <w:bottom w:val="single" w:sz="8" w:space="0" w:color="auto"/>
              <w:right w:val="single" w:sz="8" w:space="0" w:color="auto"/>
            </w:tcBorders>
            <w:shd w:val="clear" w:color="auto" w:fill="FF33CC"/>
            <w:vAlign w:val="center"/>
            <w:hideMark/>
          </w:tcPr>
          <w:p w14:paraId="290862D5"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Técnicos Turno Vespertino</w:t>
            </w:r>
          </w:p>
        </w:tc>
        <w:tc>
          <w:tcPr>
            <w:tcW w:w="1276" w:type="dxa"/>
            <w:tcBorders>
              <w:top w:val="single" w:sz="8" w:space="0" w:color="auto"/>
              <w:left w:val="nil"/>
              <w:bottom w:val="single" w:sz="8" w:space="0" w:color="auto"/>
              <w:right w:val="single" w:sz="8" w:space="0" w:color="auto"/>
            </w:tcBorders>
            <w:shd w:val="clear" w:color="auto" w:fill="FF33CC"/>
            <w:noWrap/>
            <w:vAlign w:val="center"/>
            <w:hideMark/>
          </w:tcPr>
          <w:p w14:paraId="41C45374"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Coordinador</w:t>
            </w:r>
          </w:p>
        </w:tc>
        <w:tc>
          <w:tcPr>
            <w:tcW w:w="1559" w:type="dxa"/>
            <w:tcBorders>
              <w:top w:val="single" w:sz="8" w:space="0" w:color="auto"/>
              <w:left w:val="nil"/>
              <w:bottom w:val="single" w:sz="8" w:space="0" w:color="auto"/>
              <w:right w:val="single" w:sz="8" w:space="0" w:color="auto"/>
            </w:tcBorders>
            <w:shd w:val="clear" w:color="auto" w:fill="FF33CC"/>
            <w:vAlign w:val="center"/>
            <w:hideMark/>
          </w:tcPr>
          <w:p w14:paraId="23C26D52"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Supervisores Turno Matutino</w:t>
            </w:r>
          </w:p>
        </w:tc>
        <w:tc>
          <w:tcPr>
            <w:tcW w:w="1701" w:type="dxa"/>
            <w:tcBorders>
              <w:top w:val="single" w:sz="8" w:space="0" w:color="auto"/>
              <w:left w:val="nil"/>
              <w:bottom w:val="single" w:sz="8" w:space="0" w:color="auto"/>
              <w:right w:val="single" w:sz="8" w:space="0" w:color="auto"/>
            </w:tcBorders>
            <w:shd w:val="clear" w:color="auto" w:fill="FF33CC"/>
          </w:tcPr>
          <w:p w14:paraId="74E8B701"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p>
          <w:p w14:paraId="1EC1A7DD"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Supervisores  Turno Vespertino</w:t>
            </w:r>
          </w:p>
        </w:tc>
        <w:tc>
          <w:tcPr>
            <w:tcW w:w="1505" w:type="dxa"/>
            <w:tcBorders>
              <w:top w:val="single" w:sz="8" w:space="0" w:color="auto"/>
              <w:left w:val="nil"/>
              <w:bottom w:val="single" w:sz="8" w:space="0" w:color="auto"/>
              <w:right w:val="single" w:sz="8" w:space="0" w:color="auto"/>
            </w:tcBorders>
            <w:shd w:val="clear" w:color="auto" w:fill="FF33CC"/>
          </w:tcPr>
          <w:p w14:paraId="06517E90"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p>
          <w:p w14:paraId="7F711368" w14:textId="77777777" w:rsidR="009909F2" w:rsidRPr="009909F2" w:rsidRDefault="009909F2" w:rsidP="009909F2">
            <w:pPr>
              <w:tabs>
                <w:tab w:val="left" w:pos="142"/>
              </w:tabs>
              <w:ind w:left="-39" w:right="17" w:firstLine="39"/>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Supervisores Mixtos</w:t>
            </w:r>
          </w:p>
        </w:tc>
      </w:tr>
      <w:tr w:rsidR="009909F2" w:rsidRPr="009909F2" w14:paraId="44C56C42" w14:textId="77777777" w:rsidTr="00492A5A">
        <w:trPr>
          <w:trHeight w:val="256"/>
          <w:jc w:val="center"/>
        </w:trPr>
        <w:tc>
          <w:tcPr>
            <w:tcW w:w="1266" w:type="dxa"/>
            <w:tcBorders>
              <w:top w:val="nil"/>
              <w:left w:val="single" w:sz="8" w:space="0" w:color="auto"/>
              <w:bottom w:val="single" w:sz="8" w:space="0" w:color="auto"/>
              <w:right w:val="single" w:sz="8" w:space="0" w:color="auto"/>
            </w:tcBorders>
            <w:shd w:val="clear" w:color="auto" w:fill="FF33CC"/>
            <w:noWrap/>
            <w:vAlign w:val="center"/>
            <w:hideMark/>
          </w:tcPr>
          <w:p w14:paraId="671D8859"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Tlalpan</w:t>
            </w:r>
          </w:p>
        </w:tc>
        <w:tc>
          <w:tcPr>
            <w:tcW w:w="1418" w:type="dxa"/>
            <w:tcBorders>
              <w:top w:val="nil"/>
              <w:left w:val="nil"/>
              <w:bottom w:val="single" w:sz="8" w:space="0" w:color="auto"/>
              <w:right w:val="single" w:sz="8" w:space="0" w:color="auto"/>
            </w:tcBorders>
            <w:shd w:val="clear" w:color="auto" w:fill="auto"/>
            <w:noWrap/>
            <w:vAlign w:val="center"/>
            <w:hideMark/>
          </w:tcPr>
          <w:p w14:paraId="7304AF9F"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42</w:t>
            </w:r>
          </w:p>
        </w:tc>
        <w:tc>
          <w:tcPr>
            <w:tcW w:w="1417" w:type="dxa"/>
            <w:tcBorders>
              <w:top w:val="nil"/>
              <w:left w:val="nil"/>
              <w:bottom w:val="single" w:sz="8" w:space="0" w:color="auto"/>
              <w:right w:val="single" w:sz="8" w:space="0" w:color="auto"/>
            </w:tcBorders>
            <w:shd w:val="clear" w:color="auto" w:fill="auto"/>
            <w:noWrap/>
            <w:vAlign w:val="center"/>
            <w:hideMark/>
          </w:tcPr>
          <w:p w14:paraId="15D2592E"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20</w:t>
            </w:r>
          </w:p>
        </w:tc>
        <w:tc>
          <w:tcPr>
            <w:tcW w:w="1276" w:type="dxa"/>
            <w:tcBorders>
              <w:top w:val="nil"/>
              <w:left w:val="nil"/>
              <w:bottom w:val="single" w:sz="8" w:space="0" w:color="auto"/>
              <w:right w:val="single" w:sz="8" w:space="0" w:color="auto"/>
            </w:tcBorders>
            <w:shd w:val="clear" w:color="auto" w:fill="auto"/>
            <w:noWrap/>
            <w:vAlign w:val="center"/>
            <w:hideMark/>
          </w:tcPr>
          <w:p w14:paraId="41B3FB46"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59" w:type="dxa"/>
            <w:tcBorders>
              <w:top w:val="nil"/>
              <w:left w:val="nil"/>
              <w:bottom w:val="single" w:sz="8" w:space="0" w:color="auto"/>
              <w:right w:val="single" w:sz="8" w:space="0" w:color="auto"/>
            </w:tcBorders>
            <w:shd w:val="clear" w:color="auto" w:fill="auto"/>
            <w:noWrap/>
            <w:vAlign w:val="center"/>
            <w:hideMark/>
          </w:tcPr>
          <w:p w14:paraId="30BB83CC"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4</w:t>
            </w:r>
          </w:p>
        </w:tc>
        <w:tc>
          <w:tcPr>
            <w:tcW w:w="1701" w:type="dxa"/>
            <w:tcBorders>
              <w:top w:val="nil"/>
              <w:left w:val="nil"/>
              <w:bottom w:val="single" w:sz="8" w:space="0" w:color="auto"/>
              <w:right w:val="single" w:sz="8" w:space="0" w:color="auto"/>
            </w:tcBorders>
            <w:vAlign w:val="center"/>
          </w:tcPr>
          <w:p w14:paraId="24BBFB0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505" w:type="dxa"/>
            <w:tcBorders>
              <w:top w:val="nil"/>
              <w:left w:val="nil"/>
              <w:bottom w:val="single" w:sz="8" w:space="0" w:color="auto"/>
              <w:right w:val="single" w:sz="8" w:space="0" w:color="auto"/>
            </w:tcBorders>
            <w:vAlign w:val="center"/>
          </w:tcPr>
          <w:p w14:paraId="5A9943A8"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r>
      <w:tr w:rsidR="009909F2" w:rsidRPr="009909F2" w14:paraId="1E924EDB" w14:textId="77777777" w:rsidTr="00492A5A">
        <w:trPr>
          <w:trHeight w:val="247"/>
          <w:jc w:val="center"/>
        </w:trPr>
        <w:tc>
          <w:tcPr>
            <w:tcW w:w="1266" w:type="dxa"/>
            <w:tcBorders>
              <w:top w:val="nil"/>
              <w:left w:val="single" w:sz="8" w:space="0" w:color="auto"/>
              <w:bottom w:val="single" w:sz="8" w:space="0" w:color="auto"/>
              <w:right w:val="single" w:sz="8" w:space="0" w:color="auto"/>
            </w:tcBorders>
            <w:shd w:val="clear" w:color="auto" w:fill="FF33CC"/>
            <w:noWrap/>
            <w:vAlign w:val="center"/>
            <w:hideMark/>
          </w:tcPr>
          <w:p w14:paraId="64D6ECDA"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Zafiro II</w:t>
            </w:r>
          </w:p>
        </w:tc>
        <w:tc>
          <w:tcPr>
            <w:tcW w:w="1418" w:type="dxa"/>
            <w:tcBorders>
              <w:top w:val="nil"/>
              <w:left w:val="nil"/>
              <w:bottom w:val="single" w:sz="8" w:space="0" w:color="auto"/>
              <w:right w:val="single" w:sz="8" w:space="0" w:color="auto"/>
            </w:tcBorders>
            <w:shd w:val="clear" w:color="auto" w:fill="auto"/>
            <w:noWrap/>
            <w:vAlign w:val="center"/>
            <w:hideMark/>
          </w:tcPr>
          <w:p w14:paraId="24494EF9"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13</w:t>
            </w:r>
          </w:p>
        </w:tc>
        <w:tc>
          <w:tcPr>
            <w:tcW w:w="1417" w:type="dxa"/>
            <w:tcBorders>
              <w:top w:val="nil"/>
              <w:left w:val="nil"/>
              <w:bottom w:val="single" w:sz="8" w:space="0" w:color="auto"/>
              <w:right w:val="single" w:sz="8" w:space="0" w:color="auto"/>
            </w:tcBorders>
            <w:shd w:val="clear" w:color="auto" w:fill="auto"/>
            <w:noWrap/>
            <w:vAlign w:val="center"/>
            <w:hideMark/>
          </w:tcPr>
          <w:p w14:paraId="2B676FE3"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6</w:t>
            </w:r>
          </w:p>
        </w:tc>
        <w:tc>
          <w:tcPr>
            <w:tcW w:w="1276" w:type="dxa"/>
            <w:tcBorders>
              <w:top w:val="nil"/>
              <w:left w:val="nil"/>
              <w:bottom w:val="single" w:sz="8" w:space="0" w:color="auto"/>
              <w:right w:val="single" w:sz="8" w:space="0" w:color="auto"/>
            </w:tcBorders>
            <w:shd w:val="clear" w:color="auto" w:fill="auto"/>
            <w:noWrap/>
            <w:vAlign w:val="center"/>
            <w:hideMark/>
          </w:tcPr>
          <w:p w14:paraId="3A3C319B"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c>
          <w:tcPr>
            <w:tcW w:w="1559" w:type="dxa"/>
            <w:tcBorders>
              <w:top w:val="nil"/>
              <w:left w:val="nil"/>
              <w:bottom w:val="single" w:sz="8" w:space="0" w:color="auto"/>
              <w:right w:val="single" w:sz="8" w:space="0" w:color="auto"/>
            </w:tcBorders>
            <w:shd w:val="clear" w:color="auto" w:fill="auto"/>
            <w:noWrap/>
            <w:vAlign w:val="center"/>
            <w:hideMark/>
          </w:tcPr>
          <w:p w14:paraId="3247CE7E"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701" w:type="dxa"/>
            <w:tcBorders>
              <w:top w:val="nil"/>
              <w:left w:val="nil"/>
              <w:bottom w:val="single" w:sz="8" w:space="0" w:color="auto"/>
              <w:right w:val="single" w:sz="8" w:space="0" w:color="auto"/>
            </w:tcBorders>
            <w:vAlign w:val="center"/>
          </w:tcPr>
          <w:p w14:paraId="07C980AF"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05" w:type="dxa"/>
            <w:tcBorders>
              <w:top w:val="nil"/>
              <w:left w:val="nil"/>
              <w:bottom w:val="single" w:sz="8" w:space="0" w:color="auto"/>
              <w:right w:val="single" w:sz="8" w:space="0" w:color="auto"/>
            </w:tcBorders>
            <w:vAlign w:val="center"/>
          </w:tcPr>
          <w:p w14:paraId="585A62EF"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r>
      <w:tr w:rsidR="009909F2" w:rsidRPr="009909F2" w14:paraId="47729245" w14:textId="77777777" w:rsidTr="00492A5A">
        <w:trPr>
          <w:trHeight w:val="264"/>
          <w:jc w:val="center"/>
        </w:trPr>
        <w:tc>
          <w:tcPr>
            <w:tcW w:w="1266" w:type="dxa"/>
            <w:tcBorders>
              <w:top w:val="nil"/>
              <w:left w:val="single" w:sz="8" w:space="0" w:color="auto"/>
              <w:bottom w:val="single" w:sz="8" w:space="0" w:color="auto"/>
              <w:right w:val="single" w:sz="8" w:space="0" w:color="auto"/>
            </w:tcBorders>
            <w:shd w:val="clear" w:color="auto" w:fill="FF33CC"/>
            <w:noWrap/>
            <w:vAlign w:val="center"/>
          </w:tcPr>
          <w:p w14:paraId="6DE7EDD7"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Corum</w:t>
            </w:r>
          </w:p>
        </w:tc>
        <w:tc>
          <w:tcPr>
            <w:tcW w:w="1418" w:type="dxa"/>
            <w:tcBorders>
              <w:top w:val="nil"/>
              <w:left w:val="nil"/>
              <w:bottom w:val="single" w:sz="8" w:space="0" w:color="auto"/>
              <w:right w:val="single" w:sz="8" w:space="0" w:color="auto"/>
            </w:tcBorders>
            <w:shd w:val="clear" w:color="auto" w:fill="auto"/>
            <w:noWrap/>
            <w:vAlign w:val="center"/>
          </w:tcPr>
          <w:p w14:paraId="759C397A"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12</w:t>
            </w:r>
          </w:p>
        </w:tc>
        <w:tc>
          <w:tcPr>
            <w:tcW w:w="1417" w:type="dxa"/>
            <w:tcBorders>
              <w:top w:val="nil"/>
              <w:left w:val="nil"/>
              <w:bottom w:val="single" w:sz="8" w:space="0" w:color="auto"/>
              <w:right w:val="single" w:sz="8" w:space="0" w:color="auto"/>
            </w:tcBorders>
            <w:shd w:val="clear" w:color="auto" w:fill="auto"/>
            <w:noWrap/>
            <w:vAlign w:val="center"/>
          </w:tcPr>
          <w:p w14:paraId="0555FE93"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6</w:t>
            </w:r>
          </w:p>
        </w:tc>
        <w:tc>
          <w:tcPr>
            <w:tcW w:w="1276" w:type="dxa"/>
            <w:tcBorders>
              <w:top w:val="nil"/>
              <w:left w:val="nil"/>
              <w:bottom w:val="single" w:sz="8" w:space="0" w:color="auto"/>
              <w:right w:val="single" w:sz="8" w:space="0" w:color="auto"/>
            </w:tcBorders>
            <w:shd w:val="clear" w:color="auto" w:fill="auto"/>
            <w:noWrap/>
            <w:vAlign w:val="center"/>
          </w:tcPr>
          <w:p w14:paraId="4F140D9E"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59" w:type="dxa"/>
            <w:tcBorders>
              <w:top w:val="nil"/>
              <w:left w:val="nil"/>
              <w:bottom w:val="single" w:sz="8" w:space="0" w:color="auto"/>
              <w:right w:val="single" w:sz="8" w:space="0" w:color="auto"/>
            </w:tcBorders>
            <w:shd w:val="clear" w:color="auto" w:fill="auto"/>
            <w:noWrap/>
            <w:vAlign w:val="center"/>
          </w:tcPr>
          <w:p w14:paraId="4F5B336D"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701" w:type="dxa"/>
            <w:tcBorders>
              <w:top w:val="nil"/>
              <w:left w:val="nil"/>
              <w:bottom w:val="single" w:sz="8" w:space="0" w:color="auto"/>
              <w:right w:val="single" w:sz="8" w:space="0" w:color="auto"/>
            </w:tcBorders>
            <w:vAlign w:val="center"/>
          </w:tcPr>
          <w:p w14:paraId="78D0ABF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05" w:type="dxa"/>
            <w:tcBorders>
              <w:top w:val="nil"/>
              <w:left w:val="nil"/>
              <w:bottom w:val="single" w:sz="8" w:space="0" w:color="auto"/>
              <w:right w:val="single" w:sz="8" w:space="0" w:color="auto"/>
            </w:tcBorders>
            <w:vAlign w:val="center"/>
          </w:tcPr>
          <w:p w14:paraId="78614A76"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r>
      <w:tr w:rsidR="009909F2" w:rsidRPr="009909F2" w14:paraId="7C4011CC" w14:textId="77777777" w:rsidTr="00492A5A">
        <w:trPr>
          <w:trHeight w:val="141"/>
          <w:jc w:val="center"/>
        </w:trPr>
        <w:tc>
          <w:tcPr>
            <w:tcW w:w="1266" w:type="dxa"/>
            <w:tcBorders>
              <w:top w:val="nil"/>
              <w:left w:val="single" w:sz="8" w:space="0" w:color="auto"/>
              <w:bottom w:val="single" w:sz="8" w:space="0" w:color="auto"/>
              <w:right w:val="single" w:sz="8" w:space="0" w:color="auto"/>
            </w:tcBorders>
            <w:shd w:val="clear" w:color="auto" w:fill="FF33CC"/>
            <w:noWrap/>
            <w:vAlign w:val="center"/>
            <w:hideMark/>
          </w:tcPr>
          <w:p w14:paraId="11622F38"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Registro</w:t>
            </w:r>
          </w:p>
        </w:tc>
        <w:tc>
          <w:tcPr>
            <w:tcW w:w="1418" w:type="dxa"/>
            <w:tcBorders>
              <w:top w:val="nil"/>
              <w:left w:val="nil"/>
              <w:bottom w:val="single" w:sz="8" w:space="0" w:color="auto"/>
              <w:right w:val="single" w:sz="8" w:space="0" w:color="auto"/>
            </w:tcBorders>
            <w:shd w:val="clear" w:color="auto" w:fill="auto"/>
            <w:noWrap/>
            <w:vAlign w:val="center"/>
            <w:hideMark/>
          </w:tcPr>
          <w:p w14:paraId="7EBA3C20"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13</w:t>
            </w:r>
          </w:p>
        </w:tc>
        <w:tc>
          <w:tcPr>
            <w:tcW w:w="1417" w:type="dxa"/>
            <w:tcBorders>
              <w:top w:val="nil"/>
              <w:left w:val="nil"/>
              <w:bottom w:val="single" w:sz="8" w:space="0" w:color="auto"/>
              <w:right w:val="single" w:sz="8" w:space="0" w:color="auto"/>
            </w:tcBorders>
            <w:shd w:val="clear" w:color="auto" w:fill="auto"/>
            <w:noWrap/>
            <w:vAlign w:val="center"/>
            <w:hideMark/>
          </w:tcPr>
          <w:p w14:paraId="49A18E16"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4</w:t>
            </w:r>
          </w:p>
        </w:tc>
        <w:tc>
          <w:tcPr>
            <w:tcW w:w="1276" w:type="dxa"/>
            <w:tcBorders>
              <w:top w:val="nil"/>
              <w:left w:val="nil"/>
              <w:bottom w:val="single" w:sz="8" w:space="0" w:color="auto"/>
              <w:right w:val="single" w:sz="8" w:space="0" w:color="auto"/>
            </w:tcBorders>
            <w:shd w:val="clear" w:color="auto" w:fill="auto"/>
            <w:noWrap/>
            <w:vAlign w:val="center"/>
            <w:hideMark/>
          </w:tcPr>
          <w:p w14:paraId="55D4C293"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59" w:type="dxa"/>
            <w:tcBorders>
              <w:top w:val="nil"/>
              <w:left w:val="nil"/>
              <w:bottom w:val="single" w:sz="8" w:space="0" w:color="auto"/>
              <w:right w:val="single" w:sz="8" w:space="0" w:color="auto"/>
            </w:tcBorders>
            <w:shd w:val="clear" w:color="auto" w:fill="auto"/>
            <w:noWrap/>
            <w:vAlign w:val="center"/>
            <w:hideMark/>
          </w:tcPr>
          <w:p w14:paraId="5E396069"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701" w:type="dxa"/>
            <w:tcBorders>
              <w:top w:val="nil"/>
              <w:left w:val="nil"/>
              <w:bottom w:val="single" w:sz="8" w:space="0" w:color="auto"/>
              <w:right w:val="single" w:sz="8" w:space="0" w:color="auto"/>
            </w:tcBorders>
            <w:vAlign w:val="center"/>
          </w:tcPr>
          <w:p w14:paraId="5A34824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05" w:type="dxa"/>
            <w:tcBorders>
              <w:top w:val="nil"/>
              <w:left w:val="nil"/>
              <w:bottom w:val="single" w:sz="8" w:space="0" w:color="auto"/>
              <w:right w:val="single" w:sz="8" w:space="0" w:color="auto"/>
            </w:tcBorders>
            <w:vAlign w:val="center"/>
          </w:tcPr>
          <w:p w14:paraId="2B768103"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r>
      <w:tr w:rsidR="009909F2" w:rsidRPr="009909F2" w14:paraId="2D0B29EF" w14:textId="77777777" w:rsidTr="00492A5A">
        <w:trPr>
          <w:trHeight w:val="244"/>
          <w:jc w:val="center"/>
        </w:trPr>
        <w:tc>
          <w:tcPr>
            <w:tcW w:w="1266" w:type="dxa"/>
            <w:tcBorders>
              <w:top w:val="nil"/>
              <w:left w:val="single" w:sz="8" w:space="0" w:color="auto"/>
              <w:bottom w:val="single" w:sz="8" w:space="0" w:color="auto"/>
              <w:right w:val="single" w:sz="8" w:space="0" w:color="auto"/>
            </w:tcBorders>
            <w:shd w:val="clear" w:color="auto" w:fill="FF33CC"/>
            <w:noWrap/>
            <w:vAlign w:val="center"/>
            <w:hideMark/>
          </w:tcPr>
          <w:p w14:paraId="40F7CAC7"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Quantum</w:t>
            </w:r>
          </w:p>
        </w:tc>
        <w:tc>
          <w:tcPr>
            <w:tcW w:w="1418" w:type="dxa"/>
            <w:tcBorders>
              <w:top w:val="nil"/>
              <w:left w:val="nil"/>
              <w:bottom w:val="single" w:sz="8" w:space="0" w:color="auto"/>
              <w:right w:val="single" w:sz="8" w:space="0" w:color="auto"/>
            </w:tcBorders>
            <w:shd w:val="clear" w:color="auto" w:fill="auto"/>
            <w:noWrap/>
            <w:vAlign w:val="center"/>
            <w:hideMark/>
          </w:tcPr>
          <w:p w14:paraId="7D2AFDF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10</w:t>
            </w:r>
          </w:p>
        </w:tc>
        <w:tc>
          <w:tcPr>
            <w:tcW w:w="1417" w:type="dxa"/>
            <w:tcBorders>
              <w:top w:val="nil"/>
              <w:left w:val="nil"/>
              <w:bottom w:val="single" w:sz="8" w:space="0" w:color="auto"/>
              <w:right w:val="single" w:sz="8" w:space="0" w:color="auto"/>
            </w:tcBorders>
            <w:shd w:val="clear" w:color="auto" w:fill="auto"/>
            <w:noWrap/>
            <w:vAlign w:val="center"/>
            <w:hideMark/>
          </w:tcPr>
          <w:p w14:paraId="755D1BF4"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4</w:t>
            </w:r>
          </w:p>
        </w:tc>
        <w:tc>
          <w:tcPr>
            <w:tcW w:w="1276" w:type="dxa"/>
            <w:tcBorders>
              <w:top w:val="nil"/>
              <w:left w:val="nil"/>
              <w:bottom w:val="single" w:sz="8" w:space="0" w:color="auto"/>
              <w:right w:val="single" w:sz="8" w:space="0" w:color="auto"/>
            </w:tcBorders>
            <w:shd w:val="clear" w:color="auto" w:fill="auto"/>
            <w:noWrap/>
            <w:vAlign w:val="center"/>
            <w:hideMark/>
          </w:tcPr>
          <w:p w14:paraId="10066757"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59" w:type="dxa"/>
            <w:tcBorders>
              <w:top w:val="nil"/>
              <w:left w:val="nil"/>
              <w:bottom w:val="single" w:sz="8" w:space="0" w:color="auto"/>
              <w:right w:val="single" w:sz="8" w:space="0" w:color="auto"/>
            </w:tcBorders>
            <w:shd w:val="clear" w:color="auto" w:fill="auto"/>
            <w:noWrap/>
            <w:vAlign w:val="center"/>
            <w:hideMark/>
          </w:tcPr>
          <w:p w14:paraId="60B72648"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p w14:paraId="6D448267"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tc>
        <w:tc>
          <w:tcPr>
            <w:tcW w:w="1701" w:type="dxa"/>
            <w:tcBorders>
              <w:top w:val="nil"/>
              <w:left w:val="nil"/>
              <w:bottom w:val="single" w:sz="8" w:space="0" w:color="auto"/>
              <w:right w:val="single" w:sz="8" w:space="0" w:color="auto"/>
            </w:tcBorders>
            <w:vAlign w:val="center"/>
          </w:tcPr>
          <w:p w14:paraId="784B98FC"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05" w:type="dxa"/>
            <w:tcBorders>
              <w:top w:val="nil"/>
              <w:left w:val="nil"/>
              <w:bottom w:val="single" w:sz="8" w:space="0" w:color="auto"/>
              <w:right w:val="single" w:sz="8" w:space="0" w:color="auto"/>
            </w:tcBorders>
            <w:vAlign w:val="center"/>
          </w:tcPr>
          <w:p w14:paraId="0738E739"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r>
      <w:tr w:rsidR="009909F2" w:rsidRPr="009909F2" w14:paraId="52E05561" w14:textId="77777777" w:rsidTr="00492A5A">
        <w:trPr>
          <w:trHeight w:val="219"/>
          <w:jc w:val="center"/>
        </w:trPr>
        <w:tc>
          <w:tcPr>
            <w:tcW w:w="1266" w:type="dxa"/>
            <w:tcBorders>
              <w:top w:val="nil"/>
              <w:left w:val="single" w:sz="8" w:space="0" w:color="auto"/>
              <w:bottom w:val="single" w:sz="8" w:space="0" w:color="auto"/>
              <w:right w:val="single" w:sz="8" w:space="0" w:color="auto"/>
            </w:tcBorders>
            <w:shd w:val="clear" w:color="auto" w:fill="FF33CC"/>
            <w:noWrap/>
            <w:vAlign w:val="center"/>
            <w:hideMark/>
          </w:tcPr>
          <w:p w14:paraId="20548074"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Acoxpa</w:t>
            </w:r>
          </w:p>
        </w:tc>
        <w:tc>
          <w:tcPr>
            <w:tcW w:w="1418" w:type="dxa"/>
            <w:tcBorders>
              <w:top w:val="nil"/>
              <w:left w:val="nil"/>
              <w:bottom w:val="single" w:sz="8" w:space="0" w:color="auto"/>
              <w:right w:val="single" w:sz="8" w:space="0" w:color="auto"/>
            </w:tcBorders>
            <w:shd w:val="clear" w:color="auto" w:fill="auto"/>
            <w:noWrap/>
            <w:vAlign w:val="center"/>
            <w:hideMark/>
          </w:tcPr>
          <w:p w14:paraId="64D0B8AE"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c>
          <w:tcPr>
            <w:tcW w:w="1417" w:type="dxa"/>
            <w:tcBorders>
              <w:top w:val="nil"/>
              <w:left w:val="nil"/>
              <w:bottom w:val="single" w:sz="8" w:space="0" w:color="auto"/>
              <w:right w:val="single" w:sz="8" w:space="0" w:color="auto"/>
            </w:tcBorders>
            <w:shd w:val="clear" w:color="auto" w:fill="auto"/>
            <w:noWrap/>
            <w:vAlign w:val="center"/>
            <w:hideMark/>
          </w:tcPr>
          <w:p w14:paraId="3649E38C"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c>
          <w:tcPr>
            <w:tcW w:w="1276" w:type="dxa"/>
            <w:tcBorders>
              <w:top w:val="nil"/>
              <w:left w:val="nil"/>
              <w:bottom w:val="single" w:sz="8" w:space="0" w:color="auto"/>
              <w:right w:val="single" w:sz="8" w:space="0" w:color="auto"/>
            </w:tcBorders>
            <w:shd w:val="clear" w:color="auto" w:fill="auto"/>
            <w:noWrap/>
            <w:vAlign w:val="center"/>
            <w:hideMark/>
          </w:tcPr>
          <w:p w14:paraId="4BAB40C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59" w:type="dxa"/>
            <w:tcBorders>
              <w:top w:val="nil"/>
              <w:left w:val="nil"/>
              <w:bottom w:val="single" w:sz="8" w:space="0" w:color="auto"/>
              <w:right w:val="single" w:sz="8" w:space="0" w:color="auto"/>
            </w:tcBorders>
            <w:shd w:val="clear" w:color="auto" w:fill="auto"/>
            <w:noWrap/>
            <w:vAlign w:val="center"/>
            <w:hideMark/>
          </w:tcPr>
          <w:p w14:paraId="03E03696"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p w14:paraId="4B9ABF61"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p>
        </w:tc>
        <w:tc>
          <w:tcPr>
            <w:tcW w:w="1701" w:type="dxa"/>
            <w:tcBorders>
              <w:top w:val="nil"/>
              <w:left w:val="nil"/>
              <w:bottom w:val="single" w:sz="8" w:space="0" w:color="auto"/>
              <w:right w:val="single" w:sz="8" w:space="0" w:color="auto"/>
            </w:tcBorders>
            <w:vAlign w:val="center"/>
          </w:tcPr>
          <w:p w14:paraId="0AACD07F"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05" w:type="dxa"/>
            <w:tcBorders>
              <w:top w:val="nil"/>
              <w:left w:val="nil"/>
              <w:bottom w:val="single" w:sz="8" w:space="0" w:color="auto"/>
              <w:right w:val="single" w:sz="8" w:space="0" w:color="auto"/>
            </w:tcBorders>
            <w:vAlign w:val="center"/>
          </w:tcPr>
          <w:p w14:paraId="22C74CF7"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r>
      <w:tr w:rsidR="009909F2" w:rsidRPr="009909F2" w14:paraId="61291F2C" w14:textId="77777777" w:rsidTr="00492A5A">
        <w:trPr>
          <w:trHeight w:val="122"/>
          <w:jc w:val="center"/>
        </w:trPr>
        <w:tc>
          <w:tcPr>
            <w:tcW w:w="1266" w:type="dxa"/>
            <w:tcBorders>
              <w:top w:val="nil"/>
              <w:left w:val="single" w:sz="8" w:space="0" w:color="auto"/>
              <w:bottom w:val="single" w:sz="8" w:space="0" w:color="auto"/>
              <w:right w:val="single" w:sz="8" w:space="0" w:color="auto"/>
            </w:tcBorders>
            <w:shd w:val="clear" w:color="auto" w:fill="FF33CC"/>
            <w:noWrap/>
            <w:vAlign w:val="center"/>
            <w:hideMark/>
          </w:tcPr>
          <w:p w14:paraId="0338462E"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Tláhuac</w:t>
            </w:r>
          </w:p>
        </w:tc>
        <w:tc>
          <w:tcPr>
            <w:tcW w:w="1418" w:type="dxa"/>
            <w:tcBorders>
              <w:top w:val="nil"/>
              <w:left w:val="nil"/>
              <w:bottom w:val="single" w:sz="8" w:space="0" w:color="auto"/>
              <w:right w:val="single" w:sz="8" w:space="0" w:color="auto"/>
            </w:tcBorders>
            <w:shd w:val="clear" w:color="auto" w:fill="auto"/>
            <w:noWrap/>
            <w:vAlign w:val="center"/>
            <w:hideMark/>
          </w:tcPr>
          <w:p w14:paraId="20E9015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10</w:t>
            </w:r>
          </w:p>
        </w:tc>
        <w:tc>
          <w:tcPr>
            <w:tcW w:w="1417" w:type="dxa"/>
            <w:tcBorders>
              <w:top w:val="nil"/>
              <w:left w:val="nil"/>
              <w:bottom w:val="single" w:sz="8" w:space="0" w:color="auto"/>
              <w:right w:val="single" w:sz="8" w:space="0" w:color="auto"/>
            </w:tcBorders>
            <w:shd w:val="clear" w:color="auto" w:fill="auto"/>
            <w:noWrap/>
            <w:vAlign w:val="center"/>
            <w:hideMark/>
          </w:tcPr>
          <w:p w14:paraId="25E4598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3</w:t>
            </w:r>
          </w:p>
        </w:tc>
        <w:tc>
          <w:tcPr>
            <w:tcW w:w="1276" w:type="dxa"/>
            <w:tcBorders>
              <w:top w:val="nil"/>
              <w:left w:val="nil"/>
              <w:bottom w:val="single" w:sz="8" w:space="0" w:color="auto"/>
              <w:right w:val="single" w:sz="8" w:space="0" w:color="auto"/>
            </w:tcBorders>
            <w:shd w:val="clear" w:color="auto" w:fill="auto"/>
            <w:noWrap/>
            <w:vAlign w:val="center"/>
            <w:hideMark/>
          </w:tcPr>
          <w:p w14:paraId="444B0CAC"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59" w:type="dxa"/>
            <w:tcBorders>
              <w:top w:val="nil"/>
              <w:left w:val="nil"/>
              <w:bottom w:val="single" w:sz="8" w:space="0" w:color="auto"/>
              <w:right w:val="single" w:sz="8" w:space="0" w:color="auto"/>
            </w:tcBorders>
            <w:shd w:val="clear" w:color="auto" w:fill="auto"/>
            <w:noWrap/>
            <w:vAlign w:val="center"/>
            <w:hideMark/>
          </w:tcPr>
          <w:p w14:paraId="0E31F5A8"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701" w:type="dxa"/>
            <w:tcBorders>
              <w:top w:val="nil"/>
              <w:left w:val="nil"/>
              <w:bottom w:val="single" w:sz="8" w:space="0" w:color="auto"/>
              <w:right w:val="single" w:sz="8" w:space="0" w:color="auto"/>
            </w:tcBorders>
            <w:vAlign w:val="center"/>
          </w:tcPr>
          <w:p w14:paraId="2DA9F956"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05" w:type="dxa"/>
            <w:tcBorders>
              <w:top w:val="nil"/>
              <w:left w:val="nil"/>
              <w:bottom w:val="single" w:sz="8" w:space="0" w:color="auto"/>
              <w:right w:val="single" w:sz="8" w:space="0" w:color="auto"/>
            </w:tcBorders>
            <w:vAlign w:val="center"/>
          </w:tcPr>
          <w:p w14:paraId="6CCF20C5"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r>
      <w:tr w:rsidR="009909F2" w:rsidRPr="009909F2" w14:paraId="58FBC41E" w14:textId="77777777" w:rsidTr="00492A5A">
        <w:trPr>
          <w:trHeight w:val="182"/>
          <w:jc w:val="center"/>
        </w:trPr>
        <w:tc>
          <w:tcPr>
            <w:tcW w:w="1266" w:type="dxa"/>
            <w:tcBorders>
              <w:top w:val="nil"/>
              <w:left w:val="single" w:sz="8" w:space="0" w:color="auto"/>
              <w:bottom w:val="single" w:sz="8" w:space="0" w:color="auto"/>
              <w:right w:val="single" w:sz="8" w:space="0" w:color="auto"/>
            </w:tcBorders>
            <w:shd w:val="clear" w:color="auto" w:fill="FF33CC"/>
            <w:noWrap/>
            <w:vAlign w:val="center"/>
            <w:hideMark/>
          </w:tcPr>
          <w:p w14:paraId="019DD3B3"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Charco Azul</w:t>
            </w:r>
          </w:p>
        </w:tc>
        <w:tc>
          <w:tcPr>
            <w:tcW w:w="1418" w:type="dxa"/>
            <w:tcBorders>
              <w:top w:val="nil"/>
              <w:left w:val="nil"/>
              <w:bottom w:val="single" w:sz="8" w:space="0" w:color="auto"/>
              <w:right w:val="single" w:sz="8" w:space="0" w:color="auto"/>
            </w:tcBorders>
            <w:shd w:val="clear" w:color="auto" w:fill="auto"/>
            <w:noWrap/>
            <w:vAlign w:val="center"/>
            <w:hideMark/>
          </w:tcPr>
          <w:p w14:paraId="1ECF1F0B"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3</w:t>
            </w:r>
          </w:p>
        </w:tc>
        <w:tc>
          <w:tcPr>
            <w:tcW w:w="1417" w:type="dxa"/>
            <w:tcBorders>
              <w:top w:val="nil"/>
              <w:left w:val="nil"/>
              <w:bottom w:val="single" w:sz="8" w:space="0" w:color="auto"/>
              <w:right w:val="single" w:sz="8" w:space="0" w:color="auto"/>
            </w:tcBorders>
            <w:shd w:val="clear" w:color="auto" w:fill="auto"/>
            <w:noWrap/>
            <w:vAlign w:val="center"/>
            <w:hideMark/>
          </w:tcPr>
          <w:p w14:paraId="0AE6B880"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276" w:type="dxa"/>
            <w:tcBorders>
              <w:top w:val="nil"/>
              <w:left w:val="nil"/>
              <w:bottom w:val="single" w:sz="8" w:space="0" w:color="auto"/>
              <w:right w:val="single" w:sz="8" w:space="0" w:color="auto"/>
            </w:tcBorders>
            <w:shd w:val="clear" w:color="auto" w:fill="auto"/>
            <w:noWrap/>
            <w:vAlign w:val="center"/>
            <w:hideMark/>
          </w:tcPr>
          <w:p w14:paraId="5040BAC3"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59" w:type="dxa"/>
            <w:tcBorders>
              <w:top w:val="nil"/>
              <w:left w:val="nil"/>
              <w:bottom w:val="single" w:sz="8" w:space="0" w:color="auto"/>
              <w:right w:val="single" w:sz="8" w:space="0" w:color="auto"/>
            </w:tcBorders>
            <w:shd w:val="clear" w:color="auto" w:fill="auto"/>
            <w:noWrap/>
            <w:vAlign w:val="center"/>
            <w:hideMark/>
          </w:tcPr>
          <w:p w14:paraId="5E49AC2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701" w:type="dxa"/>
            <w:tcBorders>
              <w:top w:val="nil"/>
              <w:left w:val="nil"/>
              <w:bottom w:val="single" w:sz="8" w:space="0" w:color="auto"/>
              <w:right w:val="single" w:sz="8" w:space="0" w:color="auto"/>
            </w:tcBorders>
            <w:vAlign w:val="center"/>
          </w:tcPr>
          <w:p w14:paraId="4B5D7C0D"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05" w:type="dxa"/>
            <w:tcBorders>
              <w:top w:val="nil"/>
              <w:left w:val="nil"/>
              <w:bottom w:val="single" w:sz="8" w:space="0" w:color="auto"/>
              <w:right w:val="single" w:sz="8" w:space="0" w:color="auto"/>
            </w:tcBorders>
            <w:vAlign w:val="center"/>
          </w:tcPr>
          <w:p w14:paraId="5C6CE78C"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r>
      <w:tr w:rsidR="009909F2" w:rsidRPr="009909F2" w14:paraId="44622970" w14:textId="77777777" w:rsidTr="00492A5A">
        <w:trPr>
          <w:trHeight w:val="115"/>
          <w:jc w:val="center"/>
        </w:trPr>
        <w:tc>
          <w:tcPr>
            <w:tcW w:w="1266" w:type="dxa"/>
            <w:tcBorders>
              <w:top w:val="nil"/>
              <w:left w:val="single" w:sz="8" w:space="0" w:color="auto"/>
              <w:bottom w:val="single" w:sz="8" w:space="0" w:color="auto"/>
              <w:right w:val="single" w:sz="8" w:space="0" w:color="auto"/>
            </w:tcBorders>
            <w:shd w:val="clear" w:color="auto" w:fill="FF33CC"/>
            <w:noWrap/>
            <w:vAlign w:val="center"/>
            <w:hideMark/>
          </w:tcPr>
          <w:p w14:paraId="4D9FA012"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lastRenderedPageBreak/>
              <w:t>Moneda</w:t>
            </w:r>
          </w:p>
        </w:tc>
        <w:tc>
          <w:tcPr>
            <w:tcW w:w="1418" w:type="dxa"/>
            <w:tcBorders>
              <w:top w:val="nil"/>
              <w:left w:val="nil"/>
              <w:bottom w:val="single" w:sz="8" w:space="0" w:color="auto"/>
              <w:right w:val="single" w:sz="8" w:space="0" w:color="auto"/>
            </w:tcBorders>
            <w:shd w:val="clear" w:color="auto" w:fill="auto"/>
            <w:noWrap/>
            <w:vAlign w:val="center"/>
            <w:hideMark/>
          </w:tcPr>
          <w:p w14:paraId="7FCC9EF6"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28</w:t>
            </w:r>
          </w:p>
        </w:tc>
        <w:tc>
          <w:tcPr>
            <w:tcW w:w="1417" w:type="dxa"/>
            <w:tcBorders>
              <w:top w:val="nil"/>
              <w:left w:val="nil"/>
              <w:bottom w:val="single" w:sz="8" w:space="0" w:color="auto"/>
              <w:right w:val="single" w:sz="8" w:space="0" w:color="auto"/>
            </w:tcBorders>
            <w:shd w:val="clear" w:color="auto" w:fill="auto"/>
            <w:noWrap/>
            <w:vAlign w:val="center"/>
            <w:hideMark/>
          </w:tcPr>
          <w:p w14:paraId="67FB4E0F"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20</w:t>
            </w:r>
          </w:p>
        </w:tc>
        <w:tc>
          <w:tcPr>
            <w:tcW w:w="1276" w:type="dxa"/>
            <w:tcBorders>
              <w:top w:val="nil"/>
              <w:left w:val="nil"/>
              <w:bottom w:val="single" w:sz="8" w:space="0" w:color="auto"/>
              <w:right w:val="single" w:sz="8" w:space="0" w:color="auto"/>
            </w:tcBorders>
            <w:shd w:val="clear" w:color="auto" w:fill="auto"/>
            <w:noWrap/>
            <w:vAlign w:val="center"/>
            <w:hideMark/>
          </w:tcPr>
          <w:p w14:paraId="2EEE77AE"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559" w:type="dxa"/>
            <w:tcBorders>
              <w:top w:val="nil"/>
              <w:left w:val="nil"/>
              <w:bottom w:val="single" w:sz="8" w:space="0" w:color="auto"/>
              <w:right w:val="single" w:sz="8" w:space="0" w:color="auto"/>
            </w:tcBorders>
            <w:shd w:val="clear" w:color="auto" w:fill="auto"/>
            <w:noWrap/>
            <w:vAlign w:val="center"/>
            <w:hideMark/>
          </w:tcPr>
          <w:p w14:paraId="0D722D13"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701" w:type="dxa"/>
            <w:tcBorders>
              <w:top w:val="nil"/>
              <w:left w:val="nil"/>
              <w:bottom w:val="single" w:sz="8" w:space="0" w:color="auto"/>
              <w:right w:val="single" w:sz="8" w:space="0" w:color="auto"/>
            </w:tcBorders>
            <w:vAlign w:val="center"/>
          </w:tcPr>
          <w:p w14:paraId="7037E3BA"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505" w:type="dxa"/>
            <w:tcBorders>
              <w:top w:val="nil"/>
              <w:left w:val="nil"/>
              <w:bottom w:val="single" w:sz="8" w:space="0" w:color="auto"/>
              <w:right w:val="single" w:sz="8" w:space="0" w:color="auto"/>
            </w:tcBorders>
            <w:vAlign w:val="center"/>
          </w:tcPr>
          <w:p w14:paraId="2B284EC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r>
      <w:tr w:rsidR="009909F2" w:rsidRPr="009909F2" w14:paraId="7906A044" w14:textId="77777777" w:rsidTr="00492A5A">
        <w:trPr>
          <w:trHeight w:val="316"/>
          <w:jc w:val="center"/>
        </w:trPr>
        <w:tc>
          <w:tcPr>
            <w:tcW w:w="1266" w:type="dxa"/>
            <w:tcBorders>
              <w:top w:val="nil"/>
              <w:left w:val="single" w:sz="8" w:space="0" w:color="auto"/>
              <w:bottom w:val="single" w:sz="8" w:space="0" w:color="auto"/>
              <w:right w:val="single" w:sz="8" w:space="0" w:color="auto"/>
            </w:tcBorders>
            <w:shd w:val="clear" w:color="auto" w:fill="FF33CC"/>
            <w:noWrap/>
            <w:vAlign w:val="center"/>
            <w:hideMark/>
          </w:tcPr>
          <w:p w14:paraId="04DC9A0A"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Total Contrato</w:t>
            </w:r>
          </w:p>
        </w:tc>
        <w:tc>
          <w:tcPr>
            <w:tcW w:w="1418" w:type="dxa"/>
            <w:tcBorders>
              <w:top w:val="nil"/>
              <w:left w:val="nil"/>
              <w:bottom w:val="single" w:sz="8" w:space="0" w:color="auto"/>
              <w:right w:val="single" w:sz="8" w:space="0" w:color="auto"/>
            </w:tcBorders>
            <w:shd w:val="clear" w:color="auto" w:fill="FF33CC"/>
            <w:vAlign w:val="center"/>
            <w:hideMark/>
          </w:tcPr>
          <w:p w14:paraId="1E0E17C6"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132</w:t>
            </w:r>
          </w:p>
        </w:tc>
        <w:tc>
          <w:tcPr>
            <w:tcW w:w="1417" w:type="dxa"/>
            <w:tcBorders>
              <w:top w:val="nil"/>
              <w:left w:val="nil"/>
              <w:bottom w:val="single" w:sz="8" w:space="0" w:color="auto"/>
              <w:right w:val="single" w:sz="8" w:space="0" w:color="auto"/>
            </w:tcBorders>
            <w:shd w:val="clear" w:color="auto" w:fill="FF33CC"/>
            <w:vAlign w:val="center"/>
            <w:hideMark/>
          </w:tcPr>
          <w:p w14:paraId="1DB2CBDE"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66</w:t>
            </w:r>
          </w:p>
        </w:tc>
        <w:tc>
          <w:tcPr>
            <w:tcW w:w="1276" w:type="dxa"/>
            <w:tcBorders>
              <w:top w:val="nil"/>
              <w:left w:val="nil"/>
              <w:bottom w:val="single" w:sz="8" w:space="0" w:color="auto"/>
              <w:right w:val="single" w:sz="8" w:space="0" w:color="auto"/>
            </w:tcBorders>
            <w:shd w:val="clear" w:color="auto" w:fill="FF33CC"/>
            <w:noWrap/>
            <w:vAlign w:val="center"/>
            <w:hideMark/>
          </w:tcPr>
          <w:p w14:paraId="6F43BB51"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1</w:t>
            </w:r>
          </w:p>
        </w:tc>
        <w:tc>
          <w:tcPr>
            <w:tcW w:w="1559" w:type="dxa"/>
            <w:tcBorders>
              <w:top w:val="nil"/>
              <w:left w:val="nil"/>
              <w:bottom w:val="single" w:sz="8" w:space="0" w:color="auto"/>
              <w:right w:val="single" w:sz="8" w:space="0" w:color="auto"/>
            </w:tcBorders>
            <w:shd w:val="clear" w:color="auto" w:fill="FF33CC"/>
            <w:vAlign w:val="center"/>
            <w:hideMark/>
          </w:tcPr>
          <w:p w14:paraId="1476110F"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6</w:t>
            </w:r>
          </w:p>
        </w:tc>
        <w:tc>
          <w:tcPr>
            <w:tcW w:w="1701" w:type="dxa"/>
            <w:tcBorders>
              <w:top w:val="nil"/>
              <w:left w:val="nil"/>
              <w:bottom w:val="single" w:sz="8" w:space="0" w:color="auto"/>
              <w:right w:val="single" w:sz="8" w:space="0" w:color="auto"/>
            </w:tcBorders>
            <w:shd w:val="clear" w:color="auto" w:fill="FF33CC"/>
            <w:vAlign w:val="center"/>
          </w:tcPr>
          <w:p w14:paraId="10791F07"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4</w:t>
            </w:r>
          </w:p>
        </w:tc>
        <w:tc>
          <w:tcPr>
            <w:tcW w:w="1505" w:type="dxa"/>
            <w:tcBorders>
              <w:top w:val="nil"/>
              <w:left w:val="nil"/>
              <w:bottom w:val="single" w:sz="8" w:space="0" w:color="auto"/>
              <w:right w:val="single" w:sz="8" w:space="0" w:color="auto"/>
            </w:tcBorders>
            <w:shd w:val="clear" w:color="auto" w:fill="FF33CC"/>
            <w:vAlign w:val="center"/>
          </w:tcPr>
          <w:p w14:paraId="11A81A53"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6</w:t>
            </w:r>
          </w:p>
        </w:tc>
      </w:tr>
    </w:tbl>
    <w:p w14:paraId="0E3F40CD" w14:textId="77777777" w:rsidR="009909F2" w:rsidRPr="009909F2" w:rsidRDefault="009909F2" w:rsidP="009909F2">
      <w:pPr>
        <w:tabs>
          <w:tab w:val="left" w:pos="142"/>
        </w:tabs>
        <w:ind w:right="17"/>
        <w:jc w:val="both"/>
        <w:rPr>
          <w:rFonts w:ascii="Century Gothic" w:hAnsi="Century Gothic" w:cs="Arial"/>
          <w:i/>
          <w:iCs/>
          <w:lang w:val="es-US"/>
        </w:rPr>
      </w:pPr>
    </w:p>
    <w:p w14:paraId="2BA5A1C2" w14:textId="77777777" w:rsidR="009909F2" w:rsidRPr="009909F2" w:rsidRDefault="009909F2" w:rsidP="009909F2">
      <w:pPr>
        <w:tabs>
          <w:tab w:val="left" w:pos="142"/>
        </w:tabs>
        <w:ind w:right="17"/>
        <w:jc w:val="both"/>
        <w:rPr>
          <w:rFonts w:ascii="Century Gothic" w:eastAsiaTheme="majorEastAsia" w:hAnsi="Century Gothic" w:cs="Arial"/>
          <w:b/>
          <w:bCs/>
          <w:i/>
          <w:iCs/>
          <w:lang w:val="es-US"/>
        </w:rPr>
      </w:pPr>
      <w:r w:rsidRPr="009909F2">
        <w:rPr>
          <w:rFonts w:ascii="Century Gothic" w:hAnsi="Century Gothic" w:cs="Arial"/>
          <w:i/>
          <w:iCs/>
          <w:lang w:val="es-US"/>
        </w:rPr>
        <w:t xml:space="preserve">*El Coordinador tendrá como sede el inmueble de Zafiro II, sin embargo, deberá presentarse en cada uno de los inmuebles, de acuerdo con lo establecido en el numeral </w:t>
      </w:r>
      <w:r w:rsidRPr="009909F2">
        <w:rPr>
          <w:rFonts w:ascii="Century Gothic" w:hAnsi="Century Gothic" w:cs="Arial"/>
          <w:b/>
          <w:bCs/>
          <w:i/>
          <w:iCs/>
          <w:lang w:val="es-US"/>
        </w:rPr>
        <w:t xml:space="preserve">7.1 </w:t>
      </w:r>
      <w:r w:rsidRPr="009909F2">
        <w:rPr>
          <w:rFonts w:ascii="Century Gothic" w:eastAsiaTheme="majorEastAsia" w:hAnsi="Century Gothic" w:cs="Arial"/>
          <w:b/>
          <w:i/>
          <w:iCs/>
          <w:lang w:val="es-US"/>
        </w:rPr>
        <w:t xml:space="preserve">PERSONAL PARA LA PRESTACIÓN DEL </w:t>
      </w:r>
      <w:r w:rsidRPr="009909F2">
        <w:rPr>
          <w:rFonts w:ascii="Century Gothic" w:eastAsiaTheme="majorEastAsia" w:hAnsi="Century Gothic" w:cs="Arial"/>
          <w:b/>
          <w:bCs/>
          <w:i/>
          <w:iCs/>
          <w:lang w:val="es-US"/>
        </w:rPr>
        <w:t>SERVICIO</w:t>
      </w:r>
      <w:r w:rsidRPr="009909F2">
        <w:rPr>
          <w:rFonts w:ascii="Century Gothic" w:eastAsiaTheme="majorEastAsia" w:hAnsi="Century Gothic" w:cs="Arial"/>
          <w:i/>
          <w:iCs/>
          <w:lang w:val="es-US"/>
        </w:rPr>
        <w:t xml:space="preserve"> del presente Anexo Técnico (Partida 1)</w:t>
      </w:r>
      <w:r w:rsidRPr="009909F2">
        <w:rPr>
          <w:rFonts w:ascii="Century Gothic" w:eastAsiaTheme="majorEastAsia" w:hAnsi="Century Gothic" w:cs="Arial"/>
          <w:b/>
          <w:bCs/>
          <w:i/>
          <w:iCs/>
          <w:lang w:val="es-US"/>
        </w:rPr>
        <w:t>.</w:t>
      </w:r>
    </w:p>
    <w:p w14:paraId="0C3B6C8A" w14:textId="77777777" w:rsidR="009909F2" w:rsidRPr="009909F2" w:rsidRDefault="009909F2" w:rsidP="009909F2">
      <w:pPr>
        <w:tabs>
          <w:tab w:val="left" w:pos="142"/>
        </w:tabs>
        <w:ind w:right="17"/>
        <w:jc w:val="both"/>
        <w:rPr>
          <w:rFonts w:ascii="Century Gothic" w:hAnsi="Century Gothic" w:cs="Arial"/>
          <w:i/>
          <w:iCs/>
          <w:lang w:val="es-US"/>
        </w:rPr>
      </w:pPr>
    </w:p>
    <w:p w14:paraId="5EBFB489" w14:textId="77777777" w:rsidR="009909F2" w:rsidRPr="009909F2" w:rsidRDefault="009909F2" w:rsidP="009909F2">
      <w:pPr>
        <w:tabs>
          <w:tab w:val="left" w:pos="142"/>
        </w:tabs>
        <w:ind w:right="17"/>
        <w:jc w:val="center"/>
        <w:rPr>
          <w:rFonts w:ascii="Century Gothic" w:eastAsiaTheme="majorEastAsia" w:hAnsi="Century Gothic" w:cs="Arial"/>
          <w:b/>
          <w:lang w:val="es-US"/>
        </w:rPr>
      </w:pPr>
      <w:r w:rsidRPr="009909F2">
        <w:rPr>
          <w:rFonts w:ascii="Century Gothic" w:eastAsiaTheme="majorEastAsia" w:hAnsi="Century Gothic" w:cs="Arial"/>
          <w:b/>
          <w:lang w:val="es-US"/>
        </w:rPr>
        <w:t xml:space="preserve">TABLA 03-A </w:t>
      </w:r>
    </w:p>
    <w:p w14:paraId="7B7DD3C4" w14:textId="77777777" w:rsidR="009909F2" w:rsidRPr="009909F2" w:rsidRDefault="009909F2" w:rsidP="009909F2">
      <w:pPr>
        <w:tabs>
          <w:tab w:val="left" w:pos="142"/>
        </w:tabs>
        <w:ind w:right="17"/>
        <w:jc w:val="center"/>
        <w:rPr>
          <w:rFonts w:ascii="Century Gothic" w:eastAsiaTheme="majorEastAsia" w:hAnsi="Century Gothic" w:cs="Arial"/>
          <w:b/>
          <w:lang w:val="es-US"/>
        </w:rPr>
      </w:pPr>
      <w:r w:rsidRPr="009909F2">
        <w:rPr>
          <w:rFonts w:ascii="Century Gothic" w:eastAsiaTheme="majorEastAsia" w:hAnsi="Century Gothic" w:cs="Arial"/>
          <w:b/>
          <w:lang w:val="es-US"/>
        </w:rPr>
        <w:t>(Partida 2)</w:t>
      </w:r>
    </w:p>
    <w:p w14:paraId="25320AE7" w14:textId="77777777" w:rsidR="009909F2" w:rsidRPr="009909F2" w:rsidRDefault="009909F2" w:rsidP="009909F2">
      <w:pPr>
        <w:tabs>
          <w:tab w:val="left" w:pos="142"/>
        </w:tabs>
        <w:ind w:right="17"/>
        <w:jc w:val="both"/>
        <w:rPr>
          <w:rFonts w:ascii="Century Gothic" w:hAnsi="Century Gothic"/>
          <w:strike/>
          <w:sz w:val="24"/>
          <w:szCs w:val="24"/>
          <w:lang w:val="es-US"/>
        </w:rPr>
      </w:pPr>
    </w:p>
    <w:tbl>
      <w:tblPr>
        <w:tblW w:w="1006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76"/>
        <w:gridCol w:w="1418"/>
        <w:gridCol w:w="1417"/>
        <w:gridCol w:w="1276"/>
        <w:gridCol w:w="1559"/>
        <w:gridCol w:w="1701"/>
        <w:gridCol w:w="1418"/>
      </w:tblGrid>
      <w:tr w:rsidR="009909F2" w:rsidRPr="009909F2" w14:paraId="1743B289" w14:textId="77777777" w:rsidTr="00492A5A">
        <w:trPr>
          <w:trHeight w:val="780"/>
        </w:trPr>
        <w:tc>
          <w:tcPr>
            <w:tcW w:w="1276" w:type="dxa"/>
            <w:shd w:val="clear" w:color="auto" w:fill="FF33CC"/>
            <w:noWrap/>
            <w:vAlign w:val="center"/>
            <w:hideMark/>
          </w:tcPr>
          <w:p w14:paraId="0BD90DC6"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Inmuebles</w:t>
            </w:r>
          </w:p>
        </w:tc>
        <w:tc>
          <w:tcPr>
            <w:tcW w:w="1418" w:type="dxa"/>
            <w:shd w:val="clear" w:color="auto" w:fill="FF33CC"/>
            <w:vAlign w:val="center"/>
            <w:hideMark/>
          </w:tcPr>
          <w:p w14:paraId="20F20DD8"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Técnicos Turno Matutino</w:t>
            </w:r>
          </w:p>
        </w:tc>
        <w:tc>
          <w:tcPr>
            <w:tcW w:w="1417" w:type="dxa"/>
            <w:shd w:val="clear" w:color="auto" w:fill="FF33CC"/>
            <w:vAlign w:val="center"/>
            <w:hideMark/>
          </w:tcPr>
          <w:p w14:paraId="0109D1B1"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Técnicos Turno Vespertino</w:t>
            </w:r>
          </w:p>
        </w:tc>
        <w:tc>
          <w:tcPr>
            <w:tcW w:w="1276" w:type="dxa"/>
            <w:shd w:val="clear" w:color="auto" w:fill="FF33CC"/>
            <w:noWrap/>
            <w:vAlign w:val="center"/>
            <w:hideMark/>
          </w:tcPr>
          <w:p w14:paraId="70BE2BF2"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Coordinador</w:t>
            </w:r>
          </w:p>
        </w:tc>
        <w:tc>
          <w:tcPr>
            <w:tcW w:w="1559" w:type="dxa"/>
            <w:shd w:val="clear" w:color="auto" w:fill="FF33CC"/>
            <w:vAlign w:val="center"/>
            <w:hideMark/>
          </w:tcPr>
          <w:p w14:paraId="4AA8C90B"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Supervisores Turno Matutino</w:t>
            </w:r>
          </w:p>
        </w:tc>
        <w:tc>
          <w:tcPr>
            <w:tcW w:w="1701" w:type="dxa"/>
            <w:shd w:val="clear" w:color="auto" w:fill="FF33CC"/>
          </w:tcPr>
          <w:p w14:paraId="48358030"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p>
          <w:p w14:paraId="47839F6F"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Supervisores Turno Vespertino</w:t>
            </w:r>
          </w:p>
        </w:tc>
        <w:tc>
          <w:tcPr>
            <w:tcW w:w="1418" w:type="dxa"/>
            <w:shd w:val="clear" w:color="auto" w:fill="FF33CC"/>
          </w:tcPr>
          <w:p w14:paraId="1F8831AE"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p>
          <w:p w14:paraId="46E69735" w14:textId="77777777" w:rsidR="009909F2" w:rsidRPr="009909F2" w:rsidRDefault="009909F2" w:rsidP="009909F2">
            <w:pPr>
              <w:tabs>
                <w:tab w:val="left" w:pos="142"/>
              </w:tabs>
              <w:ind w:left="-39" w:right="17" w:firstLine="39"/>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Supervisores Mixtos</w:t>
            </w:r>
          </w:p>
        </w:tc>
      </w:tr>
      <w:tr w:rsidR="009909F2" w:rsidRPr="009909F2" w14:paraId="23912AB3" w14:textId="77777777" w:rsidTr="00492A5A">
        <w:trPr>
          <w:trHeight w:val="291"/>
        </w:trPr>
        <w:tc>
          <w:tcPr>
            <w:tcW w:w="1276" w:type="dxa"/>
            <w:shd w:val="clear" w:color="auto" w:fill="auto"/>
            <w:noWrap/>
            <w:vAlign w:val="center"/>
            <w:hideMark/>
          </w:tcPr>
          <w:p w14:paraId="1B24E2ED"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Pachuca</w:t>
            </w:r>
          </w:p>
        </w:tc>
        <w:tc>
          <w:tcPr>
            <w:tcW w:w="1418" w:type="dxa"/>
            <w:shd w:val="clear" w:color="auto" w:fill="auto"/>
            <w:noWrap/>
            <w:vAlign w:val="center"/>
            <w:hideMark/>
          </w:tcPr>
          <w:p w14:paraId="71225791"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13</w:t>
            </w:r>
          </w:p>
        </w:tc>
        <w:tc>
          <w:tcPr>
            <w:tcW w:w="1417" w:type="dxa"/>
            <w:shd w:val="clear" w:color="auto" w:fill="auto"/>
            <w:noWrap/>
            <w:vAlign w:val="center"/>
            <w:hideMark/>
          </w:tcPr>
          <w:p w14:paraId="4D863BBA"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4</w:t>
            </w:r>
          </w:p>
        </w:tc>
        <w:tc>
          <w:tcPr>
            <w:tcW w:w="1276" w:type="dxa"/>
            <w:shd w:val="clear" w:color="auto" w:fill="auto"/>
            <w:noWrap/>
            <w:vAlign w:val="center"/>
            <w:hideMark/>
          </w:tcPr>
          <w:p w14:paraId="31AE37B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c>
          <w:tcPr>
            <w:tcW w:w="1559" w:type="dxa"/>
            <w:shd w:val="clear" w:color="auto" w:fill="auto"/>
            <w:noWrap/>
            <w:vAlign w:val="center"/>
            <w:hideMark/>
          </w:tcPr>
          <w:p w14:paraId="039B7B70"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701" w:type="dxa"/>
            <w:vAlign w:val="center"/>
          </w:tcPr>
          <w:p w14:paraId="7EDB2E02"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0</w:t>
            </w:r>
          </w:p>
        </w:tc>
        <w:tc>
          <w:tcPr>
            <w:tcW w:w="1418" w:type="dxa"/>
            <w:vAlign w:val="center"/>
          </w:tcPr>
          <w:p w14:paraId="3980F704" w14:textId="77777777" w:rsidR="009909F2" w:rsidRPr="009909F2" w:rsidRDefault="009909F2" w:rsidP="009909F2">
            <w:pPr>
              <w:tabs>
                <w:tab w:val="left" w:pos="142"/>
              </w:tabs>
              <w:ind w:right="17"/>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r>
      <w:tr w:rsidR="009909F2" w:rsidRPr="009909F2" w14:paraId="25810FBB" w14:textId="77777777" w:rsidTr="00492A5A">
        <w:trPr>
          <w:trHeight w:val="280"/>
        </w:trPr>
        <w:tc>
          <w:tcPr>
            <w:tcW w:w="1276" w:type="dxa"/>
            <w:shd w:val="clear" w:color="auto" w:fill="FF33CC"/>
            <w:noWrap/>
            <w:vAlign w:val="center"/>
          </w:tcPr>
          <w:p w14:paraId="131FCB21"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Total Contrato</w:t>
            </w:r>
          </w:p>
        </w:tc>
        <w:tc>
          <w:tcPr>
            <w:tcW w:w="1418" w:type="dxa"/>
            <w:shd w:val="clear" w:color="auto" w:fill="FF33CC"/>
            <w:noWrap/>
            <w:vAlign w:val="center"/>
          </w:tcPr>
          <w:p w14:paraId="45C06A02"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13</w:t>
            </w:r>
          </w:p>
        </w:tc>
        <w:tc>
          <w:tcPr>
            <w:tcW w:w="1417" w:type="dxa"/>
            <w:shd w:val="clear" w:color="auto" w:fill="FF33CC"/>
            <w:noWrap/>
            <w:vAlign w:val="center"/>
          </w:tcPr>
          <w:p w14:paraId="01AFB156"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4</w:t>
            </w:r>
          </w:p>
        </w:tc>
        <w:tc>
          <w:tcPr>
            <w:tcW w:w="1276" w:type="dxa"/>
            <w:shd w:val="clear" w:color="auto" w:fill="FF33CC"/>
            <w:noWrap/>
            <w:vAlign w:val="center"/>
          </w:tcPr>
          <w:p w14:paraId="4C32E537"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1</w:t>
            </w:r>
          </w:p>
        </w:tc>
        <w:tc>
          <w:tcPr>
            <w:tcW w:w="1559" w:type="dxa"/>
            <w:shd w:val="clear" w:color="auto" w:fill="FF33CC"/>
            <w:noWrap/>
            <w:vAlign w:val="center"/>
          </w:tcPr>
          <w:p w14:paraId="579058EE"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0</w:t>
            </w:r>
          </w:p>
        </w:tc>
        <w:tc>
          <w:tcPr>
            <w:tcW w:w="1701" w:type="dxa"/>
            <w:shd w:val="clear" w:color="auto" w:fill="FF33CC"/>
            <w:vAlign w:val="center"/>
          </w:tcPr>
          <w:p w14:paraId="57B08D28"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0</w:t>
            </w:r>
          </w:p>
        </w:tc>
        <w:tc>
          <w:tcPr>
            <w:tcW w:w="1418" w:type="dxa"/>
            <w:shd w:val="clear" w:color="auto" w:fill="FF33CC"/>
            <w:vAlign w:val="center"/>
          </w:tcPr>
          <w:p w14:paraId="2B242A8C" w14:textId="77777777" w:rsidR="009909F2" w:rsidRPr="009909F2" w:rsidRDefault="009909F2" w:rsidP="009909F2">
            <w:pPr>
              <w:tabs>
                <w:tab w:val="left" w:pos="142"/>
              </w:tabs>
              <w:ind w:right="17"/>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1</w:t>
            </w:r>
          </w:p>
        </w:tc>
      </w:tr>
    </w:tbl>
    <w:p w14:paraId="63454EBA" w14:textId="77777777" w:rsidR="009909F2" w:rsidRPr="009909F2" w:rsidRDefault="009909F2" w:rsidP="009909F2">
      <w:pPr>
        <w:tabs>
          <w:tab w:val="left" w:pos="142"/>
        </w:tabs>
        <w:ind w:left="567" w:right="17"/>
        <w:jc w:val="both"/>
        <w:rPr>
          <w:rFonts w:ascii="Century Gothic" w:hAnsi="Century Gothic" w:cs="Arial"/>
          <w:lang w:val="es-US"/>
        </w:rPr>
      </w:pPr>
    </w:p>
    <w:p w14:paraId="74EA0E95"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De acuerdo con lo estipulado en el artículo 15 de la Ley Federal del Trabajo, en donde se establece que las personas físicas o morales que proporcionen servicios especializados o ejecuten obras especializadas deben contar con un registro ante la </w:t>
      </w:r>
      <w:r w:rsidRPr="009909F2">
        <w:rPr>
          <w:rFonts w:ascii="Century Gothic" w:hAnsi="Century Gothic" w:cs="Arial"/>
          <w:b/>
          <w:bCs/>
          <w:lang w:val="es-US"/>
        </w:rPr>
        <w:t xml:space="preserve">Secretaría del Trabajo y Previsión Social; </w:t>
      </w:r>
      <w:r w:rsidRPr="009909F2">
        <w:rPr>
          <w:rFonts w:ascii="Century Gothic" w:hAnsi="Century Gothic" w:cs="Arial"/>
          <w:lang w:val="es-US"/>
        </w:rPr>
        <w:t xml:space="preserve">por lo que, el </w:t>
      </w:r>
      <w:r w:rsidRPr="009909F2">
        <w:rPr>
          <w:rFonts w:ascii="Century Gothic" w:hAnsi="Century Gothic" w:cs="Arial"/>
          <w:b/>
          <w:bCs/>
          <w:lang w:val="es-US"/>
        </w:rPr>
        <w:t>LICITANTE</w:t>
      </w:r>
      <w:r w:rsidRPr="009909F2">
        <w:rPr>
          <w:rFonts w:ascii="Century Gothic" w:hAnsi="Century Gothic" w:cs="Arial"/>
          <w:lang w:val="es-US"/>
        </w:rPr>
        <w:t xml:space="preserve"> en su propuesta técnica, deberá entregar copia legible del Registro de Prestadoras de Servicios Especializados u Obras Especializadas (REPSE) ante la Secretaría del Trabajo y Previsión Social.</w:t>
      </w:r>
    </w:p>
    <w:p w14:paraId="523E623D" w14:textId="77777777" w:rsidR="009909F2" w:rsidRPr="009909F2" w:rsidRDefault="009909F2" w:rsidP="009909F2">
      <w:pPr>
        <w:tabs>
          <w:tab w:val="left" w:pos="142"/>
        </w:tabs>
        <w:ind w:left="567" w:right="17"/>
        <w:jc w:val="both"/>
        <w:rPr>
          <w:rFonts w:ascii="Century Gothic" w:hAnsi="Century Gothic" w:cs="Arial"/>
          <w:b/>
          <w:bCs/>
          <w:lang w:val="es-US"/>
        </w:rPr>
      </w:pPr>
    </w:p>
    <w:p w14:paraId="3E4B9E98" w14:textId="77777777" w:rsidR="009909F2" w:rsidRPr="009909F2" w:rsidRDefault="009909F2" w:rsidP="009909F2">
      <w:pPr>
        <w:tabs>
          <w:tab w:val="left" w:pos="142"/>
        </w:tabs>
        <w:ind w:right="17"/>
        <w:jc w:val="both"/>
        <w:rPr>
          <w:rFonts w:ascii="Century Gothic" w:hAnsi="Century Gothic" w:cs="Arial"/>
          <w:u w:val="single"/>
          <w:lang w:val="es-US"/>
        </w:rPr>
      </w:pPr>
      <w:r w:rsidRPr="009909F2">
        <w:rPr>
          <w:rFonts w:ascii="Century Gothic" w:hAnsi="Century Gothic" w:cs="Arial"/>
          <w:u w:val="single"/>
          <w:lang w:val="es-US"/>
        </w:rPr>
        <w:t>De no presentar el documento solicitado junto con su propuesta técnica, la propuesta no cumplirá con los requisitos técnicos requeridos (partida 1 y 2).</w:t>
      </w:r>
    </w:p>
    <w:p w14:paraId="760FFE4A" w14:textId="77777777" w:rsidR="009909F2" w:rsidRPr="009909F2" w:rsidRDefault="009909F2" w:rsidP="009909F2">
      <w:pPr>
        <w:tabs>
          <w:tab w:val="left" w:pos="142"/>
        </w:tabs>
        <w:ind w:left="567" w:right="17"/>
        <w:jc w:val="both"/>
        <w:rPr>
          <w:rFonts w:ascii="Century Gothic" w:hAnsi="Century Gothic" w:cs="Arial"/>
          <w:lang w:val="es-US"/>
        </w:rPr>
      </w:pPr>
    </w:p>
    <w:p w14:paraId="5E9B4B40" w14:textId="77777777" w:rsidR="009909F2" w:rsidRPr="009909F2" w:rsidRDefault="009909F2" w:rsidP="009909F2">
      <w:pPr>
        <w:jc w:val="both"/>
        <w:rPr>
          <w:rFonts w:ascii="Century Gothic" w:hAnsi="Century Gothic" w:cs="Arial"/>
          <w:iCs/>
          <w:u w:val="single"/>
          <w:lang w:val="es-US"/>
        </w:rPr>
      </w:pPr>
      <w:bookmarkStart w:id="1357" w:name="_Hlk174116507"/>
      <w:r w:rsidRPr="009909F2">
        <w:rPr>
          <w:rFonts w:ascii="Century Gothic" w:hAnsi="Century Gothic" w:cs="Arial"/>
          <w:iCs/>
          <w:u w:val="single"/>
          <w:lang w:val="es-US"/>
        </w:rPr>
        <w:t xml:space="preserve">En caso de que el documento solicitado pierda su vigencia durante la prestación del servicio, el </w:t>
      </w:r>
      <w:r w:rsidRPr="009909F2">
        <w:rPr>
          <w:rFonts w:ascii="Century Gothic" w:hAnsi="Century Gothic" w:cs="Arial"/>
          <w:b/>
          <w:bCs/>
          <w:iCs/>
          <w:u w:val="single"/>
          <w:lang w:val="es-US"/>
        </w:rPr>
        <w:t>PROVEEDOR</w:t>
      </w:r>
      <w:r w:rsidRPr="009909F2">
        <w:rPr>
          <w:rFonts w:ascii="Century Gothic" w:hAnsi="Century Gothic" w:cs="Arial"/>
          <w:iCs/>
          <w:u w:val="single"/>
          <w:lang w:val="es-US"/>
        </w:rPr>
        <w:t xml:space="preserve"> deberá presentar su actualización al </w:t>
      </w:r>
      <w:r w:rsidRPr="009909F2">
        <w:rPr>
          <w:rFonts w:ascii="Century Gothic" w:hAnsi="Century Gothic" w:cs="Arial"/>
          <w:b/>
          <w:bCs/>
          <w:iCs/>
          <w:u w:val="single"/>
          <w:lang w:val="es-US"/>
        </w:rPr>
        <w:t>SUPERVISOR DEL CONTRATO</w:t>
      </w:r>
      <w:r w:rsidRPr="009909F2">
        <w:rPr>
          <w:rFonts w:ascii="Century Gothic" w:hAnsi="Century Gothic" w:cs="Arial"/>
          <w:iCs/>
          <w:u w:val="single"/>
          <w:lang w:val="es-US"/>
        </w:rPr>
        <w:t xml:space="preserve"> dentro de los 30 (treinta) días hábiles laborables posteriores, a las cuentas de correo electrónico </w:t>
      </w:r>
      <w:hyperlink r:id="rId44" w:history="1">
        <w:r w:rsidRPr="009909F2">
          <w:rPr>
            <w:rFonts w:ascii="Century Gothic" w:hAnsi="Century Gothic" w:cs="Arial"/>
            <w:iCs/>
            <w:color w:val="0000FF"/>
            <w:u w:val="single"/>
            <w:lang w:val="es-US"/>
          </w:rPr>
          <w:t>cesar.sanchezr@ine.mx</w:t>
        </w:r>
      </w:hyperlink>
      <w:r w:rsidRPr="009909F2">
        <w:rPr>
          <w:rFonts w:ascii="Century Gothic" w:hAnsi="Century Gothic" w:cs="Arial"/>
          <w:iCs/>
          <w:u w:val="single"/>
          <w:lang w:val="es-US"/>
        </w:rPr>
        <w:t xml:space="preserve"> y </w:t>
      </w:r>
      <w:hyperlink r:id="rId45" w:history="1">
        <w:r w:rsidRPr="009909F2">
          <w:rPr>
            <w:rFonts w:ascii="Century Gothic" w:hAnsi="Century Gothic" w:cs="Arial"/>
            <w:iCs/>
            <w:color w:val="0000FF"/>
            <w:u w:val="single"/>
            <w:lang w:val="es-US"/>
          </w:rPr>
          <w:t>alberto.lopez@ine.mx</w:t>
        </w:r>
      </w:hyperlink>
      <w:r w:rsidRPr="009909F2">
        <w:rPr>
          <w:rFonts w:ascii="Century Gothic" w:hAnsi="Century Gothic" w:cs="Arial"/>
          <w:iCs/>
          <w:u w:val="single"/>
          <w:lang w:val="es-US"/>
        </w:rPr>
        <w:t>, de lo contrario, se hará acreedor a la penalización correspondiente por cada día natural de atraso (partida 1 y 2).</w:t>
      </w:r>
    </w:p>
    <w:bookmarkEnd w:id="1357"/>
    <w:p w14:paraId="06A2C586" w14:textId="77777777" w:rsidR="009909F2" w:rsidRPr="009909F2" w:rsidRDefault="009909F2" w:rsidP="009909F2">
      <w:pPr>
        <w:tabs>
          <w:tab w:val="left" w:pos="142"/>
        </w:tabs>
        <w:ind w:right="17"/>
        <w:jc w:val="both"/>
        <w:rPr>
          <w:rFonts w:ascii="Century Gothic" w:hAnsi="Century Gothic" w:cs="Arial"/>
          <w:lang w:val="es-US"/>
        </w:rPr>
      </w:pPr>
    </w:p>
    <w:p w14:paraId="2D804F0B"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La ejecución del </w:t>
      </w:r>
      <w:r w:rsidRPr="009909F2">
        <w:rPr>
          <w:rFonts w:ascii="Century Gothic" w:hAnsi="Century Gothic" w:cs="Arial"/>
          <w:b/>
          <w:bCs/>
          <w:lang w:val="es-US"/>
        </w:rPr>
        <w:t>SERVICIO</w:t>
      </w:r>
      <w:r w:rsidRPr="009909F2">
        <w:rPr>
          <w:rFonts w:ascii="Century Gothic" w:hAnsi="Century Gothic" w:cs="Arial"/>
          <w:lang w:val="es-US"/>
        </w:rPr>
        <w:t xml:space="preserve"> deberá sujetarse a los siguientes lineamientos (Partida 1 y 2).</w:t>
      </w:r>
    </w:p>
    <w:p w14:paraId="2E6516AA" w14:textId="77777777" w:rsidR="009909F2" w:rsidRPr="009909F2" w:rsidRDefault="009909F2" w:rsidP="009909F2">
      <w:pPr>
        <w:tabs>
          <w:tab w:val="left" w:pos="142"/>
        </w:tabs>
        <w:ind w:left="567" w:right="17"/>
        <w:jc w:val="both"/>
        <w:rPr>
          <w:rFonts w:ascii="Century Gothic" w:hAnsi="Century Gothic" w:cs="Arial"/>
          <w:lang w:val="es-US"/>
        </w:rPr>
      </w:pPr>
    </w:p>
    <w:p w14:paraId="77233E0A" w14:textId="26729856" w:rsidR="009909F2" w:rsidRPr="009909F2" w:rsidRDefault="009909F2" w:rsidP="009909F2">
      <w:pPr>
        <w:numPr>
          <w:ilvl w:val="0"/>
          <w:numId w:val="136"/>
        </w:numPr>
        <w:tabs>
          <w:tab w:val="left" w:pos="142"/>
        </w:tabs>
        <w:ind w:left="567" w:right="17" w:hanging="283"/>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Las ofertas que presenten los </w:t>
      </w:r>
      <w:r w:rsidRPr="009909F2">
        <w:rPr>
          <w:rFonts w:ascii="Century Gothic" w:hAnsi="Century Gothic" w:cs="Arial"/>
          <w:b/>
          <w:bCs/>
          <w:snapToGrid w:val="0"/>
          <w:lang w:val="es-US"/>
        </w:rPr>
        <w:t>LICITANTES</w:t>
      </w:r>
      <w:r w:rsidRPr="009909F2">
        <w:rPr>
          <w:rFonts w:ascii="Century Gothic" w:hAnsi="Century Gothic" w:cs="Arial"/>
          <w:snapToGrid w:val="0"/>
          <w:lang w:val="es-US"/>
        </w:rPr>
        <w:t xml:space="preserve"> deberán considerar el costo mensual por técnico, supervisor y coordinador, de conformidad con las necesidades establecidas por el </w:t>
      </w:r>
      <w:r w:rsidRPr="009909F2">
        <w:rPr>
          <w:rFonts w:ascii="Century Gothic" w:hAnsi="Century Gothic" w:cs="Arial"/>
          <w:b/>
          <w:bCs/>
          <w:snapToGrid w:val="0"/>
          <w:lang w:val="es-US"/>
        </w:rPr>
        <w:t>INSTITUTO</w:t>
      </w:r>
      <w:r w:rsidRPr="009909F2">
        <w:rPr>
          <w:rFonts w:ascii="Century Gothic" w:hAnsi="Century Gothic" w:cs="Arial"/>
          <w:snapToGrid w:val="0"/>
          <w:lang w:val="es-US"/>
        </w:rPr>
        <w:t xml:space="preserve"> para cada uno de los inmuebles </w:t>
      </w:r>
      <w:r w:rsidRPr="009909F2">
        <w:rPr>
          <w:rFonts w:ascii="Century Gothic" w:hAnsi="Century Gothic" w:cs="Arial"/>
          <w:snapToGrid w:val="0"/>
          <w:lang w:val="es-ES_tradnl"/>
        </w:rPr>
        <w:t xml:space="preserve">señalados en el numeral </w:t>
      </w:r>
      <w:r w:rsidRPr="009909F2">
        <w:rPr>
          <w:rFonts w:ascii="Century Gothic" w:hAnsi="Century Gothic" w:cs="Arial"/>
          <w:b/>
          <w:bCs/>
          <w:snapToGrid w:val="0"/>
          <w:lang w:val="es-ES_tradnl"/>
        </w:rPr>
        <w:t>4. LUGAR DE PRESTACIÓN DEL SERVICIO (PARTIDA 1 Y 2), TABLA 01</w:t>
      </w:r>
      <w:r w:rsidRPr="009909F2">
        <w:rPr>
          <w:rFonts w:ascii="Century Gothic" w:hAnsi="Century Gothic" w:cs="Arial"/>
          <w:snapToGrid w:val="0"/>
          <w:lang w:val="es-ES_tradnl"/>
        </w:rPr>
        <w:t xml:space="preserve"> y </w:t>
      </w:r>
      <w:r w:rsidRPr="009909F2">
        <w:rPr>
          <w:rFonts w:ascii="Century Gothic" w:hAnsi="Century Gothic" w:cs="Arial"/>
          <w:b/>
          <w:bCs/>
          <w:snapToGrid w:val="0"/>
          <w:lang w:val="es-ES_tradnl"/>
        </w:rPr>
        <w:t>TABLA 01 – A</w:t>
      </w:r>
      <w:r w:rsidRPr="009909F2">
        <w:rPr>
          <w:rFonts w:ascii="Century Gothic" w:hAnsi="Century Gothic" w:cs="Arial"/>
          <w:snapToGrid w:val="0"/>
          <w:lang w:val="es-ES_tradnl"/>
        </w:rPr>
        <w:t xml:space="preserve"> del presente Anexo Técnico</w:t>
      </w:r>
      <w:r w:rsidRPr="009909F2">
        <w:rPr>
          <w:rFonts w:ascii="Century Gothic" w:hAnsi="Century Gothic" w:cs="Arial"/>
          <w:snapToGrid w:val="0"/>
          <w:lang w:val="es-US"/>
        </w:rPr>
        <w:t xml:space="preserve">. Este costo deberá considerar los </w:t>
      </w:r>
      <w:r w:rsidRPr="009909F2">
        <w:rPr>
          <w:rFonts w:ascii="Century Gothic" w:hAnsi="Century Gothic" w:cs="Arial"/>
          <w:snapToGrid w:val="0"/>
          <w:u w:val="single"/>
          <w:lang w:val="es-US"/>
        </w:rPr>
        <w:t>salarios, prestaciones,</w:t>
      </w:r>
      <w:r w:rsidRPr="009909F2">
        <w:rPr>
          <w:rFonts w:ascii="Century Gothic" w:hAnsi="Century Gothic" w:cs="Arial"/>
          <w:snapToGrid w:val="0"/>
          <w:lang w:val="es-US"/>
        </w:rPr>
        <w:t xml:space="preserve"> </w:t>
      </w:r>
      <w:r w:rsidRPr="009909F2">
        <w:rPr>
          <w:rFonts w:ascii="Century Gothic" w:hAnsi="Century Gothic" w:cs="Arial"/>
          <w:snapToGrid w:val="0"/>
          <w:u w:val="single"/>
          <w:lang w:val="es-US"/>
        </w:rPr>
        <w:t>insumos, herramientas, uniforme, equipo y demás condiciones</w:t>
      </w:r>
      <w:r w:rsidRPr="009909F2">
        <w:rPr>
          <w:rFonts w:ascii="Century Gothic" w:hAnsi="Century Gothic" w:cs="Arial"/>
          <w:snapToGrid w:val="0"/>
          <w:lang w:val="es-US"/>
        </w:rPr>
        <w:t xml:space="preserve"> necesarias para brindar el </w:t>
      </w:r>
      <w:r w:rsidRPr="009909F2">
        <w:rPr>
          <w:rFonts w:ascii="Century Gothic" w:hAnsi="Century Gothic" w:cs="Arial"/>
          <w:b/>
          <w:bCs/>
          <w:snapToGrid w:val="0"/>
          <w:lang w:val="es-US"/>
        </w:rPr>
        <w:t>SERVICIO</w:t>
      </w:r>
      <w:r w:rsidRPr="009909F2">
        <w:rPr>
          <w:rFonts w:ascii="Century Gothic" w:hAnsi="Century Gothic" w:cs="Arial"/>
          <w:snapToGrid w:val="0"/>
          <w:lang w:val="es-US"/>
        </w:rPr>
        <w:t xml:space="preserve"> objeto del presente Anexo Técnico.</w:t>
      </w:r>
    </w:p>
    <w:p w14:paraId="1E0FEE03" w14:textId="77777777" w:rsidR="009909F2" w:rsidRPr="009909F2" w:rsidRDefault="009909F2" w:rsidP="009909F2">
      <w:pPr>
        <w:tabs>
          <w:tab w:val="left" w:pos="142"/>
        </w:tabs>
        <w:ind w:left="567" w:right="17"/>
        <w:contextualSpacing/>
        <w:jc w:val="both"/>
        <w:rPr>
          <w:rFonts w:ascii="Century Gothic" w:hAnsi="Century Gothic" w:cs="Arial"/>
          <w:b/>
          <w:bCs/>
          <w:snapToGrid w:val="0"/>
          <w:lang w:val="es-US"/>
        </w:rPr>
      </w:pPr>
    </w:p>
    <w:p w14:paraId="642A9D9D" w14:textId="77777777" w:rsidR="009909F2" w:rsidRPr="009909F2" w:rsidRDefault="009909F2" w:rsidP="009909F2">
      <w:pPr>
        <w:numPr>
          <w:ilvl w:val="0"/>
          <w:numId w:val="136"/>
        </w:numPr>
        <w:tabs>
          <w:tab w:val="left" w:pos="142"/>
        </w:tabs>
        <w:ind w:left="567" w:right="17" w:hanging="283"/>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El </w:t>
      </w:r>
      <w:r w:rsidRPr="009909F2">
        <w:rPr>
          <w:rFonts w:ascii="Century Gothic" w:hAnsi="Century Gothic" w:cs="Arial"/>
          <w:b/>
          <w:bCs/>
          <w:snapToGrid w:val="0"/>
          <w:lang w:val="es-US"/>
        </w:rPr>
        <w:t>PROVEEDOR</w:t>
      </w:r>
      <w:r w:rsidRPr="009909F2">
        <w:rPr>
          <w:rFonts w:ascii="Century Gothic" w:hAnsi="Century Gothic" w:cs="Arial"/>
          <w:snapToGrid w:val="0"/>
          <w:lang w:val="es-US"/>
        </w:rPr>
        <w:t xml:space="preserve"> deberá contar con recursos financieros, humanos, técnicos y materiales suficientes para el cumplimiento del </w:t>
      </w:r>
      <w:r w:rsidRPr="009909F2">
        <w:rPr>
          <w:rFonts w:ascii="Century Gothic" w:hAnsi="Century Gothic" w:cs="Arial"/>
          <w:b/>
          <w:bCs/>
          <w:snapToGrid w:val="0"/>
          <w:lang w:val="es-US"/>
        </w:rPr>
        <w:t>SERVICIO</w:t>
      </w:r>
      <w:r w:rsidRPr="009909F2">
        <w:rPr>
          <w:rFonts w:ascii="Century Gothic" w:hAnsi="Century Gothic" w:cs="Arial"/>
          <w:snapToGrid w:val="0"/>
          <w:lang w:val="es-US"/>
        </w:rPr>
        <w:t xml:space="preserve"> objeto del presente Anexo Técnico.</w:t>
      </w:r>
    </w:p>
    <w:p w14:paraId="51ED7689" w14:textId="77777777" w:rsidR="009909F2" w:rsidRPr="009909F2" w:rsidRDefault="009909F2" w:rsidP="009909F2">
      <w:pPr>
        <w:widowControl w:val="0"/>
        <w:tabs>
          <w:tab w:val="left" w:pos="142"/>
        </w:tabs>
        <w:ind w:left="567" w:right="17" w:hanging="283"/>
        <w:contextualSpacing/>
        <w:rPr>
          <w:rFonts w:ascii="Century Gothic" w:hAnsi="Century Gothic" w:cs="Arial"/>
          <w:snapToGrid w:val="0"/>
          <w:lang w:val="es-US"/>
        </w:rPr>
      </w:pPr>
    </w:p>
    <w:p w14:paraId="1DE95231" w14:textId="77777777" w:rsidR="009909F2" w:rsidRPr="009909F2" w:rsidRDefault="009909F2" w:rsidP="009909F2">
      <w:pPr>
        <w:numPr>
          <w:ilvl w:val="0"/>
          <w:numId w:val="136"/>
        </w:numPr>
        <w:tabs>
          <w:tab w:val="left" w:pos="142"/>
        </w:tabs>
        <w:ind w:left="567" w:right="17" w:hanging="283"/>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El </w:t>
      </w:r>
      <w:r w:rsidRPr="009909F2">
        <w:rPr>
          <w:rFonts w:ascii="Century Gothic" w:hAnsi="Century Gothic" w:cs="Arial"/>
          <w:b/>
          <w:bCs/>
          <w:snapToGrid w:val="0"/>
          <w:lang w:val="es-US"/>
        </w:rPr>
        <w:t>PROVEEDOR</w:t>
      </w:r>
      <w:r w:rsidRPr="009909F2">
        <w:rPr>
          <w:rFonts w:ascii="Century Gothic" w:hAnsi="Century Gothic" w:cs="Arial"/>
          <w:snapToGrid w:val="0"/>
          <w:lang w:val="es-US"/>
        </w:rPr>
        <w:t xml:space="preserve"> será responsable de realizar el </w:t>
      </w:r>
      <w:r w:rsidRPr="009909F2">
        <w:rPr>
          <w:rFonts w:ascii="Century Gothic" w:hAnsi="Century Gothic" w:cs="Arial"/>
          <w:b/>
          <w:bCs/>
          <w:snapToGrid w:val="0"/>
          <w:lang w:val="es-US"/>
        </w:rPr>
        <w:t>SERVICIO</w:t>
      </w:r>
      <w:r w:rsidRPr="009909F2">
        <w:rPr>
          <w:rFonts w:ascii="Century Gothic" w:hAnsi="Century Gothic" w:cs="Arial"/>
          <w:snapToGrid w:val="0"/>
          <w:lang w:val="es-US"/>
        </w:rPr>
        <w:t xml:space="preserve"> conforme a las características de cada inmueble </w:t>
      </w:r>
      <w:r w:rsidRPr="009909F2">
        <w:rPr>
          <w:rFonts w:ascii="Century Gothic" w:hAnsi="Century Gothic" w:cs="Arial"/>
          <w:snapToGrid w:val="0"/>
          <w:lang w:val="es-ES_tradnl"/>
        </w:rPr>
        <w:t xml:space="preserve">señalado en el numeral </w:t>
      </w:r>
      <w:r w:rsidRPr="009909F2">
        <w:rPr>
          <w:rFonts w:ascii="Century Gothic" w:hAnsi="Century Gothic" w:cs="Arial"/>
          <w:b/>
          <w:bCs/>
          <w:snapToGrid w:val="0"/>
          <w:lang w:val="es-ES_tradnl"/>
        </w:rPr>
        <w:t>4. LUGAR DE PRESTACIÓN DEL SERVICIO  (PARTIDA 1 Y 2), TABLA 01</w:t>
      </w:r>
      <w:r w:rsidRPr="009909F2">
        <w:rPr>
          <w:rFonts w:ascii="Century Gothic" w:hAnsi="Century Gothic" w:cs="Arial"/>
          <w:snapToGrid w:val="0"/>
          <w:lang w:val="es-ES_tradnl"/>
        </w:rPr>
        <w:t xml:space="preserve"> y </w:t>
      </w:r>
      <w:r w:rsidRPr="009909F2">
        <w:rPr>
          <w:rFonts w:ascii="Century Gothic" w:hAnsi="Century Gothic" w:cs="Arial"/>
          <w:b/>
          <w:bCs/>
          <w:snapToGrid w:val="0"/>
          <w:lang w:val="es-ES_tradnl"/>
        </w:rPr>
        <w:t>TABLA 01 – A</w:t>
      </w:r>
      <w:r w:rsidRPr="009909F2">
        <w:rPr>
          <w:rFonts w:ascii="Century Gothic" w:hAnsi="Century Gothic" w:cs="Arial"/>
          <w:snapToGrid w:val="0"/>
          <w:lang w:val="es-ES_tradnl"/>
        </w:rPr>
        <w:t xml:space="preserve"> del presente Anexo Técnico</w:t>
      </w:r>
      <w:r w:rsidRPr="009909F2">
        <w:rPr>
          <w:rFonts w:ascii="Century Gothic" w:hAnsi="Century Gothic" w:cs="Arial"/>
          <w:snapToGrid w:val="0"/>
          <w:lang w:val="es-US"/>
        </w:rPr>
        <w:t>, de acuerdo con la siguiente tabla de actividades:</w:t>
      </w:r>
    </w:p>
    <w:p w14:paraId="1B02F546" w14:textId="77777777" w:rsidR="009909F2" w:rsidRPr="009909F2" w:rsidRDefault="009909F2" w:rsidP="009909F2">
      <w:pPr>
        <w:widowControl w:val="0"/>
        <w:tabs>
          <w:tab w:val="left" w:pos="142"/>
        </w:tabs>
        <w:ind w:left="720" w:right="17"/>
        <w:contextualSpacing/>
        <w:rPr>
          <w:rFonts w:ascii="Century Gothic" w:hAnsi="Century Gothic" w:cs="Arial"/>
          <w:snapToGrid w:val="0"/>
          <w:lang w:val="es-US"/>
        </w:rPr>
      </w:pPr>
    </w:p>
    <w:p w14:paraId="5B883F3E" w14:textId="77777777" w:rsidR="009909F2" w:rsidRPr="009909F2" w:rsidRDefault="009909F2" w:rsidP="009909F2">
      <w:pPr>
        <w:widowControl w:val="0"/>
        <w:tabs>
          <w:tab w:val="left" w:pos="142"/>
        </w:tabs>
        <w:ind w:right="17"/>
        <w:contextualSpacing/>
        <w:jc w:val="center"/>
        <w:rPr>
          <w:rFonts w:ascii="Century Gothic" w:hAnsi="Century Gothic" w:cs="Arial"/>
          <w:b/>
          <w:bCs/>
          <w:snapToGrid w:val="0"/>
          <w:lang w:val="es-US"/>
        </w:rPr>
      </w:pPr>
      <w:r w:rsidRPr="009909F2">
        <w:rPr>
          <w:rFonts w:ascii="Century Gothic" w:hAnsi="Century Gothic" w:cs="Arial"/>
          <w:b/>
          <w:bCs/>
          <w:snapToGrid w:val="0"/>
          <w:lang w:val="es-US"/>
        </w:rPr>
        <w:t xml:space="preserve">TABLA 04 </w:t>
      </w:r>
    </w:p>
    <w:p w14:paraId="14EF0BF0" w14:textId="77777777" w:rsidR="009909F2" w:rsidRPr="009909F2" w:rsidRDefault="009909F2" w:rsidP="009909F2">
      <w:pPr>
        <w:widowControl w:val="0"/>
        <w:tabs>
          <w:tab w:val="left" w:pos="142"/>
        </w:tabs>
        <w:ind w:right="17"/>
        <w:contextualSpacing/>
        <w:jc w:val="center"/>
        <w:rPr>
          <w:rFonts w:ascii="Century Gothic" w:hAnsi="Century Gothic" w:cs="Arial"/>
          <w:b/>
          <w:bCs/>
          <w:snapToGrid w:val="0"/>
          <w:lang w:val="es-US"/>
        </w:rPr>
      </w:pPr>
      <w:r w:rsidRPr="009909F2">
        <w:rPr>
          <w:rFonts w:ascii="Century Gothic" w:hAnsi="Century Gothic" w:cs="Arial"/>
          <w:b/>
          <w:bCs/>
          <w:snapToGrid w:val="0"/>
          <w:lang w:val="es-US"/>
        </w:rPr>
        <w:t>(Partida 1)</w:t>
      </w:r>
    </w:p>
    <w:p w14:paraId="31A9A492" w14:textId="77777777" w:rsidR="009909F2" w:rsidRPr="009909F2" w:rsidRDefault="009909F2" w:rsidP="009909F2">
      <w:pPr>
        <w:widowControl w:val="0"/>
        <w:tabs>
          <w:tab w:val="left" w:pos="142"/>
        </w:tabs>
        <w:ind w:left="720" w:right="17"/>
        <w:contextualSpacing/>
        <w:jc w:val="center"/>
        <w:rPr>
          <w:rFonts w:ascii="Century Gothic" w:hAnsi="Century Gothic" w:cs="Arial"/>
          <w:b/>
          <w:bCs/>
          <w:snapToGrid w:val="0"/>
          <w:lang w:val="es-US"/>
        </w:rPr>
      </w:pPr>
    </w:p>
    <w:tbl>
      <w:tblPr>
        <w:tblStyle w:val="Tablaconcuadrcula"/>
        <w:tblW w:w="0" w:type="auto"/>
        <w:jc w:val="center"/>
        <w:tblLook w:val="04A0" w:firstRow="1" w:lastRow="0" w:firstColumn="1" w:lastColumn="0" w:noHBand="0" w:noVBand="1"/>
      </w:tblPr>
      <w:tblGrid>
        <w:gridCol w:w="707"/>
        <w:gridCol w:w="2421"/>
        <w:gridCol w:w="2957"/>
        <w:gridCol w:w="1794"/>
        <w:gridCol w:w="1631"/>
      </w:tblGrid>
      <w:tr w:rsidR="009909F2" w:rsidRPr="009909F2" w14:paraId="306919C0" w14:textId="77777777" w:rsidTr="00492A5A">
        <w:trPr>
          <w:tblHeader/>
          <w:jc w:val="center"/>
        </w:trPr>
        <w:tc>
          <w:tcPr>
            <w:tcW w:w="3256" w:type="dxa"/>
            <w:gridSpan w:val="2"/>
            <w:shd w:val="clear" w:color="auto" w:fill="FF33CC"/>
            <w:vAlign w:val="center"/>
          </w:tcPr>
          <w:p w14:paraId="541B3939"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Áreas</w:t>
            </w:r>
          </w:p>
        </w:tc>
        <w:tc>
          <w:tcPr>
            <w:tcW w:w="3118" w:type="dxa"/>
            <w:shd w:val="clear" w:color="auto" w:fill="FF33CC"/>
            <w:vAlign w:val="center"/>
          </w:tcPr>
          <w:p w14:paraId="336F24C9"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Descripción de la Rutina</w:t>
            </w:r>
          </w:p>
        </w:tc>
        <w:tc>
          <w:tcPr>
            <w:tcW w:w="1878" w:type="dxa"/>
            <w:shd w:val="clear" w:color="auto" w:fill="FF33CC"/>
            <w:vAlign w:val="center"/>
          </w:tcPr>
          <w:p w14:paraId="49E30E2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Periodo</w:t>
            </w:r>
          </w:p>
        </w:tc>
        <w:tc>
          <w:tcPr>
            <w:tcW w:w="1666" w:type="dxa"/>
            <w:shd w:val="clear" w:color="auto" w:fill="FF33CC"/>
            <w:vAlign w:val="center"/>
          </w:tcPr>
          <w:p w14:paraId="26A20366"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Frecuencia</w:t>
            </w:r>
          </w:p>
        </w:tc>
      </w:tr>
      <w:tr w:rsidR="009909F2" w:rsidRPr="009909F2" w14:paraId="670C9F94" w14:textId="77777777" w:rsidTr="00492A5A">
        <w:trPr>
          <w:jc w:val="center"/>
        </w:trPr>
        <w:tc>
          <w:tcPr>
            <w:tcW w:w="9918" w:type="dxa"/>
            <w:gridSpan w:val="5"/>
            <w:shd w:val="clear" w:color="auto" w:fill="FF33CC"/>
            <w:vAlign w:val="center"/>
          </w:tcPr>
          <w:p w14:paraId="4B0DAF58"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Pisos</w:t>
            </w:r>
          </w:p>
        </w:tc>
      </w:tr>
      <w:tr w:rsidR="009909F2" w:rsidRPr="009909F2" w14:paraId="31014E2D" w14:textId="77777777" w:rsidTr="00492A5A">
        <w:trPr>
          <w:trHeight w:val="90"/>
          <w:jc w:val="center"/>
        </w:trPr>
        <w:tc>
          <w:tcPr>
            <w:tcW w:w="740" w:type="dxa"/>
            <w:vMerge w:val="restart"/>
            <w:shd w:val="clear" w:color="auto" w:fill="FF33CC"/>
            <w:vAlign w:val="center"/>
          </w:tcPr>
          <w:p w14:paraId="6A52DE15"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2516" w:type="dxa"/>
            <w:vMerge w:val="restart"/>
            <w:vAlign w:val="center"/>
          </w:tcPr>
          <w:p w14:paraId="081ECC5C"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Piso de Madera (Duela y Parket)</w:t>
            </w:r>
          </w:p>
        </w:tc>
        <w:tc>
          <w:tcPr>
            <w:tcW w:w="3118" w:type="dxa"/>
            <w:vAlign w:val="center"/>
          </w:tcPr>
          <w:p w14:paraId="20929B2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Tratamiento de Cera</w:t>
            </w:r>
          </w:p>
        </w:tc>
        <w:tc>
          <w:tcPr>
            <w:tcW w:w="1878" w:type="dxa"/>
            <w:vAlign w:val="center"/>
          </w:tcPr>
          <w:p w14:paraId="3356BD5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Mensual</w:t>
            </w:r>
          </w:p>
        </w:tc>
        <w:tc>
          <w:tcPr>
            <w:tcW w:w="1666" w:type="dxa"/>
            <w:vAlign w:val="center"/>
          </w:tcPr>
          <w:p w14:paraId="21AAD02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 xml:space="preserve">1 vez al mes </w:t>
            </w:r>
          </w:p>
        </w:tc>
      </w:tr>
      <w:tr w:rsidR="009909F2" w:rsidRPr="009909F2" w14:paraId="36E5ED22" w14:textId="77777777" w:rsidTr="00492A5A">
        <w:trPr>
          <w:trHeight w:val="90"/>
          <w:jc w:val="center"/>
        </w:trPr>
        <w:tc>
          <w:tcPr>
            <w:tcW w:w="740" w:type="dxa"/>
            <w:vMerge/>
            <w:shd w:val="clear" w:color="auto" w:fill="FF33CC"/>
            <w:vAlign w:val="center"/>
          </w:tcPr>
          <w:p w14:paraId="1A20E98B"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7BAC4120"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1A4B5B5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Mopeado</w:t>
            </w:r>
          </w:p>
        </w:tc>
        <w:tc>
          <w:tcPr>
            <w:tcW w:w="1878" w:type="dxa"/>
            <w:vAlign w:val="center"/>
          </w:tcPr>
          <w:p w14:paraId="57FBF60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781ACAE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4981C752" w14:textId="77777777" w:rsidTr="00492A5A">
        <w:trPr>
          <w:trHeight w:val="135"/>
          <w:jc w:val="center"/>
        </w:trPr>
        <w:tc>
          <w:tcPr>
            <w:tcW w:w="740" w:type="dxa"/>
            <w:vMerge w:val="restart"/>
            <w:shd w:val="clear" w:color="auto" w:fill="FF33CC"/>
            <w:vAlign w:val="center"/>
          </w:tcPr>
          <w:p w14:paraId="2DC711A3"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w:t>
            </w:r>
          </w:p>
        </w:tc>
        <w:tc>
          <w:tcPr>
            <w:tcW w:w="2516" w:type="dxa"/>
            <w:vMerge w:val="restart"/>
            <w:vAlign w:val="center"/>
          </w:tcPr>
          <w:p w14:paraId="48FC5D5A"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Piso Laminado</w:t>
            </w:r>
          </w:p>
        </w:tc>
        <w:tc>
          <w:tcPr>
            <w:tcW w:w="3118" w:type="dxa"/>
            <w:vAlign w:val="center"/>
          </w:tcPr>
          <w:p w14:paraId="149615F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Barrido</w:t>
            </w:r>
          </w:p>
        </w:tc>
        <w:tc>
          <w:tcPr>
            <w:tcW w:w="1878" w:type="dxa"/>
            <w:vAlign w:val="center"/>
          </w:tcPr>
          <w:p w14:paraId="5CD4ACF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65FD826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72E1D5B7" w14:textId="77777777" w:rsidTr="00492A5A">
        <w:trPr>
          <w:trHeight w:val="135"/>
          <w:jc w:val="center"/>
        </w:trPr>
        <w:tc>
          <w:tcPr>
            <w:tcW w:w="740" w:type="dxa"/>
            <w:vMerge/>
            <w:shd w:val="clear" w:color="auto" w:fill="FF33CC"/>
            <w:vAlign w:val="center"/>
          </w:tcPr>
          <w:p w14:paraId="12C87D51"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307C4ED0"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2BE858D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Mopeado</w:t>
            </w:r>
          </w:p>
        </w:tc>
        <w:tc>
          <w:tcPr>
            <w:tcW w:w="1878" w:type="dxa"/>
            <w:vAlign w:val="center"/>
          </w:tcPr>
          <w:p w14:paraId="0BA5947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6A3E4B7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41F7AD0B" w14:textId="77777777" w:rsidTr="00492A5A">
        <w:trPr>
          <w:trHeight w:val="135"/>
          <w:jc w:val="center"/>
        </w:trPr>
        <w:tc>
          <w:tcPr>
            <w:tcW w:w="740" w:type="dxa"/>
            <w:vMerge w:val="restart"/>
            <w:shd w:val="clear" w:color="auto" w:fill="FF33CC"/>
            <w:vAlign w:val="center"/>
          </w:tcPr>
          <w:p w14:paraId="5CD0C43E"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3</w:t>
            </w:r>
          </w:p>
        </w:tc>
        <w:tc>
          <w:tcPr>
            <w:tcW w:w="2516" w:type="dxa"/>
            <w:vMerge w:val="restart"/>
            <w:vAlign w:val="center"/>
          </w:tcPr>
          <w:p w14:paraId="5005549E"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Mosaico, Loseta (Barro, Cerámica, Vinílica, Otros), Mármol.</w:t>
            </w:r>
          </w:p>
        </w:tc>
        <w:tc>
          <w:tcPr>
            <w:tcW w:w="3118" w:type="dxa"/>
            <w:vAlign w:val="center"/>
          </w:tcPr>
          <w:p w14:paraId="778BFFE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Barrido</w:t>
            </w:r>
          </w:p>
        </w:tc>
        <w:tc>
          <w:tcPr>
            <w:tcW w:w="1878" w:type="dxa"/>
            <w:vAlign w:val="center"/>
          </w:tcPr>
          <w:p w14:paraId="50E5E85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1F0FF35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56F53199" w14:textId="77777777" w:rsidTr="00492A5A">
        <w:trPr>
          <w:trHeight w:val="135"/>
          <w:jc w:val="center"/>
        </w:trPr>
        <w:tc>
          <w:tcPr>
            <w:tcW w:w="740" w:type="dxa"/>
            <w:vMerge/>
            <w:shd w:val="clear" w:color="auto" w:fill="FF33CC"/>
            <w:vAlign w:val="center"/>
          </w:tcPr>
          <w:p w14:paraId="55B667AB"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51B401CF"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01B6314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Trapeado</w:t>
            </w:r>
          </w:p>
        </w:tc>
        <w:tc>
          <w:tcPr>
            <w:tcW w:w="1878" w:type="dxa"/>
            <w:vAlign w:val="center"/>
          </w:tcPr>
          <w:p w14:paraId="458C2FE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2E17827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7BED0084" w14:textId="77777777" w:rsidTr="00492A5A">
        <w:trPr>
          <w:trHeight w:val="135"/>
          <w:jc w:val="center"/>
        </w:trPr>
        <w:tc>
          <w:tcPr>
            <w:tcW w:w="740" w:type="dxa"/>
            <w:vMerge/>
            <w:shd w:val="clear" w:color="auto" w:fill="FF33CC"/>
            <w:vAlign w:val="center"/>
          </w:tcPr>
          <w:p w14:paraId="177CAC07"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24E03C2C"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49711D3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Pulido (según material)</w:t>
            </w:r>
          </w:p>
        </w:tc>
        <w:tc>
          <w:tcPr>
            <w:tcW w:w="1878" w:type="dxa"/>
            <w:vAlign w:val="center"/>
          </w:tcPr>
          <w:p w14:paraId="137B319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Mensual</w:t>
            </w:r>
          </w:p>
        </w:tc>
        <w:tc>
          <w:tcPr>
            <w:tcW w:w="1666" w:type="dxa"/>
            <w:vAlign w:val="center"/>
          </w:tcPr>
          <w:p w14:paraId="7829F01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mes</w:t>
            </w:r>
          </w:p>
        </w:tc>
      </w:tr>
      <w:tr w:rsidR="009909F2" w:rsidRPr="009909F2" w14:paraId="28FA7454" w14:textId="77777777" w:rsidTr="00492A5A">
        <w:trPr>
          <w:trHeight w:val="135"/>
          <w:jc w:val="center"/>
        </w:trPr>
        <w:tc>
          <w:tcPr>
            <w:tcW w:w="740" w:type="dxa"/>
            <w:vMerge w:val="restart"/>
            <w:shd w:val="clear" w:color="auto" w:fill="FF33CC"/>
            <w:vAlign w:val="center"/>
          </w:tcPr>
          <w:p w14:paraId="4E39B785"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4</w:t>
            </w:r>
          </w:p>
        </w:tc>
        <w:tc>
          <w:tcPr>
            <w:tcW w:w="2516" w:type="dxa"/>
            <w:vMerge w:val="restart"/>
            <w:vAlign w:val="center"/>
          </w:tcPr>
          <w:p w14:paraId="174254FE"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Cemento, Concreto y Carpeta Asfáltica</w:t>
            </w:r>
          </w:p>
        </w:tc>
        <w:tc>
          <w:tcPr>
            <w:tcW w:w="3118" w:type="dxa"/>
            <w:vAlign w:val="center"/>
          </w:tcPr>
          <w:p w14:paraId="66C3486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Barrido</w:t>
            </w:r>
          </w:p>
        </w:tc>
        <w:tc>
          <w:tcPr>
            <w:tcW w:w="1878" w:type="dxa"/>
            <w:vAlign w:val="center"/>
          </w:tcPr>
          <w:p w14:paraId="6CBE414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59DA5BA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2C361C67" w14:textId="77777777" w:rsidTr="00492A5A">
        <w:trPr>
          <w:trHeight w:val="135"/>
          <w:jc w:val="center"/>
        </w:trPr>
        <w:tc>
          <w:tcPr>
            <w:tcW w:w="740" w:type="dxa"/>
            <w:vMerge/>
            <w:shd w:val="clear" w:color="auto" w:fill="FF33CC"/>
            <w:vAlign w:val="center"/>
          </w:tcPr>
          <w:p w14:paraId="2B4D7483"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557B8FB1"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00446BC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5BE8133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66" w:type="dxa"/>
            <w:vAlign w:val="center"/>
          </w:tcPr>
          <w:p w14:paraId="71357E2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7FD47639" w14:textId="77777777" w:rsidTr="00492A5A">
        <w:trPr>
          <w:trHeight w:val="135"/>
          <w:jc w:val="center"/>
        </w:trPr>
        <w:tc>
          <w:tcPr>
            <w:tcW w:w="740" w:type="dxa"/>
            <w:vMerge w:val="restart"/>
            <w:shd w:val="clear" w:color="auto" w:fill="FF33CC"/>
            <w:vAlign w:val="center"/>
          </w:tcPr>
          <w:p w14:paraId="32EC5AB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5</w:t>
            </w:r>
          </w:p>
        </w:tc>
        <w:tc>
          <w:tcPr>
            <w:tcW w:w="2516" w:type="dxa"/>
            <w:vMerge w:val="restart"/>
            <w:vAlign w:val="center"/>
          </w:tcPr>
          <w:p w14:paraId="3061A46E"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Alfombra</w:t>
            </w:r>
          </w:p>
        </w:tc>
        <w:tc>
          <w:tcPr>
            <w:tcW w:w="3118" w:type="dxa"/>
            <w:vAlign w:val="center"/>
          </w:tcPr>
          <w:p w14:paraId="2CEDEA6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Aspirado</w:t>
            </w:r>
          </w:p>
        </w:tc>
        <w:tc>
          <w:tcPr>
            <w:tcW w:w="1878" w:type="dxa"/>
            <w:vAlign w:val="center"/>
          </w:tcPr>
          <w:p w14:paraId="3E462E1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66" w:type="dxa"/>
            <w:vAlign w:val="center"/>
          </w:tcPr>
          <w:p w14:paraId="2563C6F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3 veces por semana</w:t>
            </w:r>
          </w:p>
        </w:tc>
      </w:tr>
      <w:tr w:rsidR="009909F2" w:rsidRPr="009909F2" w14:paraId="112970F3" w14:textId="77777777" w:rsidTr="00492A5A">
        <w:trPr>
          <w:trHeight w:val="135"/>
          <w:jc w:val="center"/>
        </w:trPr>
        <w:tc>
          <w:tcPr>
            <w:tcW w:w="740" w:type="dxa"/>
            <w:vMerge/>
            <w:shd w:val="clear" w:color="auto" w:fill="FF33CC"/>
            <w:vAlign w:val="center"/>
          </w:tcPr>
          <w:p w14:paraId="14C86504"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66D80B1D"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092F4E6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76DE6F7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 solicitud del área</w:t>
            </w:r>
          </w:p>
        </w:tc>
        <w:tc>
          <w:tcPr>
            <w:tcW w:w="1666" w:type="dxa"/>
            <w:vAlign w:val="center"/>
          </w:tcPr>
          <w:p w14:paraId="4E6844E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por solicitud</w:t>
            </w:r>
          </w:p>
        </w:tc>
      </w:tr>
      <w:tr w:rsidR="009909F2" w:rsidRPr="009909F2" w14:paraId="6F2CDCBC" w14:textId="77777777" w:rsidTr="00492A5A">
        <w:trPr>
          <w:trHeight w:val="135"/>
          <w:jc w:val="center"/>
        </w:trPr>
        <w:tc>
          <w:tcPr>
            <w:tcW w:w="740" w:type="dxa"/>
            <w:vMerge w:val="restart"/>
            <w:shd w:val="clear" w:color="auto" w:fill="FF33CC"/>
            <w:vAlign w:val="center"/>
          </w:tcPr>
          <w:p w14:paraId="7DDED1DF"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6</w:t>
            </w:r>
          </w:p>
        </w:tc>
        <w:tc>
          <w:tcPr>
            <w:tcW w:w="2516" w:type="dxa"/>
            <w:vMerge w:val="restart"/>
            <w:vAlign w:val="center"/>
          </w:tcPr>
          <w:p w14:paraId="68264FAC"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Escaleras</w:t>
            </w:r>
          </w:p>
        </w:tc>
        <w:tc>
          <w:tcPr>
            <w:tcW w:w="3118" w:type="dxa"/>
            <w:vAlign w:val="center"/>
          </w:tcPr>
          <w:p w14:paraId="20CB567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Barrido</w:t>
            </w:r>
          </w:p>
        </w:tc>
        <w:tc>
          <w:tcPr>
            <w:tcW w:w="1878" w:type="dxa"/>
            <w:vAlign w:val="center"/>
          </w:tcPr>
          <w:p w14:paraId="33C1236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13779F7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6160AFB0" w14:textId="77777777" w:rsidTr="00492A5A">
        <w:trPr>
          <w:trHeight w:val="135"/>
          <w:jc w:val="center"/>
        </w:trPr>
        <w:tc>
          <w:tcPr>
            <w:tcW w:w="740" w:type="dxa"/>
            <w:vMerge/>
            <w:shd w:val="clear" w:color="auto" w:fill="FF33CC"/>
            <w:vAlign w:val="center"/>
          </w:tcPr>
          <w:p w14:paraId="271D0FF6"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20FA06FE"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32EB01B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Trapeado</w:t>
            </w:r>
          </w:p>
        </w:tc>
        <w:tc>
          <w:tcPr>
            <w:tcW w:w="1878" w:type="dxa"/>
            <w:vAlign w:val="center"/>
          </w:tcPr>
          <w:p w14:paraId="7CAD68D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239D375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49AB00FF" w14:textId="77777777" w:rsidTr="00492A5A">
        <w:trPr>
          <w:trHeight w:val="135"/>
          <w:jc w:val="center"/>
        </w:trPr>
        <w:tc>
          <w:tcPr>
            <w:tcW w:w="740" w:type="dxa"/>
            <w:vMerge/>
            <w:shd w:val="clear" w:color="auto" w:fill="FF33CC"/>
            <w:vAlign w:val="center"/>
          </w:tcPr>
          <w:p w14:paraId="5540DDC9"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3489429C"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10CD254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Pulido (según material)</w:t>
            </w:r>
          </w:p>
        </w:tc>
        <w:tc>
          <w:tcPr>
            <w:tcW w:w="1878" w:type="dxa"/>
            <w:vAlign w:val="center"/>
          </w:tcPr>
          <w:p w14:paraId="291CD18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 solicitud del área</w:t>
            </w:r>
          </w:p>
        </w:tc>
        <w:tc>
          <w:tcPr>
            <w:tcW w:w="1666" w:type="dxa"/>
            <w:vAlign w:val="center"/>
          </w:tcPr>
          <w:p w14:paraId="519E86E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por solicitud</w:t>
            </w:r>
          </w:p>
        </w:tc>
      </w:tr>
      <w:tr w:rsidR="009909F2" w:rsidRPr="009909F2" w14:paraId="19149C23" w14:textId="77777777" w:rsidTr="00492A5A">
        <w:trPr>
          <w:trHeight w:val="135"/>
          <w:jc w:val="center"/>
        </w:trPr>
        <w:tc>
          <w:tcPr>
            <w:tcW w:w="740" w:type="dxa"/>
            <w:vMerge w:val="restart"/>
            <w:shd w:val="clear" w:color="auto" w:fill="FF33CC"/>
            <w:vAlign w:val="center"/>
          </w:tcPr>
          <w:p w14:paraId="40521ABE"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7</w:t>
            </w:r>
          </w:p>
        </w:tc>
        <w:tc>
          <w:tcPr>
            <w:tcW w:w="2516" w:type="dxa"/>
            <w:vMerge w:val="restart"/>
            <w:vAlign w:val="center"/>
          </w:tcPr>
          <w:p w14:paraId="28D8B847"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Elevadores</w:t>
            </w:r>
          </w:p>
        </w:tc>
        <w:tc>
          <w:tcPr>
            <w:tcW w:w="3118" w:type="dxa"/>
            <w:vAlign w:val="center"/>
          </w:tcPr>
          <w:p w14:paraId="1D2239B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Sacudido</w:t>
            </w:r>
          </w:p>
        </w:tc>
        <w:tc>
          <w:tcPr>
            <w:tcW w:w="1878" w:type="dxa"/>
            <w:vAlign w:val="center"/>
          </w:tcPr>
          <w:p w14:paraId="450BC9C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704819D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4D55AA5B" w14:textId="77777777" w:rsidTr="00492A5A">
        <w:trPr>
          <w:trHeight w:val="135"/>
          <w:jc w:val="center"/>
        </w:trPr>
        <w:tc>
          <w:tcPr>
            <w:tcW w:w="740" w:type="dxa"/>
            <w:vMerge/>
            <w:shd w:val="clear" w:color="auto" w:fill="FF33CC"/>
            <w:vAlign w:val="center"/>
          </w:tcPr>
          <w:p w14:paraId="46B69965"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662797BF"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17F5755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3EA38D9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237B541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2867EF21" w14:textId="77777777" w:rsidTr="00492A5A">
        <w:trPr>
          <w:trHeight w:val="135"/>
          <w:jc w:val="center"/>
        </w:trPr>
        <w:tc>
          <w:tcPr>
            <w:tcW w:w="740" w:type="dxa"/>
            <w:vMerge w:val="restart"/>
            <w:shd w:val="clear" w:color="auto" w:fill="FF33CC"/>
            <w:vAlign w:val="center"/>
          </w:tcPr>
          <w:p w14:paraId="6A754125"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8</w:t>
            </w:r>
          </w:p>
        </w:tc>
        <w:tc>
          <w:tcPr>
            <w:tcW w:w="2516" w:type="dxa"/>
            <w:vMerge w:val="restart"/>
            <w:vAlign w:val="center"/>
          </w:tcPr>
          <w:p w14:paraId="2F510B59"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Estacionamiento, Azotea y Áreas Comunes</w:t>
            </w:r>
          </w:p>
        </w:tc>
        <w:tc>
          <w:tcPr>
            <w:tcW w:w="3118" w:type="dxa"/>
            <w:vAlign w:val="center"/>
          </w:tcPr>
          <w:p w14:paraId="532D262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Barrido</w:t>
            </w:r>
          </w:p>
        </w:tc>
        <w:tc>
          <w:tcPr>
            <w:tcW w:w="1878" w:type="dxa"/>
            <w:vAlign w:val="center"/>
          </w:tcPr>
          <w:p w14:paraId="061E8C2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5CF46F8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040CA41D" w14:textId="77777777" w:rsidTr="00492A5A">
        <w:trPr>
          <w:trHeight w:val="135"/>
          <w:jc w:val="center"/>
        </w:trPr>
        <w:tc>
          <w:tcPr>
            <w:tcW w:w="740" w:type="dxa"/>
            <w:vMerge/>
            <w:shd w:val="clear" w:color="auto" w:fill="FF33CC"/>
            <w:vAlign w:val="center"/>
          </w:tcPr>
          <w:p w14:paraId="364D9157"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58CD93F7"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61B2510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10DA913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66" w:type="dxa"/>
            <w:vAlign w:val="center"/>
          </w:tcPr>
          <w:p w14:paraId="2C02D75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5D2D16E2" w14:textId="77777777" w:rsidTr="00492A5A">
        <w:trPr>
          <w:trHeight w:val="135"/>
          <w:jc w:val="center"/>
        </w:trPr>
        <w:tc>
          <w:tcPr>
            <w:tcW w:w="740" w:type="dxa"/>
            <w:shd w:val="clear" w:color="auto" w:fill="FF33CC"/>
            <w:vAlign w:val="center"/>
          </w:tcPr>
          <w:p w14:paraId="7400AF25"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9</w:t>
            </w:r>
          </w:p>
        </w:tc>
        <w:tc>
          <w:tcPr>
            <w:tcW w:w="2516" w:type="dxa"/>
            <w:vAlign w:val="center"/>
          </w:tcPr>
          <w:p w14:paraId="594C0AA3" w14:textId="77777777" w:rsidR="009909F2" w:rsidRPr="009909F2" w:rsidRDefault="009909F2" w:rsidP="009909F2">
            <w:pPr>
              <w:tabs>
                <w:tab w:val="left" w:pos="142"/>
              </w:tabs>
              <w:ind w:right="17"/>
              <w:jc w:val="center"/>
              <w:rPr>
                <w:rFonts w:ascii="Century Gothic" w:hAnsi="Century Gothic" w:cs="Arial"/>
                <w:sz w:val="16"/>
                <w:szCs w:val="16"/>
                <w:lang w:val="pt-PT"/>
              </w:rPr>
            </w:pPr>
            <w:r w:rsidRPr="009909F2">
              <w:rPr>
                <w:rFonts w:ascii="Century Gothic" w:hAnsi="Century Gothic" w:cs="Arial"/>
                <w:sz w:val="16"/>
                <w:szCs w:val="16"/>
                <w:lang w:val="pt-PT"/>
              </w:rPr>
              <w:t xml:space="preserve">Retiro de Goma de Mascar  </w:t>
            </w:r>
          </w:p>
        </w:tc>
        <w:tc>
          <w:tcPr>
            <w:tcW w:w="3118" w:type="dxa"/>
            <w:vAlign w:val="center"/>
          </w:tcPr>
          <w:p w14:paraId="5540F42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Retiro y Limpieza</w:t>
            </w:r>
          </w:p>
        </w:tc>
        <w:tc>
          <w:tcPr>
            <w:tcW w:w="1878" w:type="dxa"/>
            <w:vAlign w:val="center"/>
          </w:tcPr>
          <w:p w14:paraId="37E2FC9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1A0216B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463CAD1E" w14:textId="77777777" w:rsidTr="00492A5A">
        <w:trPr>
          <w:trHeight w:val="135"/>
          <w:jc w:val="center"/>
        </w:trPr>
        <w:tc>
          <w:tcPr>
            <w:tcW w:w="9918" w:type="dxa"/>
            <w:gridSpan w:val="5"/>
            <w:shd w:val="clear" w:color="auto" w:fill="FF33CC"/>
            <w:vAlign w:val="center"/>
          </w:tcPr>
          <w:p w14:paraId="25D3B7BE"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Núcleos Sanitarios</w:t>
            </w:r>
          </w:p>
        </w:tc>
      </w:tr>
      <w:tr w:rsidR="009909F2" w:rsidRPr="009909F2" w14:paraId="646BAF54" w14:textId="77777777" w:rsidTr="00492A5A">
        <w:trPr>
          <w:trHeight w:val="135"/>
          <w:jc w:val="center"/>
        </w:trPr>
        <w:tc>
          <w:tcPr>
            <w:tcW w:w="740" w:type="dxa"/>
            <w:vMerge w:val="restart"/>
            <w:shd w:val="clear" w:color="auto" w:fill="FF33CC"/>
            <w:vAlign w:val="center"/>
          </w:tcPr>
          <w:p w14:paraId="20CA417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10</w:t>
            </w:r>
          </w:p>
        </w:tc>
        <w:tc>
          <w:tcPr>
            <w:tcW w:w="2516" w:type="dxa"/>
            <w:vMerge w:val="restart"/>
            <w:vAlign w:val="center"/>
          </w:tcPr>
          <w:p w14:paraId="0A3E962D"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Baños</w:t>
            </w:r>
          </w:p>
        </w:tc>
        <w:tc>
          <w:tcPr>
            <w:tcW w:w="3118" w:type="dxa"/>
            <w:vAlign w:val="center"/>
          </w:tcPr>
          <w:p w14:paraId="1E14004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 y Desinfectado de Muebles de Baño</w:t>
            </w:r>
          </w:p>
        </w:tc>
        <w:tc>
          <w:tcPr>
            <w:tcW w:w="1878" w:type="dxa"/>
            <w:vAlign w:val="center"/>
          </w:tcPr>
          <w:p w14:paraId="005CA6E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tcPr>
          <w:p w14:paraId="7D7AA07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79269D54" w14:textId="77777777" w:rsidTr="00492A5A">
        <w:trPr>
          <w:trHeight w:val="135"/>
          <w:jc w:val="center"/>
        </w:trPr>
        <w:tc>
          <w:tcPr>
            <w:tcW w:w="740" w:type="dxa"/>
            <w:vMerge/>
            <w:shd w:val="clear" w:color="auto" w:fill="FF33CC"/>
            <w:vAlign w:val="center"/>
          </w:tcPr>
          <w:p w14:paraId="12322287"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286355EF"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05E470D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Desodorizado</w:t>
            </w:r>
          </w:p>
        </w:tc>
        <w:tc>
          <w:tcPr>
            <w:tcW w:w="1878" w:type="dxa"/>
            <w:vAlign w:val="center"/>
          </w:tcPr>
          <w:p w14:paraId="27C9B8B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tcPr>
          <w:p w14:paraId="00C0A27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3B2BB6E5" w14:textId="77777777" w:rsidTr="00492A5A">
        <w:trPr>
          <w:trHeight w:val="135"/>
          <w:jc w:val="center"/>
        </w:trPr>
        <w:tc>
          <w:tcPr>
            <w:tcW w:w="740" w:type="dxa"/>
            <w:vMerge/>
            <w:shd w:val="clear" w:color="auto" w:fill="FF33CC"/>
            <w:vAlign w:val="center"/>
          </w:tcPr>
          <w:p w14:paraId="596E8C63"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010C9480"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5AA9A08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 de Muros</w:t>
            </w:r>
          </w:p>
        </w:tc>
        <w:tc>
          <w:tcPr>
            <w:tcW w:w="1878" w:type="dxa"/>
            <w:vAlign w:val="center"/>
          </w:tcPr>
          <w:p w14:paraId="387F62E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66" w:type="dxa"/>
            <w:vAlign w:val="center"/>
          </w:tcPr>
          <w:p w14:paraId="0A03499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por semana</w:t>
            </w:r>
          </w:p>
        </w:tc>
      </w:tr>
      <w:tr w:rsidR="009909F2" w:rsidRPr="009909F2" w14:paraId="05B6442C" w14:textId="77777777" w:rsidTr="00492A5A">
        <w:trPr>
          <w:trHeight w:val="135"/>
          <w:jc w:val="center"/>
        </w:trPr>
        <w:tc>
          <w:tcPr>
            <w:tcW w:w="740" w:type="dxa"/>
            <w:vMerge/>
            <w:shd w:val="clear" w:color="auto" w:fill="FF33CC"/>
            <w:vAlign w:val="center"/>
          </w:tcPr>
          <w:p w14:paraId="17144523"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7FAD104D"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2D5749D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Reposición de papel de baño,papel para secado de manos y jabón para lavado de manos (incluye la habilitación de dispositivos despachadores)</w:t>
            </w:r>
          </w:p>
        </w:tc>
        <w:tc>
          <w:tcPr>
            <w:tcW w:w="1878" w:type="dxa"/>
            <w:vAlign w:val="center"/>
          </w:tcPr>
          <w:p w14:paraId="08B89E4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2D9D46E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14955A6F" w14:textId="77777777" w:rsidTr="00492A5A">
        <w:trPr>
          <w:trHeight w:val="135"/>
          <w:jc w:val="center"/>
        </w:trPr>
        <w:tc>
          <w:tcPr>
            <w:tcW w:w="9918" w:type="dxa"/>
            <w:gridSpan w:val="5"/>
            <w:shd w:val="clear" w:color="auto" w:fill="FF33CC"/>
            <w:vAlign w:val="center"/>
          </w:tcPr>
          <w:p w14:paraId="3C61F233"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Mobiliario</w:t>
            </w:r>
          </w:p>
        </w:tc>
      </w:tr>
      <w:tr w:rsidR="009909F2" w:rsidRPr="009909F2" w14:paraId="46FBDC91" w14:textId="77777777" w:rsidTr="00492A5A">
        <w:trPr>
          <w:trHeight w:val="135"/>
          <w:jc w:val="center"/>
        </w:trPr>
        <w:tc>
          <w:tcPr>
            <w:tcW w:w="740" w:type="dxa"/>
            <w:vMerge w:val="restart"/>
            <w:shd w:val="clear" w:color="auto" w:fill="FF33CC"/>
            <w:vAlign w:val="center"/>
          </w:tcPr>
          <w:p w14:paraId="40BB07E0"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11</w:t>
            </w:r>
          </w:p>
        </w:tc>
        <w:tc>
          <w:tcPr>
            <w:tcW w:w="2516" w:type="dxa"/>
            <w:vMerge w:val="restart"/>
            <w:vAlign w:val="center"/>
          </w:tcPr>
          <w:p w14:paraId="6229F50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Escritorios, Carpetas, Charolas y Accesorios de Escritorio</w:t>
            </w:r>
          </w:p>
        </w:tc>
        <w:tc>
          <w:tcPr>
            <w:tcW w:w="3118" w:type="dxa"/>
            <w:vAlign w:val="center"/>
          </w:tcPr>
          <w:p w14:paraId="7EA96FB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452FDAC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57E9FF8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4E119938" w14:textId="77777777" w:rsidTr="00492A5A">
        <w:trPr>
          <w:trHeight w:val="135"/>
          <w:jc w:val="center"/>
        </w:trPr>
        <w:tc>
          <w:tcPr>
            <w:tcW w:w="740" w:type="dxa"/>
            <w:vMerge/>
            <w:shd w:val="clear" w:color="auto" w:fill="FF33CC"/>
            <w:vAlign w:val="center"/>
          </w:tcPr>
          <w:p w14:paraId="4749854F"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6A8C1159"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1A82618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 (metal)</w:t>
            </w:r>
          </w:p>
        </w:tc>
        <w:tc>
          <w:tcPr>
            <w:tcW w:w="1878" w:type="dxa"/>
            <w:vAlign w:val="center"/>
          </w:tcPr>
          <w:p w14:paraId="16E3EB2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Quincenal</w:t>
            </w:r>
          </w:p>
        </w:tc>
        <w:tc>
          <w:tcPr>
            <w:tcW w:w="1666" w:type="dxa"/>
            <w:vAlign w:val="center"/>
          </w:tcPr>
          <w:p w14:paraId="40C12E1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quincena</w:t>
            </w:r>
          </w:p>
        </w:tc>
      </w:tr>
      <w:tr w:rsidR="009909F2" w:rsidRPr="009909F2" w14:paraId="54C846BC" w14:textId="77777777" w:rsidTr="00492A5A">
        <w:trPr>
          <w:trHeight w:val="135"/>
          <w:jc w:val="center"/>
        </w:trPr>
        <w:tc>
          <w:tcPr>
            <w:tcW w:w="740" w:type="dxa"/>
            <w:vMerge/>
            <w:shd w:val="clear" w:color="auto" w:fill="FF33CC"/>
            <w:vAlign w:val="center"/>
          </w:tcPr>
          <w:p w14:paraId="142FDF06"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0B8BAF51"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08D16A8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Encerado (madera)</w:t>
            </w:r>
          </w:p>
        </w:tc>
        <w:tc>
          <w:tcPr>
            <w:tcW w:w="1878" w:type="dxa"/>
            <w:vAlign w:val="center"/>
          </w:tcPr>
          <w:p w14:paraId="64EF938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Quincenal</w:t>
            </w:r>
          </w:p>
        </w:tc>
        <w:tc>
          <w:tcPr>
            <w:tcW w:w="1666" w:type="dxa"/>
            <w:vAlign w:val="center"/>
          </w:tcPr>
          <w:p w14:paraId="55FC8D5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quincena</w:t>
            </w:r>
          </w:p>
        </w:tc>
      </w:tr>
      <w:tr w:rsidR="009909F2" w:rsidRPr="009909F2" w14:paraId="5B4B9658" w14:textId="77777777" w:rsidTr="00492A5A">
        <w:trPr>
          <w:trHeight w:val="135"/>
          <w:jc w:val="center"/>
        </w:trPr>
        <w:tc>
          <w:tcPr>
            <w:tcW w:w="740" w:type="dxa"/>
            <w:vMerge w:val="restart"/>
            <w:shd w:val="clear" w:color="auto" w:fill="FF33CC"/>
            <w:vAlign w:val="center"/>
          </w:tcPr>
          <w:p w14:paraId="224E703E"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12</w:t>
            </w:r>
          </w:p>
        </w:tc>
        <w:tc>
          <w:tcPr>
            <w:tcW w:w="2516" w:type="dxa"/>
            <w:vMerge w:val="restart"/>
            <w:vAlign w:val="center"/>
          </w:tcPr>
          <w:p w14:paraId="3634BB1D"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Sillas y Sillones</w:t>
            </w:r>
          </w:p>
        </w:tc>
        <w:tc>
          <w:tcPr>
            <w:tcW w:w="3118" w:type="dxa"/>
            <w:vAlign w:val="center"/>
          </w:tcPr>
          <w:p w14:paraId="1FFB110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Sacudido</w:t>
            </w:r>
          </w:p>
        </w:tc>
        <w:tc>
          <w:tcPr>
            <w:tcW w:w="1878" w:type="dxa"/>
            <w:vAlign w:val="center"/>
          </w:tcPr>
          <w:p w14:paraId="7DC98DB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384F751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33E39145" w14:textId="77777777" w:rsidTr="00492A5A">
        <w:trPr>
          <w:trHeight w:val="135"/>
          <w:jc w:val="center"/>
        </w:trPr>
        <w:tc>
          <w:tcPr>
            <w:tcW w:w="740" w:type="dxa"/>
            <w:vMerge/>
            <w:shd w:val="clear" w:color="auto" w:fill="FF33CC"/>
            <w:vAlign w:val="center"/>
          </w:tcPr>
          <w:p w14:paraId="7DD3A780"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3BCDCB2B"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60F7F93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Aspirado</w:t>
            </w:r>
          </w:p>
        </w:tc>
        <w:tc>
          <w:tcPr>
            <w:tcW w:w="1878" w:type="dxa"/>
            <w:vAlign w:val="center"/>
          </w:tcPr>
          <w:p w14:paraId="2421004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66" w:type="dxa"/>
            <w:vAlign w:val="center"/>
          </w:tcPr>
          <w:p w14:paraId="2114BEA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2789CAF3" w14:textId="77777777" w:rsidTr="00492A5A">
        <w:trPr>
          <w:trHeight w:val="135"/>
          <w:jc w:val="center"/>
        </w:trPr>
        <w:tc>
          <w:tcPr>
            <w:tcW w:w="740" w:type="dxa"/>
            <w:vMerge/>
            <w:shd w:val="clear" w:color="auto" w:fill="FF33CC"/>
            <w:vAlign w:val="center"/>
          </w:tcPr>
          <w:p w14:paraId="3C48D42A"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51002FC4"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0F354A3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0A6E16C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 solicitud del área</w:t>
            </w:r>
          </w:p>
        </w:tc>
        <w:tc>
          <w:tcPr>
            <w:tcW w:w="1666" w:type="dxa"/>
            <w:vAlign w:val="center"/>
          </w:tcPr>
          <w:p w14:paraId="3C6C732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por solicitud</w:t>
            </w:r>
          </w:p>
        </w:tc>
      </w:tr>
      <w:tr w:rsidR="009909F2" w:rsidRPr="009909F2" w14:paraId="2A01730B" w14:textId="77777777" w:rsidTr="00492A5A">
        <w:trPr>
          <w:trHeight w:val="700"/>
          <w:jc w:val="center"/>
        </w:trPr>
        <w:tc>
          <w:tcPr>
            <w:tcW w:w="740" w:type="dxa"/>
            <w:shd w:val="clear" w:color="auto" w:fill="FF33CC"/>
            <w:vAlign w:val="center"/>
          </w:tcPr>
          <w:p w14:paraId="6C3B9FD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13</w:t>
            </w:r>
          </w:p>
        </w:tc>
        <w:tc>
          <w:tcPr>
            <w:tcW w:w="2516" w:type="dxa"/>
            <w:vAlign w:val="center"/>
          </w:tcPr>
          <w:p w14:paraId="466F296F"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Equipos Electrónicos</w:t>
            </w:r>
          </w:p>
        </w:tc>
        <w:tc>
          <w:tcPr>
            <w:tcW w:w="3118" w:type="dxa"/>
            <w:vAlign w:val="center"/>
          </w:tcPr>
          <w:p w14:paraId="319561C4" w14:textId="77777777" w:rsidR="009909F2" w:rsidRPr="009909F2" w:rsidRDefault="009909F2" w:rsidP="009909F2">
            <w:pPr>
              <w:tabs>
                <w:tab w:val="left" w:pos="142"/>
              </w:tabs>
              <w:ind w:right="17"/>
              <w:jc w:val="center"/>
              <w:rPr>
                <w:rFonts w:ascii="Century Gothic" w:hAnsi="Century Gothic" w:cs="Arial"/>
                <w:strike/>
                <w:sz w:val="16"/>
                <w:szCs w:val="16"/>
                <w:lang w:val="es-US"/>
              </w:rPr>
            </w:pPr>
            <w:r w:rsidRPr="009909F2">
              <w:rPr>
                <w:rFonts w:ascii="Century Gothic" w:hAnsi="Century Gothic" w:cs="Arial"/>
                <w:sz w:val="16"/>
                <w:szCs w:val="16"/>
                <w:lang w:val="es-US"/>
              </w:rPr>
              <w:t>Limpieza superficial</w:t>
            </w:r>
          </w:p>
        </w:tc>
        <w:tc>
          <w:tcPr>
            <w:tcW w:w="1878" w:type="dxa"/>
            <w:vAlign w:val="center"/>
          </w:tcPr>
          <w:p w14:paraId="4AD458E5" w14:textId="77777777" w:rsidR="009909F2" w:rsidRPr="009909F2" w:rsidRDefault="009909F2" w:rsidP="009909F2">
            <w:pPr>
              <w:tabs>
                <w:tab w:val="left" w:pos="142"/>
              </w:tabs>
              <w:ind w:right="17"/>
              <w:jc w:val="center"/>
              <w:rPr>
                <w:rFonts w:ascii="Century Gothic" w:hAnsi="Century Gothic" w:cs="Arial"/>
                <w:strike/>
                <w:sz w:val="16"/>
                <w:szCs w:val="16"/>
                <w:lang w:val="es-US"/>
              </w:rPr>
            </w:pPr>
            <w:r w:rsidRPr="009909F2">
              <w:rPr>
                <w:rFonts w:ascii="Century Gothic" w:hAnsi="Century Gothic" w:cs="Arial"/>
                <w:sz w:val="16"/>
                <w:szCs w:val="16"/>
                <w:lang w:val="es-US"/>
              </w:rPr>
              <w:t>Diario</w:t>
            </w:r>
          </w:p>
        </w:tc>
        <w:tc>
          <w:tcPr>
            <w:tcW w:w="1666" w:type="dxa"/>
            <w:vAlign w:val="center"/>
          </w:tcPr>
          <w:p w14:paraId="4F6327FA" w14:textId="77777777" w:rsidR="009909F2" w:rsidRPr="009909F2" w:rsidRDefault="009909F2" w:rsidP="009909F2">
            <w:pPr>
              <w:tabs>
                <w:tab w:val="left" w:pos="142"/>
              </w:tabs>
              <w:ind w:right="17"/>
              <w:jc w:val="center"/>
              <w:rPr>
                <w:rFonts w:ascii="Century Gothic" w:hAnsi="Century Gothic" w:cs="Arial"/>
                <w:strike/>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093283E2" w14:textId="77777777" w:rsidTr="00492A5A">
        <w:trPr>
          <w:trHeight w:val="135"/>
          <w:jc w:val="center"/>
        </w:trPr>
        <w:tc>
          <w:tcPr>
            <w:tcW w:w="740" w:type="dxa"/>
            <w:vMerge w:val="restart"/>
            <w:shd w:val="clear" w:color="auto" w:fill="FF33CC"/>
            <w:vAlign w:val="center"/>
          </w:tcPr>
          <w:p w14:paraId="14A742F1"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14</w:t>
            </w:r>
          </w:p>
        </w:tc>
        <w:tc>
          <w:tcPr>
            <w:tcW w:w="2516" w:type="dxa"/>
            <w:vMerge w:val="restart"/>
            <w:vAlign w:val="center"/>
          </w:tcPr>
          <w:p w14:paraId="6FBFD82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Cestos de Basura</w:t>
            </w:r>
          </w:p>
        </w:tc>
        <w:tc>
          <w:tcPr>
            <w:tcW w:w="3118" w:type="dxa"/>
            <w:vAlign w:val="center"/>
          </w:tcPr>
          <w:p w14:paraId="2DD3A69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Vaciado</w:t>
            </w:r>
          </w:p>
        </w:tc>
        <w:tc>
          <w:tcPr>
            <w:tcW w:w="1878" w:type="dxa"/>
            <w:vAlign w:val="center"/>
          </w:tcPr>
          <w:p w14:paraId="2BAA835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477C5E1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34F043C9" w14:textId="77777777" w:rsidTr="00492A5A">
        <w:trPr>
          <w:trHeight w:val="135"/>
          <w:jc w:val="center"/>
        </w:trPr>
        <w:tc>
          <w:tcPr>
            <w:tcW w:w="740" w:type="dxa"/>
            <w:vMerge/>
            <w:shd w:val="clear" w:color="auto" w:fill="FF33CC"/>
            <w:vAlign w:val="center"/>
          </w:tcPr>
          <w:p w14:paraId="71FA1B50"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22F6BE55"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6EF0768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19FF127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69747D1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397E2B25" w14:textId="77777777" w:rsidTr="00492A5A">
        <w:trPr>
          <w:trHeight w:val="135"/>
          <w:jc w:val="center"/>
        </w:trPr>
        <w:tc>
          <w:tcPr>
            <w:tcW w:w="740" w:type="dxa"/>
            <w:vMerge/>
            <w:shd w:val="clear" w:color="auto" w:fill="FF33CC"/>
            <w:vAlign w:val="center"/>
          </w:tcPr>
          <w:p w14:paraId="00653ABC"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468AE110"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58E9077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7ECF601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66" w:type="dxa"/>
            <w:vAlign w:val="center"/>
          </w:tcPr>
          <w:p w14:paraId="74A6AE6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2A21FAAA" w14:textId="77777777" w:rsidTr="00492A5A">
        <w:trPr>
          <w:trHeight w:val="135"/>
          <w:jc w:val="center"/>
        </w:trPr>
        <w:tc>
          <w:tcPr>
            <w:tcW w:w="740" w:type="dxa"/>
            <w:vMerge w:val="restart"/>
            <w:shd w:val="clear" w:color="auto" w:fill="FF33CC"/>
            <w:vAlign w:val="center"/>
          </w:tcPr>
          <w:p w14:paraId="3849F00D"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15</w:t>
            </w:r>
          </w:p>
        </w:tc>
        <w:tc>
          <w:tcPr>
            <w:tcW w:w="2516" w:type="dxa"/>
            <w:vMerge w:val="restart"/>
            <w:vAlign w:val="center"/>
          </w:tcPr>
          <w:p w14:paraId="078AF2C0"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Ventiladores</w:t>
            </w:r>
          </w:p>
        </w:tc>
        <w:tc>
          <w:tcPr>
            <w:tcW w:w="3118" w:type="dxa"/>
            <w:vAlign w:val="center"/>
          </w:tcPr>
          <w:p w14:paraId="788F62E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Sacudido</w:t>
            </w:r>
          </w:p>
        </w:tc>
        <w:tc>
          <w:tcPr>
            <w:tcW w:w="1878" w:type="dxa"/>
            <w:vAlign w:val="center"/>
          </w:tcPr>
          <w:p w14:paraId="2FD2FA4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4BD7A00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4EBA5FF1" w14:textId="77777777" w:rsidTr="00492A5A">
        <w:trPr>
          <w:trHeight w:val="135"/>
          <w:jc w:val="center"/>
        </w:trPr>
        <w:tc>
          <w:tcPr>
            <w:tcW w:w="740" w:type="dxa"/>
            <w:vMerge/>
            <w:shd w:val="clear" w:color="auto" w:fill="FF33CC"/>
            <w:vAlign w:val="center"/>
          </w:tcPr>
          <w:p w14:paraId="749A1D5A"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5764FE7B"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5883870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 superficial</w:t>
            </w:r>
          </w:p>
        </w:tc>
        <w:tc>
          <w:tcPr>
            <w:tcW w:w="1878" w:type="dxa"/>
            <w:vAlign w:val="center"/>
          </w:tcPr>
          <w:p w14:paraId="48E0094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Quincenal</w:t>
            </w:r>
          </w:p>
        </w:tc>
        <w:tc>
          <w:tcPr>
            <w:tcW w:w="1666" w:type="dxa"/>
            <w:vAlign w:val="center"/>
          </w:tcPr>
          <w:p w14:paraId="55D1050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quincena</w:t>
            </w:r>
          </w:p>
        </w:tc>
      </w:tr>
      <w:tr w:rsidR="009909F2" w:rsidRPr="009909F2" w14:paraId="5B609C90" w14:textId="77777777" w:rsidTr="00492A5A">
        <w:trPr>
          <w:trHeight w:val="135"/>
          <w:jc w:val="center"/>
        </w:trPr>
        <w:tc>
          <w:tcPr>
            <w:tcW w:w="740" w:type="dxa"/>
            <w:shd w:val="clear" w:color="auto" w:fill="FF33CC"/>
            <w:vAlign w:val="center"/>
          </w:tcPr>
          <w:p w14:paraId="5EFF733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lastRenderedPageBreak/>
              <w:t>16</w:t>
            </w:r>
          </w:p>
        </w:tc>
        <w:tc>
          <w:tcPr>
            <w:tcW w:w="2516" w:type="dxa"/>
            <w:vAlign w:val="center"/>
          </w:tcPr>
          <w:p w14:paraId="08F32C6B"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Extintores</w:t>
            </w:r>
          </w:p>
        </w:tc>
        <w:tc>
          <w:tcPr>
            <w:tcW w:w="3118" w:type="dxa"/>
            <w:vAlign w:val="center"/>
          </w:tcPr>
          <w:p w14:paraId="73FBC3E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 superficial</w:t>
            </w:r>
          </w:p>
        </w:tc>
        <w:tc>
          <w:tcPr>
            <w:tcW w:w="1878" w:type="dxa"/>
            <w:vAlign w:val="center"/>
          </w:tcPr>
          <w:p w14:paraId="1C96AC1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66" w:type="dxa"/>
            <w:vAlign w:val="center"/>
          </w:tcPr>
          <w:p w14:paraId="5B54B2E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57483158" w14:textId="77777777" w:rsidTr="00492A5A">
        <w:trPr>
          <w:trHeight w:val="135"/>
          <w:jc w:val="center"/>
        </w:trPr>
        <w:tc>
          <w:tcPr>
            <w:tcW w:w="740" w:type="dxa"/>
            <w:shd w:val="clear" w:color="auto" w:fill="FF33CC"/>
            <w:vAlign w:val="center"/>
          </w:tcPr>
          <w:p w14:paraId="24632D2F"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17</w:t>
            </w:r>
          </w:p>
        </w:tc>
        <w:tc>
          <w:tcPr>
            <w:tcW w:w="2516" w:type="dxa"/>
            <w:vAlign w:val="center"/>
          </w:tcPr>
          <w:p w14:paraId="0BC93AFF"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Retiro de Goma de Mascar (muebles)</w:t>
            </w:r>
          </w:p>
        </w:tc>
        <w:tc>
          <w:tcPr>
            <w:tcW w:w="3118" w:type="dxa"/>
            <w:vAlign w:val="center"/>
          </w:tcPr>
          <w:p w14:paraId="41E8F0B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Retiro y Limpieza</w:t>
            </w:r>
          </w:p>
        </w:tc>
        <w:tc>
          <w:tcPr>
            <w:tcW w:w="1878" w:type="dxa"/>
            <w:vAlign w:val="center"/>
          </w:tcPr>
          <w:p w14:paraId="2067C9D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48B8094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48103E93" w14:textId="77777777" w:rsidTr="00492A5A">
        <w:trPr>
          <w:trHeight w:val="135"/>
          <w:jc w:val="center"/>
        </w:trPr>
        <w:tc>
          <w:tcPr>
            <w:tcW w:w="740" w:type="dxa"/>
            <w:shd w:val="clear" w:color="auto" w:fill="FF33CC"/>
            <w:vAlign w:val="center"/>
          </w:tcPr>
          <w:p w14:paraId="0799ED4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18</w:t>
            </w:r>
          </w:p>
        </w:tc>
        <w:tc>
          <w:tcPr>
            <w:tcW w:w="2516" w:type="dxa"/>
            <w:vAlign w:val="center"/>
          </w:tcPr>
          <w:p w14:paraId="3730EE1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Despachadores de Agua (solo parte externa)</w:t>
            </w:r>
          </w:p>
        </w:tc>
        <w:tc>
          <w:tcPr>
            <w:tcW w:w="3118" w:type="dxa"/>
            <w:vAlign w:val="center"/>
          </w:tcPr>
          <w:p w14:paraId="6B2A1F9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 superficial</w:t>
            </w:r>
          </w:p>
        </w:tc>
        <w:tc>
          <w:tcPr>
            <w:tcW w:w="1878" w:type="dxa"/>
            <w:vAlign w:val="center"/>
          </w:tcPr>
          <w:p w14:paraId="4A0B227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2836596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7E160156" w14:textId="77777777" w:rsidTr="00492A5A">
        <w:trPr>
          <w:trHeight w:val="135"/>
          <w:jc w:val="center"/>
        </w:trPr>
        <w:tc>
          <w:tcPr>
            <w:tcW w:w="740" w:type="dxa"/>
            <w:shd w:val="clear" w:color="auto" w:fill="FF33CC"/>
            <w:vAlign w:val="center"/>
          </w:tcPr>
          <w:p w14:paraId="323D60C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19</w:t>
            </w:r>
          </w:p>
        </w:tc>
        <w:tc>
          <w:tcPr>
            <w:tcW w:w="2516" w:type="dxa"/>
            <w:vAlign w:val="center"/>
          </w:tcPr>
          <w:p w14:paraId="77B75250"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Persianas</w:t>
            </w:r>
          </w:p>
        </w:tc>
        <w:tc>
          <w:tcPr>
            <w:tcW w:w="3118" w:type="dxa"/>
            <w:vAlign w:val="center"/>
          </w:tcPr>
          <w:p w14:paraId="4EDDCFF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2E7FBE7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Quincenal</w:t>
            </w:r>
          </w:p>
        </w:tc>
        <w:tc>
          <w:tcPr>
            <w:tcW w:w="1666" w:type="dxa"/>
            <w:vAlign w:val="center"/>
          </w:tcPr>
          <w:p w14:paraId="75BA107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quincena</w:t>
            </w:r>
          </w:p>
        </w:tc>
      </w:tr>
      <w:tr w:rsidR="009909F2" w:rsidRPr="009909F2" w14:paraId="2CA1A81A" w14:textId="77777777" w:rsidTr="00492A5A">
        <w:trPr>
          <w:trHeight w:val="135"/>
          <w:jc w:val="center"/>
        </w:trPr>
        <w:tc>
          <w:tcPr>
            <w:tcW w:w="740" w:type="dxa"/>
            <w:shd w:val="clear" w:color="auto" w:fill="FF33CC"/>
            <w:vAlign w:val="center"/>
          </w:tcPr>
          <w:p w14:paraId="2D3E404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20</w:t>
            </w:r>
          </w:p>
        </w:tc>
        <w:tc>
          <w:tcPr>
            <w:tcW w:w="2516" w:type="dxa"/>
            <w:vAlign w:val="center"/>
          </w:tcPr>
          <w:p w14:paraId="4835676B"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Otros (pupitres, butacas)</w:t>
            </w:r>
          </w:p>
        </w:tc>
        <w:tc>
          <w:tcPr>
            <w:tcW w:w="3118" w:type="dxa"/>
            <w:vAlign w:val="center"/>
          </w:tcPr>
          <w:p w14:paraId="43CD5C7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3861575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66" w:type="dxa"/>
            <w:vAlign w:val="center"/>
          </w:tcPr>
          <w:p w14:paraId="095F6B3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25E40B11" w14:textId="77777777" w:rsidTr="00492A5A">
        <w:trPr>
          <w:trHeight w:val="135"/>
          <w:jc w:val="center"/>
        </w:trPr>
        <w:tc>
          <w:tcPr>
            <w:tcW w:w="9918" w:type="dxa"/>
            <w:gridSpan w:val="5"/>
            <w:shd w:val="clear" w:color="auto" w:fill="FF33CC"/>
            <w:vAlign w:val="center"/>
          </w:tcPr>
          <w:p w14:paraId="50BAB5F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Cocinetas</w:t>
            </w:r>
          </w:p>
        </w:tc>
      </w:tr>
      <w:tr w:rsidR="009909F2" w:rsidRPr="009909F2" w14:paraId="371D044F" w14:textId="77777777" w:rsidTr="00492A5A">
        <w:trPr>
          <w:trHeight w:val="135"/>
          <w:jc w:val="center"/>
        </w:trPr>
        <w:tc>
          <w:tcPr>
            <w:tcW w:w="740" w:type="dxa"/>
            <w:shd w:val="clear" w:color="auto" w:fill="FF33CC"/>
            <w:vAlign w:val="center"/>
          </w:tcPr>
          <w:p w14:paraId="38895D73"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21</w:t>
            </w:r>
          </w:p>
        </w:tc>
        <w:tc>
          <w:tcPr>
            <w:tcW w:w="2516" w:type="dxa"/>
            <w:vAlign w:val="center"/>
          </w:tcPr>
          <w:p w14:paraId="08D2C931"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Mobiliario en general</w:t>
            </w:r>
          </w:p>
        </w:tc>
        <w:tc>
          <w:tcPr>
            <w:tcW w:w="3118" w:type="dxa"/>
            <w:vAlign w:val="center"/>
          </w:tcPr>
          <w:p w14:paraId="197D0A0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6CF7B03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752F6AB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3E0B8782" w14:textId="77777777" w:rsidTr="00492A5A">
        <w:trPr>
          <w:trHeight w:val="135"/>
          <w:jc w:val="center"/>
        </w:trPr>
        <w:tc>
          <w:tcPr>
            <w:tcW w:w="740" w:type="dxa"/>
            <w:shd w:val="clear" w:color="auto" w:fill="FF33CC"/>
            <w:vAlign w:val="center"/>
          </w:tcPr>
          <w:p w14:paraId="6F3B15D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22</w:t>
            </w:r>
          </w:p>
        </w:tc>
        <w:tc>
          <w:tcPr>
            <w:tcW w:w="2516" w:type="dxa"/>
            <w:vAlign w:val="center"/>
          </w:tcPr>
          <w:p w14:paraId="48C22D27"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Refrigeradores y Horno de Microondas</w:t>
            </w:r>
          </w:p>
        </w:tc>
        <w:tc>
          <w:tcPr>
            <w:tcW w:w="3118" w:type="dxa"/>
            <w:vAlign w:val="center"/>
          </w:tcPr>
          <w:p w14:paraId="5C4B0CC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46371A4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4AF898D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31DCE39D" w14:textId="77777777" w:rsidTr="00492A5A">
        <w:trPr>
          <w:trHeight w:val="135"/>
          <w:jc w:val="center"/>
        </w:trPr>
        <w:tc>
          <w:tcPr>
            <w:tcW w:w="9918" w:type="dxa"/>
            <w:gridSpan w:val="5"/>
            <w:shd w:val="clear" w:color="auto" w:fill="FF33CC"/>
            <w:vAlign w:val="center"/>
          </w:tcPr>
          <w:p w14:paraId="5B5A4A2F"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Vidrios y Cancelería</w:t>
            </w:r>
          </w:p>
        </w:tc>
      </w:tr>
      <w:tr w:rsidR="009909F2" w:rsidRPr="009909F2" w14:paraId="1E0F0CB1" w14:textId="77777777" w:rsidTr="00492A5A">
        <w:trPr>
          <w:trHeight w:val="135"/>
          <w:jc w:val="center"/>
        </w:trPr>
        <w:tc>
          <w:tcPr>
            <w:tcW w:w="740" w:type="dxa"/>
            <w:shd w:val="clear" w:color="auto" w:fill="FF33CC"/>
            <w:vAlign w:val="center"/>
          </w:tcPr>
          <w:p w14:paraId="0214BF27"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23</w:t>
            </w:r>
          </w:p>
        </w:tc>
        <w:tc>
          <w:tcPr>
            <w:tcW w:w="2516" w:type="dxa"/>
            <w:vAlign w:val="center"/>
          </w:tcPr>
          <w:p w14:paraId="70F5E8B9"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Vidrios Interiores</w:t>
            </w:r>
          </w:p>
        </w:tc>
        <w:tc>
          <w:tcPr>
            <w:tcW w:w="3118" w:type="dxa"/>
            <w:vAlign w:val="center"/>
          </w:tcPr>
          <w:p w14:paraId="24EDEBD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567D271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66" w:type="dxa"/>
            <w:vAlign w:val="center"/>
          </w:tcPr>
          <w:p w14:paraId="1A50851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6692C7D5" w14:textId="77777777" w:rsidTr="00492A5A">
        <w:trPr>
          <w:trHeight w:val="135"/>
          <w:jc w:val="center"/>
        </w:trPr>
        <w:tc>
          <w:tcPr>
            <w:tcW w:w="740" w:type="dxa"/>
            <w:shd w:val="clear" w:color="auto" w:fill="FF33CC"/>
            <w:vAlign w:val="center"/>
          </w:tcPr>
          <w:p w14:paraId="42669866"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24</w:t>
            </w:r>
          </w:p>
        </w:tc>
        <w:tc>
          <w:tcPr>
            <w:tcW w:w="2516" w:type="dxa"/>
            <w:vAlign w:val="center"/>
          </w:tcPr>
          <w:p w14:paraId="74F1606F"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Vidrios Exteriores hasta 3.5 m</w:t>
            </w:r>
          </w:p>
        </w:tc>
        <w:tc>
          <w:tcPr>
            <w:tcW w:w="3118" w:type="dxa"/>
            <w:vAlign w:val="center"/>
          </w:tcPr>
          <w:p w14:paraId="6B0D8B4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01A5979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 petición del área usuaria o del Supervisor del Contrato</w:t>
            </w:r>
          </w:p>
        </w:tc>
        <w:tc>
          <w:tcPr>
            <w:tcW w:w="1666" w:type="dxa"/>
            <w:vAlign w:val="center"/>
          </w:tcPr>
          <w:p w14:paraId="48B5192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por solicitud</w:t>
            </w:r>
          </w:p>
        </w:tc>
      </w:tr>
      <w:tr w:rsidR="009909F2" w:rsidRPr="009909F2" w14:paraId="7CE655D2" w14:textId="77777777" w:rsidTr="00492A5A">
        <w:trPr>
          <w:trHeight w:val="135"/>
          <w:jc w:val="center"/>
        </w:trPr>
        <w:tc>
          <w:tcPr>
            <w:tcW w:w="740" w:type="dxa"/>
            <w:shd w:val="clear" w:color="auto" w:fill="FF33CC"/>
            <w:vAlign w:val="center"/>
          </w:tcPr>
          <w:p w14:paraId="28091371"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25</w:t>
            </w:r>
          </w:p>
        </w:tc>
        <w:tc>
          <w:tcPr>
            <w:tcW w:w="2516" w:type="dxa"/>
            <w:vAlign w:val="center"/>
          </w:tcPr>
          <w:p w14:paraId="7F3BA07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Vidrios Exteriores de 3.51 m en adelante</w:t>
            </w:r>
          </w:p>
        </w:tc>
        <w:tc>
          <w:tcPr>
            <w:tcW w:w="3118" w:type="dxa"/>
            <w:vAlign w:val="center"/>
          </w:tcPr>
          <w:p w14:paraId="2D876A2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3EFFC56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 petición del área usuaria o del Supervisor del Contrato</w:t>
            </w:r>
          </w:p>
        </w:tc>
        <w:tc>
          <w:tcPr>
            <w:tcW w:w="1666" w:type="dxa"/>
            <w:vAlign w:val="center"/>
          </w:tcPr>
          <w:p w14:paraId="7545414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por solicitud</w:t>
            </w:r>
          </w:p>
        </w:tc>
      </w:tr>
      <w:tr w:rsidR="009909F2" w:rsidRPr="009909F2" w14:paraId="6329565C" w14:textId="77777777" w:rsidTr="00492A5A">
        <w:trPr>
          <w:trHeight w:val="135"/>
          <w:jc w:val="center"/>
        </w:trPr>
        <w:tc>
          <w:tcPr>
            <w:tcW w:w="740" w:type="dxa"/>
            <w:shd w:val="clear" w:color="auto" w:fill="FF33CC"/>
            <w:vAlign w:val="center"/>
          </w:tcPr>
          <w:p w14:paraId="2B77646F"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26</w:t>
            </w:r>
          </w:p>
        </w:tc>
        <w:tc>
          <w:tcPr>
            <w:tcW w:w="2516" w:type="dxa"/>
            <w:vAlign w:val="center"/>
          </w:tcPr>
          <w:p w14:paraId="1E54B5A4"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Domos y Parasoles</w:t>
            </w:r>
          </w:p>
        </w:tc>
        <w:tc>
          <w:tcPr>
            <w:tcW w:w="3118" w:type="dxa"/>
            <w:vAlign w:val="center"/>
          </w:tcPr>
          <w:p w14:paraId="32C91AB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6812928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 petición del área usuaria o del Supervisor del Contrato</w:t>
            </w:r>
          </w:p>
        </w:tc>
        <w:tc>
          <w:tcPr>
            <w:tcW w:w="1666" w:type="dxa"/>
            <w:vAlign w:val="center"/>
          </w:tcPr>
          <w:p w14:paraId="2B8D34A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por solicitud</w:t>
            </w:r>
          </w:p>
        </w:tc>
      </w:tr>
      <w:tr w:rsidR="009909F2" w:rsidRPr="009909F2" w14:paraId="158049AC" w14:textId="77777777" w:rsidTr="00492A5A">
        <w:trPr>
          <w:trHeight w:val="517"/>
          <w:jc w:val="center"/>
        </w:trPr>
        <w:tc>
          <w:tcPr>
            <w:tcW w:w="740" w:type="dxa"/>
            <w:vMerge w:val="restart"/>
            <w:shd w:val="clear" w:color="auto" w:fill="FF33CC"/>
            <w:vAlign w:val="center"/>
          </w:tcPr>
          <w:p w14:paraId="43E2FF0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27</w:t>
            </w:r>
          </w:p>
        </w:tc>
        <w:tc>
          <w:tcPr>
            <w:tcW w:w="2516" w:type="dxa"/>
            <w:vMerge w:val="restart"/>
            <w:vAlign w:val="center"/>
          </w:tcPr>
          <w:p w14:paraId="765DC5AB"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Letreros de Información, Cancelería, Pasamanos, Chapas, Estructuras Metálicas, Puertas</w:t>
            </w:r>
          </w:p>
        </w:tc>
        <w:tc>
          <w:tcPr>
            <w:tcW w:w="3118" w:type="dxa"/>
            <w:vAlign w:val="center"/>
          </w:tcPr>
          <w:p w14:paraId="0675181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55295A8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2E83E8A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021FA1CB" w14:textId="77777777" w:rsidTr="00492A5A">
        <w:trPr>
          <w:trHeight w:val="135"/>
          <w:jc w:val="center"/>
        </w:trPr>
        <w:tc>
          <w:tcPr>
            <w:tcW w:w="740" w:type="dxa"/>
            <w:vMerge/>
            <w:shd w:val="clear" w:color="auto" w:fill="FF33CC"/>
            <w:vAlign w:val="center"/>
          </w:tcPr>
          <w:p w14:paraId="75971583"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40212E1D"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53F2DB3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26CF934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Quincenal</w:t>
            </w:r>
          </w:p>
        </w:tc>
        <w:tc>
          <w:tcPr>
            <w:tcW w:w="1666" w:type="dxa"/>
            <w:vAlign w:val="center"/>
          </w:tcPr>
          <w:p w14:paraId="0453137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quincena</w:t>
            </w:r>
          </w:p>
        </w:tc>
      </w:tr>
      <w:tr w:rsidR="009909F2" w:rsidRPr="009909F2" w14:paraId="02D5965A" w14:textId="77777777" w:rsidTr="00492A5A">
        <w:trPr>
          <w:trHeight w:val="135"/>
          <w:jc w:val="center"/>
        </w:trPr>
        <w:tc>
          <w:tcPr>
            <w:tcW w:w="9918" w:type="dxa"/>
            <w:gridSpan w:val="5"/>
            <w:shd w:val="clear" w:color="auto" w:fill="FF33CC"/>
            <w:vAlign w:val="center"/>
          </w:tcPr>
          <w:p w14:paraId="128E942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Muros</w:t>
            </w:r>
          </w:p>
        </w:tc>
      </w:tr>
      <w:tr w:rsidR="009909F2" w:rsidRPr="009909F2" w14:paraId="3BE20BEA" w14:textId="77777777" w:rsidTr="00492A5A">
        <w:trPr>
          <w:trHeight w:val="135"/>
          <w:jc w:val="center"/>
        </w:trPr>
        <w:tc>
          <w:tcPr>
            <w:tcW w:w="740" w:type="dxa"/>
            <w:shd w:val="clear" w:color="auto" w:fill="FF33CC"/>
            <w:vAlign w:val="center"/>
          </w:tcPr>
          <w:p w14:paraId="56F5B570"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28</w:t>
            </w:r>
          </w:p>
        </w:tc>
        <w:tc>
          <w:tcPr>
            <w:tcW w:w="2516" w:type="dxa"/>
            <w:vAlign w:val="center"/>
          </w:tcPr>
          <w:p w14:paraId="2B3E731E"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Muros Internos</w:t>
            </w:r>
          </w:p>
        </w:tc>
        <w:tc>
          <w:tcPr>
            <w:tcW w:w="3118" w:type="dxa"/>
            <w:vAlign w:val="center"/>
          </w:tcPr>
          <w:p w14:paraId="15D2FFD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5AACDE6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Mensual</w:t>
            </w:r>
          </w:p>
        </w:tc>
        <w:tc>
          <w:tcPr>
            <w:tcW w:w="1666" w:type="dxa"/>
            <w:vAlign w:val="center"/>
          </w:tcPr>
          <w:p w14:paraId="34DDCBD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mes</w:t>
            </w:r>
          </w:p>
        </w:tc>
      </w:tr>
      <w:tr w:rsidR="009909F2" w:rsidRPr="009909F2" w14:paraId="3269CCD6" w14:textId="77777777" w:rsidTr="00492A5A">
        <w:trPr>
          <w:trHeight w:val="135"/>
          <w:jc w:val="center"/>
        </w:trPr>
        <w:tc>
          <w:tcPr>
            <w:tcW w:w="9918" w:type="dxa"/>
            <w:gridSpan w:val="5"/>
            <w:shd w:val="clear" w:color="auto" w:fill="FF33CC"/>
            <w:vAlign w:val="center"/>
          </w:tcPr>
          <w:p w14:paraId="69EFDFCE"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Basura</w:t>
            </w:r>
          </w:p>
        </w:tc>
      </w:tr>
      <w:tr w:rsidR="009909F2" w:rsidRPr="009909F2" w14:paraId="7713CF82" w14:textId="77777777" w:rsidTr="00492A5A">
        <w:trPr>
          <w:trHeight w:val="135"/>
          <w:jc w:val="center"/>
        </w:trPr>
        <w:tc>
          <w:tcPr>
            <w:tcW w:w="740" w:type="dxa"/>
            <w:vMerge w:val="restart"/>
            <w:shd w:val="clear" w:color="auto" w:fill="FF33CC"/>
            <w:vAlign w:val="center"/>
          </w:tcPr>
          <w:p w14:paraId="1FE3EFE8"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29</w:t>
            </w:r>
          </w:p>
        </w:tc>
        <w:tc>
          <w:tcPr>
            <w:tcW w:w="2516" w:type="dxa"/>
            <w:vMerge w:val="restart"/>
            <w:vAlign w:val="center"/>
          </w:tcPr>
          <w:p w14:paraId="067759AC"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Retiro de Basura</w:t>
            </w:r>
          </w:p>
        </w:tc>
        <w:tc>
          <w:tcPr>
            <w:tcW w:w="3118" w:type="dxa"/>
            <w:vAlign w:val="center"/>
          </w:tcPr>
          <w:p w14:paraId="2BB7CC6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Recolección</w:t>
            </w:r>
          </w:p>
        </w:tc>
        <w:tc>
          <w:tcPr>
            <w:tcW w:w="1878" w:type="dxa"/>
            <w:vAlign w:val="center"/>
          </w:tcPr>
          <w:p w14:paraId="4529C97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6F2199B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610EA7CF" w14:textId="77777777" w:rsidTr="00492A5A">
        <w:trPr>
          <w:trHeight w:val="135"/>
          <w:jc w:val="center"/>
        </w:trPr>
        <w:tc>
          <w:tcPr>
            <w:tcW w:w="740" w:type="dxa"/>
            <w:vMerge/>
            <w:shd w:val="clear" w:color="auto" w:fill="FF33CC"/>
            <w:vAlign w:val="center"/>
          </w:tcPr>
          <w:p w14:paraId="4E0CA523"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562813BE"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5A8A4CA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Separación</w:t>
            </w:r>
          </w:p>
        </w:tc>
        <w:tc>
          <w:tcPr>
            <w:tcW w:w="1878" w:type="dxa"/>
            <w:vAlign w:val="center"/>
          </w:tcPr>
          <w:p w14:paraId="06AC248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66" w:type="dxa"/>
            <w:vAlign w:val="center"/>
          </w:tcPr>
          <w:p w14:paraId="1500F6F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35B848EA" w14:textId="77777777" w:rsidTr="00492A5A">
        <w:trPr>
          <w:trHeight w:val="135"/>
          <w:jc w:val="center"/>
        </w:trPr>
        <w:tc>
          <w:tcPr>
            <w:tcW w:w="740" w:type="dxa"/>
            <w:vMerge/>
            <w:shd w:val="clear" w:color="auto" w:fill="FF33CC"/>
            <w:vAlign w:val="center"/>
          </w:tcPr>
          <w:p w14:paraId="0A48A0BF"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1F4B6C1F"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2B7FA59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Retiro de basura del inmueble</w:t>
            </w:r>
          </w:p>
        </w:tc>
        <w:tc>
          <w:tcPr>
            <w:tcW w:w="1878" w:type="dxa"/>
            <w:vAlign w:val="center"/>
          </w:tcPr>
          <w:p w14:paraId="5B00AB3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66" w:type="dxa"/>
            <w:vAlign w:val="center"/>
          </w:tcPr>
          <w:p w14:paraId="43B5EFA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 xml:space="preserve">Dependiendo del inmueble que se trate, el retiro será de mínimo  3 veces a la semana </w:t>
            </w:r>
          </w:p>
        </w:tc>
      </w:tr>
    </w:tbl>
    <w:p w14:paraId="14597C2E" w14:textId="77777777" w:rsidR="009909F2" w:rsidRDefault="009909F2" w:rsidP="009909F2">
      <w:pPr>
        <w:widowControl w:val="0"/>
        <w:tabs>
          <w:tab w:val="left" w:pos="142"/>
        </w:tabs>
        <w:ind w:left="720" w:right="17"/>
        <w:contextualSpacing/>
        <w:jc w:val="center"/>
        <w:rPr>
          <w:rFonts w:ascii="Century Gothic" w:hAnsi="Century Gothic" w:cs="Arial"/>
          <w:b/>
          <w:bCs/>
          <w:snapToGrid w:val="0"/>
          <w:lang w:val="es-US"/>
        </w:rPr>
      </w:pPr>
    </w:p>
    <w:p w14:paraId="6AB5B569" w14:textId="77777777" w:rsidR="009909F2" w:rsidRDefault="009909F2" w:rsidP="009909F2">
      <w:pPr>
        <w:widowControl w:val="0"/>
        <w:tabs>
          <w:tab w:val="left" w:pos="142"/>
        </w:tabs>
        <w:ind w:left="720" w:right="17"/>
        <w:contextualSpacing/>
        <w:jc w:val="center"/>
        <w:rPr>
          <w:rFonts w:ascii="Century Gothic" w:hAnsi="Century Gothic" w:cs="Arial"/>
          <w:b/>
          <w:bCs/>
          <w:snapToGrid w:val="0"/>
          <w:lang w:val="es-US"/>
        </w:rPr>
      </w:pPr>
    </w:p>
    <w:p w14:paraId="2E57C3B3" w14:textId="77777777" w:rsidR="009909F2" w:rsidRDefault="009909F2" w:rsidP="009909F2">
      <w:pPr>
        <w:widowControl w:val="0"/>
        <w:tabs>
          <w:tab w:val="left" w:pos="142"/>
        </w:tabs>
        <w:ind w:left="720" w:right="17"/>
        <w:contextualSpacing/>
        <w:jc w:val="center"/>
        <w:rPr>
          <w:rFonts w:ascii="Century Gothic" w:hAnsi="Century Gothic" w:cs="Arial"/>
          <w:b/>
          <w:bCs/>
          <w:snapToGrid w:val="0"/>
          <w:lang w:val="es-US"/>
        </w:rPr>
      </w:pPr>
    </w:p>
    <w:p w14:paraId="078E66DC" w14:textId="77777777" w:rsidR="009909F2" w:rsidRDefault="009909F2" w:rsidP="009909F2">
      <w:pPr>
        <w:widowControl w:val="0"/>
        <w:tabs>
          <w:tab w:val="left" w:pos="142"/>
        </w:tabs>
        <w:ind w:left="720" w:right="17"/>
        <w:contextualSpacing/>
        <w:jc w:val="center"/>
        <w:rPr>
          <w:rFonts w:ascii="Century Gothic" w:hAnsi="Century Gothic" w:cs="Arial"/>
          <w:b/>
          <w:bCs/>
          <w:snapToGrid w:val="0"/>
          <w:lang w:val="es-US"/>
        </w:rPr>
      </w:pPr>
    </w:p>
    <w:p w14:paraId="69FDE912" w14:textId="77777777" w:rsidR="009909F2" w:rsidRDefault="009909F2" w:rsidP="009909F2">
      <w:pPr>
        <w:widowControl w:val="0"/>
        <w:tabs>
          <w:tab w:val="left" w:pos="142"/>
        </w:tabs>
        <w:ind w:left="720" w:right="17"/>
        <w:contextualSpacing/>
        <w:jc w:val="center"/>
        <w:rPr>
          <w:rFonts w:ascii="Century Gothic" w:hAnsi="Century Gothic" w:cs="Arial"/>
          <w:b/>
          <w:bCs/>
          <w:snapToGrid w:val="0"/>
          <w:lang w:val="es-US"/>
        </w:rPr>
      </w:pPr>
    </w:p>
    <w:p w14:paraId="48EEE297" w14:textId="77777777" w:rsidR="009909F2" w:rsidRDefault="009909F2" w:rsidP="009909F2">
      <w:pPr>
        <w:widowControl w:val="0"/>
        <w:tabs>
          <w:tab w:val="left" w:pos="142"/>
        </w:tabs>
        <w:ind w:left="720" w:right="17"/>
        <w:contextualSpacing/>
        <w:jc w:val="center"/>
        <w:rPr>
          <w:rFonts w:ascii="Century Gothic" w:hAnsi="Century Gothic" w:cs="Arial"/>
          <w:b/>
          <w:bCs/>
          <w:snapToGrid w:val="0"/>
          <w:lang w:val="es-US"/>
        </w:rPr>
      </w:pPr>
    </w:p>
    <w:p w14:paraId="79D21205" w14:textId="4CE3598A" w:rsidR="009909F2" w:rsidRPr="009909F2" w:rsidRDefault="009909F2" w:rsidP="009909F2">
      <w:pPr>
        <w:widowControl w:val="0"/>
        <w:tabs>
          <w:tab w:val="left" w:pos="142"/>
        </w:tabs>
        <w:ind w:left="720" w:right="17"/>
        <w:contextualSpacing/>
        <w:jc w:val="center"/>
        <w:rPr>
          <w:rFonts w:ascii="Century Gothic" w:hAnsi="Century Gothic" w:cs="Arial"/>
          <w:b/>
          <w:bCs/>
          <w:snapToGrid w:val="0"/>
          <w:lang w:val="es-US"/>
        </w:rPr>
      </w:pPr>
      <w:r w:rsidRPr="009909F2">
        <w:rPr>
          <w:rFonts w:ascii="Century Gothic" w:hAnsi="Century Gothic" w:cs="Arial"/>
          <w:b/>
          <w:bCs/>
          <w:snapToGrid w:val="0"/>
          <w:lang w:val="es-US"/>
        </w:rPr>
        <w:t xml:space="preserve">TABLA 04-A </w:t>
      </w:r>
    </w:p>
    <w:p w14:paraId="0B0A41EE" w14:textId="77777777" w:rsidR="009909F2" w:rsidRPr="009909F2" w:rsidRDefault="009909F2" w:rsidP="009909F2">
      <w:pPr>
        <w:widowControl w:val="0"/>
        <w:tabs>
          <w:tab w:val="left" w:pos="142"/>
        </w:tabs>
        <w:ind w:left="720" w:right="17"/>
        <w:contextualSpacing/>
        <w:jc w:val="center"/>
        <w:rPr>
          <w:rFonts w:ascii="Century Gothic" w:hAnsi="Century Gothic" w:cs="Arial"/>
          <w:b/>
          <w:bCs/>
          <w:snapToGrid w:val="0"/>
          <w:lang w:val="es-US"/>
        </w:rPr>
      </w:pPr>
      <w:r w:rsidRPr="009909F2">
        <w:rPr>
          <w:rFonts w:ascii="Century Gothic" w:hAnsi="Century Gothic" w:cs="Arial"/>
          <w:b/>
          <w:bCs/>
          <w:snapToGrid w:val="0"/>
          <w:lang w:val="es-US"/>
        </w:rPr>
        <w:t>(Partida 2)</w:t>
      </w:r>
    </w:p>
    <w:p w14:paraId="23900188" w14:textId="77777777" w:rsidR="009909F2" w:rsidRPr="009909F2" w:rsidRDefault="009909F2" w:rsidP="009909F2">
      <w:pPr>
        <w:widowControl w:val="0"/>
        <w:tabs>
          <w:tab w:val="left" w:pos="142"/>
        </w:tabs>
        <w:ind w:left="720" w:right="17"/>
        <w:contextualSpacing/>
        <w:jc w:val="center"/>
        <w:rPr>
          <w:rFonts w:ascii="Century Gothic" w:hAnsi="Century Gothic" w:cs="Arial"/>
          <w:b/>
          <w:bCs/>
          <w:snapToGrid w:val="0"/>
          <w:lang w:val="es-US"/>
        </w:rPr>
      </w:pPr>
    </w:p>
    <w:tbl>
      <w:tblPr>
        <w:tblStyle w:val="Tablaconcuadrcula"/>
        <w:tblW w:w="0" w:type="auto"/>
        <w:jc w:val="center"/>
        <w:tblLook w:val="04A0" w:firstRow="1" w:lastRow="0" w:firstColumn="1" w:lastColumn="0" w:noHBand="0" w:noVBand="1"/>
      </w:tblPr>
      <w:tblGrid>
        <w:gridCol w:w="713"/>
        <w:gridCol w:w="2439"/>
        <w:gridCol w:w="2987"/>
        <w:gridCol w:w="1809"/>
        <w:gridCol w:w="1562"/>
      </w:tblGrid>
      <w:tr w:rsidR="009909F2" w:rsidRPr="009909F2" w14:paraId="683684F5" w14:textId="77777777" w:rsidTr="00492A5A">
        <w:trPr>
          <w:tblHeader/>
          <w:jc w:val="center"/>
        </w:trPr>
        <w:tc>
          <w:tcPr>
            <w:tcW w:w="3256" w:type="dxa"/>
            <w:gridSpan w:val="2"/>
            <w:shd w:val="clear" w:color="auto" w:fill="FF33CC"/>
            <w:vAlign w:val="center"/>
          </w:tcPr>
          <w:p w14:paraId="66978F7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Áreas</w:t>
            </w:r>
          </w:p>
        </w:tc>
        <w:tc>
          <w:tcPr>
            <w:tcW w:w="3118" w:type="dxa"/>
            <w:shd w:val="clear" w:color="auto" w:fill="FF33CC"/>
            <w:vAlign w:val="center"/>
          </w:tcPr>
          <w:p w14:paraId="5F6829B0"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Descripción de la Rutina</w:t>
            </w:r>
          </w:p>
        </w:tc>
        <w:tc>
          <w:tcPr>
            <w:tcW w:w="1878" w:type="dxa"/>
            <w:shd w:val="clear" w:color="auto" w:fill="FF33CC"/>
            <w:vAlign w:val="center"/>
          </w:tcPr>
          <w:p w14:paraId="3A14342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Periodo</w:t>
            </w:r>
          </w:p>
        </w:tc>
        <w:tc>
          <w:tcPr>
            <w:tcW w:w="1603" w:type="dxa"/>
            <w:shd w:val="clear" w:color="auto" w:fill="FF33CC"/>
            <w:vAlign w:val="center"/>
          </w:tcPr>
          <w:p w14:paraId="3420C51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Frecuencia</w:t>
            </w:r>
          </w:p>
        </w:tc>
      </w:tr>
      <w:tr w:rsidR="009909F2" w:rsidRPr="009909F2" w14:paraId="68934453" w14:textId="77777777" w:rsidTr="00492A5A">
        <w:trPr>
          <w:jc w:val="center"/>
        </w:trPr>
        <w:tc>
          <w:tcPr>
            <w:tcW w:w="9855" w:type="dxa"/>
            <w:gridSpan w:val="5"/>
            <w:shd w:val="clear" w:color="auto" w:fill="FF33CC"/>
            <w:vAlign w:val="center"/>
          </w:tcPr>
          <w:p w14:paraId="0E979747"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Pisos</w:t>
            </w:r>
          </w:p>
        </w:tc>
      </w:tr>
      <w:tr w:rsidR="009909F2" w:rsidRPr="009909F2" w14:paraId="7A05869C" w14:textId="77777777" w:rsidTr="00492A5A">
        <w:trPr>
          <w:trHeight w:val="135"/>
          <w:jc w:val="center"/>
        </w:trPr>
        <w:tc>
          <w:tcPr>
            <w:tcW w:w="740" w:type="dxa"/>
            <w:vMerge w:val="restart"/>
            <w:shd w:val="clear" w:color="auto" w:fill="FF33CC"/>
            <w:vAlign w:val="center"/>
          </w:tcPr>
          <w:p w14:paraId="74B11391"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2516" w:type="dxa"/>
            <w:vMerge w:val="restart"/>
            <w:vAlign w:val="center"/>
          </w:tcPr>
          <w:p w14:paraId="4848A5B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Mosaico, Loseta (Barro, Cerámica, Vinílica, Otros), Mármol.</w:t>
            </w:r>
          </w:p>
        </w:tc>
        <w:tc>
          <w:tcPr>
            <w:tcW w:w="3118" w:type="dxa"/>
            <w:vAlign w:val="center"/>
          </w:tcPr>
          <w:p w14:paraId="26099FF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Barrido</w:t>
            </w:r>
          </w:p>
        </w:tc>
        <w:tc>
          <w:tcPr>
            <w:tcW w:w="1878" w:type="dxa"/>
            <w:vAlign w:val="center"/>
          </w:tcPr>
          <w:p w14:paraId="5A4A9BB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7B43FB1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06416EC2" w14:textId="77777777" w:rsidTr="00492A5A">
        <w:trPr>
          <w:trHeight w:val="289"/>
          <w:jc w:val="center"/>
        </w:trPr>
        <w:tc>
          <w:tcPr>
            <w:tcW w:w="740" w:type="dxa"/>
            <w:vMerge/>
            <w:shd w:val="clear" w:color="auto" w:fill="FF33CC"/>
            <w:vAlign w:val="center"/>
          </w:tcPr>
          <w:p w14:paraId="410A1146"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3A4574FC"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15A5B72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Trapeado</w:t>
            </w:r>
          </w:p>
        </w:tc>
        <w:tc>
          <w:tcPr>
            <w:tcW w:w="1878" w:type="dxa"/>
            <w:vAlign w:val="center"/>
          </w:tcPr>
          <w:p w14:paraId="116EF65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68EDCF9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5EC3FCC1" w14:textId="77777777" w:rsidTr="00492A5A">
        <w:trPr>
          <w:trHeight w:val="135"/>
          <w:jc w:val="center"/>
        </w:trPr>
        <w:tc>
          <w:tcPr>
            <w:tcW w:w="740" w:type="dxa"/>
            <w:vMerge w:val="restart"/>
            <w:shd w:val="clear" w:color="auto" w:fill="FF33CC"/>
            <w:vAlign w:val="center"/>
          </w:tcPr>
          <w:p w14:paraId="1742C3F9"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w:t>
            </w:r>
          </w:p>
        </w:tc>
        <w:tc>
          <w:tcPr>
            <w:tcW w:w="2516" w:type="dxa"/>
            <w:vMerge w:val="restart"/>
            <w:vAlign w:val="center"/>
          </w:tcPr>
          <w:p w14:paraId="7764E379"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Cemento, Concreto y Carpeta Asfáltica</w:t>
            </w:r>
          </w:p>
        </w:tc>
        <w:tc>
          <w:tcPr>
            <w:tcW w:w="3118" w:type="dxa"/>
            <w:vAlign w:val="center"/>
          </w:tcPr>
          <w:p w14:paraId="747785C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Barrido</w:t>
            </w:r>
          </w:p>
        </w:tc>
        <w:tc>
          <w:tcPr>
            <w:tcW w:w="1878" w:type="dxa"/>
            <w:vAlign w:val="center"/>
          </w:tcPr>
          <w:p w14:paraId="28530D1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1528F17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27AD033B" w14:textId="77777777" w:rsidTr="00492A5A">
        <w:trPr>
          <w:trHeight w:val="135"/>
          <w:jc w:val="center"/>
        </w:trPr>
        <w:tc>
          <w:tcPr>
            <w:tcW w:w="740" w:type="dxa"/>
            <w:vMerge/>
            <w:shd w:val="clear" w:color="auto" w:fill="FF33CC"/>
            <w:vAlign w:val="center"/>
          </w:tcPr>
          <w:p w14:paraId="1FC45D7E"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4B437B65"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76E1BC9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4D0DB49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03" w:type="dxa"/>
            <w:vAlign w:val="center"/>
          </w:tcPr>
          <w:p w14:paraId="21D5F1E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0AE14C53" w14:textId="77777777" w:rsidTr="00492A5A">
        <w:trPr>
          <w:trHeight w:val="135"/>
          <w:jc w:val="center"/>
        </w:trPr>
        <w:tc>
          <w:tcPr>
            <w:tcW w:w="740" w:type="dxa"/>
            <w:vMerge w:val="restart"/>
            <w:shd w:val="clear" w:color="auto" w:fill="FF33CC"/>
            <w:vAlign w:val="center"/>
          </w:tcPr>
          <w:p w14:paraId="3361B4A4"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3</w:t>
            </w:r>
          </w:p>
        </w:tc>
        <w:tc>
          <w:tcPr>
            <w:tcW w:w="2516" w:type="dxa"/>
            <w:vMerge w:val="restart"/>
            <w:vAlign w:val="center"/>
          </w:tcPr>
          <w:p w14:paraId="465BD8FC"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Escaleras</w:t>
            </w:r>
          </w:p>
        </w:tc>
        <w:tc>
          <w:tcPr>
            <w:tcW w:w="3118" w:type="dxa"/>
            <w:vAlign w:val="center"/>
          </w:tcPr>
          <w:p w14:paraId="4CA01A7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Barrido</w:t>
            </w:r>
          </w:p>
        </w:tc>
        <w:tc>
          <w:tcPr>
            <w:tcW w:w="1878" w:type="dxa"/>
            <w:vAlign w:val="center"/>
          </w:tcPr>
          <w:p w14:paraId="3524BFD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5DE08F2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60AE4959" w14:textId="77777777" w:rsidTr="00492A5A">
        <w:trPr>
          <w:trHeight w:val="135"/>
          <w:jc w:val="center"/>
        </w:trPr>
        <w:tc>
          <w:tcPr>
            <w:tcW w:w="740" w:type="dxa"/>
            <w:vMerge/>
            <w:shd w:val="clear" w:color="auto" w:fill="FF33CC"/>
            <w:vAlign w:val="center"/>
          </w:tcPr>
          <w:p w14:paraId="0039CE9E"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44B83B4C"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6AC7996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Trapeado</w:t>
            </w:r>
          </w:p>
        </w:tc>
        <w:tc>
          <w:tcPr>
            <w:tcW w:w="1878" w:type="dxa"/>
            <w:vAlign w:val="center"/>
          </w:tcPr>
          <w:p w14:paraId="065578B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1803B11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6BCA4941" w14:textId="77777777" w:rsidTr="00492A5A">
        <w:trPr>
          <w:trHeight w:val="135"/>
          <w:jc w:val="center"/>
        </w:trPr>
        <w:tc>
          <w:tcPr>
            <w:tcW w:w="740" w:type="dxa"/>
            <w:vMerge w:val="restart"/>
            <w:shd w:val="clear" w:color="auto" w:fill="FF33CC"/>
            <w:vAlign w:val="center"/>
          </w:tcPr>
          <w:p w14:paraId="1940D4CB"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4</w:t>
            </w:r>
          </w:p>
        </w:tc>
        <w:tc>
          <w:tcPr>
            <w:tcW w:w="2516" w:type="dxa"/>
            <w:vMerge w:val="restart"/>
            <w:vAlign w:val="center"/>
          </w:tcPr>
          <w:p w14:paraId="67303414"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Elevadores</w:t>
            </w:r>
          </w:p>
        </w:tc>
        <w:tc>
          <w:tcPr>
            <w:tcW w:w="3118" w:type="dxa"/>
            <w:vAlign w:val="center"/>
          </w:tcPr>
          <w:p w14:paraId="3F4AD64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Sacudido</w:t>
            </w:r>
          </w:p>
        </w:tc>
        <w:tc>
          <w:tcPr>
            <w:tcW w:w="1878" w:type="dxa"/>
            <w:vAlign w:val="center"/>
          </w:tcPr>
          <w:p w14:paraId="350B5B0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0FAFF15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046AE9F8" w14:textId="77777777" w:rsidTr="00492A5A">
        <w:trPr>
          <w:trHeight w:val="135"/>
          <w:jc w:val="center"/>
        </w:trPr>
        <w:tc>
          <w:tcPr>
            <w:tcW w:w="740" w:type="dxa"/>
            <w:vMerge/>
            <w:shd w:val="clear" w:color="auto" w:fill="FF33CC"/>
            <w:vAlign w:val="center"/>
          </w:tcPr>
          <w:p w14:paraId="4A693AB9"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41FEABA4"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620B83A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6EC665A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4C3766A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3185F973" w14:textId="77777777" w:rsidTr="00492A5A">
        <w:trPr>
          <w:trHeight w:val="135"/>
          <w:jc w:val="center"/>
        </w:trPr>
        <w:tc>
          <w:tcPr>
            <w:tcW w:w="740" w:type="dxa"/>
            <w:vMerge w:val="restart"/>
            <w:shd w:val="clear" w:color="auto" w:fill="FF33CC"/>
            <w:vAlign w:val="center"/>
          </w:tcPr>
          <w:p w14:paraId="149E90E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5</w:t>
            </w:r>
          </w:p>
        </w:tc>
        <w:tc>
          <w:tcPr>
            <w:tcW w:w="2516" w:type="dxa"/>
            <w:vMerge w:val="restart"/>
            <w:vAlign w:val="center"/>
          </w:tcPr>
          <w:p w14:paraId="2228F40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Estacionamiento, Azotea y Áreas Comunes</w:t>
            </w:r>
          </w:p>
        </w:tc>
        <w:tc>
          <w:tcPr>
            <w:tcW w:w="3118" w:type="dxa"/>
            <w:vAlign w:val="center"/>
          </w:tcPr>
          <w:p w14:paraId="1825DCA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Barrido</w:t>
            </w:r>
          </w:p>
        </w:tc>
        <w:tc>
          <w:tcPr>
            <w:tcW w:w="1878" w:type="dxa"/>
            <w:vAlign w:val="center"/>
          </w:tcPr>
          <w:p w14:paraId="7F8DAF2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7986555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482DA190" w14:textId="77777777" w:rsidTr="00492A5A">
        <w:trPr>
          <w:trHeight w:val="135"/>
          <w:jc w:val="center"/>
        </w:trPr>
        <w:tc>
          <w:tcPr>
            <w:tcW w:w="740" w:type="dxa"/>
            <w:vMerge/>
            <w:shd w:val="clear" w:color="auto" w:fill="FF33CC"/>
            <w:vAlign w:val="center"/>
          </w:tcPr>
          <w:p w14:paraId="7BBF85D1"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7D7DA958"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58D6901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3A62138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Quincenal</w:t>
            </w:r>
          </w:p>
        </w:tc>
        <w:tc>
          <w:tcPr>
            <w:tcW w:w="1603" w:type="dxa"/>
            <w:vAlign w:val="center"/>
          </w:tcPr>
          <w:p w14:paraId="5F93E7B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cada quince días</w:t>
            </w:r>
          </w:p>
        </w:tc>
      </w:tr>
      <w:tr w:rsidR="009909F2" w:rsidRPr="009909F2" w14:paraId="1F55E0A2" w14:textId="77777777" w:rsidTr="00492A5A">
        <w:trPr>
          <w:trHeight w:val="135"/>
          <w:jc w:val="center"/>
        </w:trPr>
        <w:tc>
          <w:tcPr>
            <w:tcW w:w="740" w:type="dxa"/>
            <w:shd w:val="clear" w:color="auto" w:fill="FF33CC"/>
            <w:vAlign w:val="center"/>
          </w:tcPr>
          <w:p w14:paraId="199BE6B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6</w:t>
            </w:r>
          </w:p>
        </w:tc>
        <w:tc>
          <w:tcPr>
            <w:tcW w:w="2516" w:type="dxa"/>
            <w:vAlign w:val="center"/>
          </w:tcPr>
          <w:p w14:paraId="0CEF7079" w14:textId="77777777" w:rsidR="009909F2" w:rsidRPr="009909F2" w:rsidRDefault="009909F2" w:rsidP="009909F2">
            <w:pPr>
              <w:tabs>
                <w:tab w:val="left" w:pos="142"/>
              </w:tabs>
              <w:ind w:right="17"/>
              <w:jc w:val="center"/>
              <w:rPr>
                <w:rFonts w:ascii="Century Gothic" w:hAnsi="Century Gothic" w:cs="Arial"/>
                <w:sz w:val="16"/>
                <w:szCs w:val="16"/>
                <w:lang w:val="pt-PT"/>
              </w:rPr>
            </w:pPr>
            <w:r w:rsidRPr="009909F2">
              <w:rPr>
                <w:rFonts w:ascii="Century Gothic" w:hAnsi="Century Gothic" w:cs="Arial"/>
                <w:sz w:val="16"/>
                <w:szCs w:val="16"/>
                <w:lang w:val="pt-PT"/>
              </w:rPr>
              <w:t xml:space="preserve">Retiro de Goma de Mascar  </w:t>
            </w:r>
          </w:p>
        </w:tc>
        <w:tc>
          <w:tcPr>
            <w:tcW w:w="3118" w:type="dxa"/>
            <w:vAlign w:val="center"/>
          </w:tcPr>
          <w:p w14:paraId="58BA91F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Retiro y Limpieza</w:t>
            </w:r>
          </w:p>
        </w:tc>
        <w:tc>
          <w:tcPr>
            <w:tcW w:w="1878" w:type="dxa"/>
            <w:vAlign w:val="center"/>
          </w:tcPr>
          <w:p w14:paraId="087DCF6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5D8A57C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172EA625" w14:textId="77777777" w:rsidTr="00492A5A">
        <w:trPr>
          <w:trHeight w:val="135"/>
          <w:jc w:val="center"/>
        </w:trPr>
        <w:tc>
          <w:tcPr>
            <w:tcW w:w="9855" w:type="dxa"/>
            <w:gridSpan w:val="5"/>
            <w:shd w:val="clear" w:color="auto" w:fill="FF33CC"/>
            <w:vAlign w:val="center"/>
          </w:tcPr>
          <w:p w14:paraId="3C9765F1"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Núcleos Sanitarios</w:t>
            </w:r>
          </w:p>
        </w:tc>
      </w:tr>
      <w:tr w:rsidR="009909F2" w:rsidRPr="009909F2" w14:paraId="1B048595" w14:textId="77777777" w:rsidTr="00492A5A">
        <w:trPr>
          <w:trHeight w:val="135"/>
          <w:jc w:val="center"/>
        </w:trPr>
        <w:tc>
          <w:tcPr>
            <w:tcW w:w="740" w:type="dxa"/>
            <w:vMerge w:val="restart"/>
            <w:shd w:val="clear" w:color="auto" w:fill="FF33CC"/>
            <w:vAlign w:val="center"/>
          </w:tcPr>
          <w:p w14:paraId="73A899E0"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7</w:t>
            </w:r>
          </w:p>
        </w:tc>
        <w:tc>
          <w:tcPr>
            <w:tcW w:w="2516" w:type="dxa"/>
            <w:vMerge w:val="restart"/>
            <w:vAlign w:val="center"/>
          </w:tcPr>
          <w:p w14:paraId="26242EAC"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Baños</w:t>
            </w:r>
          </w:p>
        </w:tc>
        <w:tc>
          <w:tcPr>
            <w:tcW w:w="3118" w:type="dxa"/>
            <w:vAlign w:val="center"/>
          </w:tcPr>
          <w:p w14:paraId="551F3F8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 y Desinfectado de Muebles de Baño</w:t>
            </w:r>
          </w:p>
        </w:tc>
        <w:tc>
          <w:tcPr>
            <w:tcW w:w="1878" w:type="dxa"/>
            <w:vAlign w:val="center"/>
          </w:tcPr>
          <w:p w14:paraId="2AD5A72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tcPr>
          <w:p w14:paraId="6179DC4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21C15C92" w14:textId="77777777" w:rsidTr="00492A5A">
        <w:trPr>
          <w:trHeight w:val="135"/>
          <w:jc w:val="center"/>
        </w:trPr>
        <w:tc>
          <w:tcPr>
            <w:tcW w:w="740" w:type="dxa"/>
            <w:vMerge/>
            <w:shd w:val="clear" w:color="auto" w:fill="FF33CC"/>
            <w:vAlign w:val="center"/>
          </w:tcPr>
          <w:p w14:paraId="17856D4A"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74BE6049"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4680B76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Desodorizado</w:t>
            </w:r>
          </w:p>
        </w:tc>
        <w:tc>
          <w:tcPr>
            <w:tcW w:w="1878" w:type="dxa"/>
            <w:vAlign w:val="center"/>
          </w:tcPr>
          <w:p w14:paraId="530886A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tcPr>
          <w:p w14:paraId="092313F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0E407C6B" w14:textId="77777777" w:rsidTr="00492A5A">
        <w:trPr>
          <w:trHeight w:val="135"/>
          <w:jc w:val="center"/>
        </w:trPr>
        <w:tc>
          <w:tcPr>
            <w:tcW w:w="740" w:type="dxa"/>
            <w:vMerge/>
            <w:shd w:val="clear" w:color="auto" w:fill="FF33CC"/>
            <w:vAlign w:val="center"/>
          </w:tcPr>
          <w:p w14:paraId="12091A38"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023F8D45"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5B1B490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 de Muros</w:t>
            </w:r>
          </w:p>
        </w:tc>
        <w:tc>
          <w:tcPr>
            <w:tcW w:w="1878" w:type="dxa"/>
            <w:vAlign w:val="center"/>
          </w:tcPr>
          <w:p w14:paraId="40CCD3B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03" w:type="dxa"/>
            <w:vAlign w:val="center"/>
          </w:tcPr>
          <w:p w14:paraId="0CE37D0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por semana</w:t>
            </w:r>
          </w:p>
        </w:tc>
      </w:tr>
      <w:tr w:rsidR="009909F2" w:rsidRPr="009909F2" w14:paraId="1A3B85B9" w14:textId="77777777" w:rsidTr="00492A5A">
        <w:trPr>
          <w:trHeight w:val="135"/>
          <w:jc w:val="center"/>
        </w:trPr>
        <w:tc>
          <w:tcPr>
            <w:tcW w:w="740" w:type="dxa"/>
            <w:vMerge/>
            <w:shd w:val="clear" w:color="auto" w:fill="FF33CC"/>
            <w:vAlign w:val="center"/>
          </w:tcPr>
          <w:p w14:paraId="5AF1C68C"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085AD31D"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1F61A261" w14:textId="55BA2E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Reposición de papel de baño,</w:t>
            </w:r>
            <w:r w:rsidR="00C52060">
              <w:rPr>
                <w:rFonts w:ascii="Century Gothic" w:hAnsi="Century Gothic" w:cs="Arial"/>
                <w:sz w:val="16"/>
                <w:szCs w:val="16"/>
                <w:lang w:val="es-US"/>
              </w:rPr>
              <w:t xml:space="preserve"> </w:t>
            </w:r>
            <w:r w:rsidRPr="009909F2">
              <w:rPr>
                <w:rFonts w:ascii="Century Gothic" w:hAnsi="Century Gothic" w:cs="Arial"/>
                <w:sz w:val="16"/>
                <w:szCs w:val="16"/>
                <w:lang w:val="es-US"/>
              </w:rPr>
              <w:t>papel para secado de manos y jabón para lavado de manos (incluye la habilitación de dispositivos despachadores)</w:t>
            </w:r>
          </w:p>
        </w:tc>
        <w:tc>
          <w:tcPr>
            <w:tcW w:w="1878" w:type="dxa"/>
            <w:vAlign w:val="center"/>
          </w:tcPr>
          <w:p w14:paraId="7F9F287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17E07D8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3EE74771" w14:textId="77777777" w:rsidTr="00492A5A">
        <w:trPr>
          <w:trHeight w:val="135"/>
          <w:jc w:val="center"/>
        </w:trPr>
        <w:tc>
          <w:tcPr>
            <w:tcW w:w="9855" w:type="dxa"/>
            <w:gridSpan w:val="5"/>
            <w:shd w:val="clear" w:color="auto" w:fill="FF33CC"/>
            <w:vAlign w:val="center"/>
          </w:tcPr>
          <w:p w14:paraId="7885C519"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Mobiliario</w:t>
            </w:r>
          </w:p>
        </w:tc>
      </w:tr>
      <w:tr w:rsidR="009909F2" w:rsidRPr="009909F2" w14:paraId="1EAE49F3" w14:textId="77777777" w:rsidTr="00492A5A">
        <w:trPr>
          <w:trHeight w:val="135"/>
          <w:jc w:val="center"/>
        </w:trPr>
        <w:tc>
          <w:tcPr>
            <w:tcW w:w="740" w:type="dxa"/>
            <w:vMerge w:val="restart"/>
            <w:shd w:val="clear" w:color="auto" w:fill="FF33CC"/>
            <w:vAlign w:val="center"/>
          </w:tcPr>
          <w:p w14:paraId="49ACA187"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8</w:t>
            </w:r>
          </w:p>
        </w:tc>
        <w:tc>
          <w:tcPr>
            <w:tcW w:w="2516" w:type="dxa"/>
            <w:vMerge w:val="restart"/>
            <w:vAlign w:val="center"/>
          </w:tcPr>
          <w:p w14:paraId="7EBD8BF6"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Escritorios, Carpetas, Charolas y Accesorios de Escritorio</w:t>
            </w:r>
          </w:p>
        </w:tc>
        <w:tc>
          <w:tcPr>
            <w:tcW w:w="3118" w:type="dxa"/>
            <w:vAlign w:val="center"/>
          </w:tcPr>
          <w:p w14:paraId="48AF46F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0743440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3A95C4D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774B39FD" w14:textId="77777777" w:rsidTr="00492A5A">
        <w:trPr>
          <w:trHeight w:val="135"/>
          <w:jc w:val="center"/>
        </w:trPr>
        <w:tc>
          <w:tcPr>
            <w:tcW w:w="740" w:type="dxa"/>
            <w:vMerge/>
            <w:shd w:val="clear" w:color="auto" w:fill="FF33CC"/>
            <w:vAlign w:val="center"/>
          </w:tcPr>
          <w:p w14:paraId="1F57A5D4"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0081727D"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0111C8E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 (metal)</w:t>
            </w:r>
          </w:p>
        </w:tc>
        <w:tc>
          <w:tcPr>
            <w:tcW w:w="1878" w:type="dxa"/>
            <w:vAlign w:val="center"/>
          </w:tcPr>
          <w:p w14:paraId="225609B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Quincenal</w:t>
            </w:r>
          </w:p>
        </w:tc>
        <w:tc>
          <w:tcPr>
            <w:tcW w:w="1603" w:type="dxa"/>
            <w:vAlign w:val="center"/>
          </w:tcPr>
          <w:p w14:paraId="59BE5EE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quincena</w:t>
            </w:r>
          </w:p>
        </w:tc>
      </w:tr>
      <w:tr w:rsidR="009909F2" w:rsidRPr="009909F2" w14:paraId="018C8115" w14:textId="77777777" w:rsidTr="00492A5A">
        <w:trPr>
          <w:trHeight w:val="135"/>
          <w:jc w:val="center"/>
        </w:trPr>
        <w:tc>
          <w:tcPr>
            <w:tcW w:w="740" w:type="dxa"/>
            <w:vMerge/>
            <w:shd w:val="clear" w:color="auto" w:fill="FF33CC"/>
            <w:vAlign w:val="center"/>
          </w:tcPr>
          <w:p w14:paraId="1BFC8950"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422C72D7"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3E3E857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Encerado (madera)</w:t>
            </w:r>
          </w:p>
        </w:tc>
        <w:tc>
          <w:tcPr>
            <w:tcW w:w="1878" w:type="dxa"/>
            <w:vAlign w:val="center"/>
          </w:tcPr>
          <w:p w14:paraId="7F92D42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Quincenal</w:t>
            </w:r>
          </w:p>
        </w:tc>
        <w:tc>
          <w:tcPr>
            <w:tcW w:w="1603" w:type="dxa"/>
            <w:vAlign w:val="center"/>
          </w:tcPr>
          <w:p w14:paraId="3EE20FF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quincena</w:t>
            </w:r>
          </w:p>
        </w:tc>
      </w:tr>
      <w:tr w:rsidR="009909F2" w:rsidRPr="009909F2" w14:paraId="15AC4D6C" w14:textId="77777777" w:rsidTr="00492A5A">
        <w:trPr>
          <w:trHeight w:val="135"/>
          <w:jc w:val="center"/>
        </w:trPr>
        <w:tc>
          <w:tcPr>
            <w:tcW w:w="740" w:type="dxa"/>
            <w:vMerge w:val="restart"/>
            <w:shd w:val="clear" w:color="auto" w:fill="FF33CC"/>
            <w:vAlign w:val="center"/>
          </w:tcPr>
          <w:p w14:paraId="0640B52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9</w:t>
            </w:r>
          </w:p>
        </w:tc>
        <w:tc>
          <w:tcPr>
            <w:tcW w:w="2516" w:type="dxa"/>
            <w:vMerge w:val="restart"/>
            <w:vAlign w:val="center"/>
          </w:tcPr>
          <w:p w14:paraId="7B719D29"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Sillas y Sillones</w:t>
            </w:r>
          </w:p>
        </w:tc>
        <w:tc>
          <w:tcPr>
            <w:tcW w:w="3118" w:type="dxa"/>
            <w:vAlign w:val="center"/>
          </w:tcPr>
          <w:p w14:paraId="50A721F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Sacudido</w:t>
            </w:r>
          </w:p>
        </w:tc>
        <w:tc>
          <w:tcPr>
            <w:tcW w:w="1878" w:type="dxa"/>
            <w:vAlign w:val="center"/>
          </w:tcPr>
          <w:p w14:paraId="36CFDDA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5F77E58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30277B23" w14:textId="77777777" w:rsidTr="00492A5A">
        <w:trPr>
          <w:trHeight w:val="135"/>
          <w:jc w:val="center"/>
        </w:trPr>
        <w:tc>
          <w:tcPr>
            <w:tcW w:w="740" w:type="dxa"/>
            <w:vMerge/>
            <w:shd w:val="clear" w:color="auto" w:fill="FF33CC"/>
            <w:vAlign w:val="center"/>
          </w:tcPr>
          <w:p w14:paraId="0E22ED9F"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6D02A7E1"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19EF48A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Aspirado</w:t>
            </w:r>
          </w:p>
        </w:tc>
        <w:tc>
          <w:tcPr>
            <w:tcW w:w="1878" w:type="dxa"/>
            <w:vAlign w:val="center"/>
          </w:tcPr>
          <w:p w14:paraId="0BC2969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03" w:type="dxa"/>
            <w:vAlign w:val="center"/>
          </w:tcPr>
          <w:p w14:paraId="4318F97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71CAB1AF" w14:textId="77777777" w:rsidTr="00492A5A">
        <w:trPr>
          <w:trHeight w:val="135"/>
          <w:jc w:val="center"/>
        </w:trPr>
        <w:tc>
          <w:tcPr>
            <w:tcW w:w="740" w:type="dxa"/>
            <w:vMerge/>
            <w:shd w:val="clear" w:color="auto" w:fill="FF33CC"/>
            <w:vAlign w:val="center"/>
          </w:tcPr>
          <w:p w14:paraId="75ABC1EE"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593BCDF5"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66590BA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0120720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 solicitud del área</w:t>
            </w:r>
          </w:p>
        </w:tc>
        <w:tc>
          <w:tcPr>
            <w:tcW w:w="1603" w:type="dxa"/>
            <w:vAlign w:val="center"/>
          </w:tcPr>
          <w:p w14:paraId="54C3ACD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por solicitud</w:t>
            </w:r>
          </w:p>
        </w:tc>
      </w:tr>
      <w:tr w:rsidR="009909F2" w:rsidRPr="009909F2" w14:paraId="0D718B3E" w14:textId="77777777" w:rsidTr="00492A5A">
        <w:trPr>
          <w:trHeight w:val="700"/>
          <w:jc w:val="center"/>
        </w:trPr>
        <w:tc>
          <w:tcPr>
            <w:tcW w:w="740" w:type="dxa"/>
            <w:shd w:val="clear" w:color="auto" w:fill="FF33CC"/>
            <w:vAlign w:val="center"/>
          </w:tcPr>
          <w:p w14:paraId="080F7C5D"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10</w:t>
            </w:r>
          </w:p>
        </w:tc>
        <w:tc>
          <w:tcPr>
            <w:tcW w:w="2516" w:type="dxa"/>
            <w:vAlign w:val="center"/>
          </w:tcPr>
          <w:p w14:paraId="5522C3F1"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Equipos Electrónicos</w:t>
            </w:r>
          </w:p>
        </w:tc>
        <w:tc>
          <w:tcPr>
            <w:tcW w:w="3118" w:type="dxa"/>
            <w:vAlign w:val="center"/>
          </w:tcPr>
          <w:p w14:paraId="31C3CB52" w14:textId="77777777" w:rsidR="009909F2" w:rsidRPr="009909F2" w:rsidRDefault="009909F2" w:rsidP="009909F2">
            <w:pPr>
              <w:tabs>
                <w:tab w:val="left" w:pos="142"/>
              </w:tabs>
              <w:ind w:right="17"/>
              <w:jc w:val="center"/>
              <w:rPr>
                <w:rFonts w:ascii="Century Gothic" w:hAnsi="Century Gothic" w:cs="Arial"/>
                <w:strike/>
                <w:sz w:val="16"/>
                <w:szCs w:val="16"/>
                <w:lang w:val="es-US"/>
              </w:rPr>
            </w:pPr>
            <w:r w:rsidRPr="009909F2">
              <w:rPr>
                <w:rFonts w:ascii="Century Gothic" w:hAnsi="Century Gothic" w:cs="Arial"/>
                <w:sz w:val="16"/>
                <w:szCs w:val="16"/>
                <w:lang w:val="es-US"/>
              </w:rPr>
              <w:t>Limpieza superficial</w:t>
            </w:r>
          </w:p>
        </w:tc>
        <w:tc>
          <w:tcPr>
            <w:tcW w:w="1878" w:type="dxa"/>
            <w:vAlign w:val="center"/>
          </w:tcPr>
          <w:p w14:paraId="3F5BC94D" w14:textId="77777777" w:rsidR="009909F2" w:rsidRPr="009909F2" w:rsidRDefault="009909F2" w:rsidP="009909F2">
            <w:pPr>
              <w:tabs>
                <w:tab w:val="left" w:pos="142"/>
              </w:tabs>
              <w:ind w:right="17"/>
              <w:jc w:val="center"/>
              <w:rPr>
                <w:rFonts w:ascii="Century Gothic" w:hAnsi="Century Gothic" w:cs="Arial"/>
                <w:strike/>
                <w:sz w:val="16"/>
                <w:szCs w:val="16"/>
                <w:lang w:val="es-US"/>
              </w:rPr>
            </w:pPr>
            <w:r w:rsidRPr="009909F2">
              <w:rPr>
                <w:rFonts w:ascii="Century Gothic" w:hAnsi="Century Gothic" w:cs="Arial"/>
                <w:sz w:val="16"/>
                <w:szCs w:val="16"/>
                <w:lang w:val="es-US"/>
              </w:rPr>
              <w:t>Diario</w:t>
            </w:r>
          </w:p>
        </w:tc>
        <w:tc>
          <w:tcPr>
            <w:tcW w:w="1603" w:type="dxa"/>
          </w:tcPr>
          <w:p w14:paraId="3F4677DF" w14:textId="77777777" w:rsidR="009909F2" w:rsidRPr="009909F2" w:rsidRDefault="009909F2" w:rsidP="009909F2">
            <w:pPr>
              <w:tabs>
                <w:tab w:val="left" w:pos="142"/>
              </w:tabs>
              <w:ind w:right="17"/>
              <w:jc w:val="center"/>
              <w:rPr>
                <w:rFonts w:ascii="Century Gothic" w:hAnsi="Century Gothic" w:cs="Arial"/>
                <w:strike/>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6C5DBC02" w14:textId="77777777" w:rsidTr="00492A5A">
        <w:trPr>
          <w:trHeight w:val="135"/>
          <w:jc w:val="center"/>
        </w:trPr>
        <w:tc>
          <w:tcPr>
            <w:tcW w:w="740" w:type="dxa"/>
            <w:vMerge w:val="restart"/>
            <w:shd w:val="clear" w:color="auto" w:fill="FF33CC"/>
            <w:vAlign w:val="center"/>
          </w:tcPr>
          <w:p w14:paraId="57F78C35"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11</w:t>
            </w:r>
          </w:p>
        </w:tc>
        <w:tc>
          <w:tcPr>
            <w:tcW w:w="2516" w:type="dxa"/>
            <w:vMerge w:val="restart"/>
            <w:vAlign w:val="center"/>
          </w:tcPr>
          <w:p w14:paraId="4ECAC06B"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Cestos de Basura</w:t>
            </w:r>
          </w:p>
        </w:tc>
        <w:tc>
          <w:tcPr>
            <w:tcW w:w="3118" w:type="dxa"/>
            <w:vAlign w:val="center"/>
          </w:tcPr>
          <w:p w14:paraId="5344A9A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Vaciado</w:t>
            </w:r>
          </w:p>
        </w:tc>
        <w:tc>
          <w:tcPr>
            <w:tcW w:w="1878" w:type="dxa"/>
            <w:vAlign w:val="center"/>
          </w:tcPr>
          <w:p w14:paraId="0C2E45C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tcPr>
          <w:p w14:paraId="6637239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06F5F38B" w14:textId="77777777" w:rsidTr="00492A5A">
        <w:trPr>
          <w:trHeight w:val="135"/>
          <w:jc w:val="center"/>
        </w:trPr>
        <w:tc>
          <w:tcPr>
            <w:tcW w:w="740" w:type="dxa"/>
            <w:vMerge/>
            <w:shd w:val="clear" w:color="auto" w:fill="FF33CC"/>
            <w:vAlign w:val="center"/>
          </w:tcPr>
          <w:p w14:paraId="63029C99"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763E8DCB"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58D29A6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2279825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2A89E3D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774453E3" w14:textId="77777777" w:rsidTr="00492A5A">
        <w:trPr>
          <w:trHeight w:val="135"/>
          <w:jc w:val="center"/>
        </w:trPr>
        <w:tc>
          <w:tcPr>
            <w:tcW w:w="740" w:type="dxa"/>
            <w:vMerge/>
            <w:shd w:val="clear" w:color="auto" w:fill="FF33CC"/>
            <w:vAlign w:val="center"/>
          </w:tcPr>
          <w:p w14:paraId="248CBF77"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2516" w:type="dxa"/>
            <w:vMerge/>
            <w:vAlign w:val="center"/>
          </w:tcPr>
          <w:p w14:paraId="4699F2E6"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1B08440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2725F47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03" w:type="dxa"/>
            <w:vAlign w:val="center"/>
          </w:tcPr>
          <w:p w14:paraId="7621519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21CF15B9" w14:textId="77777777" w:rsidTr="00492A5A">
        <w:trPr>
          <w:trHeight w:val="135"/>
          <w:jc w:val="center"/>
        </w:trPr>
        <w:tc>
          <w:tcPr>
            <w:tcW w:w="740" w:type="dxa"/>
            <w:vMerge w:val="restart"/>
            <w:shd w:val="clear" w:color="auto" w:fill="FF33CC"/>
            <w:vAlign w:val="center"/>
          </w:tcPr>
          <w:p w14:paraId="13532EAB"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12</w:t>
            </w:r>
          </w:p>
        </w:tc>
        <w:tc>
          <w:tcPr>
            <w:tcW w:w="2516" w:type="dxa"/>
            <w:vMerge w:val="restart"/>
            <w:vAlign w:val="center"/>
          </w:tcPr>
          <w:p w14:paraId="79320BB1"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Ventiladores</w:t>
            </w:r>
          </w:p>
        </w:tc>
        <w:tc>
          <w:tcPr>
            <w:tcW w:w="3118" w:type="dxa"/>
            <w:vAlign w:val="center"/>
          </w:tcPr>
          <w:p w14:paraId="0FF780A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Sacudido</w:t>
            </w:r>
          </w:p>
        </w:tc>
        <w:tc>
          <w:tcPr>
            <w:tcW w:w="1878" w:type="dxa"/>
            <w:vAlign w:val="center"/>
          </w:tcPr>
          <w:p w14:paraId="250EA01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3D20790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1D74FD5C" w14:textId="77777777" w:rsidTr="00492A5A">
        <w:trPr>
          <w:trHeight w:val="135"/>
          <w:jc w:val="center"/>
        </w:trPr>
        <w:tc>
          <w:tcPr>
            <w:tcW w:w="740" w:type="dxa"/>
            <w:vMerge/>
            <w:shd w:val="clear" w:color="auto" w:fill="FF33CC"/>
            <w:vAlign w:val="center"/>
          </w:tcPr>
          <w:p w14:paraId="20812570"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1585FB41"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50049D9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 superficial</w:t>
            </w:r>
          </w:p>
        </w:tc>
        <w:tc>
          <w:tcPr>
            <w:tcW w:w="1878" w:type="dxa"/>
            <w:vAlign w:val="center"/>
          </w:tcPr>
          <w:p w14:paraId="5C1F884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Quincenal</w:t>
            </w:r>
          </w:p>
        </w:tc>
        <w:tc>
          <w:tcPr>
            <w:tcW w:w="1603" w:type="dxa"/>
            <w:vAlign w:val="center"/>
          </w:tcPr>
          <w:p w14:paraId="40BC938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quincena</w:t>
            </w:r>
          </w:p>
        </w:tc>
      </w:tr>
      <w:tr w:rsidR="009909F2" w:rsidRPr="009909F2" w14:paraId="7155CC37" w14:textId="77777777" w:rsidTr="00492A5A">
        <w:trPr>
          <w:trHeight w:val="135"/>
          <w:jc w:val="center"/>
        </w:trPr>
        <w:tc>
          <w:tcPr>
            <w:tcW w:w="740" w:type="dxa"/>
            <w:shd w:val="clear" w:color="auto" w:fill="FF33CC"/>
            <w:vAlign w:val="center"/>
          </w:tcPr>
          <w:p w14:paraId="2C287F4D"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13</w:t>
            </w:r>
          </w:p>
        </w:tc>
        <w:tc>
          <w:tcPr>
            <w:tcW w:w="2516" w:type="dxa"/>
            <w:vAlign w:val="center"/>
          </w:tcPr>
          <w:p w14:paraId="28A86E6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Extintores</w:t>
            </w:r>
          </w:p>
        </w:tc>
        <w:tc>
          <w:tcPr>
            <w:tcW w:w="3118" w:type="dxa"/>
            <w:vAlign w:val="center"/>
          </w:tcPr>
          <w:p w14:paraId="609F956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 superficial</w:t>
            </w:r>
          </w:p>
        </w:tc>
        <w:tc>
          <w:tcPr>
            <w:tcW w:w="1878" w:type="dxa"/>
            <w:vAlign w:val="center"/>
          </w:tcPr>
          <w:p w14:paraId="65331DD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03" w:type="dxa"/>
            <w:vAlign w:val="center"/>
          </w:tcPr>
          <w:p w14:paraId="750C3B8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20DDC86D" w14:textId="77777777" w:rsidTr="00492A5A">
        <w:trPr>
          <w:trHeight w:val="135"/>
          <w:jc w:val="center"/>
        </w:trPr>
        <w:tc>
          <w:tcPr>
            <w:tcW w:w="740" w:type="dxa"/>
            <w:shd w:val="clear" w:color="auto" w:fill="FF33CC"/>
            <w:vAlign w:val="center"/>
          </w:tcPr>
          <w:p w14:paraId="03885025"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14</w:t>
            </w:r>
          </w:p>
        </w:tc>
        <w:tc>
          <w:tcPr>
            <w:tcW w:w="2516" w:type="dxa"/>
            <w:vAlign w:val="center"/>
          </w:tcPr>
          <w:p w14:paraId="1F776027"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Retiro de Goma de Mascar (muebles)</w:t>
            </w:r>
          </w:p>
        </w:tc>
        <w:tc>
          <w:tcPr>
            <w:tcW w:w="3118" w:type="dxa"/>
            <w:vAlign w:val="center"/>
          </w:tcPr>
          <w:p w14:paraId="41B0814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Retiro y Limpieza</w:t>
            </w:r>
          </w:p>
        </w:tc>
        <w:tc>
          <w:tcPr>
            <w:tcW w:w="1878" w:type="dxa"/>
            <w:vAlign w:val="center"/>
          </w:tcPr>
          <w:p w14:paraId="2B5D253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2F6A6CD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187201D7" w14:textId="77777777" w:rsidTr="00492A5A">
        <w:trPr>
          <w:trHeight w:val="135"/>
          <w:jc w:val="center"/>
        </w:trPr>
        <w:tc>
          <w:tcPr>
            <w:tcW w:w="740" w:type="dxa"/>
            <w:shd w:val="clear" w:color="auto" w:fill="FF33CC"/>
            <w:vAlign w:val="center"/>
          </w:tcPr>
          <w:p w14:paraId="775EB50B"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lastRenderedPageBreak/>
              <w:t>15</w:t>
            </w:r>
          </w:p>
        </w:tc>
        <w:tc>
          <w:tcPr>
            <w:tcW w:w="2516" w:type="dxa"/>
            <w:vAlign w:val="center"/>
          </w:tcPr>
          <w:p w14:paraId="075450B9"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Despachadores de Agua (solo parte externa)</w:t>
            </w:r>
          </w:p>
        </w:tc>
        <w:tc>
          <w:tcPr>
            <w:tcW w:w="3118" w:type="dxa"/>
            <w:vAlign w:val="center"/>
          </w:tcPr>
          <w:p w14:paraId="48A9881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 superficial</w:t>
            </w:r>
          </w:p>
        </w:tc>
        <w:tc>
          <w:tcPr>
            <w:tcW w:w="1878" w:type="dxa"/>
            <w:vAlign w:val="center"/>
          </w:tcPr>
          <w:p w14:paraId="2AD6039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6F5484A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6B2E8663" w14:textId="77777777" w:rsidTr="00492A5A">
        <w:trPr>
          <w:trHeight w:val="135"/>
          <w:jc w:val="center"/>
        </w:trPr>
        <w:tc>
          <w:tcPr>
            <w:tcW w:w="740" w:type="dxa"/>
            <w:shd w:val="clear" w:color="auto" w:fill="FF33CC"/>
            <w:vAlign w:val="center"/>
          </w:tcPr>
          <w:p w14:paraId="68BD62A7"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16</w:t>
            </w:r>
          </w:p>
        </w:tc>
        <w:tc>
          <w:tcPr>
            <w:tcW w:w="2516" w:type="dxa"/>
            <w:vAlign w:val="center"/>
          </w:tcPr>
          <w:p w14:paraId="447EA0CC"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Otros (pupitres, butacas)</w:t>
            </w:r>
          </w:p>
        </w:tc>
        <w:tc>
          <w:tcPr>
            <w:tcW w:w="3118" w:type="dxa"/>
            <w:vAlign w:val="center"/>
          </w:tcPr>
          <w:p w14:paraId="48EB7CD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0D20151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03" w:type="dxa"/>
            <w:vAlign w:val="center"/>
          </w:tcPr>
          <w:p w14:paraId="22D547C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0BAC2DF2" w14:textId="77777777" w:rsidTr="00492A5A">
        <w:trPr>
          <w:trHeight w:val="135"/>
          <w:jc w:val="center"/>
        </w:trPr>
        <w:tc>
          <w:tcPr>
            <w:tcW w:w="9855" w:type="dxa"/>
            <w:gridSpan w:val="5"/>
            <w:shd w:val="clear" w:color="auto" w:fill="FF33CC"/>
            <w:vAlign w:val="center"/>
          </w:tcPr>
          <w:p w14:paraId="72E6648B"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Cocinetas</w:t>
            </w:r>
          </w:p>
        </w:tc>
      </w:tr>
      <w:tr w:rsidR="009909F2" w:rsidRPr="009909F2" w14:paraId="69C63F84" w14:textId="77777777" w:rsidTr="00492A5A">
        <w:trPr>
          <w:trHeight w:val="135"/>
          <w:jc w:val="center"/>
        </w:trPr>
        <w:tc>
          <w:tcPr>
            <w:tcW w:w="740" w:type="dxa"/>
            <w:shd w:val="clear" w:color="auto" w:fill="FF33CC"/>
            <w:vAlign w:val="center"/>
          </w:tcPr>
          <w:p w14:paraId="676B63B8"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17</w:t>
            </w:r>
          </w:p>
        </w:tc>
        <w:tc>
          <w:tcPr>
            <w:tcW w:w="2516" w:type="dxa"/>
            <w:vAlign w:val="center"/>
          </w:tcPr>
          <w:p w14:paraId="1DDD7CA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Mobiliario en general</w:t>
            </w:r>
          </w:p>
        </w:tc>
        <w:tc>
          <w:tcPr>
            <w:tcW w:w="3118" w:type="dxa"/>
            <w:vAlign w:val="center"/>
          </w:tcPr>
          <w:p w14:paraId="5503372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7768C1D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tcPr>
          <w:p w14:paraId="08E2398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07242205" w14:textId="77777777" w:rsidTr="00492A5A">
        <w:trPr>
          <w:trHeight w:val="135"/>
          <w:jc w:val="center"/>
        </w:trPr>
        <w:tc>
          <w:tcPr>
            <w:tcW w:w="740" w:type="dxa"/>
            <w:shd w:val="clear" w:color="auto" w:fill="FF33CC"/>
            <w:vAlign w:val="center"/>
          </w:tcPr>
          <w:p w14:paraId="757FA9BB"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18</w:t>
            </w:r>
          </w:p>
        </w:tc>
        <w:tc>
          <w:tcPr>
            <w:tcW w:w="2516" w:type="dxa"/>
            <w:vAlign w:val="center"/>
          </w:tcPr>
          <w:p w14:paraId="3D9F51A9"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Refrigeradores y Horno de Microondas</w:t>
            </w:r>
          </w:p>
        </w:tc>
        <w:tc>
          <w:tcPr>
            <w:tcW w:w="3118" w:type="dxa"/>
            <w:vAlign w:val="center"/>
          </w:tcPr>
          <w:p w14:paraId="240C9B6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12B3BF6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tcPr>
          <w:p w14:paraId="14C2903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1576FD0F" w14:textId="77777777" w:rsidTr="00492A5A">
        <w:trPr>
          <w:trHeight w:val="135"/>
          <w:jc w:val="center"/>
        </w:trPr>
        <w:tc>
          <w:tcPr>
            <w:tcW w:w="9855" w:type="dxa"/>
            <w:gridSpan w:val="5"/>
            <w:shd w:val="clear" w:color="auto" w:fill="FF33CC"/>
            <w:vAlign w:val="center"/>
          </w:tcPr>
          <w:p w14:paraId="1039D397"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Vidrios y Cancelería</w:t>
            </w:r>
          </w:p>
        </w:tc>
      </w:tr>
      <w:tr w:rsidR="009909F2" w:rsidRPr="009909F2" w14:paraId="4EACE719" w14:textId="77777777" w:rsidTr="00492A5A">
        <w:trPr>
          <w:trHeight w:val="135"/>
          <w:jc w:val="center"/>
        </w:trPr>
        <w:tc>
          <w:tcPr>
            <w:tcW w:w="740" w:type="dxa"/>
            <w:shd w:val="clear" w:color="auto" w:fill="FF33CC"/>
            <w:vAlign w:val="center"/>
          </w:tcPr>
          <w:p w14:paraId="10D6DA94"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19</w:t>
            </w:r>
          </w:p>
        </w:tc>
        <w:tc>
          <w:tcPr>
            <w:tcW w:w="2516" w:type="dxa"/>
            <w:vAlign w:val="center"/>
          </w:tcPr>
          <w:p w14:paraId="1D8C271A"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Vidrios Interiores</w:t>
            </w:r>
          </w:p>
        </w:tc>
        <w:tc>
          <w:tcPr>
            <w:tcW w:w="3118" w:type="dxa"/>
            <w:vAlign w:val="center"/>
          </w:tcPr>
          <w:p w14:paraId="24C4C0E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2B2A0B9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03" w:type="dxa"/>
            <w:vAlign w:val="center"/>
          </w:tcPr>
          <w:p w14:paraId="070B118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w:t>
            </w:r>
          </w:p>
        </w:tc>
      </w:tr>
      <w:tr w:rsidR="009909F2" w:rsidRPr="009909F2" w14:paraId="44522BE5" w14:textId="77777777" w:rsidTr="00492A5A">
        <w:trPr>
          <w:trHeight w:val="135"/>
          <w:jc w:val="center"/>
        </w:trPr>
        <w:tc>
          <w:tcPr>
            <w:tcW w:w="740" w:type="dxa"/>
            <w:shd w:val="clear" w:color="auto" w:fill="FF33CC"/>
            <w:vAlign w:val="center"/>
          </w:tcPr>
          <w:p w14:paraId="5A2A8F9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20</w:t>
            </w:r>
          </w:p>
        </w:tc>
        <w:tc>
          <w:tcPr>
            <w:tcW w:w="2516" w:type="dxa"/>
            <w:vAlign w:val="center"/>
          </w:tcPr>
          <w:p w14:paraId="2DD4323C"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Vidrios Exteriores hasta 3.5 m</w:t>
            </w:r>
          </w:p>
        </w:tc>
        <w:tc>
          <w:tcPr>
            <w:tcW w:w="3118" w:type="dxa"/>
            <w:vAlign w:val="center"/>
          </w:tcPr>
          <w:p w14:paraId="4097E41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1E170ED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 petición del área usuaria o del Supervisor del Contrato</w:t>
            </w:r>
          </w:p>
        </w:tc>
        <w:tc>
          <w:tcPr>
            <w:tcW w:w="1603" w:type="dxa"/>
            <w:vAlign w:val="center"/>
          </w:tcPr>
          <w:p w14:paraId="75A133E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por solicitud</w:t>
            </w:r>
          </w:p>
        </w:tc>
      </w:tr>
      <w:tr w:rsidR="009909F2" w:rsidRPr="009909F2" w14:paraId="7114BBD7" w14:textId="77777777" w:rsidTr="00492A5A">
        <w:trPr>
          <w:trHeight w:val="135"/>
          <w:jc w:val="center"/>
        </w:trPr>
        <w:tc>
          <w:tcPr>
            <w:tcW w:w="740" w:type="dxa"/>
            <w:shd w:val="clear" w:color="auto" w:fill="FF33CC"/>
            <w:vAlign w:val="center"/>
          </w:tcPr>
          <w:p w14:paraId="1F6AC28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21</w:t>
            </w:r>
          </w:p>
        </w:tc>
        <w:tc>
          <w:tcPr>
            <w:tcW w:w="2516" w:type="dxa"/>
            <w:vAlign w:val="center"/>
          </w:tcPr>
          <w:p w14:paraId="5DB5F382"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Vidrios Exteriores de 3.51 m en adelante</w:t>
            </w:r>
          </w:p>
        </w:tc>
        <w:tc>
          <w:tcPr>
            <w:tcW w:w="3118" w:type="dxa"/>
            <w:vAlign w:val="center"/>
          </w:tcPr>
          <w:p w14:paraId="284BB81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7BE2197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 petición del área usuaria o del Supervisor del Contrato</w:t>
            </w:r>
          </w:p>
        </w:tc>
        <w:tc>
          <w:tcPr>
            <w:tcW w:w="1603" w:type="dxa"/>
            <w:vAlign w:val="center"/>
          </w:tcPr>
          <w:p w14:paraId="2BF8565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por solicitud</w:t>
            </w:r>
          </w:p>
        </w:tc>
      </w:tr>
      <w:tr w:rsidR="009909F2" w:rsidRPr="009909F2" w14:paraId="35A4A98B" w14:textId="77777777" w:rsidTr="00492A5A">
        <w:trPr>
          <w:trHeight w:val="135"/>
          <w:jc w:val="center"/>
        </w:trPr>
        <w:tc>
          <w:tcPr>
            <w:tcW w:w="740" w:type="dxa"/>
            <w:shd w:val="clear" w:color="auto" w:fill="FF33CC"/>
            <w:vAlign w:val="center"/>
          </w:tcPr>
          <w:p w14:paraId="43771374"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22</w:t>
            </w:r>
          </w:p>
        </w:tc>
        <w:tc>
          <w:tcPr>
            <w:tcW w:w="2516" w:type="dxa"/>
            <w:vAlign w:val="center"/>
          </w:tcPr>
          <w:p w14:paraId="4A3215CB"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Domos y Parasoles</w:t>
            </w:r>
          </w:p>
        </w:tc>
        <w:tc>
          <w:tcPr>
            <w:tcW w:w="3118" w:type="dxa"/>
            <w:vAlign w:val="center"/>
          </w:tcPr>
          <w:p w14:paraId="7E7ADF9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4AE1863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A petición del área usuaria o del Supervisor del Contrato</w:t>
            </w:r>
          </w:p>
        </w:tc>
        <w:tc>
          <w:tcPr>
            <w:tcW w:w="1603" w:type="dxa"/>
            <w:vAlign w:val="center"/>
          </w:tcPr>
          <w:p w14:paraId="48E5DEE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por solicitud</w:t>
            </w:r>
          </w:p>
        </w:tc>
      </w:tr>
      <w:tr w:rsidR="009909F2" w:rsidRPr="009909F2" w14:paraId="6C3260B3" w14:textId="77777777" w:rsidTr="00492A5A">
        <w:trPr>
          <w:trHeight w:val="517"/>
          <w:jc w:val="center"/>
        </w:trPr>
        <w:tc>
          <w:tcPr>
            <w:tcW w:w="740" w:type="dxa"/>
            <w:vMerge w:val="restart"/>
            <w:shd w:val="clear" w:color="auto" w:fill="FF33CC"/>
            <w:vAlign w:val="center"/>
          </w:tcPr>
          <w:p w14:paraId="090915BD"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23</w:t>
            </w:r>
          </w:p>
        </w:tc>
        <w:tc>
          <w:tcPr>
            <w:tcW w:w="2516" w:type="dxa"/>
            <w:vMerge w:val="restart"/>
            <w:vAlign w:val="center"/>
          </w:tcPr>
          <w:p w14:paraId="3C9397C7"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Letreros de Información, Cancelería, Pasamanos, Chapas, Estructuras Metálicas, Puertas</w:t>
            </w:r>
          </w:p>
        </w:tc>
        <w:tc>
          <w:tcPr>
            <w:tcW w:w="3118" w:type="dxa"/>
            <w:vAlign w:val="center"/>
          </w:tcPr>
          <w:p w14:paraId="053275E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7BE1D2C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215F9DB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42DC19B2" w14:textId="77777777" w:rsidTr="00492A5A">
        <w:trPr>
          <w:trHeight w:val="135"/>
          <w:jc w:val="center"/>
        </w:trPr>
        <w:tc>
          <w:tcPr>
            <w:tcW w:w="740" w:type="dxa"/>
            <w:vMerge/>
            <w:shd w:val="clear" w:color="auto" w:fill="FF33CC"/>
            <w:vAlign w:val="center"/>
          </w:tcPr>
          <w:p w14:paraId="63B4B075"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25E2550B"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76E546F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Lavado</w:t>
            </w:r>
          </w:p>
        </w:tc>
        <w:tc>
          <w:tcPr>
            <w:tcW w:w="1878" w:type="dxa"/>
            <w:vAlign w:val="center"/>
          </w:tcPr>
          <w:p w14:paraId="54E1100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Quincenal</w:t>
            </w:r>
          </w:p>
        </w:tc>
        <w:tc>
          <w:tcPr>
            <w:tcW w:w="1603" w:type="dxa"/>
            <w:vAlign w:val="center"/>
          </w:tcPr>
          <w:p w14:paraId="5930DEB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quincena</w:t>
            </w:r>
          </w:p>
        </w:tc>
      </w:tr>
      <w:tr w:rsidR="009909F2" w:rsidRPr="009909F2" w14:paraId="7BC3E899" w14:textId="77777777" w:rsidTr="00492A5A">
        <w:trPr>
          <w:trHeight w:val="135"/>
          <w:jc w:val="center"/>
        </w:trPr>
        <w:tc>
          <w:tcPr>
            <w:tcW w:w="9855" w:type="dxa"/>
            <w:gridSpan w:val="5"/>
            <w:shd w:val="clear" w:color="auto" w:fill="FF33CC"/>
            <w:vAlign w:val="center"/>
          </w:tcPr>
          <w:p w14:paraId="10D2A300"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Muros</w:t>
            </w:r>
          </w:p>
        </w:tc>
      </w:tr>
      <w:tr w:rsidR="009909F2" w:rsidRPr="009909F2" w14:paraId="7B770189" w14:textId="77777777" w:rsidTr="00492A5A">
        <w:trPr>
          <w:trHeight w:val="135"/>
          <w:jc w:val="center"/>
        </w:trPr>
        <w:tc>
          <w:tcPr>
            <w:tcW w:w="740" w:type="dxa"/>
            <w:shd w:val="clear" w:color="auto" w:fill="FF33CC"/>
            <w:vAlign w:val="center"/>
          </w:tcPr>
          <w:p w14:paraId="25BF3F3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24</w:t>
            </w:r>
          </w:p>
        </w:tc>
        <w:tc>
          <w:tcPr>
            <w:tcW w:w="2516" w:type="dxa"/>
            <w:vAlign w:val="center"/>
          </w:tcPr>
          <w:p w14:paraId="34E96179"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Muros Internos</w:t>
            </w:r>
          </w:p>
        </w:tc>
        <w:tc>
          <w:tcPr>
            <w:tcW w:w="3118" w:type="dxa"/>
            <w:vAlign w:val="center"/>
          </w:tcPr>
          <w:p w14:paraId="784D2AC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436F33F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Mensual</w:t>
            </w:r>
          </w:p>
        </w:tc>
        <w:tc>
          <w:tcPr>
            <w:tcW w:w="1603" w:type="dxa"/>
            <w:vAlign w:val="center"/>
          </w:tcPr>
          <w:p w14:paraId="1C29679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mes</w:t>
            </w:r>
          </w:p>
        </w:tc>
      </w:tr>
      <w:tr w:rsidR="009909F2" w:rsidRPr="009909F2" w14:paraId="79D0CAA2" w14:textId="77777777" w:rsidTr="00492A5A">
        <w:trPr>
          <w:trHeight w:val="135"/>
          <w:jc w:val="center"/>
        </w:trPr>
        <w:tc>
          <w:tcPr>
            <w:tcW w:w="9855" w:type="dxa"/>
            <w:gridSpan w:val="5"/>
            <w:shd w:val="clear" w:color="auto" w:fill="FF33CC"/>
            <w:vAlign w:val="center"/>
          </w:tcPr>
          <w:p w14:paraId="1F82D923"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Basura</w:t>
            </w:r>
          </w:p>
        </w:tc>
      </w:tr>
      <w:tr w:rsidR="009909F2" w:rsidRPr="009909F2" w14:paraId="5AF59F59" w14:textId="77777777" w:rsidTr="00492A5A">
        <w:trPr>
          <w:trHeight w:val="135"/>
          <w:jc w:val="center"/>
        </w:trPr>
        <w:tc>
          <w:tcPr>
            <w:tcW w:w="740" w:type="dxa"/>
            <w:vMerge w:val="restart"/>
            <w:shd w:val="clear" w:color="auto" w:fill="FF33CC"/>
            <w:vAlign w:val="center"/>
          </w:tcPr>
          <w:p w14:paraId="59FAAE86"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25</w:t>
            </w:r>
          </w:p>
        </w:tc>
        <w:tc>
          <w:tcPr>
            <w:tcW w:w="2516" w:type="dxa"/>
            <w:vMerge w:val="restart"/>
            <w:vAlign w:val="center"/>
          </w:tcPr>
          <w:p w14:paraId="01062652"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Retiro de Basura</w:t>
            </w:r>
          </w:p>
        </w:tc>
        <w:tc>
          <w:tcPr>
            <w:tcW w:w="3118" w:type="dxa"/>
            <w:vAlign w:val="center"/>
          </w:tcPr>
          <w:p w14:paraId="63F8D0E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Recolección</w:t>
            </w:r>
          </w:p>
        </w:tc>
        <w:tc>
          <w:tcPr>
            <w:tcW w:w="1878" w:type="dxa"/>
            <w:vAlign w:val="center"/>
          </w:tcPr>
          <w:p w14:paraId="5B7257A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tcPr>
          <w:p w14:paraId="4C9A6A8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67F935C4" w14:textId="77777777" w:rsidTr="00492A5A">
        <w:trPr>
          <w:trHeight w:val="135"/>
          <w:jc w:val="center"/>
        </w:trPr>
        <w:tc>
          <w:tcPr>
            <w:tcW w:w="740" w:type="dxa"/>
            <w:vMerge/>
            <w:shd w:val="clear" w:color="auto" w:fill="FF33CC"/>
            <w:vAlign w:val="center"/>
          </w:tcPr>
          <w:p w14:paraId="1BEEFF29"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3ABF9BF7"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63CF24E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Separación</w:t>
            </w:r>
          </w:p>
        </w:tc>
        <w:tc>
          <w:tcPr>
            <w:tcW w:w="1878" w:type="dxa"/>
            <w:vAlign w:val="center"/>
          </w:tcPr>
          <w:p w14:paraId="1CC87BE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tcPr>
          <w:p w14:paraId="524624A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 y/o las veces que sea necesario</w:t>
            </w:r>
          </w:p>
        </w:tc>
      </w:tr>
      <w:tr w:rsidR="009909F2" w:rsidRPr="009909F2" w14:paraId="6B36B95D" w14:textId="77777777" w:rsidTr="00492A5A">
        <w:trPr>
          <w:trHeight w:val="135"/>
          <w:jc w:val="center"/>
        </w:trPr>
        <w:tc>
          <w:tcPr>
            <w:tcW w:w="740" w:type="dxa"/>
            <w:vMerge/>
            <w:shd w:val="clear" w:color="auto" w:fill="FF33CC"/>
            <w:vAlign w:val="center"/>
          </w:tcPr>
          <w:p w14:paraId="5E90A041"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6D60C7B6"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34DA72C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Retiro de basura del inmueble</w:t>
            </w:r>
          </w:p>
        </w:tc>
        <w:tc>
          <w:tcPr>
            <w:tcW w:w="1878" w:type="dxa"/>
            <w:vAlign w:val="center"/>
          </w:tcPr>
          <w:p w14:paraId="3B70FD4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03" w:type="dxa"/>
            <w:vAlign w:val="center"/>
          </w:tcPr>
          <w:p w14:paraId="78B24CB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 xml:space="preserve">Mínimo 3 veces a la semana </w:t>
            </w:r>
          </w:p>
        </w:tc>
      </w:tr>
      <w:tr w:rsidR="009909F2" w:rsidRPr="009909F2" w14:paraId="09D1CB69" w14:textId="77777777" w:rsidTr="00492A5A">
        <w:trPr>
          <w:trHeight w:val="135"/>
          <w:jc w:val="center"/>
        </w:trPr>
        <w:tc>
          <w:tcPr>
            <w:tcW w:w="9855" w:type="dxa"/>
            <w:gridSpan w:val="5"/>
            <w:shd w:val="clear" w:color="auto" w:fill="FF33CC"/>
            <w:vAlign w:val="center"/>
          </w:tcPr>
          <w:p w14:paraId="2D72025F"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Macetas</w:t>
            </w:r>
          </w:p>
        </w:tc>
      </w:tr>
      <w:tr w:rsidR="009909F2" w:rsidRPr="009909F2" w14:paraId="5601F6D7" w14:textId="77777777" w:rsidTr="00492A5A">
        <w:trPr>
          <w:trHeight w:val="135"/>
          <w:jc w:val="center"/>
        </w:trPr>
        <w:tc>
          <w:tcPr>
            <w:tcW w:w="740" w:type="dxa"/>
            <w:vMerge w:val="restart"/>
            <w:shd w:val="clear" w:color="auto" w:fill="FF33CC"/>
            <w:vAlign w:val="center"/>
          </w:tcPr>
          <w:p w14:paraId="507526E7"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26</w:t>
            </w:r>
          </w:p>
        </w:tc>
        <w:tc>
          <w:tcPr>
            <w:tcW w:w="2516" w:type="dxa"/>
            <w:vMerge w:val="restart"/>
            <w:vAlign w:val="center"/>
          </w:tcPr>
          <w:p w14:paraId="396248C1"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Mantenimiento</w:t>
            </w:r>
          </w:p>
        </w:tc>
        <w:tc>
          <w:tcPr>
            <w:tcW w:w="3118" w:type="dxa"/>
            <w:vAlign w:val="center"/>
          </w:tcPr>
          <w:p w14:paraId="0A8DEFF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Limpieza</w:t>
            </w:r>
          </w:p>
        </w:tc>
        <w:tc>
          <w:tcPr>
            <w:tcW w:w="1878" w:type="dxa"/>
            <w:vAlign w:val="center"/>
          </w:tcPr>
          <w:p w14:paraId="023C17D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Diario</w:t>
            </w:r>
          </w:p>
        </w:tc>
        <w:tc>
          <w:tcPr>
            <w:tcW w:w="1603" w:type="dxa"/>
            <w:vAlign w:val="center"/>
          </w:tcPr>
          <w:p w14:paraId="566AB08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al día</w:t>
            </w:r>
          </w:p>
        </w:tc>
      </w:tr>
      <w:tr w:rsidR="009909F2" w:rsidRPr="009909F2" w14:paraId="3A013201" w14:textId="77777777" w:rsidTr="00492A5A">
        <w:trPr>
          <w:trHeight w:val="135"/>
          <w:jc w:val="center"/>
        </w:trPr>
        <w:tc>
          <w:tcPr>
            <w:tcW w:w="740" w:type="dxa"/>
            <w:vMerge/>
            <w:shd w:val="clear" w:color="auto" w:fill="FF33CC"/>
            <w:vAlign w:val="center"/>
          </w:tcPr>
          <w:p w14:paraId="24678CDE"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2516" w:type="dxa"/>
            <w:vMerge/>
            <w:vAlign w:val="center"/>
          </w:tcPr>
          <w:p w14:paraId="3393F6AB" w14:textId="77777777" w:rsidR="009909F2" w:rsidRPr="009909F2" w:rsidRDefault="009909F2" w:rsidP="009909F2">
            <w:pPr>
              <w:tabs>
                <w:tab w:val="left" w:pos="142"/>
              </w:tabs>
              <w:ind w:right="17"/>
              <w:rPr>
                <w:rFonts w:ascii="Century Gothic" w:hAnsi="Century Gothic" w:cs="Arial"/>
                <w:sz w:val="16"/>
                <w:szCs w:val="16"/>
                <w:lang w:val="es-US"/>
              </w:rPr>
            </w:pPr>
          </w:p>
        </w:tc>
        <w:tc>
          <w:tcPr>
            <w:tcW w:w="3118" w:type="dxa"/>
            <w:vAlign w:val="center"/>
          </w:tcPr>
          <w:p w14:paraId="4E6AC5A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Riego</w:t>
            </w:r>
          </w:p>
        </w:tc>
        <w:tc>
          <w:tcPr>
            <w:tcW w:w="1878" w:type="dxa"/>
            <w:vAlign w:val="center"/>
          </w:tcPr>
          <w:p w14:paraId="712E699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Semanal</w:t>
            </w:r>
          </w:p>
        </w:tc>
        <w:tc>
          <w:tcPr>
            <w:tcW w:w="1603" w:type="dxa"/>
            <w:vAlign w:val="center"/>
          </w:tcPr>
          <w:p w14:paraId="1C95CDB4" w14:textId="154AD850"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 vez a la semana y/o las veces que sea necesario</w:t>
            </w:r>
          </w:p>
        </w:tc>
      </w:tr>
    </w:tbl>
    <w:p w14:paraId="5AE8325E" w14:textId="77777777" w:rsidR="009909F2" w:rsidRPr="009909F2" w:rsidRDefault="009909F2" w:rsidP="009909F2">
      <w:pPr>
        <w:widowControl w:val="0"/>
        <w:tabs>
          <w:tab w:val="left" w:pos="142"/>
        </w:tabs>
        <w:ind w:right="17"/>
        <w:jc w:val="both"/>
        <w:rPr>
          <w:rFonts w:ascii="Century Gothic" w:eastAsiaTheme="minorHAnsi" w:hAnsi="Century Gothic" w:cs="Arial"/>
          <w:lang w:val="es-US" w:eastAsia="en-US"/>
        </w:rPr>
      </w:pPr>
    </w:p>
    <w:p w14:paraId="18E13078" w14:textId="77777777" w:rsidR="009909F2" w:rsidRPr="009909F2" w:rsidRDefault="009909F2" w:rsidP="009909F2">
      <w:pPr>
        <w:widowControl w:val="0"/>
        <w:tabs>
          <w:tab w:val="left" w:pos="142"/>
        </w:tabs>
        <w:ind w:right="17"/>
        <w:jc w:val="both"/>
        <w:rPr>
          <w:rFonts w:ascii="Century Gothic" w:eastAsiaTheme="minorHAnsi" w:hAnsi="Century Gothic" w:cs="Arial"/>
          <w:u w:val="single"/>
          <w:lang w:val="es-US" w:eastAsia="en-US"/>
        </w:rPr>
      </w:pPr>
      <w:r w:rsidRPr="009909F2">
        <w:rPr>
          <w:rFonts w:ascii="Century Gothic" w:eastAsiaTheme="minorHAnsi" w:hAnsi="Century Gothic" w:cs="Arial"/>
          <w:lang w:val="es-US" w:eastAsia="en-US"/>
        </w:rPr>
        <w:t>Las actividades antes señaladas, son enunciativas mas no limitativas y se refieren a las mínimas indispensables para mantener en buenas condiciones de higiene e imagen a los espacios de los inmuebles d</w:t>
      </w:r>
      <w:r w:rsidRPr="009909F2">
        <w:rPr>
          <w:rFonts w:ascii="Century Gothic" w:hAnsi="Century Gothic" w:cs="Arial"/>
          <w:lang w:val="es-US"/>
        </w:rPr>
        <w:t xml:space="preserve">el </w:t>
      </w:r>
      <w:r w:rsidRPr="009909F2">
        <w:rPr>
          <w:rFonts w:ascii="Century Gothic" w:hAnsi="Century Gothic" w:cs="Arial"/>
          <w:b/>
          <w:bCs/>
          <w:lang w:val="es-US"/>
        </w:rPr>
        <w:t>INSTITUTO</w:t>
      </w:r>
      <w:r w:rsidRPr="009909F2">
        <w:rPr>
          <w:rFonts w:ascii="Century Gothic" w:eastAsiaTheme="minorHAnsi" w:hAnsi="Century Gothic" w:cs="Arial"/>
          <w:lang w:val="es-US" w:eastAsia="en-US"/>
        </w:rPr>
        <w:t>, sin menoscabo de que e</w:t>
      </w:r>
      <w:r w:rsidRPr="009909F2">
        <w:rPr>
          <w:rFonts w:ascii="Century Gothic" w:hAnsi="Century Gothic" w:cs="Arial"/>
          <w:lang w:val="es-US"/>
        </w:rPr>
        <w:t xml:space="preserve">l </w:t>
      </w:r>
      <w:r w:rsidRPr="009909F2">
        <w:rPr>
          <w:rFonts w:ascii="Century Gothic" w:hAnsi="Century Gothic" w:cs="Arial"/>
          <w:b/>
          <w:bCs/>
          <w:lang w:val="es-US"/>
        </w:rPr>
        <w:t>PROVEEDOR</w:t>
      </w:r>
      <w:r w:rsidRPr="009909F2">
        <w:rPr>
          <w:rFonts w:ascii="Century Gothic" w:eastAsiaTheme="minorHAnsi" w:hAnsi="Century Gothic" w:cs="Arial"/>
          <w:lang w:val="es-US" w:eastAsia="en-US"/>
        </w:rPr>
        <w:t xml:space="preserve"> se obligue a ejecutar aquellas otras que por su naturaleza sean necesarias para garantizar un servicio óptimo, para el caso, el </w:t>
      </w:r>
      <w:r w:rsidRPr="009909F2">
        <w:rPr>
          <w:rFonts w:ascii="Century Gothic" w:eastAsiaTheme="minorHAnsi" w:hAnsi="Century Gothic" w:cs="Arial"/>
          <w:b/>
          <w:bCs/>
          <w:lang w:val="es-US" w:eastAsia="en-US"/>
        </w:rPr>
        <w:t>SUPERVISOR DEL CONTRATO</w:t>
      </w:r>
      <w:r w:rsidRPr="009909F2">
        <w:rPr>
          <w:rFonts w:ascii="Century Gothic" w:eastAsiaTheme="minorHAnsi" w:hAnsi="Century Gothic" w:cs="Arial"/>
          <w:lang w:val="es-US" w:eastAsia="en-US"/>
        </w:rPr>
        <w:t xml:space="preserve"> informará al </w:t>
      </w:r>
      <w:r w:rsidRPr="009909F2">
        <w:rPr>
          <w:rFonts w:ascii="Century Gothic" w:eastAsiaTheme="minorHAnsi" w:hAnsi="Century Gothic" w:cs="Arial"/>
          <w:b/>
          <w:bCs/>
          <w:lang w:val="es-US" w:eastAsia="en-US"/>
        </w:rPr>
        <w:t>PROVEEDOR</w:t>
      </w:r>
      <w:r w:rsidRPr="009909F2">
        <w:rPr>
          <w:rFonts w:ascii="Century Gothic" w:eastAsiaTheme="minorHAnsi" w:hAnsi="Century Gothic" w:cs="Arial"/>
          <w:lang w:val="es-US" w:eastAsia="en-US"/>
        </w:rPr>
        <w:t xml:space="preserve">, vía correo electrónico y/o por escrito, acerca de las actividades extra que se requieran, mismas que deberán ser realizadas dentro de los siguientes </w:t>
      </w:r>
      <w:r w:rsidRPr="009909F2">
        <w:rPr>
          <w:rFonts w:ascii="Century Gothic" w:eastAsiaTheme="minorHAnsi" w:hAnsi="Century Gothic" w:cs="Arial"/>
          <w:b/>
          <w:bCs/>
          <w:lang w:val="es-US" w:eastAsia="en-US"/>
        </w:rPr>
        <w:t>2 (dos)</w:t>
      </w:r>
      <w:r w:rsidRPr="009909F2">
        <w:rPr>
          <w:rFonts w:ascii="Century Gothic" w:eastAsiaTheme="minorHAnsi" w:hAnsi="Century Gothic" w:cs="Arial"/>
          <w:lang w:val="es-US" w:eastAsia="en-US"/>
        </w:rPr>
        <w:t xml:space="preserve"> días hábiles laborables posteriores a la notificación correspondiente. </w:t>
      </w:r>
      <w:r w:rsidRPr="009909F2">
        <w:rPr>
          <w:rFonts w:ascii="Century Gothic" w:eastAsiaTheme="minorHAnsi" w:hAnsi="Century Gothic" w:cs="Arial"/>
          <w:b/>
          <w:bCs/>
          <w:u w:val="single"/>
          <w:lang w:val="es-US" w:eastAsia="en-US"/>
        </w:rPr>
        <w:t>De no realizar las actividades en el periodo establecido, se aplicarán las penas correspondientes.</w:t>
      </w:r>
    </w:p>
    <w:p w14:paraId="120D29CA" w14:textId="77777777" w:rsidR="009909F2" w:rsidRPr="009909F2" w:rsidRDefault="009909F2" w:rsidP="009909F2">
      <w:pPr>
        <w:widowControl w:val="0"/>
        <w:tabs>
          <w:tab w:val="left" w:pos="142"/>
        </w:tabs>
        <w:spacing w:before="120"/>
        <w:ind w:right="17"/>
        <w:jc w:val="both"/>
        <w:rPr>
          <w:rFonts w:ascii="Century Gothic" w:eastAsiaTheme="minorHAnsi" w:hAnsi="Century Gothic" w:cs="Arial"/>
          <w:u w:val="single"/>
          <w:lang w:val="es-US" w:eastAsia="en-US"/>
        </w:rPr>
      </w:pPr>
    </w:p>
    <w:p w14:paraId="1E08D4B8"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lastRenderedPageBreak/>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suministrará los contenedores y bolsas de plástico necesarias para llevar a cabo la recolección, separación y retiro de residuos en los inmuebles, conforme a la frecuencia determinada en el presente Anexo Técnico, dependiendo del inmueble que se trate (mínimo 3 veces a la semana).</w:t>
      </w:r>
      <w:r w:rsidRPr="009909F2">
        <w:rPr>
          <w:rFonts w:ascii="Century Gothic" w:hAnsi="Century Gothic" w:cs="Arial"/>
          <w:b/>
          <w:bCs/>
          <w:lang w:val="es-US"/>
        </w:rPr>
        <w:t xml:space="preserve"> </w:t>
      </w:r>
    </w:p>
    <w:p w14:paraId="53D5625F" w14:textId="77777777" w:rsidR="009909F2" w:rsidRPr="009909F2" w:rsidRDefault="009909F2" w:rsidP="009909F2">
      <w:pPr>
        <w:tabs>
          <w:tab w:val="left" w:pos="142"/>
        </w:tabs>
        <w:ind w:left="567" w:right="17"/>
        <w:contextualSpacing/>
        <w:jc w:val="both"/>
        <w:rPr>
          <w:rFonts w:ascii="Century Gothic" w:hAnsi="Century Gothic" w:cs="Arial"/>
          <w:lang w:val="es-US"/>
        </w:rPr>
      </w:pPr>
    </w:p>
    <w:p w14:paraId="3C2BB3F3"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En cada inmueble deberán depositarse las bolsas de basura en los contenedores designados para su concentración, mismos que deberán ser brindados por el </w:t>
      </w:r>
      <w:r w:rsidRPr="009909F2">
        <w:rPr>
          <w:rFonts w:ascii="Century Gothic" w:hAnsi="Century Gothic" w:cs="Arial"/>
          <w:b/>
          <w:bCs/>
          <w:lang w:val="es-US"/>
        </w:rPr>
        <w:t>PROVEEDOR</w:t>
      </w:r>
      <w:r w:rsidRPr="009909F2">
        <w:rPr>
          <w:rFonts w:ascii="Century Gothic" w:hAnsi="Century Gothic" w:cs="Arial"/>
          <w:lang w:val="es-US"/>
        </w:rPr>
        <w:t>, a efecto de mantener limpios en todo momento los cestos de basura.</w:t>
      </w:r>
    </w:p>
    <w:p w14:paraId="73A33828" w14:textId="77777777" w:rsidR="009909F2" w:rsidRPr="009909F2" w:rsidRDefault="009909F2" w:rsidP="009909F2">
      <w:pPr>
        <w:widowControl w:val="0"/>
        <w:tabs>
          <w:tab w:val="left" w:pos="142"/>
        </w:tabs>
        <w:spacing w:before="100" w:beforeAutospacing="1"/>
        <w:jc w:val="both"/>
        <w:rPr>
          <w:rFonts w:ascii="Century Gothic" w:eastAsiaTheme="minorHAnsi" w:hAnsi="Century Gothic" w:cs="Arial"/>
          <w:u w:val="single"/>
          <w:lang w:val="es-US" w:eastAsia="en-US"/>
        </w:rPr>
      </w:pPr>
      <w:r w:rsidRPr="009909F2">
        <w:rPr>
          <w:rFonts w:ascii="Century Gothic" w:eastAsiaTheme="minorHAnsi" w:hAnsi="Century Gothic" w:cs="Arial"/>
          <w:lang w:val="es-US" w:eastAsia="en-US"/>
        </w:rPr>
        <w:t xml:space="preserve">En caso de detectar deficiencias en las actividades, el </w:t>
      </w:r>
      <w:r w:rsidRPr="009909F2">
        <w:rPr>
          <w:rFonts w:ascii="Century Gothic" w:eastAsiaTheme="minorHAnsi" w:hAnsi="Century Gothic" w:cs="Arial"/>
          <w:b/>
          <w:bCs/>
          <w:lang w:val="es-US" w:eastAsia="en-US"/>
        </w:rPr>
        <w:t>SUPERVISOR DEL CONTRATO</w:t>
      </w:r>
      <w:r w:rsidRPr="009909F2">
        <w:rPr>
          <w:rFonts w:ascii="Century Gothic" w:eastAsiaTheme="minorHAnsi" w:hAnsi="Century Gothic" w:cs="Arial"/>
          <w:lang w:val="es-US" w:eastAsia="en-US"/>
        </w:rPr>
        <w:t xml:space="preserve"> o quien este designe, notificará mediante escrito o correo electrónico al </w:t>
      </w:r>
      <w:r w:rsidRPr="009909F2">
        <w:rPr>
          <w:rFonts w:ascii="Century Gothic" w:eastAsiaTheme="minorHAnsi" w:hAnsi="Century Gothic" w:cs="Arial"/>
          <w:b/>
          <w:bCs/>
          <w:lang w:val="es-US" w:eastAsia="en-US"/>
        </w:rPr>
        <w:t>PROVEEDOR</w:t>
      </w:r>
      <w:r w:rsidRPr="009909F2">
        <w:rPr>
          <w:rFonts w:ascii="Century Gothic" w:eastAsiaTheme="minorHAnsi" w:hAnsi="Century Gothic" w:cs="Arial"/>
          <w:lang w:val="es-US" w:eastAsia="en-US"/>
        </w:rPr>
        <w:t xml:space="preserve"> para su atención dentro de las primeras </w:t>
      </w:r>
      <w:r w:rsidRPr="009909F2">
        <w:rPr>
          <w:rFonts w:ascii="Century Gothic" w:eastAsiaTheme="minorHAnsi" w:hAnsi="Century Gothic" w:cs="Arial"/>
          <w:b/>
          <w:bCs/>
          <w:lang w:val="es-US" w:eastAsia="en-US"/>
        </w:rPr>
        <w:t>24 (veinticuatro)</w:t>
      </w:r>
      <w:r w:rsidRPr="009909F2">
        <w:rPr>
          <w:rFonts w:ascii="Century Gothic" w:eastAsiaTheme="minorHAnsi" w:hAnsi="Century Gothic" w:cs="Arial"/>
          <w:lang w:val="es-US" w:eastAsia="en-US"/>
        </w:rPr>
        <w:t xml:space="preserve"> horas naturales posteriores al reporte. </w:t>
      </w:r>
      <w:r w:rsidRPr="009909F2">
        <w:rPr>
          <w:rFonts w:ascii="Century Gothic" w:eastAsiaTheme="minorHAnsi" w:hAnsi="Century Gothic" w:cs="Arial"/>
          <w:b/>
          <w:bCs/>
          <w:u w:val="single"/>
          <w:lang w:val="es-US" w:eastAsia="en-US"/>
        </w:rPr>
        <w:t>Por cada deficiencia reportada, el PROVEEDOR se hará acreedor a la deductiva correspondiente.</w:t>
      </w:r>
    </w:p>
    <w:p w14:paraId="57AE504A" w14:textId="77777777" w:rsidR="009909F2" w:rsidRPr="009909F2" w:rsidRDefault="009909F2" w:rsidP="009909F2">
      <w:pPr>
        <w:widowControl w:val="0"/>
        <w:tabs>
          <w:tab w:val="left" w:pos="142"/>
        </w:tabs>
        <w:spacing w:before="100" w:beforeAutospacing="1"/>
        <w:jc w:val="both"/>
        <w:rPr>
          <w:rFonts w:ascii="Century Gothic" w:eastAsiaTheme="minorEastAsia" w:hAnsi="Century Gothic" w:cs="Arial"/>
          <w:lang w:val="es-US" w:eastAsia="en-US"/>
        </w:rPr>
      </w:pPr>
      <w:r w:rsidRPr="009909F2">
        <w:rPr>
          <w:rFonts w:ascii="Century Gothic" w:eastAsiaTheme="minorEastAsia" w:hAnsi="Century Gothic" w:cs="Arial"/>
          <w:lang w:val="es-US" w:eastAsia="en-US"/>
        </w:rPr>
        <w:t xml:space="preserve">Por lo anterior, el </w:t>
      </w:r>
      <w:r w:rsidRPr="009909F2">
        <w:rPr>
          <w:rFonts w:ascii="Century Gothic" w:eastAsiaTheme="minorEastAsia" w:hAnsi="Century Gothic" w:cs="Arial"/>
          <w:b/>
          <w:bCs/>
          <w:lang w:val="es-US" w:eastAsia="en-US"/>
        </w:rPr>
        <w:t>SUPERVISOR DEL CONTRATO</w:t>
      </w:r>
      <w:r w:rsidRPr="009909F2">
        <w:rPr>
          <w:rFonts w:ascii="Century Gothic" w:eastAsiaTheme="minorEastAsia" w:hAnsi="Century Gothic" w:cs="Arial"/>
          <w:lang w:val="es-US" w:eastAsia="en-US"/>
        </w:rPr>
        <w:t xml:space="preserve">, durante la primera reunión de trabajo, de conformidad con el numeral </w:t>
      </w:r>
      <w:r w:rsidRPr="009909F2">
        <w:rPr>
          <w:rFonts w:ascii="Century Gothic" w:eastAsiaTheme="minorEastAsia" w:hAnsi="Century Gothic" w:cs="Arial"/>
          <w:b/>
          <w:bCs/>
          <w:lang w:val="es-US" w:eastAsia="en-US"/>
        </w:rPr>
        <w:t xml:space="preserve">7.11 REUNIÓN DE TRABAJO (PARTIDA 1 Y 2), </w:t>
      </w:r>
      <w:r w:rsidRPr="009909F2">
        <w:rPr>
          <w:rFonts w:ascii="Century Gothic" w:eastAsiaTheme="minorEastAsia" w:hAnsi="Century Gothic" w:cs="Arial"/>
          <w:lang w:val="es-US" w:eastAsia="en-US"/>
        </w:rPr>
        <w:t xml:space="preserve">proporcionará al </w:t>
      </w:r>
      <w:r w:rsidRPr="009909F2">
        <w:rPr>
          <w:rFonts w:ascii="Century Gothic" w:eastAsiaTheme="minorEastAsia" w:hAnsi="Century Gothic" w:cs="Arial"/>
          <w:b/>
          <w:bCs/>
          <w:lang w:val="es-US" w:eastAsia="en-US"/>
        </w:rPr>
        <w:t>PROVEEDOR</w:t>
      </w:r>
      <w:r w:rsidRPr="009909F2">
        <w:rPr>
          <w:rFonts w:ascii="Century Gothic" w:eastAsiaTheme="minorEastAsia" w:hAnsi="Century Gothic" w:cs="Arial"/>
          <w:lang w:val="es-US" w:eastAsia="en-US"/>
        </w:rPr>
        <w:t xml:space="preserve"> un oficio donde designe al personal en sitio responsable del seguimiento y supervisión en cada uno de los inmuebles donde se presta el </w:t>
      </w:r>
      <w:r w:rsidRPr="009909F2">
        <w:rPr>
          <w:rFonts w:ascii="Century Gothic" w:eastAsiaTheme="minorEastAsia" w:hAnsi="Century Gothic" w:cs="Arial"/>
          <w:b/>
          <w:bCs/>
          <w:lang w:val="es-US" w:eastAsia="en-US"/>
        </w:rPr>
        <w:t>SERVICIO</w:t>
      </w:r>
      <w:r w:rsidRPr="009909F2">
        <w:rPr>
          <w:rFonts w:ascii="Century Gothic" w:eastAsiaTheme="minorEastAsia" w:hAnsi="Century Gothic" w:cs="Arial"/>
          <w:lang w:val="es-US" w:eastAsia="en-US"/>
        </w:rPr>
        <w:t>.</w:t>
      </w:r>
    </w:p>
    <w:p w14:paraId="554B072A" w14:textId="77777777" w:rsidR="009909F2" w:rsidRPr="009909F2" w:rsidRDefault="009909F2" w:rsidP="009909F2">
      <w:pPr>
        <w:widowControl w:val="0"/>
        <w:tabs>
          <w:tab w:val="left" w:pos="142"/>
        </w:tabs>
        <w:spacing w:before="100" w:beforeAutospacing="1"/>
        <w:ind w:right="17"/>
        <w:jc w:val="both"/>
        <w:rPr>
          <w:rFonts w:ascii="Century Gothic" w:eastAsiaTheme="minorEastAsia" w:hAnsi="Century Gothic" w:cs="Arial"/>
          <w:u w:val="single"/>
          <w:lang w:val="es-US" w:eastAsia="en-US"/>
        </w:rPr>
      </w:pPr>
      <w:r w:rsidRPr="009909F2">
        <w:rPr>
          <w:rFonts w:ascii="Century Gothic" w:eastAsiaTheme="minorEastAsia" w:hAnsi="Century Gothic" w:cs="Arial"/>
          <w:lang w:val="es-US" w:eastAsia="en-US"/>
        </w:rPr>
        <w:t xml:space="preserve">Para dar como atendido un reporte, el </w:t>
      </w:r>
      <w:r w:rsidRPr="009909F2">
        <w:rPr>
          <w:rFonts w:ascii="Century Gothic" w:eastAsiaTheme="minorEastAsia" w:hAnsi="Century Gothic" w:cs="Arial"/>
          <w:b/>
          <w:bCs/>
          <w:lang w:val="es-US" w:eastAsia="en-US"/>
        </w:rPr>
        <w:t>PROVEEDOR</w:t>
      </w:r>
      <w:r w:rsidRPr="009909F2">
        <w:rPr>
          <w:rFonts w:ascii="Century Gothic" w:eastAsiaTheme="minorEastAsia" w:hAnsi="Century Gothic" w:cs="Arial"/>
          <w:lang w:val="es-US" w:eastAsia="en-US"/>
        </w:rPr>
        <w:t xml:space="preserve"> deberá presentar evidencia fotográfica de que la solicitud fue atendida. </w:t>
      </w:r>
      <w:r w:rsidRPr="009909F2">
        <w:rPr>
          <w:rFonts w:ascii="Century Gothic" w:eastAsiaTheme="minorEastAsia" w:hAnsi="Century Gothic" w:cs="Arial"/>
          <w:b/>
          <w:bCs/>
          <w:u w:val="single"/>
          <w:lang w:val="es-US" w:eastAsia="en-US"/>
        </w:rPr>
        <w:t>En caso de no atender el reporte dentro de las primeras 24 (veinticuatro) horas naturales, se aplicarán las penas convencionales correspondientes por cada día natural de atraso.</w:t>
      </w:r>
    </w:p>
    <w:p w14:paraId="3A5EBFC2" w14:textId="77777777" w:rsidR="009909F2" w:rsidRPr="009909F2" w:rsidRDefault="009909F2" w:rsidP="009909F2">
      <w:pPr>
        <w:tabs>
          <w:tab w:val="left" w:pos="142"/>
        </w:tabs>
        <w:ind w:right="17"/>
        <w:jc w:val="both"/>
        <w:rPr>
          <w:rFonts w:ascii="Century Gothic" w:hAnsi="Century Gothic" w:cs="Arial"/>
          <w:lang w:val="es-US"/>
        </w:rPr>
      </w:pPr>
    </w:p>
    <w:p w14:paraId="5FEF45B9" w14:textId="77777777" w:rsidR="009909F2" w:rsidRPr="009909F2" w:rsidRDefault="009909F2" w:rsidP="009909F2">
      <w:pPr>
        <w:numPr>
          <w:ilvl w:val="0"/>
          <w:numId w:val="136"/>
        </w:numPr>
        <w:tabs>
          <w:tab w:val="left" w:pos="142"/>
        </w:tabs>
        <w:ind w:left="567" w:right="17"/>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El </w:t>
      </w:r>
      <w:r w:rsidRPr="009909F2">
        <w:rPr>
          <w:rFonts w:ascii="Century Gothic" w:hAnsi="Century Gothic" w:cs="Arial"/>
          <w:b/>
          <w:bCs/>
          <w:snapToGrid w:val="0"/>
          <w:lang w:val="es-US"/>
        </w:rPr>
        <w:t>SERVICIO</w:t>
      </w:r>
      <w:r w:rsidRPr="009909F2">
        <w:rPr>
          <w:rFonts w:ascii="Century Gothic" w:hAnsi="Century Gothic" w:cs="Arial"/>
          <w:snapToGrid w:val="0"/>
          <w:lang w:val="es-US"/>
        </w:rPr>
        <w:t xml:space="preserve"> se realizará de acuerdo con los días, turnos y horarios que el </w:t>
      </w:r>
      <w:r w:rsidRPr="009909F2">
        <w:rPr>
          <w:rFonts w:ascii="Century Gothic" w:hAnsi="Century Gothic" w:cs="Arial"/>
          <w:b/>
          <w:bCs/>
          <w:snapToGrid w:val="0"/>
          <w:lang w:val="es-US"/>
        </w:rPr>
        <w:t>INSTITUTO</w:t>
      </w:r>
      <w:r w:rsidRPr="009909F2">
        <w:rPr>
          <w:rFonts w:ascii="Century Gothic" w:hAnsi="Century Gothic" w:cs="Arial"/>
          <w:snapToGrid w:val="0"/>
          <w:lang w:val="es-US"/>
        </w:rPr>
        <w:t xml:space="preserve"> determine (Partida 1 y 2):</w:t>
      </w:r>
    </w:p>
    <w:p w14:paraId="7952B8A6" w14:textId="77777777" w:rsidR="009909F2" w:rsidRPr="009909F2" w:rsidRDefault="009909F2" w:rsidP="009909F2">
      <w:pPr>
        <w:tabs>
          <w:tab w:val="left" w:pos="142"/>
        </w:tabs>
        <w:ind w:right="17"/>
        <w:jc w:val="center"/>
        <w:rPr>
          <w:rFonts w:ascii="Century Gothic" w:hAnsi="Century Gothic" w:cs="Arial"/>
          <w:b/>
          <w:bCs/>
          <w:lang w:val="es-US"/>
        </w:rPr>
      </w:pPr>
    </w:p>
    <w:p w14:paraId="7582AE77"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TABLA 04</w:t>
      </w:r>
    </w:p>
    <w:p w14:paraId="316BF64E" w14:textId="77777777" w:rsidR="009909F2" w:rsidRPr="009909F2" w:rsidRDefault="009909F2" w:rsidP="009909F2">
      <w:pPr>
        <w:tabs>
          <w:tab w:val="left" w:pos="142"/>
        </w:tabs>
        <w:ind w:right="17"/>
        <w:jc w:val="center"/>
        <w:rPr>
          <w:rFonts w:ascii="Century Gothic" w:hAnsi="Century Gothic" w:cs="Arial"/>
          <w:lang w:val="es-US"/>
        </w:rPr>
      </w:pPr>
    </w:p>
    <w:tbl>
      <w:tblPr>
        <w:tblW w:w="89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22"/>
        <w:gridCol w:w="1508"/>
        <w:gridCol w:w="3402"/>
        <w:gridCol w:w="2710"/>
      </w:tblGrid>
      <w:tr w:rsidR="009909F2" w:rsidRPr="009909F2" w14:paraId="31353285" w14:textId="77777777" w:rsidTr="00492A5A">
        <w:trPr>
          <w:trHeight w:val="241"/>
          <w:jc w:val="center"/>
        </w:trPr>
        <w:tc>
          <w:tcPr>
            <w:tcW w:w="1322" w:type="dxa"/>
            <w:shd w:val="clear" w:color="auto" w:fill="FF33CC"/>
            <w:vAlign w:val="center"/>
          </w:tcPr>
          <w:p w14:paraId="15D4D78B"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PERSONAL</w:t>
            </w:r>
          </w:p>
        </w:tc>
        <w:tc>
          <w:tcPr>
            <w:tcW w:w="1508" w:type="dxa"/>
            <w:shd w:val="clear" w:color="auto" w:fill="FF33CC"/>
            <w:vAlign w:val="center"/>
          </w:tcPr>
          <w:p w14:paraId="215DB4BB"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TURNOS</w:t>
            </w:r>
          </w:p>
        </w:tc>
        <w:tc>
          <w:tcPr>
            <w:tcW w:w="3402" w:type="dxa"/>
            <w:shd w:val="clear" w:color="auto" w:fill="FF33CC"/>
            <w:vAlign w:val="center"/>
            <w:hideMark/>
          </w:tcPr>
          <w:p w14:paraId="22EB3D7B"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DÍAS HÁBILES = LABORALES</w:t>
            </w:r>
          </w:p>
        </w:tc>
        <w:tc>
          <w:tcPr>
            <w:tcW w:w="2710" w:type="dxa"/>
            <w:shd w:val="clear" w:color="auto" w:fill="FF33CC"/>
          </w:tcPr>
          <w:p w14:paraId="35A25F77"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HORARIO</w:t>
            </w:r>
          </w:p>
        </w:tc>
      </w:tr>
      <w:tr w:rsidR="009909F2" w:rsidRPr="009909F2" w14:paraId="58450222" w14:textId="77777777" w:rsidTr="00492A5A">
        <w:trPr>
          <w:trHeight w:val="299"/>
          <w:jc w:val="center"/>
        </w:trPr>
        <w:tc>
          <w:tcPr>
            <w:tcW w:w="1322" w:type="dxa"/>
            <w:vMerge w:val="restart"/>
            <w:shd w:val="clear" w:color="auto" w:fill="FF33CC"/>
            <w:vAlign w:val="center"/>
          </w:tcPr>
          <w:p w14:paraId="60DFED6F" w14:textId="77777777" w:rsidR="009909F2" w:rsidRPr="009909F2" w:rsidRDefault="009909F2" w:rsidP="009909F2">
            <w:pPr>
              <w:tabs>
                <w:tab w:val="left" w:pos="142"/>
              </w:tabs>
              <w:ind w:right="17"/>
              <w:jc w:val="center"/>
              <w:rPr>
                <w:rFonts w:ascii="Century Gothic" w:hAnsi="Century Gothic" w:cs="Arial"/>
                <w:b/>
                <w:bCs/>
                <w:lang w:val="es-US"/>
              </w:rPr>
            </w:pPr>
          </w:p>
          <w:p w14:paraId="09A4A25B"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Supervisor</w:t>
            </w:r>
          </w:p>
          <w:p w14:paraId="0BF5272C" w14:textId="77777777" w:rsidR="009909F2" w:rsidRPr="009909F2" w:rsidRDefault="009909F2" w:rsidP="009909F2">
            <w:pPr>
              <w:tabs>
                <w:tab w:val="left" w:pos="142"/>
              </w:tabs>
              <w:ind w:right="17"/>
              <w:jc w:val="center"/>
              <w:rPr>
                <w:rFonts w:ascii="Century Gothic" w:hAnsi="Century Gothic" w:cs="Arial"/>
                <w:b/>
                <w:bCs/>
                <w:lang w:val="es-US"/>
              </w:rPr>
            </w:pPr>
          </w:p>
        </w:tc>
        <w:tc>
          <w:tcPr>
            <w:tcW w:w="1508" w:type="dxa"/>
            <w:vAlign w:val="center"/>
          </w:tcPr>
          <w:p w14:paraId="56EC799B"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Mixto</w:t>
            </w:r>
          </w:p>
        </w:tc>
        <w:tc>
          <w:tcPr>
            <w:tcW w:w="3402" w:type="dxa"/>
            <w:shd w:val="clear" w:color="auto" w:fill="auto"/>
            <w:noWrap/>
            <w:vAlign w:val="center"/>
          </w:tcPr>
          <w:p w14:paraId="4902191B"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Lunes – viernes</w:t>
            </w:r>
          </w:p>
          <w:p w14:paraId="708A0CED"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Sábado</w:t>
            </w:r>
          </w:p>
        </w:tc>
        <w:tc>
          <w:tcPr>
            <w:tcW w:w="2710" w:type="dxa"/>
            <w:vAlign w:val="center"/>
          </w:tcPr>
          <w:p w14:paraId="7B1EE46B"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09:00 a 17:00 horas</w:t>
            </w:r>
          </w:p>
          <w:p w14:paraId="6B2DD4AE"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7:00 a 15:00 horas</w:t>
            </w:r>
          </w:p>
        </w:tc>
      </w:tr>
      <w:tr w:rsidR="009909F2" w:rsidRPr="009909F2" w14:paraId="5BBF1813" w14:textId="77777777" w:rsidTr="00492A5A">
        <w:trPr>
          <w:trHeight w:val="299"/>
          <w:jc w:val="center"/>
        </w:trPr>
        <w:tc>
          <w:tcPr>
            <w:tcW w:w="1322" w:type="dxa"/>
            <w:vMerge/>
            <w:shd w:val="clear" w:color="auto" w:fill="FF33CC"/>
          </w:tcPr>
          <w:p w14:paraId="6A6FB3FB" w14:textId="77777777" w:rsidR="009909F2" w:rsidRPr="009909F2" w:rsidRDefault="009909F2" w:rsidP="009909F2">
            <w:pPr>
              <w:tabs>
                <w:tab w:val="left" w:pos="142"/>
              </w:tabs>
              <w:ind w:right="17"/>
              <w:jc w:val="center"/>
              <w:rPr>
                <w:rFonts w:ascii="Century Gothic" w:hAnsi="Century Gothic" w:cs="Arial"/>
                <w:b/>
                <w:bCs/>
                <w:lang w:val="es-US"/>
              </w:rPr>
            </w:pPr>
          </w:p>
        </w:tc>
        <w:tc>
          <w:tcPr>
            <w:tcW w:w="1508" w:type="dxa"/>
            <w:vAlign w:val="center"/>
          </w:tcPr>
          <w:p w14:paraId="5A589805"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Matutino</w:t>
            </w:r>
          </w:p>
        </w:tc>
        <w:tc>
          <w:tcPr>
            <w:tcW w:w="3402" w:type="dxa"/>
            <w:shd w:val="clear" w:color="auto" w:fill="auto"/>
            <w:noWrap/>
            <w:vAlign w:val="center"/>
          </w:tcPr>
          <w:p w14:paraId="13CCF0FA"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Lunes - sábado</w:t>
            </w:r>
          </w:p>
        </w:tc>
        <w:tc>
          <w:tcPr>
            <w:tcW w:w="2710" w:type="dxa"/>
            <w:vAlign w:val="center"/>
          </w:tcPr>
          <w:p w14:paraId="384575A5"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07:00 a 15:00 horas</w:t>
            </w:r>
          </w:p>
        </w:tc>
      </w:tr>
      <w:tr w:rsidR="009909F2" w:rsidRPr="009909F2" w14:paraId="7F912540" w14:textId="77777777" w:rsidTr="00492A5A">
        <w:trPr>
          <w:trHeight w:val="299"/>
          <w:jc w:val="center"/>
        </w:trPr>
        <w:tc>
          <w:tcPr>
            <w:tcW w:w="1322" w:type="dxa"/>
            <w:vMerge/>
            <w:shd w:val="clear" w:color="auto" w:fill="FF33CC"/>
          </w:tcPr>
          <w:p w14:paraId="4D0B88A3" w14:textId="77777777" w:rsidR="009909F2" w:rsidRPr="009909F2" w:rsidRDefault="009909F2" w:rsidP="009909F2">
            <w:pPr>
              <w:tabs>
                <w:tab w:val="left" w:pos="142"/>
              </w:tabs>
              <w:ind w:right="17"/>
              <w:jc w:val="center"/>
              <w:rPr>
                <w:rFonts w:ascii="Century Gothic" w:hAnsi="Century Gothic" w:cs="Arial"/>
                <w:b/>
                <w:bCs/>
                <w:lang w:val="es-US"/>
              </w:rPr>
            </w:pPr>
          </w:p>
        </w:tc>
        <w:tc>
          <w:tcPr>
            <w:tcW w:w="1508" w:type="dxa"/>
            <w:vAlign w:val="center"/>
          </w:tcPr>
          <w:p w14:paraId="4E85B918"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Vespertino</w:t>
            </w:r>
          </w:p>
          <w:p w14:paraId="7B1AAC6D" w14:textId="77777777" w:rsidR="009909F2" w:rsidRPr="009909F2" w:rsidRDefault="009909F2" w:rsidP="009909F2">
            <w:pPr>
              <w:tabs>
                <w:tab w:val="left" w:pos="142"/>
              </w:tabs>
              <w:ind w:right="17"/>
              <w:jc w:val="center"/>
              <w:rPr>
                <w:rFonts w:ascii="Century Gothic" w:hAnsi="Century Gothic" w:cs="Arial"/>
                <w:lang w:val="es-US"/>
              </w:rPr>
            </w:pPr>
          </w:p>
        </w:tc>
        <w:tc>
          <w:tcPr>
            <w:tcW w:w="3402" w:type="dxa"/>
            <w:shd w:val="clear" w:color="auto" w:fill="auto"/>
            <w:noWrap/>
            <w:vAlign w:val="center"/>
          </w:tcPr>
          <w:p w14:paraId="4955C237"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Lunes – viernes</w:t>
            </w:r>
          </w:p>
          <w:p w14:paraId="7A08921E"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 xml:space="preserve">Sábado </w:t>
            </w:r>
          </w:p>
        </w:tc>
        <w:tc>
          <w:tcPr>
            <w:tcW w:w="2710" w:type="dxa"/>
            <w:vAlign w:val="center"/>
          </w:tcPr>
          <w:p w14:paraId="35DA7672"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13:00 a 21:00 horas</w:t>
            </w:r>
          </w:p>
          <w:p w14:paraId="18FEBC79"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07:00 a 15:00 horas</w:t>
            </w:r>
          </w:p>
        </w:tc>
      </w:tr>
      <w:tr w:rsidR="009909F2" w:rsidRPr="009909F2" w14:paraId="51A97B16" w14:textId="77777777" w:rsidTr="00492A5A">
        <w:trPr>
          <w:trHeight w:val="299"/>
          <w:jc w:val="center"/>
        </w:trPr>
        <w:tc>
          <w:tcPr>
            <w:tcW w:w="1322" w:type="dxa"/>
            <w:shd w:val="clear" w:color="auto" w:fill="FF33CC"/>
          </w:tcPr>
          <w:p w14:paraId="7E4F0A66"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Técnico</w:t>
            </w:r>
          </w:p>
        </w:tc>
        <w:tc>
          <w:tcPr>
            <w:tcW w:w="1508" w:type="dxa"/>
            <w:vAlign w:val="center"/>
          </w:tcPr>
          <w:p w14:paraId="394ED887"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Matutino</w:t>
            </w:r>
          </w:p>
        </w:tc>
        <w:tc>
          <w:tcPr>
            <w:tcW w:w="3402" w:type="dxa"/>
            <w:shd w:val="clear" w:color="auto" w:fill="auto"/>
            <w:noWrap/>
            <w:vAlign w:val="center"/>
            <w:hideMark/>
          </w:tcPr>
          <w:p w14:paraId="20D5750F"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Lunes - sábado</w:t>
            </w:r>
          </w:p>
        </w:tc>
        <w:tc>
          <w:tcPr>
            <w:tcW w:w="2710" w:type="dxa"/>
            <w:vAlign w:val="center"/>
          </w:tcPr>
          <w:p w14:paraId="37F874E6"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07:00 a 15:00 horas</w:t>
            </w:r>
          </w:p>
        </w:tc>
      </w:tr>
      <w:tr w:rsidR="009909F2" w:rsidRPr="009909F2" w14:paraId="53C24C7C" w14:textId="77777777" w:rsidTr="00492A5A">
        <w:trPr>
          <w:trHeight w:val="360"/>
          <w:jc w:val="center"/>
        </w:trPr>
        <w:tc>
          <w:tcPr>
            <w:tcW w:w="1322" w:type="dxa"/>
            <w:shd w:val="clear" w:color="auto" w:fill="FF33CC"/>
          </w:tcPr>
          <w:p w14:paraId="6DE3EB88" w14:textId="77777777" w:rsidR="009909F2" w:rsidRPr="009909F2" w:rsidRDefault="009909F2" w:rsidP="009909F2">
            <w:pPr>
              <w:tabs>
                <w:tab w:val="left" w:pos="142"/>
              </w:tabs>
              <w:ind w:right="17"/>
              <w:jc w:val="center"/>
              <w:rPr>
                <w:rFonts w:ascii="Century Gothic" w:hAnsi="Century Gothic" w:cs="Arial"/>
                <w:b/>
                <w:bCs/>
                <w:lang w:val="es-US"/>
              </w:rPr>
            </w:pPr>
            <w:r w:rsidRPr="009909F2">
              <w:rPr>
                <w:rFonts w:ascii="Century Gothic" w:hAnsi="Century Gothic" w:cs="Arial"/>
                <w:b/>
                <w:bCs/>
                <w:lang w:val="es-US"/>
              </w:rPr>
              <w:t>Técnico</w:t>
            </w:r>
          </w:p>
        </w:tc>
        <w:tc>
          <w:tcPr>
            <w:tcW w:w="1508" w:type="dxa"/>
            <w:vAlign w:val="center"/>
          </w:tcPr>
          <w:p w14:paraId="5BCFB9DD"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Vespertino</w:t>
            </w:r>
          </w:p>
          <w:p w14:paraId="4B1A3E0F" w14:textId="77777777" w:rsidR="009909F2" w:rsidRPr="009909F2" w:rsidRDefault="009909F2" w:rsidP="009909F2">
            <w:pPr>
              <w:tabs>
                <w:tab w:val="left" w:pos="142"/>
              </w:tabs>
              <w:ind w:right="17"/>
              <w:jc w:val="center"/>
              <w:rPr>
                <w:rFonts w:ascii="Century Gothic" w:hAnsi="Century Gothic" w:cs="Arial"/>
                <w:lang w:val="es-US"/>
              </w:rPr>
            </w:pPr>
          </w:p>
        </w:tc>
        <w:tc>
          <w:tcPr>
            <w:tcW w:w="3402" w:type="dxa"/>
            <w:shd w:val="clear" w:color="auto" w:fill="auto"/>
            <w:noWrap/>
            <w:vAlign w:val="center"/>
            <w:hideMark/>
          </w:tcPr>
          <w:p w14:paraId="48CB9912"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Lunes – viernes</w:t>
            </w:r>
          </w:p>
          <w:p w14:paraId="45BC164A"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 xml:space="preserve">Sábado </w:t>
            </w:r>
          </w:p>
        </w:tc>
        <w:tc>
          <w:tcPr>
            <w:tcW w:w="2710" w:type="dxa"/>
            <w:vAlign w:val="center"/>
          </w:tcPr>
          <w:p w14:paraId="5BAFEB0D"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13:00 a 21:00 horas</w:t>
            </w:r>
          </w:p>
          <w:p w14:paraId="06D92738" w14:textId="77777777" w:rsidR="009909F2" w:rsidRPr="009909F2" w:rsidRDefault="009909F2" w:rsidP="009909F2">
            <w:pPr>
              <w:tabs>
                <w:tab w:val="left" w:pos="142"/>
              </w:tabs>
              <w:ind w:right="17"/>
              <w:jc w:val="center"/>
              <w:rPr>
                <w:rFonts w:ascii="Century Gothic" w:hAnsi="Century Gothic" w:cs="Arial"/>
                <w:lang w:val="es-US"/>
              </w:rPr>
            </w:pPr>
            <w:r w:rsidRPr="009909F2">
              <w:rPr>
                <w:rFonts w:ascii="Century Gothic" w:hAnsi="Century Gothic" w:cs="Arial"/>
                <w:lang w:val="es-US"/>
              </w:rPr>
              <w:t>07:00 a 15:00 horas</w:t>
            </w:r>
          </w:p>
        </w:tc>
      </w:tr>
    </w:tbl>
    <w:p w14:paraId="5FFD1347" w14:textId="77777777" w:rsidR="009909F2" w:rsidRPr="009909F2" w:rsidRDefault="009909F2" w:rsidP="009909F2">
      <w:pPr>
        <w:tabs>
          <w:tab w:val="left" w:pos="142"/>
        </w:tabs>
        <w:ind w:right="17"/>
        <w:jc w:val="both"/>
        <w:rPr>
          <w:rFonts w:ascii="Century Gothic" w:hAnsi="Century Gothic" w:cs="Arial"/>
          <w:lang w:val="es-US"/>
        </w:rPr>
      </w:pPr>
    </w:p>
    <w:p w14:paraId="0AD969A8" w14:textId="77777777" w:rsidR="009909F2" w:rsidRPr="009909F2" w:rsidRDefault="009909F2" w:rsidP="009909F2">
      <w:pPr>
        <w:tabs>
          <w:tab w:val="left" w:pos="142"/>
        </w:tabs>
        <w:ind w:right="17"/>
        <w:jc w:val="both"/>
        <w:rPr>
          <w:rFonts w:ascii="Century Gothic" w:hAnsi="Century Gothic" w:cs="Arial"/>
          <w:u w:val="single"/>
          <w:lang w:val="es-US"/>
        </w:rPr>
      </w:pPr>
      <w:r w:rsidRPr="009909F2">
        <w:rPr>
          <w:rFonts w:ascii="Century Gothic" w:hAnsi="Century Gothic" w:cs="Arial"/>
          <w:lang w:val="es-US"/>
        </w:rPr>
        <w:t xml:space="preserve">Los días sábados en cada uno de los inmuebles, el personal que presta el </w:t>
      </w:r>
      <w:r w:rsidRPr="009909F2">
        <w:rPr>
          <w:rFonts w:ascii="Century Gothic" w:hAnsi="Century Gothic" w:cs="Arial"/>
          <w:b/>
          <w:bCs/>
          <w:lang w:val="es-US"/>
        </w:rPr>
        <w:t>SERVICIO</w:t>
      </w:r>
      <w:r w:rsidRPr="009909F2">
        <w:rPr>
          <w:rFonts w:ascii="Century Gothic" w:hAnsi="Century Gothic" w:cs="Arial"/>
          <w:lang w:val="es-US"/>
        </w:rPr>
        <w:t xml:space="preserve"> deberá presentarse en turno “Único” de 07:00 a 15:00 horas, con la finalidad de realizar las actividades de limpieza profunda; en el entendido que, los técnicos del turno matutino y vespertino, así como los supervisores de los turnos matutino, vespertino y mixto, deberán considerarse como un turno completo (8 horas). En el caso de necesidades específicas, el horario se pactará de común acuerdo, además de considerar media hora intermedia para el consumo de alimentos. </w:t>
      </w:r>
    </w:p>
    <w:p w14:paraId="51B703DC" w14:textId="77777777" w:rsidR="009909F2" w:rsidRPr="009909F2" w:rsidRDefault="009909F2" w:rsidP="009909F2">
      <w:pPr>
        <w:tabs>
          <w:tab w:val="left" w:pos="142"/>
        </w:tabs>
        <w:ind w:right="17"/>
        <w:contextualSpacing/>
        <w:jc w:val="both"/>
        <w:rPr>
          <w:rFonts w:ascii="Century Gothic" w:hAnsi="Century Gothic" w:cs="Arial"/>
          <w:lang w:val="es-US"/>
        </w:rPr>
      </w:pPr>
    </w:p>
    <w:p w14:paraId="751BE0BE"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Para los servicios extraordinarios (partida 1 y 2), el </w:t>
      </w:r>
      <w:r w:rsidRPr="009909F2">
        <w:rPr>
          <w:rFonts w:ascii="Century Gothic" w:hAnsi="Century Gothic" w:cs="Arial"/>
          <w:b/>
          <w:bCs/>
          <w:lang w:val="es-US"/>
        </w:rPr>
        <w:t xml:space="preserve">SUPERVISOR DEL CONTRATO </w:t>
      </w:r>
      <w:r w:rsidRPr="009909F2">
        <w:rPr>
          <w:rFonts w:ascii="Century Gothic" w:hAnsi="Century Gothic" w:cs="Arial"/>
          <w:lang w:val="es-US"/>
        </w:rPr>
        <w:t xml:space="preserve">o quien este designe podrá solicitar turnos “nocturnos”, horarios de labores en domingos, días festivos y la modificación de los horarios (matutino, vespertino o ambos), en el entendido que estas peticiones </w:t>
      </w:r>
      <w:r w:rsidRPr="009909F2">
        <w:rPr>
          <w:rFonts w:ascii="Century Gothic" w:hAnsi="Century Gothic" w:cs="Arial"/>
          <w:b/>
          <w:bCs/>
          <w:lang w:val="es-US"/>
        </w:rPr>
        <w:t>NO</w:t>
      </w:r>
      <w:r w:rsidRPr="009909F2">
        <w:rPr>
          <w:rFonts w:ascii="Century Gothic" w:hAnsi="Century Gothic" w:cs="Arial"/>
          <w:lang w:val="es-US"/>
        </w:rPr>
        <w:t xml:space="preserve"> tendrán un costo adicional para el </w:t>
      </w:r>
      <w:r w:rsidRPr="009909F2">
        <w:rPr>
          <w:rFonts w:ascii="Century Gothic" w:hAnsi="Century Gothic" w:cs="Arial"/>
          <w:b/>
          <w:bCs/>
          <w:lang w:val="es-US"/>
        </w:rPr>
        <w:t>INSTITUTO</w:t>
      </w:r>
      <w:r w:rsidRPr="009909F2">
        <w:rPr>
          <w:rFonts w:ascii="Century Gothic" w:hAnsi="Century Gothic" w:cs="Arial"/>
          <w:lang w:val="es-US"/>
        </w:rPr>
        <w:t xml:space="preserve">. Independientemente, que el </w:t>
      </w:r>
      <w:r w:rsidRPr="009909F2">
        <w:rPr>
          <w:rFonts w:ascii="Century Gothic" w:hAnsi="Century Gothic" w:cs="Arial"/>
          <w:b/>
          <w:bCs/>
          <w:lang w:val="es-US"/>
        </w:rPr>
        <w:t>PROVEEDOR</w:t>
      </w:r>
      <w:r w:rsidRPr="009909F2">
        <w:rPr>
          <w:rFonts w:ascii="Century Gothic" w:hAnsi="Century Gothic" w:cs="Arial"/>
          <w:lang w:val="es-US"/>
        </w:rPr>
        <w:t xml:space="preserve"> deberá considerar </w:t>
      </w:r>
      <w:r w:rsidRPr="009909F2">
        <w:rPr>
          <w:rFonts w:ascii="Century Gothic" w:hAnsi="Century Gothic" w:cs="Arial"/>
          <w:lang w:val="es-US"/>
        </w:rPr>
        <w:lastRenderedPageBreak/>
        <w:t>el pago a su personal por haber laborado en domingos, días festivos y horas extra de conformidad con la Ley Federal del Trabajo.</w:t>
      </w:r>
    </w:p>
    <w:p w14:paraId="4989C059" w14:textId="77777777" w:rsidR="009909F2" w:rsidRPr="009909F2" w:rsidRDefault="009909F2" w:rsidP="009909F2">
      <w:pPr>
        <w:tabs>
          <w:tab w:val="left" w:pos="142"/>
        </w:tabs>
        <w:ind w:right="17"/>
        <w:jc w:val="both"/>
        <w:rPr>
          <w:rFonts w:ascii="Century Gothic" w:hAnsi="Century Gothic" w:cs="Arial"/>
          <w:lang w:val="es-US"/>
        </w:rPr>
      </w:pPr>
    </w:p>
    <w:p w14:paraId="44A502C1" w14:textId="77777777" w:rsidR="009909F2" w:rsidRPr="009909F2" w:rsidRDefault="009909F2" w:rsidP="009909F2">
      <w:pPr>
        <w:widowControl w:val="0"/>
        <w:numPr>
          <w:ilvl w:val="0"/>
          <w:numId w:val="136"/>
        </w:numPr>
        <w:tabs>
          <w:tab w:val="left" w:pos="142"/>
        </w:tabs>
        <w:ind w:left="426" w:right="17" w:firstLine="0"/>
        <w:contextualSpacing/>
        <w:jc w:val="both"/>
        <w:rPr>
          <w:rFonts w:ascii="Century Gothic" w:eastAsia="Arial" w:hAnsi="Century Gothic" w:cs="Arial"/>
          <w:snapToGrid w:val="0"/>
          <w:lang w:val="es-US"/>
        </w:rPr>
      </w:pPr>
      <w:bookmarkStart w:id="1358" w:name="_Hlk136512213"/>
      <w:bookmarkStart w:id="1359" w:name="_Hlk135825464"/>
      <w:r w:rsidRPr="009909F2">
        <w:rPr>
          <w:rFonts w:ascii="Century Gothic" w:hAnsi="Century Gothic" w:cs="Arial"/>
          <w:snapToGrid w:val="0"/>
          <w:lang w:val="es-US"/>
        </w:rPr>
        <w:t xml:space="preserve">De conformidad con el artículo 12 de las POBALINES </w:t>
      </w:r>
      <w:bookmarkStart w:id="1360" w:name="_Hlk174434768"/>
      <w:r w:rsidRPr="009909F2">
        <w:rPr>
          <w:rFonts w:ascii="Century Gothic" w:hAnsi="Century Gothic" w:cs="Arial"/>
          <w:snapToGrid w:val="0"/>
          <w:lang w:val="es-US"/>
        </w:rPr>
        <w:t>(Políticas, Bases y Lineamientos en materia de Adquisiciones, Arrendamientos de Bienes Muebles y Servicios del Instituto Federal Electoral)</w:t>
      </w:r>
      <w:bookmarkEnd w:id="1360"/>
      <w:r w:rsidRPr="009909F2">
        <w:rPr>
          <w:rFonts w:ascii="Century Gothic" w:hAnsi="Century Gothic" w:cs="Arial"/>
          <w:snapToGrid w:val="0"/>
          <w:lang w:val="es-US"/>
        </w:rPr>
        <w:t xml:space="preserve"> y atendiendo lo señalado en la Ley de Infraestructura de la Calidad, </w:t>
      </w:r>
      <w:r w:rsidRPr="009909F2">
        <w:rPr>
          <w:rFonts w:ascii="Century Gothic" w:eastAsia="Arial" w:hAnsi="Century Gothic" w:cs="Arial"/>
          <w:snapToGrid w:val="0"/>
          <w:lang w:val="es-US"/>
        </w:rPr>
        <w:t xml:space="preserve">el </w:t>
      </w:r>
      <w:r w:rsidRPr="009909F2">
        <w:rPr>
          <w:rFonts w:ascii="Century Gothic" w:eastAsia="Arial" w:hAnsi="Century Gothic" w:cs="Arial"/>
          <w:b/>
          <w:bCs/>
          <w:snapToGrid w:val="0"/>
          <w:lang w:val="es-US"/>
        </w:rPr>
        <w:t>LICITANTE</w:t>
      </w:r>
      <w:r w:rsidRPr="009909F2">
        <w:rPr>
          <w:rFonts w:ascii="Century Gothic" w:eastAsia="Arial" w:hAnsi="Century Gothic" w:cs="Arial"/>
          <w:snapToGrid w:val="0"/>
          <w:lang w:val="es-US"/>
        </w:rPr>
        <w:t xml:space="preserve"> deberá presentar junto con su propuesta técnica, </w:t>
      </w:r>
      <w:r w:rsidRPr="009909F2">
        <w:rPr>
          <w:rFonts w:ascii="Century Gothic" w:hAnsi="Century Gothic" w:cs="Arial"/>
          <w:snapToGrid w:val="0"/>
          <w:lang w:val="es-ES_tradnl"/>
        </w:rPr>
        <w:t xml:space="preserve">escrito mediante el cual </w:t>
      </w:r>
      <w:r w:rsidRPr="009909F2">
        <w:rPr>
          <w:rFonts w:ascii="Century Gothic" w:hAnsi="Century Gothic" w:cs="Arial"/>
          <w:snapToGrid w:val="0"/>
          <w:lang w:val="es-US"/>
        </w:rPr>
        <w:t>de forma detallada indique la metodología de los procesos mínimos que, de manera enunciativa más no limitativa, se apegará al objeto de las normas,  garantizando</w:t>
      </w:r>
      <w:r w:rsidRPr="009909F2">
        <w:rPr>
          <w:rFonts w:ascii="Century Gothic" w:hAnsi="Century Gothic" w:cs="Arial"/>
          <w:snapToGrid w:val="0"/>
          <w:lang w:val="es-ES_tradnl"/>
        </w:rPr>
        <w:t xml:space="preserve"> que el servicio objeto de la contratación, se prestará en apego a las siguientes normas: </w:t>
      </w:r>
    </w:p>
    <w:p w14:paraId="09677996" w14:textId="77777777" w:rsidR="009909F2" w:rsidRPr="009909F2" w:rsidRDefault="009909F2" w:rsidP="009909F2">
      <w:pPr>
        <w:widowControl w:val="0"/>
        <w:tabs>
          <w:tab w:val="left" w:pos="142"/>
        </w:tabs>
        <w:ind w:left="426" w:right="17"/>
        <w:contextualSpacing/>
        <w:jc w:val="both"/>
        <w:rPr>
          <w:rFonts w:ascii="Century Gothic" w:hAnsi="Century Gothic" w:cs="Arial"/>
          <w:snapToGrid w:val="0"/>
          <w:sz w:val="24"/>
          <w:szCs w:val="24"/>
          <w:lang w:val="es-ES_tradnl"/>
        </w:rPr>
      </w:pPr>
    </w:p>
    <w:p w14:paraId="61B0304E" w14:textId="77777777" w:rsidR="009909F2" w:rsidRPr="009909F2" w:rsidRDefault="009909F2" w:rsidP="009909F2">
      <w:pPr>
        <w:widowControl w:val="0"/>
        <w:tabs>
          <w:tab w:val="left" w:pos="142"/>
        </w:tabs>
        <w:ind w:left="426" w:right="17"/>
        <w:contextualSpacing/>
        <w:jc w:val="both"/>
        <w:rPr>
          <w:rFonts w:ascii="Century Gothic" w:hAnsi="Century Gothic" w:cs="Arial"/>
          <w:snapToGrid w:val="0"/>
          <w:lang w:val="es-ES_tradnl" w:eastAsia="es-MX"/>
        </w:rPr>
      </w:pPr>
      <w:r w:rsidRPr="009909F2">
        <w:rPr>
          <w:rFonts w:ascii="Century Gothic" w:hAnsi="Century Gothic" w:cs="Arial"/>
          <w:b/>
          <w:bCs/>
          <w:snapToGrid w:val="0"/>
          <w:lang w:val="es-ES_tradnl" w:eastAsia="es-MX"/>
        </w:rPr>
        <w:t xml:space="preserve">NOM-009-STPS-2011: </w:t>
      </w:r>
      <w:r w:rsidRPr="009909F2">
        <w:rPr>
          <w:rFonts w:ascii="Century Gothic" w:hAnsi="Century Gothic" w:cs="Arial"/>
          <w:snapToGrid w:val="0"/>
          <w:lang w:val="es-ES_tradnl" w:eastAsia="es-MX"/>
        </w:rPr>
        <w:t>Condiciones de seguridad para realizar trabajos en altura.</w:t>
      </w:r>
    </w:p>
    <w:p w14:paraId="3F39FEBF" w14:textId="77777777" w:rsidR="009909F2" w:rsidRPr="009909F2" w:rsidRDefault="009909F2" w:rsidP="009909F2">
      <w:pPr>
        <w:widowControl w:val="0"/>
        <w:tabs>
          <w:tab w:val="left" w:pos="142"/>
        </w:tabs>
        <w:ind w:left="426" w:right="17"/>
        <w:contextualSpacing/>
        <w:jc w:val="both"/>
        <w:rPr>
          <w:rFonts w:ascii="Century Gothic" w:hAnsi="Century Gothic" w:cs="Arial"/>
          <w:snapToGrid w:val="0"/>
          <w:lang w:val="es-ES_tradnl" w:eastAsia="es-MX"/>
        </w:rPr>
      </w:pPr>
      <w:r w:rsidRPr="009909F2">
        <w:rPr>
          <w:rFonts w:ascii="Century Gothic" w:hAnsi="Century Gothic" w:cs="Arial"/>
          <w:b/>
          <w:bCs/>
          <w:snapToGrid w:val="0"/>
          <w:lang w:val="es-ES_tradnl" w:eastAsia="es-MX"/>
        </w:rPr>
        <w:t xml:space="preserve">NOM-004-STPS-1999: </w:t>
      </w:r>
      <w:r w:rsidRPr="009909F2">
        <w:rPr>
          <w:rFonts w:ascii="Century Gothic" w:hAnsi="Century Gothic" w:cs="Arial"/>
          <w:snapToGrid w:val="0"/>
          <w:lang w:val="es-ES_tradnl" w:eastAsia="es-MX"/>
        </w:rPr>
        <w:t>Sistemas de protección y dispositivos de seguridad en la maquinaria y equipo que se utilice en los centros de trabajo.</w:t>
      </w:r>
    </w:p>
    <w:p w14:paraId="2EEEBA22" w14:textId="77777777" w:rsidR="009909F2" w:rsidRPr="009909F2" w:rsidRDefault="009909F2" w:rsidP="009909F2">
      <w:pPr>
        <w:widowControl w:val="0"/>
        <w:tabs>
          <w:tab w:val="left" w:pos="142"/>
        </w:tabs>
        <w:ind w:left="426" w:right="17"/>
        <w:contextualSpacing/>
        <w:jc w:val="both"/>
        <w:rPr>
          <w:rFonts w:ascii="Century Gothic" w:hAnsi="Century Gothic" w:cs="Arial"/>
          <w:snapToGrid w:val="0"/>
          <w:lang w:val="es-ES_tradnl" w:eastAsia="es-MX"/>
        </w:rPr>
      </w:pPr>
      <w:r w:rsidRPr="009909F2">
        <w:rPr>
          <w:rFonts w:ascii="Century Gothic" w:hAnsi="Century Gothic" w:cs="Arial"/>
          <w:b/>
          <w:bCs/>
          <w:snapToGrid w:val="0"/>
          <w:lang w:val="es-ES_tradnl" w:eastAsia="es-MX"/>
        </w:rPr>
        <w:t xml:space="preserve">NOM-017-STPS-2008: </w:t>
      </w:r>
      <w:r w:rsidRPr="009909F2">
        <w:rPr>
          <w:rFonts w:ascii="Century Gothic" w:hAnsi="Century Gothic" w:cs="Arial"/>
          <w:snapToGrid w:val="0"/>
          <w:lang w:val="es-ES_tradnl" w:eastAsia="es-MX"/>
        </w:rPr>
        <w:t>Equipo de protección personal-selección, uso y manejo en los centros de trabajo.</w:t>
      </w:r>
    </w:p>
    <w:p w14:paraId="17676E8A" w14:textId="77777777" w:rsidR="009909F2" w:rsidRPr="009909F2" w:rsidRDefault="009909F2" w:rsidP="009909F2">
      <w:pPr>
        <w:widowControl w:val="0"/>
        <w:tabs>
          <w:tab w:val="left" w:pos="142"/>
        </w:tabs>
        <w:ind w:left="426" w:right="17"/>
        <w:contextualSpacing/>
        <w:jc w:val="both"/>
        <w:rPr>
          <w:rFonts w:ascii="Century Gothic" w:hAnsi="Century Gothic" w:cs="Arial"/>
          <w:snapToGrid w:val="0"/>
          <w:lang w:val="es-ES_tradnl" w:eastAsia="es-MX"/>
        </w:rPr>
      </w:pPr>
      <w:r w:rsidRPr="009909F2">
        <w:rPr>
          <w:rFonts w:ascii="Century Gothic" w:hAnsi="Century Gothic" w:cs="Arial"/>
          <w:b/>
          <w:bCs/>
          <w:snapToGrid w:val="0"/>
          <w:lang w:val="es-ES_tradnl" w:eastAsia="es-MX"/>
        </w:rPr>
        <w:t>NOM-030-STPS-2009: SERVICIOS</w:t>
      </w:r>
      <w:r w:rsidRPr="009909F2">
        <w:rPr>
          <w:rFonts w:ascii="Century Gothic" w:hAnsi="Century Gothic" w:cs="Arial"/>
          <w:snapToGrid w:val="0"/>
          <w:lang w:val="es-ES_tradnl" w:eastAsia="es-MX"/>
        </w:rPr>
        <w:t xml:space="preserve"> preventivos de seguridad y salud en el trabajo-funciones y actividades.</w:t>
      </w:r>
    </w:p>
    <w:p w14:paraId="760862D8" w14:textId="77777777" w:rsidR="009909F2" w:rsidRPr="009909F2" w:rsidRDefault="009909F2" w:rsidP="009909F2">
      <w:pPr>
        <w:widowControl w:val="0"/>
        <w:tabs>
          <w:tab w:val="left" w:pos="142"/>
        </w:tabs>
        <w:ind w:left="426" w:right="17"/>
        <w:contextualSpacing/>
        <w:jc w:val="both"/>
        <w:rPr>
          <w:rFonts w:ascii="Century Gothic" w:hAnsi="Century Gothic" w:cs="Arial"/>
          <w:snapToGrid w:val="0"/>
          <w:lang w:val="es-ES_tradnl" w:eastAsia="es-MX"/>
        </w:rPr>
      </w:pPr>
      <w:r w:rsidRPr="009909F2">
        <w:rPr>
          <w:rFonts w:ascii="Century Gothic" w:hAnsi="Century Gothic" w:cs="Arial"/>
          <w:b/>
          <w:bCs/>
          <w:snapToGrid w:val="0"/>
          <w:lang w:val="es-ES_tradnl" w:eastAsia="es-MX"/>
        </w:rPr>
        <w:t xml:space="preserve">NMX-CC-9001-IMNC-2015: </w:t>
      </w:r>
      <w:r w:rsidRPr="009909F2">
        <w:rPr>
          <w:rFonts w:ascii="Century Gothic" w:hAnsi="Century Gothic" w:cs="Arial"/>
          <w:snapToGrid w:val="0"/>
          <w:lang w:val="es-ES_tradnl" w:eastAsia="es-MX"/>
        </w:rPr>
        <w:t xml:space="preserve">Certificado de calidad en la prestación de </w:t>
      </w:r>
      <w:r w:rsidRPr="009909F2">
        <w:rPr>
          <w:rFonts w:ascii="Century Gothic" w:hAnsi="Century Gothic" w:cs="Arial"/>
          <w:b/>
          <w:bCs/>
          <w:snapToGrid w:val="0"/>
          <w:lang w:val="es-ES_tradnl" w:eastAsia="es-MX"/>
        </w:rPr>
        <w:t>SERVICIOS</w:t>
      </w:r>
      <w:r w:rsidRPr="009909F2">
        <w:rPr>
          <w:rFonts w:ascii="Century Gothic" w:hAnsi="Century Gothic" w:cs="Arial"/>
          <w:snapToGrid w:val="0"/>
          <w:lang w:val="es-ES_tradnl" w:eastAsia="es-MX"/>
        </w:rPr>
        <w:t xml:space="preserve"> de limpieza y mantenimiento a inmuebles.</w:t>
      </w:r>
    </w:p>
    <w:p w14:paraId="3AC4F9F2" w14:textId="77777777" w:rsidR="009909F2" w:rsidRPr="009909F2" w:rsidRDefault="009909F2" w:rsidP="009909F2">
      <w:pPr>
        <w:widowControl w:val="0"/>
        <w:tabs>
          <w:tab w:val="left" w:pos="142"/>
        </w:tabs>
        <w:ind w:left="426" w:right="17"/>
        <w:contextualSpacing/>
        <w:jc w:val="both"/>
        <w:rPr>
          <w:rFonts w:ascii="Century Gothic" w:hAnsi="Century Gothic" w:cs="Arial"/>
          <w:snapToGrid w:val="0"/>
          <w:lang w:val="es-ES_tradnl" w:eastAsia="es-MX"/>
        </w:rPr>
      </w:pPr>
      <w:r w:rsidRPr="009909F2">
        <w:rPr>
          <w:rFonts w:ascii="Century Gothic" w:hAnsi="Century Gothic" w:cs="Arial"/>
          <w:b/>
          <w:bCs/>
          <w:snapToGrid w:val="0"/>
          <w:lang w:val="es-ES_tradnl" w:eastAsia="es-MX"/>
        </w:rPr>
        <w:t xml:space="preserve">NOM-035-STPS-2018: </w:t>
      </w:r>
      <w:r w:rsidRPr="009909F2">
        <w:rPr>
          <w:rFonts w:ascii="Century Gothic" w:hAnsi="Century Gothic" w:cs="Arial"/>
          <w:snapToGrid w:val="0"/>
          <w:lang w:val="es-ES_tradnl" w:eastAsia="es-MX"/>
        </w:rPr>
        <w:t>Factores de riesgo psicosocial en el trabajo, identificación, análisis y prevención.</w:t>
      </w:r>
    </w:p>
    <w:p w14:paraId="31B58DF5" w14:textId="77777777" w:rsidR="009909F2" w:rsidRPr="009909F2" w:rsidRDefault="009909F2" w:rsidP="009909F2">
      <w:pPr>
        <w:widowControl w:val="0"/>
        <w:tabs>
          <w:tab w:val="left" w:pos="142"/>
        </w:tabs>
        <w:ind w:left="426" w:right="17"/>
        <w:contextualSpacing/>
        <w:jc w:val="both"/>
        <w:rPr>
          <w:rFonts w:ascii="Century Gothic" w:eastAsia="Arial" w:hAnsi="Century Gothic" w:cs="Arial"/>
          <w:snapToGrid w:val="0"/>
          <w:sz w:val="24"/>
          <w:szCs w:val="24"/>
          <w:lang w:val="es-US"/>
        </w:rPr>
      </w:pPr>
    </w:p>
    <w:p w14:paraId="1D13D010" w14:textId="77777777" w:rsidR="009909F2" w:rsidRPr="009909F2" w:rsidRDefault="009909F2" w:rsidP="009909F2">
      <w:pPr>
        <w:autoSpaceDE w:val="0"/>
        <w:autoSpaceDN w:val="0"/>
        <w:jc w:val="both"/>
        <w:rPr>
          <w:rFonts w:ascii="Century Gothic" w:hAnsi="Century Gothic" w:cs="Arial"/>
          <w:b/>
          <w:bCs/>
          <w:u w:val="single"/>
          <w:lang w:val="es-US"/>
        </w:rPr>
      </w:pPr>
      <w:r w:rsidRPr="009909F2">
        <w:rPr>
          <w:rFonts w:ascii="Century Gothic" w:hAnsi="Century Gothic" w:cs="Arial"/>
          <w:b/>
          <w:bCs/>
          <w:u w:val="single"/>
          <w:lang w:val="es-US"/>
        </w:rPr>
        <w:t xml:space="preserve">En caso de no ser entregado el escrito junto con su propuesta técnica, no será tomada en cuenta para la evaluación respectiva. </w:t>
      </w:r>
    </w:p>
    <w:p w14:paraId="1C21CA69" w14:textId="77777777" w:rsidR="009909F2" w:rsidRPr="009909F2" w:rsidRDefault="009909F2" w:rsidP="009909F2">
      <w:pPr>
        <w:autoSpaceDE w:val="0"/>
        <w:autoSpaceDN w:val="0"/>
        <w:jc w:val="both"/>
        <w:rPr>
          <w:rFonts w:ascii="Century Gothic" w:hAnsi="Century Gothic" w:cs="Arial"/>
          <w:b/>
          <w:bCs/>
          <w:u w:val="single"/>
          <w:lang w:val="es-US"/>
        </w:rPr>
      </w:pPr>
    </w:p>
    <w:bookmarkEnd w:id="1358"/>
    <w:bookmarkEnd w:id="1359"/>
    <w:p w14:paraId="575ED464" w14:textId="77777777" w:rsidR="009909F2" w:rsidRPr="009909F2" w:rsidRDefault="009909F2" w:rsidP="009909F2">
      <w:pPr>
        <w:numPr>
          <w:ilvl w:val="0"/>
          <w:numId w:val="136"/>
        </w:numPr>
        <w:tabs>
          <w:tab w:val="left" w:pos="142"/>
        </w:tabs>
        <w:ind w:left="426" w:right="17" w:firstLine="0"/>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El </w:t>
      </w:r>
      <w:r w:rsidRPr="009909F2">
        <w:rPr>
          <w:rFonts w:ascii="Century Gothic" w:hAnsi="Century Gothic" w:cs="Arial"/>
          <w:b/>
          <w:bCs/>
          <w:snapToGrid w:val="0"/>
          <w:lang w:val="es-US"/>
        </w:rPr>
        <w:t>SERVICIO</w:t>
      </w:r>
      <w:r w:rsidRPr="009909F2">
        <w:rPr>
          <w:rFonts w:ascii="Century Gothic" w:hAnsi="Century Gothic" w:cs="Arial"/>
          <w:snapToGrid w:val="0"/>
          <w:lang w:val="es-US"/>
        </w:rPr>
        <w:t xml:space="preserve"> será supervisado por el personal que designe el </w:t>
      </w:r>
      <w:r w:rsidRPr="009909F2">
        <w:rPr>
          <w:rFonts w:ascii="Century Gothic" w:hAnsi="Century Gothic" w:cs="Arial"/>
          <w:b/>
          <w:bCs/>
          <w:snapToGrid w:val="0"/>
          <w:lang w:val="es-US"/>
        </w:rPr>
        <w:t>SUPERVISOR DEL CONTRATO</w:t>
      </w:r>
      <w:r w:rsidRPr="009909F2">
        <w:rPr>
          <w:rFonts w:ascii="Century Gothic" w:hAnsi="Century Gothic" w:cs="Arial"/>
          <w:snapToGrid w:val="0"/>
          <w:lang w:val="es-US"/>
        </w:rPr>
        <w:t>.</w:t>
      </w:r>
    </w:p>
    <w:p w14:paraId="6C06EDA5" w14:textId="77777777" w:rsidR="009909F2" w:rsidRPr="009909F2" w:rsidRDefault="009909F2" w:rsidP="009909F2">
      <w:pPr>
        <w:widowControl w:val="0"/>
        <w:tabs>
          <w:tab w:val="left" w:pos="142"/>
        </w:tabs>
        <w:ind w:left="426" w:right="17"/>
        <w:contextualSpacing/>
        <w:rPr>
          <w:rFonts w:ascii="Century Gothic" w:hAnsi="Century Gothic" w:cs="Arial"/>
          <w:snapToGrid w:val="0"/>
          <w:lang w:val="es-US"/>
        </w:rPr>
      </w:pPr>
    </w:p>
    <w:p w14:paraId="60D7D3AB" w14:textId="735929F6" w:rsidR="009909F2" w:rsidRPr="009909F2" w:rsidRDefault="009909F2" w:rsidP="009909F2">
      <w:pPr>
        <w:numPr>
          <w:ilvl w:val="0"/>
          <w:numId w:val="136"/>
        </w:numPr>
        <w:tabs>
          <w:tab w:val="left" w:pos="142"/>
        </w:tabs>
        <w:ind w:left="426" w:right="17" w:firstLine="0"/>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El </w:t>
      </w:r>
      <w:r w:rsidRPr="009909F2">
        <w:rPr>
          <w:rFonts w:ascii="Century Gothic" w:hAnsi="Century Gothic" w:cs="Arial"/>
          <w:b/>
          <w:bCs/>
          <w:snapToGrid w:val="0"/>
          <w:lang w:val="es-US"/>
        </w:rPr>
        <w:t>PROVEEDOR</w:t>
      </w:r>
      <w:r w:rsidRPr="009909F2">
        <w:rPr>
          <w:rFonts w:ascii="Century Gothic" w:hAnsi="Century Gothic" w:cs="Arial"/>
          <w:snapToGrid w:val="0"/>
          <w:lang w:val="es-US"/>
        </w:rPr>
        <w:t xml:space="preserve"> queda obligado durante la vigencia de la prestación del </w:t>
      </w:r>
      <w:r w:rsidRPr="009909F2">
        <w:rPr>
          <w:rFonts w:ascii="Century Gothic" w:hAnsi="Century Gothic" w:cs="Arial"/>
          <w:b/>
          <w:bCs/>
          <w:snapToGrid w:val="0"/>
          <w:lang w:val="es-US"/>
        </w:rPr>
        <w:t>SERVICIO</w:t>
      </w:r>
      <w:r w:rsidRPr="009909F2">
        <w:rPr>
          <w:rFonts w:ascii="Century Gothic" w:hAnsi="Century Gothic" w:cs="Arial"/>
          <w:snapToGrid w:val="0"/>
          <w:lang w:val="es-US"/>
        </w:rPr>
        <w:t xml:space="preserve">, a cumplir con la inscripción y pago de cuotas al Instituto Mexicano del Seguro Social (IMSS) del personal que brinde el </w:t>
      </w:r>
      <w:r w:rsidRPr="009909F2">
        <w:rPr>
          <w:rFonts w:ascii="Century Gothic" w:hAnsi="Century Gothic" w:cs="Arial"/>
          <w:b/>
          <w:bCs/>
          <w:snapToGrid w:val="0"/>
          <w:lang w:val="es-US"/>
        </w:rPr>
        <w:t>SERVICIO</w:t>
      </w:r>
      <w:r w:rsidRPr="009909F2">
        <w:rPr>
          <w:rFonts w:ascii="Century Gothic" w:hAnsi="Century Gothic" w:cs="Arial"/>
          <w:snapToGrid w:val="0"/>
          <w:lang w:val="es-US"/>
        </w:rPr>
        <w:t xml:space="preserve"> en los inmuebles señalados en la </w:t>
      </w:r>
      <w:r w:rsidRPr="009909F2">
        <w:rPr>
          <w:rFonts w:ascii="Century Gothic" w:hAnsi="Century Gothic" w:cs="Arial"/>
          <w:b/>
          <w:bCs/>
          <w:snapToGrid w:val="0"/>
          <w:lang w:val="es-US"/>
        </w:rPr>
        <w:t xml:space="preserve">TABLA 01 </w:t>
      </w:r>
      <w:r w:rsidRPr="009909F2">
        <w:rPr>
          <w:rFonts w:ascii="Century Gothic" w:hAnsi="Century Gothic" w:cs="Arial"/>
          <w:snapToGrid w:val="0"/>
          <w:lang w:val="es-US"/>
        </w:rPr>
        <w:t xml:space="preserve">(Partida 1) y </w:t>
      </w:r>
      <w:r w:rsidRPr="009909F2">
        <w:rPr>
          <w:rFonts w:ascii="Century Gothic" w:hAnsi="Century Gothic" w:cs="Arial"/>
          <w:b/>
          <w:bCs/>
          <w:snapToGrid w:val="0"/>
          <w:lang w:val="es-US"/>
        </w:rPr>
        <w:t>TABLA 01 – A</w:t>
      </w:r>
      <w:r w:rsidRPr="009909F2">
        <w:rPr>
          <w:rFonts w:ascii="Century Gothic" w:hAnsi="Century Gothic" w:cs="Arial"/>
          <w:snapToGrid w:val="0"/>
          <w:lang w:val="es-US"/>
        </w:rPr>
        <w:t xml:space="preserve"> (Partida 2) del numeral </w:t>
      </w:r>
      <w:r w:rsidRPr="009909F2">
        <w:rPr>
          <w:rFonts w:ascii="Century Gothic" w:hAnsi="Century Gothic" w:cs="Arial"/>
          <w:b/>
          <w:bCs/>
          <w:snapToGrid w:val="0"/>
          <w:lang w:val="es-US"/>
        </w:rPr>
        <w:t xml:space="preserve">4. LUGAR DE PRESTACIÓN DEL SERVICIO (PARTIDA 1 Y 2) </w:t>
      </w:r>
      <w:r w:rsidRPr="009909F2">
        <w:rPr>
          <w:rFonts w:ascii="Century Gothic" w:hAnsi="Century Gothic" w:cs="Arial"/>
          <w:snapToGrid w:val="0"/>
          <w:lang w:val="es-US"/>
        </w:rPr>
        <w:t xml:space="preserve">del presente Anexo Técnico. </w:t>
      </w:r>
    </w:p>
    <w:p w14:paraId="52E0235B" w14:textId="77777777" w:rsidR="009909F2" w:rsidRPr="009909F2" w:rsidRDefault="009909F2" w:rsidP="009909F2">
      <w:pPr>
        <w:widowControl w:val="0"/>
        <w:ind w:left="720"/>
        <w:contextualSpacing/>
        <w:rPr>
          <w:rFonts w:ascii="Century Gothic" w:hAnsi="Century Gothic" w:cs="Arial"/>
          <w:snapToGrid w:val="0"/>
          <w:lang w:val="es-ES_tradnl"/>
        </w:rPr>
      </w:pPr>
    </w:p>
    <w:p w14:paraId="7BB94AE6" w14:textId="557A31DF" w:rsidR="009909F2" w:rsidRPr="009909F2" w:rsidRDefault="009909F2" w:rsidP="009909F2">
      <w:pPr>
        <w:tabs>
          <w:tab w:val="left" w:pos="142"/>
        </w:tabs>
        <w:ind w:left="426" w:right="17"/>
        <w:contextualSpacing/>
        <w:jc w:val="both"/>
        <w:rPr>
          <w:rFonts w:ascii="Century Gothic" w:hAnsi="Century Gothic" w:cs="Arial"/>
          <w:snapToGrid w:val="0"/>
          <w:lang w:val="es-ES"/>
        </w:rPr>
      </w:pPr>
      <w:r w:rsidRPr="009909F2">
        <w:rPr>
          <w:rFonts w:ascii="Century Gothic" w:hAnsi="Century Gothic" w:cs="Arial"/>
          <w:snapToGrid w:val="0"/>
          <w:lang w:val="es-ES"/>
        </w:rPr>
        <w:t xml:space="preserve">Para verificar su cumplimiento deberá entregar mensualmente a más tardar el día 17 del mes inmediato siguiente, de manera física o por correo electrónico al </w:t>
      </w:r>
      <w:r w:rsidRPr="009909F2">
        <w:rPr>
          <w:rFonts w:ascii="Century Gothic" w:hAnsi="Century Gothic" w:cs="Arial"/>
          <w:b/>
          <w:bCs/>
          <w:snapToGrid w:val="0"/>
          <w:lang w:val="es-ES"/>
        </w:rPr>
        <w:t>SUPERVISOR DEL CONTRATO</w:t>
      </w:r>
      <w:r w:rsidRPr="009909F2">
        <w:rPr>
          <w:rFonts w:ascii="Century Gothic" w:hAnsi="Century Gothic" w:cs="Arial"/>
          <w:snapToGrid w:val="0"/>
          <w:lang w:val="es-ES"/>
        </w:rPr>
        <w:t xml:space="preserve">, el comprobante de pago de las cuotas obrero-patronales, relacionando y resaltando a su personal asignado para el </w:t>
      </w:r>
      <w:r w:rsidRPr="009909F2">
        <w:rPr>
          <w:rFonts w:ascii="Century Gothic" w:hAnsi="Century Gothic" w:cs="Arial"/>
          <w:b/>
          <w:bCs/>
          <w:snapToGrid w:val="0"/>
          <w:lang w:val="es-ES"/>
        </w:rPr>
        <w:t>SERVICIO</w:t>
      </w:r>
      <w:r w:rsidRPr="009909F2">
        <w:rPr>
          <w:rFonts w:ascii="Century Gothic" w:hAnsi="Century Gothic" w:cs="Arial"/>
          <w:snapToGrid w:val="0"/>
          <w:lang w:val="es-ES"/>
        </w:rPr>
        <w:t xml:space="preserve">. El </w:t>
      </w:r>
      <w:r w:rsidRPr="009909F2">
        <w:rPr>
          <w:rFonts w:ascii="Century Gothic" w:hAnsi="Century Gothic" w:cs="Arial"/>
          <w:b/>
          <w:bCs/>
          <w:snapToGrid w:val="0"/>
          <w:lang w:val="es-ES"/>
        </w:rPr>
        <w:t>PROVEEDOR</w:t>
      </w:r>
      <w:r w:rsidRPr="009909F2">
        <w:rPr>
          <w:rFonts w:ascii="Century Gothic" w:hAnsi="Century Gothic" w:cs="Arial"/>
          <w:snapToGrid w:val="0"/>
          <w:lang w:val="es-ES"/>
        </w:rPr>
        <w:t xml:space="preserve">, junto con el comprobante de pago de las cuotas obrero-patronales, deberá entregar un listado del personal que prestó el </w:t>
      </w:r>
      <w:r w:rsidRPr="009909F2">
        <w:rPr>
          <w:rFonts w:ascii="Century Gothic" w:hAnsi="Century Gothic" w:cs="Arial"/>
          <w:b/>
          <w:bCs/>
          <w:snapToGrid w:val="0"/>
          <w:lang w:val="es-ES"/>
        </w:rPr>
        <w:t>SERVICIO</w:t>
      </w:r>
      <w:r w:rsidRPr="009909F2">
        <w:rPr>
          <w:rFonts w:ascii="Century Gothic" w:hAnsi="Century Gothic" w:cs="Arial"/>
          <w:snapToGrid w:val="0"/>
          <w:lang w:val="es-ES"/>
        </w:rPr>
        <w:t xml:space="preserve"> durante el mes anterior, señalando las altas y bajas que, en su caso, hayan sido realizadas</w:t>
      </w:r>
      <w:r w:rsidR="00AB3E2C">
        <w:rPr>
          <w:rFonts w:ascii="Century Gothic" w:hAnsi="Century Gothic" w:cs="Arial"/>
          <w:snapToGrid w:val="0"/>
          <w:lang w:val="es-ES"/>
        </w:rPr>
        <w:t>,</w:t>
      </w:r>
      <w:r w:rsidRPr="009909F2">
        <w:rPr>
          <w:rFonts w:ascii="Century Gothic" w:hAnsi="Century Gothic" w:cs="Arial"/>
          <w:snapToGrid w:val="0"/>
          <w:lang w:val="es-ES"/>
        </w:rPr>
        <w:t xml:space="preserve"> así como las fechas de las mismas. </w:t>
      </w:r>
    </w:p>
    <w:p w14:paraId="0E7B4887" w14:textId="77777777" w:rsidR="009909F2" w:rsidRPr="009909F2" w:rsidRDefault="009909F2" w:rsidP="009909F2">
      <w:pPr>
        <w:tabs>
          <w:tab w:val="left" w:pos="142"/>
        </w:tabs>
        <w:ind w:left="426" w:right="17"/>
        <w:contextualSpacing/>
        <w:jc w:val="both"/>
        <w:rPr>
          <w:rFonts w:ascii="Century Gothic" w:hAnsi="Century Gothic" w:cs="Arial"/>
          <w:snapToGrid w:val="0"/>
          <w:lang w:val="es-ES_tradnl"/>
        </w:rPr>
      </w:pPr>
    </w:p>
    <w:p w14:paraId="2A9A16F8" w14:textId="77777777" w:rsidR="009909F2" w:rsidRPr="009909F2" w:rsidRDefault="009909F2" w:rsidP="009909F2">
      <w:pPr>
        <w:tabs>
          <w:tab w:val="left" w:pos="142"/>
        </w:tabs>
        <w:ind w:left="426" w:right="17"/>
        <w:contextualSpacing/>
        <w:jc w:val="both"/>
        <w:rPr>
          <w:rFonts w:ascii="Century Gothic" w:hAnsi="Century Gothic" w:cs="Arial"/>
          <w:snapToGrid w:val="0"/>
          <w:lang w:val="es-US"/>
        </w:rPr>
      </w:pPr>
      <w:r w:rsidRPr="009909F2">
        <w:rPr>
          <w:rFonts w:ascii="Century Gothic" w:hAnsi="Century Gothic" w:cs="Arial"/>
          <w:snapToGrid w:val="0"/>
          <w:lang w:val="es-ES_tradnl"/>
        </w:rPr>
        <w:t>Lo anterior con la finalidad de cotejar dicho listado con el SUA (Sistema Único de Autodeterminación) del mes correspondiente.</w:t>
      </w:r>
    </w:p>
    <w:p w14:paraId="746FFD36" w14:textId="77777777" w:rsidR="009909F2" w:rsidRPr="009909F2" w:rsidRDefault="009909F2" w:rsidP="009909F2">
      <w:pPr>
        <w:tabs>
          <w:tab w:val="left" w:pos="142"/>
        </w:tabs>
        <w:ind w:left="426" w:right="17"/>
        <w:contextualSpacing/>
        <w:jc w:val="both"/>
        <w:rPr>
          <w:rFonts w:ascii="Century Gothic" w:hAnsi="Century Gothic" w:cs="Arial"/>
          <w:snapToGrid w:val="0"/>
          <w:lang w:val="es-US"/>
        </w:rPr>
      </w:pPr>
    </w:p>
    <w:p w14:paraId="0751E7A6" w14:textId="77777777" w:rsidR="009909F2" w:rsidRPr="009909F2" w:rsidRDefault="009909F2" w:rsidP="009909F2">
      <w:pPr>
        <w:tabs>
          <w:tab w:val="left" w:pos="142"/>
        </w:tabs>
        <w:ind w:left="426" w:right="17"/>
        <w:contextualSpacing/>
        <w:jc w:val="both"/>
        <w:rPr>
          <w:rFonts w:ascii="Century Gothic" w:hAnsi="Century Gothic" w:cs="Arial"/>
          <w:b/>
          <w:bCs/>
          <w:snapToGrid w:val="0"/>
          <w:u w:val="single"/>
          <w:lang w:val="es-US"/>
        </w:rPr>
      </w:pPr>
      <w:r w:rsidRPr="009909F2">
        <w:rPr>
          <w:rFonts w:ascii="Century Gothic" w:hAnsi="Century Gothic" w:cs="Arial"/>
          <w:b/>
          <w:bCs/>
          <w:snapToGrid w:val="0"/>
          <w:u w:val="single"/>
          <w:lang w:val="es-US"/>
        </w:rPr>
        <w:t>En caso de no presentar la documentación antes mencionada, se aplicarán las penas convencionales correspondientes.</w:t>
      </w:r>
    </w:p>
    <w:p w14:paraId="6C30757D" w14:textId="77777777" w:rsidR="009909F2" w:rsidRPr="009909F2" w:rsidRDefault="009909F2" w:rsidP="009909F2">
      <w:pPr>
        <w:tabs>
          <w:tab w:val="left" w:pos="142"/>
        </w:tabs>
        <w:ind w:left="426" w:right="17"/>
        <w:contextualSpacing/>
        <w:jc w:val="both"/>
        <w:rPr>
          <w:rFonts w:ascii="Century Gothic" w:hAnsi="Century Gothic" w:cs="Arial"/>
          <w:b/>
          <w:bCs/>
          <w:snapToGrid w:val="0"/>
          <w:lang w:val="es-US"/>
        </w:rPr>
      </w:pPr>
    </w:p>
    <w:p w14:paraId="1A18205E" w14:textId="77777777" w:rsidR="009909F2" w:rsidRPr="009909F2" w:rsidRDefault="009909F2" w:rsidP="009909F2">
      <w:pPr>
        <w:tabs>
          <w:tab w:val="left" w:pos="142"/>
        </w:tabs>
        <w:ind w:right="17"/>
        <w:jc w:val="both"/>
        <w:rPr>
          <w:rFonts w:ascii="Century Gothic" w:hAnsi="Century Gothic" w:cs="Arial"/>
          <w:lang w:val="es-US"/>
        </w:rPr>
      </w:pPr>
    </w:p>
    <w:p w14:paraId="2A9E759D" w14:textId="77777777" w:rsidR="009909F2" w:rsidRPr="009909F2" w:rsidRDefault="009909F2" w:rsidP="009909F2">
      <w:pPr>
        <w:tabs>
          <w:tab w:val="left" w:pos="0"/>
          <w:tab w:val="left" w:pos="142"/>
          <w:tab w:val="left" w:pos="284"/>
          <w:tab w:val="left" w:pos="426"/>
        </w:tabs>
        <w:ind w:right="17"/>
        <w:jc w:val="both"/>
        <w:rPr>
          <w:rFonts w:ascii="Century Gothic" w:hAnsi="Century Gothic" w:cs="Arial"/>
          <w:lang w:val="es-US"/>
        </w:rPr>
      </w:pPr>
      <w:r w:rsidRPr="009909F2">
        <w:rPr>
          <w:rFonts w:ascii="Century Gothic" w:hAnsi="Century Gothic" w:cs="Arial"/>
          <w:b/>
          <w:bCs/>
          <w:snapToGrid w:val="0"/>
          <w:lang w:val="es-US"/>
        </w:rPr>
        <w:t>6.</w:t>
      </w:r>
      <w:r w:rsidRPr="009909F2">
        <w:rPr>
          <w:rFonts w:ascii="Century Gothic" w:hAnsi="Century Gothic" w:cs="Arial"/>
          <w:lang w:val="es-US"/>
        </w:rPr>
        <w:t xml:space="preserve"> </w:t>
      </w:r>
      <w:r w:rsidRPr="009909F2">
        <w:rPr>
          <w:rFonts w:ascii="Century Gothic" w:hAnsi="Century Gothic" w:cs="Arial"/>
          <w:b/>
          <w:lang w:val="es-US"/>
        </w:rPr>
        <w:t>CONDICIONES</w:t>
      </w:r>
      <w:r w:rsidRPr="009909F2">
        <w:rPr>
          <w:rFonts w:ascii="Century Gothic" w:hAnsi="Century Gothic" w:cs="Arial"/>
          <w:b/>
          <w:bCs/>
          <w:lang w:val="es-US"/>
        </w:rPr>
        <w:t xml:space="preserve"> SOCIALES (PARTIDA 1 Y 2)</w:t>
      </w:r>
    </w:p>
    <w:bookmarkEnd w:id="1351"/>
    <w:p w14:paraId="1C12DC1B" w14:textId="77777777" w:rsidR="009909F2" w:rsidRPr="009909F2" w:rsidRDefault="009909F2" w:rsidP="009909F2">
      <w:pPr>
        <w:tabs>
          <w:tab w:val="left" w:pos="142"/>
        </w:tabs>
        <w:ind w:right="17"/>
        <w:rPr>
          <w:rFonts w:ascii="Century Gothic" w:hAnsi="Century Gothic" w:cs="Arial"/>
          <w:lang w:val="es-US"/>
        </w:rPr>
      </w:pPr>
    </w:p>
    <w:p w14:paraId="1A92CA02"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lastRenderedPageBreak/>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estará obligado a cumplir con las siguientes condiciones respecto al personal que utilicen para la prestación del </w:t>
      </w:r>
      <w:r w:rsidRPr="009909F2">
        <w:rPr>
          <w:rFonts w:ascii="Century Gothic" w:hAnsi="Century Gothic" w:cs="Arial"/>
          <w:b/>
          <w:bCs/>
          <w:lang w:val="es-US"/>
        </w:rPr>
        <w:t>SERVICIO</w:t>
      </w:r>
      <w:r w:rsidRPr="009909F2">
        <w:rPr>
          <w:rFonts w:ascii="Century Gothic" w:hAnsi="Century Gothic" w:cs="Arial"/>
          <w:lang w:val="es-US"/>
        </w:rPr>
        <w:t xml:space="preserve">. </w:t>
      </w:r>
    </w:p>
    <w:p w14:paraId="0C5C6C2C" w14:textId="77777777" w:rsidR="009909F2" w:rsidRPr="009909F2" w:rsidRDefault="009909F2" w:rsidP="009909F2">
      <w:pPr>
        <w:tabs>
          <w:tab w:val="left" w:pos="142"/>
        </w:tabs>
        <w:ind w:left="600" w:right="17"/>
        <w:jc w:val="both"/>
        <w:rPr>
          <w:rFonts w:ascii="Century Gothic" w:hAnsi="Century Gothic" w:cs="Arial"/>
          <w:lang w:val="es-US"/>
        </w:rPr>
      </w:pPr>
    </w:p>
    <w:p w14:paraId="50AE855D" w14:textId="77777777" w:rsidR="009909F2" w:rsidRPr="009909F2" w:rsidRDefault="009909F2" w:rsidP="009909F2">
      <w:pPr>
        <w:numPr>
          <w:ilvl w:val="0"/>
          <w:numId w:val="137"/>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Tratar a su personal con respeto y dignidad.</w:t>
      </w:r>
    </w:p>
    <w:p w14:paraId="523F0F29" w14:textId="77777777" w:rsidR="009909F2" w:rsidRPr="009909F2" w:rsidRDefault="009909F2" w:rsidP="009909F2">
      <w:pPr>
        <w:numPr>
          <w:ilvl w:val="0"/>
          <w:numId w:val="137"/>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Queda prohibida cualquier forma de violencia física o verbal, así como la intimidación y el hostigamiento.</w:t>
      </w:r>
    </w:p>
    <w:p w14:paraId="58357195" w14:textId="77777777" w:rsidR="009909F2" w:rsidRPr="009909F2" w:rsidRDefault="009909F2" w:rsidP="009909F2">
      <w:pPr>
        <w:numPr>
          <w:ilvl w:val="0"/>
          <w:numId w:val="137"/>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Incorporar medidas para prevenir y sancionar cualquier forma de violencia, el acoso y el hostigamiento sexual.</w:t>
      </w:r>
    </w:p>
    <w:p w14:paraId="15534B3B" w14:textId="77777777" w:rsidR="009909F2" w:rsidRPr="009909F2" w:rsidRDefault="009909F2" w:rsidP="009909F2">
      <w:pPr>
        <w:numPr>
          <w:ilvl w:val="0"/>
          <w:numId w:val="137"/>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En general, a cumplir en tiempo y forma con las demás obligaciones de índole laboral.</w:t>
      </w:r>
    </w:p>
    <w:p w14:paraId="3779D1B4" w14:textId="77777777" w:rsidR="009909F2" w:rsidRPr="009909F2" w:rsidRDefault="009909F2" w:rsidP="009909F2">
      <w:pPr>
        <w:tabs>
          <w:tab w:val="left" w:pos="142"/>
        </w:tabs>
        <w:ind w:left="567" w:right="17"/>
        <w:jc w:val="both"/>
        <w:rPr>
          <w:rFonts w:ascii="Century Gothic" w:hAnsi="Century Gothic" w:cs="Arial"/>
          <w:b/>
          <w:bCs/>
          <w:lang w:val="es-US"/>
        </w:rPr>
      </w:pPr>
    </w:p>
    <w:p w14:paraId="576EB3DE"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tiene expresamente prohibido respecto al personal que utilice para la prestación del </w:t>
      </w:r>
      <w:r w:rsidRPr="009909F2">
        <w:rPr>
          <w:rFonts w:ascii="Century Gothic" w:hAnsi="Century Gothic" w:cs="Arial"/>
          <w:b/>
          <w:bCs/>
          <w:lang w:val="es-US"/>
        </w:rPr>
        <w:t>SERVICIO</w:t>
      </w:r>
      <w:r w:rsidRPr="009909F2">
        <w:rPr>
          <w:rFonts w:ascii="Century Gothic" w:hAnsi="Century Gothic" w:cs="Arial"/>
          <w:lang w:val="es-US"/>
        </w:rPr>
        <w:t>:</w:t>
      </w:r>
    </w:p>
    <w:p w14:paraId="4CF71E72" w14:textId="77777777" w:rsidR="009909F2" w:rsidRPr="009909F2" w:rsidRDefault="009909F2" w:rsidP="009909F2">
      <w:pPr>
        <w:tabs>
          <w:tab w:val="left" w:pos="142"/>
        </w:tabs>
        <w:ind w:left="567" w:right="17"/>
        <w:jc w:val="both"/>
        <w:rPr>
          <w:rFonts w:ascii="Century Gothic" w:hAnsi="Century Gothic" w:cs="Arial"/>
          <w:lang w:val="es-US"/>
        </w:rPr>
      </w:pPr>
    </w:p>
    <w:p w14:paraId="3F57CA3D" w14:textId="77777777" w:rsidR="009909F2" w:rsidRPr="009909F2" w:rsidRDefault="009909F2" w:rsidP="009909F2">
      <w:pPr>
        <w:numPr>
          <w:ilvl w:val="0"/>
          <w:numId w:val="142"/>
        </w:numPr>
        <w:tabs>
          <w:tab w:val="left" w:pos="142"/>
        </w:tabs>
        <w:ind w:left="426" w:right="17"/>
        <w:contextualSpacing/>
        <w:jc w:val="both"/>
        <w:rPr>
          <w:rFonts w:ascii="Century Gothic" w:hAnsi="Century Gothic" w:cs="Arial"/>
          <w:snapToGrid w:val="0"/>
          <w:lang w:val="es-US"/>
        </w:rPr>
      </w:pPr>
      <w:r w:rsidRPr="009909F2">
        <w:rPr>
          <w:rFonts w:ascii="Century Gothic" w:hAnsi="Century Gothic" w:cs="Arial"/>
          <w:snapToGrid w:val="0"/>
          <w:lang w:val="es-US"/>
        </w:rPr>
        <w:t>Incurrir en cualquier forma de discriminación por origen étnico, religión, orientación sexual, fisonomía o discapacidad física.</w:t>
      </w:r>
    </w:p>
    <w:p w14:paraId="25F6634C" w14:textId="77777777" w:rsidR="009909F2" w:rsidRPr="009909F2" w:rsidRDefault="009909F2" w:rsidP="009909F2">
      <w:pPr>
        <w:numPr>
          <w:ilvl w:val="0"/>
          <w:numId w:val="142"/>
        </w:numPr>
        <w:tabs>
          <w:tab w:val="left" w:pos="142"/>
        </w:tabs>
        <w:ind w:left="426" w:right="17"/>
        <w:contextualSpacing/>
        <w:jc w:val="both"/>
        <w:rPr>
          <w:rFonts w:ascii="Century Gothic" w:hAnsi="Century Gothic" w:cs="Arial"/>
          <w:snapToGrid w:val="0"/>
          <w:lang w:val="es-US"/>
        </w:rPr>
      </w:pPr>
      <w:r w:rsidRPr="009909F2">
        <w:rPr>
          <w:rFonts w:ascii="Century Gothic" w:hAnsi="Century Gothic" w:cs="Arial"/>
          <w:snapToGrid w:val="0"/>
          <w:lang w:val="es-US"/>
        </w:rPr>
        <w:t>Imponer condiciones que menoscaben la libertad de su personal como retener los pagos y salarios en las fechas correspondientes, la retención de documentos, la firma anticipada de su renuncia o la práctica de pruebas de embarazo, así como el despido por esta causa.</w:t>
      </w:r>
    </w:p>
    <w:p w14:paraId="784C2BFA" w14:textId="77777777" w:rsidR="009909F2" w:rsidRPr="009909F2" w:rsidRDefault="009909F2" w:rsidP="009909F2">
      <w:pPr>
        <w:tabs>
          <w:tab w:val="left" w:pos="142"/>
        </w:tabs>
        <w:ind w:right="17"/>
        <w:jc w:val="both"/>
        <w:rPr>
          <w:rFonts w:ascii="Century Gothic" w:hAnsi="Century Gothic" w:cs="Arial"/>
          <w:lang w:val="es-US"/>
        </w:rPr>
      </w:pPr>
    </w:p>
    <w:p w14:paraId="1D402011" w14:textId="77777777" w:rsidR="009909F2" w:rsidRPr="009909F2" w:rsidRDefault="009909F2" w:rsidP="009909F2">
      <w:pPr>
        <w:spacing w:before="48"/>
        <w:ind w:right="23"/>
        <w:jc w:val="both"/>
        <w:rPr>
          <w:rFonts w:ascii="Century Gothic" w:hAnsi="Century Gothic" w:cs="Arial"/>
          <w:lang w:val="es-US"/>
        </w:rPr>
      </w:pPr>
      <w:r w:rsidRPr="009909F2">
        <w:rPr>
          <w:rFonts w:ascii="Century Gothic" w:hAnsi="Century Gothic" w:cs="Arial"/>
          <w:lang w:val="es-US"/>
        </w:rPr>
        <w:t xml:space="preserve">Así mismo, el </w:t>
      </w:r>
      <w:r w:rsidRPr="009909F2">
        <w:rPr>
          <w:rFonts w:ascii="Century Gothic" w:hAnsi="Century Gothic" w:cs="Arial"/>
          <w:b/>
          <w:bCs/>
          <w:lang w:val="es-US"/>
        </w:rPr>
        <w:t>LICITANTE</w:t>
      </w:r>
      <w:r w:rsidRPr="009909F2">
        <w:rPr>
          <w:rFonts w:ascii="Century Gothic" w:hAnsi="Century Gothic" w:cs="Arial"/>
          <w:lang w:val="es-US"/>
        </w:rPr>
        <w:t xml:space="preserve"> deberá presentar junto con su propuesta técnica, escrito libre, en hoja membretada y firmado por el Representante Legal, mediante el cual indique que, supervisará que durante la ejecución de la prestación del </w:t>
      </w:r>
      <w:r w:rsidRPr="009909F2">
        <w:rPr>
          <w:rFonts w:ascii="Century Gothic" w:hAnsi="Century Gothic" w:cs="Arial"/>
          <w:b/>
          <w:bCs/>
          <w:lang w:val="es-US"/>
        </w:rPr>
        <w:t>SERVICIO</w:t>
      </w:r>
      <w:r w:rsidRPr="009909F2">
        <w:rPr>
          <w:rFonts w:ascii="Century Gothic" w:hAnsi="Century Gothic" w:cs="Arial"/>
          <w:lang w:val="es-US"/>
        </w:rPr>
        <w:t xml:space="preserve"> estará en apego a lo señalado en la Ley General de Acceso de las Mujeres a una vida libre de violencia.</w:t>
      </w:r>
    </w:p>
    <w:p w14:paraId="401AE499" w14:textId="77777777" w:rsidR="009909F2" w:rsidRPr="009909F2" w:rsidRDefault="009909F2" w:rsidP="009909F2">
      <w:pPr>
        <w:tabs>
          <w:tab w:val="left" w:pos="585"/>
        </w:tabs>
        <w:ind w:right="23"/>
        <w:jc w:val="both"/>
        <w:rPr>
          <w:rFonts w:ascii="Century Gothic" w:hAnsi="Century Gothic" w:cs="Arial"/>
          <w:lang w:val="es-US"/>
        </w:rPr>
      </w:pPr>
    </w:p>
    <w:p w14:paraId="62C092CD" w14:textId="77777777" w:rsidR="009909F2" w:rsidRPr="009909F2" w:rsidRDefault="009909F2" w:rsidP="009909F2">
      <w:pPr>
        <w:spacing w:before="48"/>
        <w:ind w:right="23"/>
        <w:jc w:val="both"/>
        <w:rPr>
          <w:rFonts w:ascii="Century Gothic" w:hAnsi="Century Gothic" w:cs="Arial"/>
          <w:b/>
          <w:bCs/>
          <w:u w:val="single"/>
          <w:lang w:val="es-US"/>
        </w:rPr>
      </w:pPr>
      <w:r w:rsidRPr="009909F2">
        <w:rPr>
          <w:rFonts w:ascii="Century Gothic" w:hAnsi="Century Gothic" w:cs="Arial"/>
          <w:b/>
          <w:bCs/>
          <w:u w:val="single"/>
          <w:lang w:val="es-US"/>
        </w:rPr>
        <w:t>En caso de no ser entregado el escrito junto con su propuesta técnica, no será tomada en cuenta para la evaluación respectiva.</w:t>
      </w:r>
    </w:p>
    <w:p w14:paraId="10CCBEC8" w14:textId="77777777" w:rsidR="009909F2" w:rsidRPr="009909F2" w:rsidRDefault="009909F2" w:rsidP="009909F2">
      <w:pPr>
        <w:tabs>
          <w:tab w:val="left" w:pos="142"/>
        </w:tabs>
        <w:ind w:right="17"/>
        <w:jc w:val="both"/>
        <w:rPr>
          <w:rFonts w:ascii="Century Gothic" w:hAnsi="Century Gothic" w:cs="Arial"/>
          <w:lang w:val="es-US"/>
        </w:rPr>
      </w:pPr>
    </w:p>
    <w:p w14:paraId="19BFBF3F" w14:textId="77777777" w:rsidR="009909F2" w:rsidRPr="009909F2" w:rsidRDefault="009909F2" w:rsidP="009909F2">
      <w:pPr>
        <w:tabs>
          <w:tab w:val="left" w:pos="142"/>
        </w:tabs>
        <w:ind w:right="17"/>
        <w:jc w:val="both"/>
        <w:rPr>
          <w:rFonts w:ascii="Century Gothic" w:hAnsi="Century Gothic" w:cs="Arial"/>
          <w:b/>
          <w:bCs/>
          <w:lang w:val="es-US"/>
        </w:rPr>
      </w:pPr>
      <w:r w:rsidRPr="009909F2">
        <w:rPr>
          <w:rFonts w:ascii="Century Gothic" w:hAnsi="Century Gothic" w:cs="Arial"/>
          <w:b/>
          <w:bCs/>
          <w:lang w:val="es-US"/>
        </w:rPr>
        <w:t>7. REQUERIMIENTOS (PARTIDA 1 Y 2)</w:t>
      </w:r>
    </w:p>
    <w:p w14:paraId="6C189D64" w14:textId="77777777" w:rsidR="009909F2" w:rsidRPr="009909F2" w:rsidRDefault="009909F2" w:rsidP="009909F2">
      <w:pPr>
        <w:tabs>
          <w:tab w:val="left" w:pos="142"/>
        </w:tabs>
        <w:ind w:right="17"/>
        <w:jc w:val="both"/>
        <w:rPr>
          <w:rFonts w:ascii="Century Gothic" w:hAnsi="Century Gothic" w:cs="Arial"/>
          <w:lang w:val="es-US"/>
        </w:rPr>
      </w:pPr>
    </w:p>
    <w:p w14:paraId="075AE670"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garantizará la prestación del </w:t>
      </w:r>
      <w:r w:rsidRPr="009909F2">
        <w:rPr>
          <w:rFonts w:ascii="Century Gothic" w:hAnsi="Century Gothic" w:cs="Arial"/>
          <w:b/>
          <w:bCs/>
          <w:lang w:val="es-US"/>
        </w:rPr>
        <w:t>SERVICIO</w:t>
      </w:r>
      <w:r w:rsidRPr="009909F2">
        <w:rPr>
          <w:rFonts w:ascii="Century Gothic" w:hAnsi="Century Gothic" w:cs="Arial"/>
          <w:lang w:val="es-US"/>
        </w:rPr>
        <w:t xml:space="preserve"> de acuerdo con los siguientes términos:</w:t>
      </w:r>
    </w:p>
    <w:p w14:paraId="454719C0" w14:textId="77777777" w:rsidR="009909F2" w:rsidRPr="009909F2" w:rsidRDefault="009909F2" w:rsidP="009909F2">
      <w:pPr>
        <w:tabs>
          <w:tab w:val="left" w:pos="142"/>
        </w:tabs>
        <w:ind w:left="567" w:right="17"/>
        <w:jc w:val="both"/>
        <w:rPr>
          <w:rFonts w:ascii="Century Gothic" w:hAnsi="Century Gothic" w:cs="Arial"/>
          <w:b/>
          <w:bCs/>
          <w:lang w:val="es-US"/>
        </w:rPr>
      </w:pPr>
    </w:p>
    <w:p w14:paraId="53B3A407"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b/>
          <w:bCs/>
          <w:lang w:val="es-US"/>
        </w:rPr>
        <w:t xml:space="preserve">7.1 </w:t>
      </w:r>
      <w:r w:rsidRPr="009909F2">
        <w:rPr>
          <w:rFonts w:ascii="Century Gothic" w:eastAsiaTheme="majorEastAsia" w:hAnsi="Century Gothic" w:cs="Arial"/>
          <w:b/>
          <w:lang w:val="es-US"/>
        </w:rPr>
        <w:t xml:space="preserve">PERSONAL PARA LA PRESTACIÓN DEL </w:t>
      </w:r>
      <w:r w:rsidRPr="009909F2">
        <w:rPr>
          <w:rFonts w:ascii="Century Gothic" w:eastAsiaTheme="majorEastAsia" w:hAnsi="Century Gothic" w:cs="Arial"/>
          <w:b/>
          <w:bCs/>
          <w:lang w:val="es-US"/>
        </w:rPr>
        <w:t>SERVICIO (PARTIDA 1 Y 2).</w:t>
      </w:r>
    </w:p>
    <w:p w14:paraId="2DA8931C" w14:textId="77777777" w:rsidR="009909F2" w:rsidRPr="009909F2" w:rsidRDefault="009909F2" w:rsidP="009909F2">
      <w:pPr>
        <w:tabs>
          <w:tab w:val="left" w:pos="142"/>
        </w:tabs>
        <w:ind w:left="567" w:right="17"/>
        <w:jc w:val="both"/>
        <w:rPr>
          <w:rFonts w:ascii="Century Gothic" w:hAnsi="Century Gothic" w:cs="Arial"/>
          <w:lang w:val="es-US"/>
        </w:rPr>
      </w:pPr>
    </w:p>
    <w:p w14:paraId="37206899"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deberá contar con el personal necesario que le permita realizar el </w:t>
      </w:r>
      <w:r w:rsidRPr="009909F2">
        <w:rPr>
          <w:rFonts w:ascii="Century Gothic" w:hAnsi="Century Gothic" w:cs="Arial"/>
          <w:b/>
          <w:bCs/>
          <w:lang w:val="es-US"/>
        </w:rPr>
        <w:t>SERVICIO</w:t>
      </w:r>
      <w:r w:rsidRPr="009909F2">
        <w:rPr>
          <w:rFonts w:ascii="Century Gothic" w:hAnsi="Century Gothic" w:cs="Arial"/>
          <w:lang w:val="es-US"/>
        </w:rPr>
        <w:t xml:space="preserve"> conforme a lo establecido en el presente numeral y de acuerdo con la </w:t>
      </w:r>
      <w:r w:rsidRPr="009909F2">
        <w:rPr>
          <w:rFonts w:ascii="Century Gothic" w:hAnsi="Century Gothic" w:cs="Arial"/>
          <w:b/>
          <w:bCs/>
          <w:lang w:val="es-US"/>
        </w:rPr>
        <w:t xml:space="preserve">TABLA 03 y 03-A </w:t>
      </w:r>
      <w:r w:rsidRPr="009909F2">
        <w:rPr>
          <w:rFonts w:ascii="Century Gothic" w:hAnsi="Century Gothic" w:cs="Arial"/>
          <w:lang w:val="es-US"/>
        </w:rPr>
        <w:t>del numeral</w:t>
      </w:r>
      <w:r w:rsidRPr="009909F2">
        <w:rPr>
          <w:rFonts w:ascii="Century Gothic" w:hAnsi="Century Gothic" w:cs="Arial"/>
          <w:b/>
          <w:bCs/>
          <w:lang w:val="es-US"/>
        </w:rPr>
        <w:t xml:space="preserve"> 5. METODOLOGÍA Y LINEAMIENTOS GENERALES (PARTIDA 1 Y 2) </w:t>
      </w:r>
      <w:r w:rsidRPr="009909F2">
        <w:rPr>
          <w:rFonts w:ascii="Century Gothic" w:hAnsi="Century Gothic" w:cs="Arial"/>
          <w:lang w:val="es-US"/>
        </w:rPr>
        <w:t xml:space="preserve">del presente Anexo Técnico. </w:t>
      </w:r>
    </w:p>
    <w:p w14:paraId="71597DBC" w14:textId="77777777" w:rsidR="009909F2" w:rsidRPr="009909F2" w:rsidRDefault="009909F2" w:rsidP="009909F2">
      <w:pPr>
        <w:tabs>
          <w:tab w:val="left" w:pos="142"/>
        </w:tabs>
        <w:ind w:right="17"/>
        <w:jc w:val="both"/>
        <w:rPr>
          <w:rFonts w:ascii="Century Gothic" w:hAnsi="Century Gothic" w:cs="Arial"/>
          <w:lang w:val="es-US"/>
        </w:rPr>
      </w:pPr>
    </w:p>
    <w:p w14:paraId="1139926E" w14:textId="77777777" w:rsidR="009909F2" w:rsidRPr="009909F2" w:rsidRDefault="009909F2" w:rsidP="009909F2">
      <w:pPr>
        <w:tabs>
          <w:tab w:val="left" w:pos="142"/>
        </w:tabs>
        <w:ind w:right="17"/>
        <w:jc w:val="both"/>
        <w:rPr>
          <w:rFonts w:ascii="Century Gothic" w:hAnsi="Century Gothic" w:cs="Arial"/>
          <w:u w:val="single"/>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durante la reunión de trabajo inicial prevista en el numeral </w:t>
      </w:r>
      <w:r w:rsidRPr="009909F2">
        <w:rPr>
          <w:rFonts w:ascii="Century Gothic" w:hAnsi="Century Gothic" w:cs="Arial"/>
          <w:b/>
          <w:bCs/>
          <w:lang w:val="es-US"/>
        </w:rPr>
        <w:t>7.11</w:t>
      </w:r>
      <w:r w:rsidRPr="009909F2">
        <w:rPr>
          <w:rFonts w:ascii="Century Gothic" w:hAnsi="Century Gothic" w:cs="Arial"/>
          <w:lang w:val="es-US"/>
        </w:rPr>
        <w:t xml:space="preserve"> </w:t>
      </w:r>
      <w:r w:rsidRPr="009909F2">
        <w:rPr>
          <w:rFonts w:ascii="Century Gothic" w:eastAsiaTheme="majorEastAsia" w:hAnsi="Century Gothic" w:cs="Arial"/>
          <w:b/>
          <w:lang w:val="es-US"/>
        </w:rPr>
        <w:t xml:space="preserve">REUNIÓN DE TRABAJO </w:t>
      </w:r>
      <w:r w:rsidRPr="009909F2">
        <w:rPr>
          <w:rFonts w:ascii="Century Gothic" w:eastAsiaTheme="majorEastAsia" w:hAnsi="Century Gothic" w:cs="Arial"/>
          <w:bCs/>
          <w:lang w:val="es-US"/>
        </w:rPr>
        <w:t>del presente Anexo Técnico</w:t>
      </w:r>
      <w:r w:rsidRPr="009909F2">
        <w:rPr>
          <w:rFonts w:ascii="Century Gothic" w:hAnsi="Century Gothic" w:cs="Arial"/>
          <w:lang w:val="es-US"/>
        </w:rPr>
        <w:t xml:space="preserve">, deberá entregar la relación inicial del personal (técnicos, supervisores y coordinador) asignado a cada inmueble del </w:t>
      </w:r>
      <w:r w:rsidRPr="009909F2">
        <w:rPr>
          <w:rFonts w:ascii="Century Gothic" w:hAnsi="Century Gothic" w:cs="Arial"/>
          <w:b/>
          <w:bCs/>
          <w:lang w:val="es-US"/>
        </w:rPr>
        <w:t xml:space="preserve">INSTITUTO </w:t>
      </w:r>
      <w:r w:rsidRPr="009909F2">
        <w:rPr>
          <w:rFonts w:ascii="Century Gothic" w:hAnsi="Century Gothic" w:cs="Arial"/>
          <w:lang w:val="es-US"/>
        </w:rPr>
        <w:t xml:space="preserve">y dividido en sus turnos correspondientes, pudiendo ser el mismo que presente en su propuesta técnica o en su caso, personal diferente pero que cumpla con todos y cada uno de los requisitos solicitados en la convocatoria y en el presente Anexo Técnico; por lo tanto, deberán presentar la documentación que avale lo solicitado y la deberá poner a disposición del </w:t>
      </w:r>
      <w:r w:rsidRPr="009909F2">
        <w:rPr>
          <w:rFonts w:ascii="Century Gothic" w:hAnsi="Century Gothic" w:cs="Arial"/>
          <w:b/>
          <w:bCs/>
          <w:lang w:val="es-US"/>
        </w:rPr>
        <w:t>SUPERVISOR DEL CONTRATO</w:t>
      </w:r>
      <w:r w:rsidRPr="009909F2">
        <w:rPr>
          <w:rFonts w:ascii="Century Gothic" w:hAnsi="Century Gothic" w:cs="Arial"/>
          <w:lang w:val="es-US"/>
        </w:rPr>
        <w:t xml:space="preserve"> para realizar la verificación y autorización del personal correspondiente, </w:t>
      </w:r>
      <w:r w:rsidRPr="009909F2">
        <w:rPr>
          <w:rFonts w:ascii="Century Gothic" w:hAnsi="Century Gothic" w:cs="Arial"/>
          <w:b/>
          <w:bCs/>
          <w:u w:val="single"/>
          <w:lang w:val="es-US"/>
        </w:rPr>
        <w:t>en caso de no entregar dicha documentación no se permitirá el ingreso del personal no autorizado y se aplicará la pena convencional correspondiente.</w:t>
      </w:r>
      <w:r w:rsidRPr="009909F2">
        <w:rPr>
          <w:rFonts w:ascii="Century Gothic" w:hAnsi="Century Gothic" w:cs="Arial"/>
          <w:u w:val="single"/>
          <w:lang w:val="es-US"/>
        </w:rPr>
        <w:t xml:space="preserve"> </w:t>
      </w:r>
    </w:p>
    <w:p w14:paraId="68B3469F" w14:textId="77777777" w:rsidR="009909F2" w:rsidRPr="009909F2" w:rsidRDefault="009909F2" w:rsidP="009909F2">
      <w:pPr>
        <w:tabs>
          <w:tab w:val="left" w:pos="142"/>
        </w:tabs>
        <w:ind w:left="567" w:right="17"/>
        <w:jc w:val="both"/>
        <w:rPr>
          <w:rFonts w:ascii="Century Gothic" w:hAnsi="Century Gothic" w:cs="Arial"/>
          <w:lang w:val="es-US"/>
        </w:rPr>
      </w:pPr>
    </w:p>
    <w:p w14:paraId="40A93899" w14:textId="3EABA559" w:rsidR="009909F2" w:rsidRPr="009909F2" w:rsidRDefault="009909F2" w:rsidP="009909F2">
      <w:pPr>
        <w:tabs>
          <w:tab w:val="left" w:pos="142"/>
        </w:tabs>
        <w:ind w:right="17"/>
        <w:jc w:val="both"/>
        <w:rPr>
          <w:rFonts w:ascii="Century Gothic" w:hAnsi="Century Gothic" w:cs="Arial"/>
          <w:b/>
          <w:bCs/>
          <w:lang w:val="es-US"/>
        </w:rPr>
      </w:pPr>
      <w:r w:rsidRPr="009909F2">
        <w:rPr>
          <w:rFonts w:ascii="Century Gothic" w:hAnsi="Century Gothic" w:cs="Arial"/>
          <w:b/>
          <w:bCs/>
          <w:u w:val="single"/>
          <w:lang w:val="es-US"/>
        </w:rPr>
        <w:t xml:space="preserve">El personal técnico y supervisor contará con 15 minutos de tolerancia para su ingreso y registro en los dispositivos biométricos de los inmuebles señalados en el numerla 4. LUGAR DE PRESTACIÓN DEL </w:t>
      </w:r>
      <w:r w:rsidRPr="009909F2">
        <w:rPr>
          <w:rFonts w:ascii="Century Gothic" w:hAnsi="Century Gothic" w:cs="Arial"/>
          <w:b/>
          <w:bCs/>
          <w:u w:val="single"/>
          <w:lang w:val="es-US"/>
        </w:rPr>
        <w:lastRenderedPageBreak/>
        <w:t>SERVICIO (PARTIDA 1 Y 2), TABLA 01</w:t>
      </w:r>
      <w:r w:rsidRPr="009909F2">
        <w:rPr>
          <w:rFonts w:ascii="Century Gothic" w:hAnsi="Century Gothic" w:cs="Arial"/>
          <w:u w:val="single"/>
          <w:lang w:val="es-US"/>
        </w:rPr>
        <w:t xml:space="preserve"> y </w:t>
      </w:r>
      <w:r w:rsidRPr="009909F2">
        <w:rPr>
          <w:rFonts w:ascii="Century Gothic" w:hAnsi="Century Gothic" w:cs="Arial"/>
          <w:b/>
          <w:bCs/>
          <w:u w:val="single"/>
          <w:lang w:val="es-US"/>
        </w:rPr>
        <w:t>TABLA 01 – A del presente Anexo Técnico, en el entendido que al personal que registre su entrada a partir del minuto 16 o que incumpla el horario establecido por turnos, se le aplicará la deductiva correspondiente.</w:t>
      </w:r>
      <w:r w:rsidRPr="009909F2">
        <w:rPr>
          <w:rFonts w:ascii="Century Gothic" w:hAnsi="Century Gothic" w:cs="Arial"/>
          <w:b/>
          <w:bCs/>
          <w:lang w:val="es-US"/>
        </w:rPr>
        <w:t xml:space="preserve"> </w:t>
      </w:r>
    </w:p>
    <w:p w14:paraId="36ED2292" w14:textId="77777777" w:rsidR="009909F2" w:rsidRPr="009909F2" w:rsidRDefault="009909F2" w:rsidP="009909F2">
      <w:pPr>
        <w:tabs>
          <w:tab w:val="left" w:pos="142"/>
        </w:tabs>
        <w:ind w:right="17"/>
        <w:jc w:val="both"/>
        <w:rPr>
          <w:rFonts w:ascii="Century Gothic" w:hAnsi="Century Gothic" w:cs="Arial"/>
          <w:lang w:val="es-US"/>
        </w:rPr>
      </w:pPr>
    </w:p>
    <w:p w14:paraId="4253FE7A" w14:textId="77777777" w:rsidR="009909F2" w:rsidRPr="009909F2" w:rsidRDefault="009909F2" w:rsidP="009909F2">
      <w:pPr>
        <w:tabs>
          <w:tab w:val="left" w:pos="142"/>
        </w:tabs>
        <w:ind w:right="17"/>
        <w:contextualSpacing/>
        <w:jc w:val="both"/>
        <w:rPr>
          <w:rFonts w:ascii="Century Gothic" w:hAnsi="Century Gothic" w:cs="Arial"/>
          <w:b/>
          <w:bCs/>
          <w:u w:val="single"/>
          <w:lang w:val="es-US"/>
        </w:rPr>
      </w:pPr>
      <w:r w:rsidRPr="009909F2">
        <w:rPr>
          <w:rFonts w:ascii="Century Gothic" w:hAnsi="Century Gothic" w:cs="Arial"/>
          <w:lang w:val="es-US"/>
        </w:rPr>
        <w:t xml:space="preserve">Se considerará como inconsistencia, la falta absoluta de registro de entrada o salida del personal del </w:t>
      </w:r>
      <w:r w:rsidRPr="009909F2">
        <w:rPr>
          <w:rFonts w:ascii="Century Gothic" w:hAnsi="Century Gothic" w:cs="Arial"/>
          <w:b/>
          <w:bCs/>
          <w:lang w:val="es-US"/>
        </w:rPr>
        <w:t>PROVEEDOR</w:t>
      </w:r>
      <w:r w:rsidRPr="009909F2">
        <w:rPr>
          <w:rFonts w:ascii="Century Gothic" w:hAnsi="Century Gothic" w:cs="Arial"/>
          <w:lang w:val="es-US"/>
        </w:rPr>
        <w:t xml:space="preserve"> (supervisores y técnicos) en los reportes de asistencia generados en el biométrico. </w:t>
      </w:r>
      <w:r w:rsidRPr="009909F2">
        <w:rPr>
          <w:rFonts w:ascii="Century Gothic" w:hAnsi="Century Gothic" w:cs="Arial"/>
          <w:b/>
          <w:bCs/>
          <w:u w:val="single"/>
          <w:lang w:val="es-US"/>
        </w:rPr>
        <w:t>En caso de presentarse inconsistencias en biométricos sobre los registros, el PROVEEDOR se hará acreedor a la deductiva correspondiente.</w:t>
      </w:r>
    </w:p>
    <w:p w14:paraId="2B565415" w14:textId="77777777" w:rsidR="009909F2" w:rsidRPr="009909F2" w:rsidRDefault="009909F2" w:rsidP="009909F2">
      <w:pPr>
        <w:tabs>
          <w:tab w:val="left" w:pos="142"/>
        </w:tabs>
        <w:ind w:right="17"/>
        <w:jc w:val="both"/>
        <w:rPr>
          <w:rFonts w:ascii="Century Gothic" w:hAnsi="Century Gothic" w:cs="Arial"/>
          <w:lang w:val="es-US"/>
        </w:rPr>
      </w:pPr>
    </w:p>
    <w:p w14:paraId="29E4613A" w14:textId="77777777" w:rsidR="009909F2" w:rsidRPr="009909F2" w:rsidRDefault="009909F2" w:rsidP="009909F2">
      <w:pPr>
        <w:tabs>
          <w:tab w:val="left" w:pos="142"/>
        </w:tabs>
        <w:ind w:right="17"/>
        <w:jc w:val="both"/>
        <w:rPr>
          <w:rFonts w:ascii="Century Gothic" w:hAnsi="Century Gothic" w:cs="Arial"/>
          <w:b/>
          <w:bCs/>
          <w:u w:val="single"/>
          <w:lang w:val="es-US"/>
        </w:rPr>
      </w:pPr>
      <w:r w:rsidRPr="009909F2">
        <w:rPr>
          <w:rFonts w:ascii="Century Gothic" w:hAnsi="Century Gothic" w:cs="Arial"/>
          <w:b/>
          <w:bCs/>
          <w:u w:val="single"/>
          <w:lang w:val="es-US"/>
        </w:rPr>
        <w:t>En caso de inasistencia de un elemento, el PROVEEDOR se hará acreedor a la deductiva correspondiente.</w:t>
      </w:r>
    </w:p>
    <w:p w14:paraId="3972BF5E" w14:textId="77777777" w:rsidR="009909F2" w:rsidRPr="009909F2" w:rsidRDefault="009909F2" w:rsidP="009909F2">
      <w:pPr>
        <w:tabs>
          <w:tab w:val="left" w:pos="142"/>
        </w:tabs>
        <w:ind w:left="567" w:right="17"/>
        <w:jc w:val="both"/>
        <w:rPr>
          <w:rFonts w:ascii="Century Gothic" w:hAnsi="Century Gothic" w:cs="Arial"/>
          <w:lang w:val="es-US"/>
        </w:rPr>
      </w:pPr>
    </w:p>
    <w:p w14:paraId="02245610"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El personal se integra como se señala a continuación, de forma enunciativa más no limitativa:</w:t>
      </w:r>
    </w:p>
    <w:p w14:paraId="47066048" w14:textId="77777777" w:rsidR="009909F2" w:rsidRPr="009909F2" w:rsidRDefault="009909F2" w:rsidP="009909F2">
      <w:pPr>
        <w:tabs>
          <w:tab w:val="left" w:pos="142"/>
        </w:tabs>
        <w:ind w:left="567" w:right="17"/>
        <w:jc w:val="both"/>
        <w:rPr>
          <w:rFonts w:ascii="Century Gothic" w:hAnsi="Century Gothic" w:cs="Arial"/>
          <w:lang w:val="es-US"/>
        </w:rPr>
      </w:pPr>
    </w:p>
    <w:p w14:paraId="5AA87409" w14:textId="77777777" w:rsidR="009909F2" w:rsidRPr="009909F2" w:rsidRDefault="009909F2" w:rsidP="009909F2">
      <w:pPr>
        <w:numPr>
          <w:ilvl w:val="0"/>
          <w:numId w:val="140"/>
        </w:numPr>
        <w:tabs>
          <w:tab w:val="left" w:pos="142"/>
        </w:tabs>
        <w:ind w:left="567" w:right="17" w:hanging="294"/>
        <w:contextualSpacing/>
        <w:jc w:val="both"/>
        <w:rPr>
          <w:rFonts w:ascii="Century Gothic" w:eastAsiaTheme="majorEastAsia" w:hAnsi="Century Gothic" w:cs="Arial"/>
          <w:b/>
          <w:snapToGrid w:val="0"/>
          <w:u w:val="single"/>
          <w:lang w:val="es-US"/>
        </w:rPr>
      </w:pPr>
      <w:r w:rsidRPr="009909F2">
        <w:rPr>
          <w:rFonts w:ascii="Century Gothic" w:eastAsiaTheme="majorEastAsia" w:hAnsi="Century Gothic" w:cs="Arial"/>
          <w:b/>
          <w:snapToGrid w:val="0"/>
          <w:u w:val="single"/>
          <w:lang w:val="es-US"/>
        </w:rPr>
        <w:t xml:space="preserve">COORDINADOR DEL </w:t>
      </w:r>
      <w:r w:rsidRPr="009909F2">
        <w:rPr>
          <w:rFonts w:ascii="Century Gothic" w:eastAsiaTheme="majorEastAsia" w:hAnsi="Century Gothic" w:cs="Arial"/>
          <w:b/>
          <w:bCs/>
          <w:snapToGrid w:val="0"/>
          <w:u w:val="single"/>
          <w:lang w:val="es-US"/>
        </w:rPr>
        <w:t>SERVICIO (Partida 1 y 2).</w:t>
      </w:r>
    </w:p>
    <w:p w14:paraId="0B7871DD" w14:textId="77777777" w:rsidR="009909F2" w:rsidRPr="009909F2" w:rsidRDefault="009909F2" w:rsidP="009909F2">
      <w:pPr>
        <w:tabs>
          <w:tab w:val="left" w:pos="142"/>
        </w:tabs>
        <w:ind w:left="567" w:right="17" w:hanging="294"/>
        <w:contextualSpacing/>
        <w:jc w:val="both"/>
        <w:rPr>
          <w:rFonts w:ascii="Century Gothic" w:eastAsiaTheme="majorEastAsia" w:hAnsi="Century Gothic" w:cs="Arial"/>
          <w:b/>
          <w:snapToGrid w:val="0"/>
          <w:u w:val="single"/>
          <w:lang w:val="es-US"/>
        </w:rPr>
      </w:pPr>
    </w:p>
    <w:p w14:paraId="26B4D0AD" w14:textId="59F31F39" w:rsidR="009909F2" w:rsidRPr="009909F2" w:rsidRDefault="009909F2" w:rsidP="009909F2">
      <w:pPr>
        <w:tabs>
          <w:tab w:val="left" w:pos="142"/>
        </w:tabs>
        <w:ind w:left="284" w:right="17"/>
        <w:contextualSpacing/>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deberá designar un coordinador de los supervisores asignados a cada inmueble señalado en el numeral </w:t>
      </w:r>
      <w:r w:rsidRPr="009909F2">
        <w:rPr>
          <w:rFonts w:ascii="Century Gothic" w:hAnsi="Century Gothic" w:cs="Arial"/>
          <w:b/>
          <w:bCs/>
          <w:lang w:val="es-US"/>
        </w:rPr>
        <w:t>4. LUGAR DE PRESTACIÓN DEL SERVICIO (PARTIDA 1 Y 2), TABLA 01</w:t>
      </w:r>
      <w:r w:rsidRPr="009909F2">
        <w:rPr>
          <w:rFonts w:ascii="Century Gothic" w:hAnsi="Century Gothic" w:cs="Arial"/>
          <w:lang w:val="es-US"/>
        </w:rPr>
        <w:t xml:space="preserve"> y </w:t>
      </w:r>
      <w:r w:rsidRPr="009909F2">
        <w:rPr>
          <w:rFonts w:ascii="Century Gothic" w:hAnsi="Century Gothic" w:cs="Arial"/>
          <w:b/>
          <w:bCs/>
          <w:lang w:val="es-US"/>
        </w:rPr>
        <w:t>TABLA 01 – A</w:t>
      </w:r>
      <w:r w:rsidRPr="009909F2">
        <w:rPr>
          <w:rFonts w:ascii="Century Gothic" w:hAnsi="Century Gothic" w:cs="Arial"/>
          <w:lang w:val="es-US"/>
        </w:rPr>
        <w:t xml:space="preserve"> del presente Anexo Técnico, conforme a lo requerido por el </w:t>
      </w:r>
      <w:r w:rsidRPr="009909F2">
        <w:rPr>
          <w:rFonts w:ascii="Century Gothic" w:hAnsi="Century Gothic" w:cs="Arial"/>
          <w:b/>
          <w:bCs/>
          <w:lang w:val="es-US"/>
        </w:rPr>
        <w:t>INSTITUTO</w:t>
      </w:r>
      <w:r w:rsidRPr="009909F2">
        <w:rPr>
          <w:rFonts w:ascii="Century Gothic" w:hAnsi="Century Gothic" w:cs="Arial"/>
          <w:lang w:val="es-US"/>
        </w:rPr>
        <w:t>.</w:t>
      </w:r>
    </w:p>
    <w:p w14:paraId="01B648D4" w14:textId="77777777" w:rsidR="009909F2" w:rsidRPr="009909F2" w:rsidRDefault="009909F2" w:rsidP="009909F2">
      <w:pPr>
        <w:tabs>
          <w:tab w:val="left" w:pos="142"/>
        </w:tabs>
        <w:ind w:left="567" w:right="17" w:hanging="294"/>
        <w:contextualSpacing/>
        <w:jc w:val="both"/>
        <w:rPr>
          <w:rFonts w:ascii="Century Gothic" w:hAnsi="Century Gothic" w:cs="Arial"/>
          <w:lang w:val="es-US"/>
        </w:rPr>
      </w:pPr>
    </w:p>
    <w:p w14:paraId="4914A789" w14:textId="77777777" w:rsidR="009909F2" w:rsidRPr="009909F2" w:rsidRDefault="009909F2" w:rsidP="009909F2">
      <w:pPr>
        <w:tabs>
          <w:tab w:val="left" w:pos="142"/>
        </w:tabs>
        <w:ind w:left="567" w:right="17" w:hanging="294"/>
        <w:contextualSpacing/>
        <w:jc w:val="both"/>
        <w:rPr>
          <w:rFonts w:ascii="Century Gothic" w:hAnsi="Century Gothic" w:cs="Arial"/>
          <w:lang w:val="es-US"/>
        </w:rPr>
      </w:pPr>
      <w:r w:rsidRPr="009909F2">
        <w:rPr>
          <w:rFonts w:ascii="Century Gothic" w:hAnsi="Century Gothic" w:cs="Arial"/>
          <w:lang w:val="es-US"/>
        </w:rPr>
        <w:t xml:space="preserve">El coordinador tendrá las siguientes actividades: </w:t>
      </w:r>
    </w:p>
    <w:p w14:paraId="386C074B" w14:textId="77777777" w:rsidR="009909F2" w:rsidRPr="009909F2" w:rsidRDefault="009909F2" w:rsidP="009909F2">
      <w:pPr>
        <w:tabs>
          <w:tab w:val="left" w:pos="142"/>
        </w:tabs>
        <w:ind w:left="567" w:right="17" w:hanging="294"/>
        <w:contextualSpacing/>
        <w:jc w:val="both"/>
        <w:rPr>
          <w:rFonts w:ascii="Century Gothic" w:hAnsi="Century Gothic" w:cs="Arial"/>
          <w:lang w:val="es-US"/>
        </w:rPr>
      </w:pPr>
    </w:p>
    <w:p w14:paraId="23608E88" w14:textId="77777777" w:rsidR="009909F2" w:rsidRPr="009909F2" w:rsidRDefault="009909F2" w:rsidP="009909F2">
      <w:pPr>
        <w:numPr>
          <w:ilvl w:val="0"/>
          <w:numId w:val="147"/>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Coordinar la correcta prestación del </w:t>
      </w:r>
      <w:r w:rsidRPr="009909F2">
        <w:rPr>
          <w:rFonts w:ascii="Century Gothic" w:hAnsi="Century Gothic" w:cs="Arial"/>
          <w:b/>
          <w:bCs/>
          <w:snapToGrid w:val="0"/>
          <w:lang w:val="es-US"/>
        </w:rPr>
        <w:t>SERVICIO</w:t>
      </w:r>
      <w:r w:rsidRPr="009909F2">
        <w:rPr>
          <w:rFonts w:ascii="Century Gothic" w:hAnsi="Century Gothic" w:cs="Arial"/>
          <w:snapToGrid w:val="0"/>
          <w:lang w:val="es-US"/>
        </w:rPr>
        <w:t xml:space="preserve"> en los inmuebles del </w:t>
      </w:r>
      <w:r w:rsidRPr="009909F2">
        <w:rPr>
          <w:rFonts w:ascii="Century Gothic" w:hAnsi="Century Gothic" w:cs="Arial"/>
          <w:b/>
          <w:bCs/>
          <w:snapToGrid w:val="0"/>
          <w:lang w:val="es-US"/>
        </w:rPr>
        <w:t>INSTITUTO</w:t>
      </w:r>
      <w:r w:rsidRPr="009909F2">
        <w:rPr>
          <w:rFonts w:ascii="Century Gothic" w:hAnsi="Century Gothic" w:cs="Arial"/>
          <w:snapToGrid w:val="0"/>
          <w:lang w:val="es-US"/>
        </w:rPr>
        <w:t>, de conformidad a lo solicitado en el presente Anexo Técnico.</w:t>
      </w:r>
    </w:p>
    <w:p w14:paraId="4A48B96B" w14:textId="77777777" w:rsidR="009909F2" w:rsidRPr="009909F2" w:rsidRDefault="009909F2" w:rsidP="009909F2">
      <w:pPr>
        <w:numPr>
          <w:ilvl w:val="0"/>
          <w:numId w:val="147"/>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Servir de enlace entre el </w:t>
      </w:r>
      <w:r w:rsidRPr="009909F2">
        <w:rPr>
          <w:rFonts w:ascii="Century Gothic" w:hAnsi="Century Gothic" w:cs="Arial"/>
          <w:b/>
          <w:bCs/>
          <w:snapToGrid w:val="0"/>
          <w:lang w:val="es-US"/>
        </w:rPr>
        <w:t>SUPERVISOR DEL CONTRATO</w:t>
      </w:r>
      <w:r w:rsidRPr="009909F2">
        <w:rPr>
          <w:rFonts w:ascii="Century Gothic" w:hAnsi="Century Gothic" w:cs="Arial"/>
          <w:snapToGrid w:val="0"/>
          <w:lang w:val="es-US"/>
        </w:rPr>
        <w:t xml:space="preserve"> y el </w:t>
      </w:r>
      <w:r w:rsidRPr="009909F2">
        <w:rPr>
          <w:rFonts w:ascii="Century Gothic" w:hAnsi="Century Gothic" w:cs="Arial"/>
          <w:b/>
          <w:bCs/>
          <w:snapToGrid w:val="0"/>
          <w:lang w:val="es-US"/>
        </w:rPr>
        <w:t>PROVEEDOR</w:t>
      </w:r>
      <w:r w:rsidRPr="009909F2">
        <w:rPr>
          <w:rFonts w:ascii="Century Gothic" w:hAnsi="Century Gothic" w:cs="Arial"/>
          <w:snapToGrid w:val="0"/>
          <w:lang w:val="es-US"/>
        </w:rPr>
        <w:t xml:space="preserve"> a fin de dar respuesta de manera inmediata a los requerimientos del </w:t>
      </w:r>
      <w:r w:rsidRPr="009909F2">
        <w:rPr>
          <w:rFonts w:ascii="Century Gothic" w:hAnsi="Century Gothic" w:cs="Arial"/>
          <w:b/>
          <w:bCs/>
          <w:snapToGrid w:val="0"/>
          <w:lang w:val="es-US"/>
        </w:rPr>
        <w:t>INSTITUTO</w:t>
      </w:r>
      <w:r w:rsidRPr="009909F2">
        <w:rPr>
          <w:rFonts w:ascii="Century Gothic" w:hAnsi="Century Gothic" w:cs="Arial"/>
          <w:snapToGrid w:val="0"/>
          <w:lang w:val="es-US"/>
        </w:rPr>
        <w:t>.</w:t>
      </w:r>
    </w:p>
    <w:p w14:paraId="62FE18AF" w14:textId="77777777" w:rsidR="009909F2" w:rsidRPr="009909F2" w:rsidRDefault="009909F2" w:rsidP="009909F2">
      <w:pPr>
        <w:numPr>
          <w:ilvl w:val="0"/>
          <w:numId w:val="147"/>
        </w:numPr>
        <w:tabs>
          <w:tab w:val="left" w:pos="142"/>
        </w:tabs>
        <w:ind w:left="567" w:right="17" w:hanging="294"/>
        <w:contextualSpacing/>
        <w:jc w:val="both"/>
        <w:rPr>
          <w:rFonts w:ascii="Century Gothic" w:hAnsi="Century Gothic" w:cs="Arial"/>
          <w:snapToGrid w:val="0"/>
          <w:lang w:val="es-US"/>
        </w:rPr>
      </w:pPr>
      <w:bookmarkStart w:id="1361" w:name="_Hlk135826916"/>
      <w:r w:rsidRPr="009909F2">
        <w:rPr>
          <w:rFonts w:ascii="Century Gothic" w:hAnsi="Century Gothic" w:cs="Arial"/>
          <w:snapToGrid w:val="0"/>
          <w:lang w:val="es-US"/>
        </w:rPr>
        <w:t xml:space="preserve">Efectuar semanalmente como mínimo 4 visitas a los inmuebles (partida 1 y 2) o las veces que sean indicadas por el </w:t>
      </w:r>
      <w:r w:rsidRPr="009909F2">
        <w:rPr>
          <w:rFonts w:ascii="Century Gothic" w:hAnsi="Century Gothic" w:cs="Arial"/>
          <w:b/>
          <w:bCs/>
          <w:snapToGrid w:val="0"/>
          <w:lang w:val="es-US"/>
        </w:rPr>
        <w:t>SUPERVISOR DEL CONTRATO</w:t>
      </w:r>
      <w:r w:rsidRPr="009909F2">
        <w:rPr>
          <w:rFonts w:ascii="Century Gothic" w:hAnsi="Century Gothic" w:cs="Arial"/>
          <w:snapToGrid w:val="0"/>
          <w:lang w:val="es-US"/>
        </w:rPr>
        <w:t xml:space="preserve">, registrando su entrada y salida en el dispositivo biométrico del inmueble, con la finalidad de atender las necesidades urgentes del servicio que se presenten (entrega completa de insumos, necesidades de personal, aclaración de estatus de los pagos del personal, etc).  </w:t>
      </w:r>
      <w:r w:rsidRPr="009909F2">
        <w:rPr>
          <w:rFonts w:ascii="Century Gothic" w:hAnsi="Century Gothic" w:cs="Arial"/>
          <w:b/>
          <w:bCs/>
          <w:snapToGrid w:val="0"/>
          <w:u w:val="single"/>
          <w:lang w:val="es-US"/>
        </w:rPr>
        <w:t>En caso de no cumplir con lo anterior, se aplicará la deductiva correspondiente.</w:t>
      </w:r>
    </w:p>
    <w:bookmarkEnd w:id="1361"/>
    <w:p w14:paraId="4905D11C" w14:textId="77777777" w:rsidR="009909F2" w:rsidRPr="009909F2" w:rsidRDefault="009909F2" w:rsidP="009909F2">
      <w:pPr>
        <w:numPr>
          <w:ilvl w:val="0"/>
          <w:numId w:val="147"/>
        </w:numPr>
        <w:tabs>
          <w:tab w:val="left" w:pos="142"/>
        </w:tabs>
        <w:ind w:left="56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Registrar en el sistema de biométricos, al personal de nuevo ingreso que asista en sustitución u ocupación de las vacantes disponibles en los inmuebles del </w:t>
      </w:r>
      <w:r w:rsidRPr="009909F2">
        <w:rPr>
          <w:rFonts w:ascii="Century Gothic" w:hAnsi="Century Gothic" w:cs="Arial"/>
          <w:b/>
          <w:bCs/>
          <w:snapToGrid w:val="0"/>
          <w:lang w:val="es-US"/>
        </w:rPr>
        <w:t>INSTITUTO</w:t>
      </w:r>
      <w:r w:rsidRPr="009909F2">
        <w:rPr>
          <w:rFonts w:ascii="Century Gothic" w:hAnsi="Century Gothic" w:cs="Arial"/>
          <w:snapToGrid w:val="0"/>
          <w:lang w:val="es-US"/>
        </w:rPr>
        <w:t xml:space="preserve"> y en su caso, dar de baja a los empleados que se retiran del </w:t>
      </w:r>
      <w:r w:rsidRPr="009909F2">
        <w:rPr>
          <w:rFonts w:ascii="Century Gothic" w:hAnsi="Century Gothic" w:cs="Arial"/>
          <w:b/>
          <w:bCs/>
          <w:snapToGrid w:val="0"/>
          <w:lang w:val="es-US"/>
        </w:rPr>
        <w:t>SERVICIO</w:t>
      </w:r>
      <w:r w:rsidRPr="009909F2">
        <w:rPr>
          <w:rFonts w:ascii="Century Gothic" w:hAnsi="Century Gothic" w:cs="Arial"/>
          <w:snapToGrid w:val="0"/>
          <w:lang w:val="es-US"/>
        </w:rPr>
        <w:t xml:space="preserve">; lo anterior de acuerdo con lo establecido en el numeral </w:t>
      </w:r>
      <w:r w:rsidRPr="009909F2">
        <w:rPr>
          <w:rFonts w:ascii="Century Gothic" w:eastAsiaTheme="majorEastAsia" w:hAnsi="Century Gothic" w:cs="Arial"/>
          <w:b/>
          <w:snapToGrid w:val="0"/>
          <w:lang w:val="es-US"/>
        </w:rPr>
        <w:t xml:space="preserve">7.2.1 NECESIDADES OPERATIVAS PARA EL REGISTRO, CONTROL Y DESCARGA DE LOS REPORTES DE ASISTENCIA (PARTIDA 1 Y 2) </w:t>
      </w:r>
      <w:r w:rsidRPr="009909F2">
        <w:rPr>
          <w:rFonts w:ascii="Century Gothic" w:eastAsiaTheme="majorEastAsia" w:hAnsi="Century Gothic" w:cs="Arial"/>
          <w:bCs/>
          <w:snapToGrid w:val="0"/>
          <w:lang w:val="es-US"/>
        </w:rPr>
        <w:t>del presente Anexo Técnico</w:t>
      </w:r>
      <w:r w:rsidRPr="009909F2">
        <w:rPr>
          <w:rFonts w:ascii="Century Gothic" w:eastAsiaTheme="majorEastAsia" w:hAnsi="Century Gothic" w:cs="Arial"/>
          <w:b/>
          <w:snapToGrid w:val="0"/>
          <w:lang w:val="es-US"/>
        </w:rPr>
        <w:t>.</w:t>
      </w:r>
    </w:p>
    <w:p w14:paraId="7F33E959" w14:textId="77777777" w:rsidR="009909F2" w:rsidRPr="009909F2" w:rsidRDefault="009909F2" w:rsidP="009909F2">
      <w:pPr>
        <w:numPr>
          <w:ilvl w:val="0"/>
          <w:numId w:val="147"/>
        </w:numPr>
        <w:tabs>
          <w:tab w:val="left" w:pos="142"/>
        </w:tabs>
        <w:ind w:left="567" w:right="17" w:hanging="294"/>
        <w:contextualSpacing/>
        <w:jc w:val="both"/>
        <w:rPr>
          <w:rFonts w:ascii="Century Gothic" w:hAnsi="Century Gothic" w:cs="Arial"/>
          <w:snapToGrid w:val="0"/>
          <w:lang w:val="es-US"/>
        </w:rPr>
      </w:pPr>
      <w:bookmarkStart w:id="1362" w:name="_Hlk135827672"/>
      <w:r w:rsidRPr="009909F2">
        <w:rPr>
          <w:rFonts w:ascii="Century Gothic" w:hAnsi="Century Gothic" w:cs="Arial"/>
          <w:snapToGrid w:val="0"/>
          <w:lang w:val="es-US"/>
        </w:rPr>
        <w:t xml:space="preserve">Presentarse en caso de accidente de algún elemento de limpieza dentro de las instalaciones del </w:t>
      </w:r>
      <w:r w:rsidRPr="009909F2">
        <w:rPr>
          <w:rFonts w:ascii="Century Gothic" w:hAnsi="Century Gothic" w:cs="Arial"/>
          <w:b/>
          <w:bCs/>
          <w:snapToGrid w:val="0"/>
          <w:lang w:val="es-US"/>
        </w:rPr>
        <w:t>INSTITUTO</w:t>
      </w:r>
      <w:r w:rsidRPr="009909F2">
        <w:rPr>
          <w:rFonts w:ascii="Century Gothic" w:hAnsi="Century Gothic" w:cs="Arial"/>
          <w:snapToGrid w:val="0"/>
          <w:lang w:val="es-US"/>
        </w:rPr>
        <w:t>, para gestionar de manera inmediata la atención necesaria.</w:t>
      </w:r>
    </w:p>
    <w:p w14:paraId="058BF4CB" w14:textId="77777777" w:rsidR="009909F2" w:rsidRPr="009909F2" w:rsidRDefault="009909F2" w:rsidP="009909F2">
      <w:pPr>
        <w:numPr>
          <w:ilvl w:val="0"/>
          <w:numId w:val="147"/>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Firmar los formatos de los Reportes del Servicio para conciliación de pago, de cada uno de los inmuebles de manera mensual de acuerdo con el numeral </w:t>
      </w:r>
      <w:r w:rsidRPr="009909F2">
        <w:rPr>
          <w:rFonts w:ascii="Century Gothic" w:hAnsi="Century Gothic" w:cs="Arial"/>
          <w:b/>
          <w:bCs/>
          <w:snapToGrid w:val="0"/>
          <w:lang w:val="es-US"/>
        </w:rPr>
        <w:t xml:space="preserve">7.4. REPORTES DEL SERVICIO </w:t>
      </w:r>
      <w:r w:rsidRPr="009909F2">
        <w:rPr>
          <w:rFonts w:ascii="Century Gothic" w:hAnsi="Century Gothic" w:cs="Arial"/>
          <w:snapToGrid w:val="0"/>
          <w:lang w:val="es-US"/>
        </w:rPr>
        <w:t>del presente Anexo Técnico.</w:t>
      </w:r>
    </w:p>
    <w:bookmarkEnd w:id="1362"/>
    <w:p w14:paraId="653AD427" w14:textId="77777777" w:rsidR="009909F2" w:rsidRPr="009909F2" w:rsidRDefault="009909F2" w:rsidP="009909F2">
      <w:pPr>
        <w:tabs>
          <w:tab w:val="left" w:pos="142"/>
        </w:tabs>
        <w:ind w:left="567" w:right="17" w:hanging="294"/>
        <w:contextualSpacing/>
        <w:jc w:val="both"/>
        <w:rPr>
          <w:rFonts w:ascii="Century Gothic" w:hAnsi="Century Gothic" w:cs="Arial"/>
          <w:lang w:val="es-US"/>
        </w:rPr>
      </w:pPr>
    </w:p>
    <w:p w14:paraId="1CE9D627" w14:textId="77777777" w:rsidR="009909F2" w:rsidRPr="009909F2" w:rsidRDefault="009909F2" w:rsidP="009909F2">
      <w:pPr>
        <w:numPr>
          <w:ilvl w:val="0"/>
          <w:numId w:val="140"/>
        </w:numPr>
        <w:tabs>
          <w:tab w:val="left" w:pos="142"/>
        </w:tabs>
        <w:ind w:left="567" w:right="17" w:hanging="294"/>
        <w:contextualSpacing/>
        <w:jc w:val="both"/>
        <w:rPr>
          <w:rFonts w:ascii="Century Gothic" w:eastAsiaTheme="majorEastAsia" w:hAnsi="Century Gothic" w:cs="Arial"/>
          <w:b/>
          <w:snapToGrid w:val="0"/>
          <w:u w:val="single"/>
          <w:lang w:val="es-US"/>
        </w:rPr>
      </w:pPr>
      <w:r w:rsidRPr="009909F2">
        <w:rPr>
          <w:rFonts w:ascii="Century Gothic" w:eastAsiaTheme="majorEastAsia" w:hAnsi="Century Gothic" w:cs="Arial"/>
          <w:b/>
          <w:snapToGrid w:val="0"/>
          <w:u w:val="single"/>
          <w:lang w:val="es-US"/>
        </w:rPr>
        <w:t xml:space="preserve">SUPERVISOR DEL </w:t>
      </w:r>
      <w:r w:rsidRPr="009909F2">
        <w:rPr>
          <w:rFonts w:ascii="Century Gothic" w:eastAsiaTheme="majorEastAsia" w:hAnsi="Century Gothic" w:cs="Arial"/>
          <w:b/>
          <w:bCs/>
          <w:snapToGrid w:val="0"/>
          <w:u w:val="single"/>
          <w:lang w:val="es-US"/>
        </w:rPr>
        <w:t>SERVICIO (Partida 1 y 2).</w:t>
      </w:r>
    </w:p>
    <w:p w14:paraId="51C964EB" w14:textId="77777777" w:rsidR="009909F2" w:rsidRPr="009909F2" w:rsidRDefault="009909F2" w:rsidP="009909F2">
      <w:pPr>
        <w:widowControl w:val="0"/>
        <w:tabs>
          <w:tab w:val="left" w:pos="142"/>
        </w:tabs>
        <w:ind w:left="567" w:hanging="294"/>
        <w:contextualSpacing/>
        <w:rPr>
          <w:rFonts w:ascii="Century Gothic" w:eastAsiaTheme="majorEastAsia" w:hAnsi="Century Gothic" w:cs="Arial"/>
          <w:b/>
          <w:snapToGrid w:val="0"/>
          <w:u w:val="single"/>
          <w:lang w:val="es-US"/>
        </w:rPr>
      </w:pPr>
    </w:p>
    <w:p w14:paraId="3631618A" w14:textId="77777777" w:rsidR="009909F2" w:rsidRPr="009909F2" w:rsidRDefault="009909F2" w:rsidP="009909F2">
      <w:pPr>
        <w:tabs>
          <w:tab w:val="left" w:pos="142"/>
        </w:tabs>
        <w:ind w:left="284"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deberá designar un supervisor de los elementos asignados a cada inmueble conforme a lo requerido por el </w:t>
      </w:r>
      <w:r w:rsidRPr="009909F2">
        <w:rPr>
          <w:rFonts w:ascii="Century Gothic" w:hAnsi="Century Gothic" w:cs="Arial"/>
          <w:b/>
          <w:bCs/>
          <w:lang w:val="es-US"/>
        </w:rPr>
        <w:t xml:space="preserve">INSTITUTO </w:t>
      </w:r>
      <w:r w:rsidRPr="009909F2">
        <w:rPr>
          <w:rFonts w:ascii="Century Gothic" w:hAnsi="Century Gothic" w:cs="Arial"/>
          <w:lang w:val="es-US"/>
        </w:rPr>
        <w:t>en el numeral</w:t>
      </w:r>
      <w:r w:rsidRPr="009909F2">
        <w:rPr>
          <w:rFonts w:ascii="Century Gothic" w:hAnsi="Century Gothic" w:cs="Arial"/>
          <w:b/>
          <w:bCs/>
          <w:lang w:val="es-US"/>
        </w:rPr>
        <w:t xml:space="preserve"> 5. METODOLOGÍA Y LINEAMIENTOS GENERALES (PARTIDA 1 Y 2) </w:t>
      </w:r>
      <w:r w:rsidRPr="009909F2">
        <w:rPr>
          <w:rFonts w:ascii="Century Gothic" w:hAnsi="Century Gothic" w:cs="Arial"/>
          <w:lang w:val="es-US"/>
        </w:rPr>
        <w:t>del presente Anexo Técnico.</w:t>
      </w:r>
    </w:p>
    <w:p w14:paraId="1F77C0A1" w14:textId="77777777" w:rsidR="009909F2" w:rsidRPr="009909F2" w:rsidRDefault="009909F2" w:rsidP="009909F2">
      <w:pPr>
        <w:tabs>
          <w:tab w:val="left" w:pos="142"/>
        </w:tabs>
        <w:ind w:left="567" w:right="17" w:hanging="294"/>
        <w:jc w:val="both"/>
        <w:rPr>
          <w:rFonts w:ascii="Century Gothic" w:hAnsi="Century Gothic" w:cs="Arial"/>
          <w:lang w:val="es-US"/>
        </w:rPr>
      </w:pPr>
    </w:p>
    <w:p w14:paraId="50259DA1" w14:textId="77777777" w:rsidR="009909F2" w:rsidRPr="009909F2" w:rsidRDefault="009909F2" w:rsidP="009909F2">
      <w:pPr>
        <w:tabs>
          <w:tab w:val="left" w:pos="142"/>
        </w:tabs>
        <w:ind w:left="284" w:right="17"/>
        <w:jc w:val="both"/>
        <w:rPr>
          <w:rFonts w:ascii="Century Gothic" w:hAnsi="Century Gothic" w:cs="Arial"/>
          <w:lang w:val="es-US"/>
        </w:rPr>
      </w:pPr>
      <w:r w:rsidRPr="009909F2">
        <w:rPr>
          <w:rFonts w:ascii="Century Gothic" w:hAnsi="Century Gothic" w:cs="Arial"/>
          <w:lang w:val="es-US"/>
        </w:rPr>
        <w:t xml:space="preserve">Los supervisores deberán registrar su ingreso y salida en el biométrico que deberá instalar el </w:t>
      </w:r>
      <w:r w:rsidRPr="009909F2">
        <w:rPr>
          <w:rFonts w:ascii="Century Gothic" w:hAnsi="Century Gothic" w:cs="Arial"/>
          <w:b/>
          <w:bCs/>
          <w:lang w:val="es-US"/>
        </w:rPr>
        <w:t>PROVEEDOR</w:t>
      </w:r>
      <w:r w:rsidRPr="009909F2">
        <w:rPr>
          <w:rFonts w:ascii="Century Gothic" w:hAnsi="Century Gothic" w:cs="Arial"/>
          <w:lang w:val="es-US"/>
        </w:rPr>
        <w:t xml:space="preserve"> en cada Inmueble. Resulta necesario reafirmar que, en caso de nuevo ingreso o sustitución de supervisores, estos no podrán entrar en funciones hasta que exista aceptación </w:t>
      </w:r>
      <w:r w:rsidRPr="009909F2">
        <w:rPr>
          <w:rFonts w:ascii="Century Gothic" w:hAnsi="Century Gothic" w:cs="Arial"/>
          <w:lang w:val="es-US"/>
        </w:rPr>
        <w:lastRenderedPageBreak/>
        <w:t xml:space="preserve">por escrito por parte del </w:t>
      </w:r>
      <w:r w:rsidRPr="009909F2">
        <w:rPr>
          <w:rFonts w:ascii="Century Gothic" w:hAnsi="Century Gothic" w:cs="Arial"/>
          <w:b/>
          <w:bCs/>
          <w:lang w:val="es-US"/>
        </w:rPr>
        <w:t>SUPERVISOR DEL CONTRATO</w:t>
      </w:r>
      <w:r w:rsidRPr="009909F2">
        <w:rPr>
          <w:rFonts w:ascii="Century Gothic" w:hAnsi="Century Gothic" w:cs="Arial"/>
          <w:lang w:val="es-US"/>
        </w:rPr>
        <w:t xml:space="preserve"> y por tanto, cada día sin la prestación del servicio, será considerado como inasistencia por lo que se aplicará la deductiva que corresponda.</w:t>
      </w:r>
    </w:p>
    <w:p w14:paraId="4E1D0BB8" w14:textId="77777777" w:rsidR="009909F2" w:rsidRPr="009909F2" w:rsidRDefault="009909F2" w:rsidP="009909F2">
      <w:pPr>
        <w:tabs>
          <w:tab w:val="left" w:pos="142"/>
        </w:tabs>
        <w:ind w:left="284" w:right="17"/>
        <w:jc w:val="both"/>
        <w:rPr>
          <w:rFonts w:ascii="Century Gothic" w:hAnsi="Century Gothic" w:cs="Arial"/>
          <w:lang w:val="es-US"/>
        </w:rPr>
      </w:pPr>
    </w:p>
    <w:p w14:paraId="4B5770B4" w14:textId="77777777" w:rsidR="009909F2" w:rsidRPr="009909F2" w:rsidRDefault="009909F2" w:rsidP="009909F2">
      <w:pPr>
        <w:tabs>
          <w:tab w:val="left" w:pos="142"/>
        </w:tabs>
        <w:ind w:left="284" w:right="17"/>
        <w:jc w:val="both"/>
        <w:rPr>
          <w:rFonts w:ascii="Century Gothic" w:hAnsi="Century Gothic" w:cs="Arial"/>
          <w:lang w:val="es-US"/>
        </w:rPr>
      </w:pPr>
      <w:r w:rsidRPr="009909F2">
        <w:rPr>
          <w:rFonts w:ascii="Century Gothic" w:hAnsi="Century Gothic" w:cs="Arial"/>
          <w:lang w:val="es-US"/>
        </w:rPr>
        <w:t>Los supervisores tendrán la responsabilidad de supervisar, verificar y coordinar el cumplimiento de las actividades requeridas, así como garantizar la correcta organización y evitar tiempos de inactividad (tiempos muertos). Entre sus actividades de manera enunciativa más no limitativa, deberá considerarse:</w:t>
      </w:r>
    </w:p>
    <w:p w14:paraId="748B8194" w14:textId="77777777" w:rsidR="009909F2" w:rsidRPr="009909F2" w:rsidRDefault="009909F2" w:rsidP="009909F2">
      <w:pPr>
        <w:tabs>
          <w:tab w:val="left" w:pos="142"/>
        </w:tabs>
        <w:ind w:left="567" w:right="17" w:hanging="294"/>
        <w:jc w:val="both"/>
        <w:rPr>
          <w:rFonts w:ascii="Century Gothic" w:hAnsi="Century Gothic" w:cs="Arial"/>
          <w:lang w:val="es-US"/>
        </w:rPr>
      </w:pPr>
    </w:p>
    <w:p w14:paraId="26F702F4" w14:textId="77777777" w:rsidR="009909F2" w:rsidRPr="009909F2" w:rsidRDefault="009909F2" w:rsidP="009909F2">
      <w:pPr>
        <w:numPr>
          <w:ilvl w:val="0"/>
          <w:numId w:val="138"/>
        </w:numPr>
        <w:tabs>
          <w:tab w:val="left" w:pos="142"/>
        </w:tabs>
        <w:ind w:left="567" w:right="17" w:hanging="294"/>
        <w:contextualSpacing/>
        <w:jc w:val="both"/>
        <w:rPr>
          <w:rFonts w:ascii="Century Gothic" w:eastAsiaTheme="majorEastAsia" w:hAnsi="Century Gothic" w:cs="Arial"/>
          <w:b/>
          <w:snapToGrid w:val="0"/>
          <w:lang w:val="es-US"/>
        </w:rPr>
      </w:pPr>
      <w:r w:rsidRPr="009909F2">
        <w:rPr>
          <w:rFonts w:ascii="Century Gothic" w:eastAsiaTheme="majorEastAsia" w:hAnsi="Century Gothic" w:cs="Arial"/>
          <w:b/>
          <w:snapToGrid w:val="0"/>
          <w:lang w:val="es-US"/>
        </w:rPr>
        <w:t>Supervisar:</w:t>
      </w:r>
    </w:p>
    <w:p w14:paraId="6D390B9A" w14:textId="77777777" w:rsidR="009909F2" w:rsidRPr="009909F2" w:rsidRDefault="009909F2" w:rsidP="009909F2">
      <w:pPr>
        <w:widowControl w:val="0"/>
        <w:tabs>
          <w:tab w:val="left" w:pos="142"/>
        </w:tabs>
        <w:ind w:left="567" w:right="17" w:hanging="294"/>
        <w:contextualSpacing/>
        <w:rPr>
          <w:rFonts w:ascii="Century Gothic" w:hAnsi="Century Gothic" w:cs="Arial"/>
          <w:snapToGrid w:val="0"/>
          <w:lang w:val="es-US"/>
        </w:rPr>
      </w:pPr>
    </w:p>
    <w:p w14:paraId="407EFF4B" w14:textId="77777777" w:rsidR="009909F2" w:rsidRPr="009909F2" w:rsidRDefault="009909F2" w:rsidP="009909F2">
      <w:pPr>
        <w:numPr>
          <w:ilvl w:val="1"/>
          <w:numId w:val="138"/>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 La distribución de los técnicos en las áreas del inmueble.</w:t>
      </w:r>
    </w:p>
    <w:p w14:paraId="6314ACE5" w14:textId="77777777" w:rsidR="009909F2" w:rsidRPr="009909F2" w:rsidRDefault="009909F2" w:rsidP="009909F2">
      <w:pPr>
        <w:numPr>
          <w:ilvl w:val="1"/>
          <w:numId w:val="138"/>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 El buen funcionamiento y uso de la maquinaria, equipo y herramientas.</w:t>
      </w:r>
    </w:p>
    <w:p w14:paraId="2B39C66D" w14:textId="77777777" w:rsidR="009909F2" w:rsidRPr="009909F2" w:rsidRDefault="009909F2" w:rsidP="009909F2">
      <w:pPr>
        <w:numPr>
          <w:ilvl w:val="1"/>
          <w:numId w:val="138"/>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 El cumplimiento del programa de trabajo de acuerdo con el numeral </w:t>
      </w:r>
      <w:r w:rsidRPr="009909F2">
        <w:rPr>
          <w:rFonts w:ascii="Century Gothic" w:hAnsi="Century Gothic" w:cs="Arial"/>
          <w:b/>
          <w:bCs/>
          <w:snapToGrid w:val="0"/>
          <w:lang w:val="es-US"/>
        </w:rPr>
        <w:t xml:space="preserve">7.3. </w:t>
      </w:r>
      <w:r w:rsidRPr="009909F2">
        <w:rPr>
          <w:rFonts w:ascii="Century Gothic" w:eastAsiaTheme="majorEastAsia" w:hAnsi="Century Gothic" w:cs="Arial"/>
          <w:b/>
          <w:snapToGrid w:val="0"/>
          <w:lang w:val="es-US"/>
        </w:rPr>
        <w:t xml:space="preserve"> PROPUESTA DE TRABAJO </w:t>
      </w:r>
      <w:r w:rsidRPr="009909F2">
        <w:rPr>
          <w:rFonts w:ascii="Century Gothic" w:eastAsiaTheme="majorEastAsia" w:hAnsi="Century Gothic" w:cs="Arial"/>
          <w:bCs/>
          <w:snapToGrid w:val="0"/>
          <w:lang w:val="es-US"/>
        </w:rPr>
        <w:t>del presente Anexo Técnico</w:t>
      </w:r>
      <w:r w:rsidRPr="009909F2">
        <w:rPr>
          <w:rFonts w:ascii="Century Gothic" w:hAnsi="Century Gothic" w:cs="Arial"/>
          <w:snapToGrid w:val="0"/>
          <w:lang w:val="es-US"/>
        </w:rPr>
        <w:t>.</w:t>
      </w:r>
    </w:p>
    <w:p w14:paraId="627E1964" w14:textId="77777777" w:rsidR="009909F2" w:rsidRPr="009909F2" w:rsidRDefault="009909F2" w:rsidP="009909F2">
      <w:pPr>
        <w:numPr>
          <w:ilvl w:val="1"/>
          <w:numId w:val="138"/>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 La correcta ejecución de las actividades conforme a lo requerido por el </w:t>
      </w:r>
      <w:r w:rsidRPr="009909F2">
        <w:rPr>
          <w:rFonts w:ascii="Century Gothic" w:hAnsi="Century Gothic" w:cs="Arial"/>
          <w:b/>
          <w:bCs/>
          <w:snapToGrid w:val="0"/>
          <w:lang w:val="es-US"/>
        </w:rPr>
        <w:t>INSTITUTO</w:t>
      </w:r>
      <w:r w:rsidRPr="009909F2">
        <w:rPr>
          <w:rFonts w:ascii="Century Gothic" w:hAnsi="Century Gothic" w:cs="Arial"/>
          <w:snapToGrid w:val="0"/>
          <w:lang w:val="es-US"/>
        </w:rPr>
        <w:t>.</w:t>
      </w:r>
    </w:p>
    <w:p w14:paraId="1AA0EA58" w14:textId="77777777" w:rsidR="009909F2" w:rsidRPr="009909F2" w:rsidRDefault="009909F2" w:rsidP="009909F2">
      <w:pPr>
        <w:numPr>
          <w:ilvl w:val="1"/>
          <w:numId w:val="138"/>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 Que se cumpla con los turnos requeridos por el </w:t>
      </w:r>
      <w:r w:rsidRPr="009909F2">
        <w:rPr>
          <w:rFonts w:ascii="Century Gothic" w:hAnsi="Century Gothic" w:cs="Arial"/>
          <w:b/>
          <w:bCs/>
          <w:snapToGrid w:val="0"/>
          <w:lang w:val="es-US"/>
        </w:rPr>
        <w:t>INSTITUTO</w:t>
      </w:r>
      <w:r w:rsidRPr="009909F2">
        <w:rPr>
          <w:rFonts w:ascii="Century Gothic" w:hAnsi="Century Gothic" w:cs="Arial"/>
          <w:snapToGrid w:val="0"/>
          <w:lang w:val="es-US"/>
        </w:rPr>
        <w:t>.</w:t>
      </w:r>
    </w:p>
    <w:p w14:paraId="2A4B03B8" w14:textId="77777777" w:rsidR="009909F2" w:rsidRPr="009909F2" w:rsidRDefault="009909F2" w:rsidP="009909F2">
      <w:pPr>
        <w:tabs>
          <w:tab w:val="left" w:pos="142"/>
        </w:tabs>
        <w:ind w:left="567" w:right="17" w:hanging="294"/>
        <w:jc w:val="both"/>
        <w:rPr>
          <w:rFonts w:ascii="Century Gothic" w:hAnsi="Century Gothic" w:cs="Arial"/>
          <w:lang w:val="es-US"/>
        </w:rPr>
      </w:pPr>
    </w:p>
    <w:p w14:paraId="1ADA63D7" w14:textId="77777777" w:rsidR="009909F2" w:rsidRPr="009909F2" w:rsidRDefault="009909F2" w:rsidP="009909F2">
      <w:pPr>
        <w:numPr>
          <w:ilvl w:val="0"/>
          <w:numId w:val="138"/>
        </w:numPr>
        <w:tabs>
          <w:tab w:val="left" w:pos="142"/>
        </w:tabs>
        <w:ind w:left="567" w:right="17" w:hanging="294"/>
        <w:contextualSpacing/>
        <w:jc w:val="both"/>
        <w:rPr>
          <w:rFonts w:ascii="Century Gothic" w:eastAsiaTheme="majorEastAsia" w:hAnsi="Century Gothic" w:cs="Arial"/>
          <w:b/>
          <w:snapToGrid w:val="0"/>
          <w:lang w:val="es-US"/>
        </w:rPr>
      </w:pPr>
      <w:r w:rsidRPr="009909F2">
        <w:rPr>
          <w:rFonts w:ascii="Century Gothic" w:eastAsiaTheme="majorEastAsia" w:hAnsi="Century Gothic" w:cs="Arial"/>
          <w:b/>
          <w:snapToGrid w:val="0"/>
          <w:lang w:val="es-US"/>
        </w:rPr>
        <w:t>Verificar:</w:t>
      </w:r>
    </w:p>
    <w:p w14:paraId="4734F936" w14:textId="77777777" w:rsidR="009909F2" w:rsidRPr="009909F2" w:rsidRDefault="009909F2" w:rsidP="009909F2">
      <w:pPr>
        <w:widowControl w:val="0"/>
        <w:tabs>
          <w:tab w:val="left" w:pos="142"/>
        </w:tabs>
        <w:ind w:left="567" w:right="17" w:hanging="294"/>
        <w:contextualSpacing/>
        <w:rPr>
          <w:rFonts w:ascii="Century Gothic" w:hAnsi="Century Gothic" w:cs="Arial"/>
          <w:b/>
          <w:bCs/>
          <w:snapToGrid w:val="0"/>
          <w:lang w:val="es-US"/>
        </w:rPr>
      </w:pPr>
    </w:p>
    <w:p w14:paraId="564958BE" w14:textId="77777777" w:rsidR="009909F2" w:rsidRPr="009909F2" w:rsidRDefault="009909F2" w:rsidP="009909F2">
      <w:pPr>
        <w:numPr>
          <w:ilvl w:val="1"/>
          <w:numId w:val="138"/>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 La realización de las actividades propias del </w:t>
      </w:r>
      <w:r w:rsidRPr="009909F2">
        <w:rPr>
          <w:rFonts w:ascii="Century Gothic" w:hAnsi="Century Gothic" w:cs="Arial"/>
          <w:b/>
          <w:bCs/>
          <w:snapToGrid w:val="0"/>
          <w:lang w:val="es-US"/>
        </w:rPr>
        <w:t>SERVICIO</w:t>
      </w:r>
      <w:r w:rsidRPr="009909F2">
        <w:rPr>
          <w:rFonts w:ascii="Century Gothic" w:hAnsi="Century Gothic" w:cs="Arial"/>
          <w:snapToGrid w:val="0"/>
          <w:lang w:val="es-US"/>
        </w:rPr>
        <w:t>.</w:t>
      </w:r>
    </w:p>
    <w:p w14:paraId="56DE5FD7" w14:textId="77777777" w:rsidR="009909F2" w:rsidRPr="009909F2" w:rsidRDefault="009909F2" w:rsidP="009909F2">
      <w:pPr>
        <w:numPr>
          <w:ilvl w:val="1"/>
          <w:numId w:val="138"/>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 Que las actividades de los técnicos se realicen de la forma estipulada en el programa de trabajo de acuerdo con el numeral </w:t>
      </w:r>
      <w:r w:rsidRPr="009909F2">
        <w:rPr>
          <w:rFonts w:ascii="Century Gothic" w:hAnsi="Century Gothic" w:cs="Arial"/>
          <w:b/>
          <w:bCs/>
          <w:snapToGrid w:val="0"/>
          <w:lang w:val="es-US"/>
        </w:rPr>
        <w:t xml:space="preserve">7.3. </w:t>
      </w:r>
      <w:r w:rsidRPr="009909F2">
        <w:rPr>
          <w:rFonts w:ascii="Century Gothic" w:eastAsiaTheme="majorEastAsia" w:hAnsi="Century Gothic" w:cs="Arial"/>
          <w:b/>
          <w:snapToGrid w:val="0"/>
          <w:lang w:val="es-US"/>
        </w:rPr>
        <w:t xml:space="preserve"> PROPUESTA DE TRABAJO </w:t>
      </w:r>
      <w:r w:rsidRPr="009909F2">
        <w:rPr>
          <w:rFonts w:ascii="Century Gothic" w:eastAsiaTheme="majorEastAsia" w:hAnsi="Century Gothic" w:cs="Arial"/>
          <w:bCs/>
          <w:snapToGrid w:val="0"/>
          <w:lang w:val="es-US"/>
        </w:rPr>
        <w:t>del presente Anexo Técnico</w:t>
      </w:r>
      <w:r w:rsidRPr="009909F2">
        <w:rPr>
          <w:rFonts w:ascii="Century Gothic" w:hAnsi="Century Gothic" w:cs="Arial"/>
          <w:snapToGrid w:val="0"/>
          <w:lang w:val="es-US"/>
        </w:rPr>
        <w:t>.</w:t>
      </w:r>
    </w:p>
    <w:p w14:paraId="2C0FADBF" w14:textId="77777777" w:rsidR="009909F2" w:rsidRPr="009909F2" w:rsidRDefault="009909F2" w:rsidP="009909F2">
      <w:pPr>
        <w:numPr>
          <w:ilvl w:val="1"/>
          <w:numId w:val="138"/>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 Que los técnicos se apeguen al programa en materia de protección civil, correspondiente a cada inmueble.</w:t>
      </w:r>
    </w:p>
    <w:p w14:paraId="70894EC7" w14:textId="77777777" w:rsidR="009909F2" w:rsidRPr="009909F2" w:rsidRDefault="009909F2" w:rsidP="009909F2">
      <w:pPr>
        <w:numPr>
          <w:ilvl w:val="1"/>
          <w:numId w:val="138"/>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 El correcto uso del uniforme y gafete por parte de los técnicos dentro del inmueble, así como el equipo de protección personal como es cubre bocas, guantes etc. mientras se mantenga alguna alerta sanitaria.</w:t>
      </w:r>
    </w:p>
    <w:p w14:paraId="5EA012B1" w14:textId="77777777" w:rsidR="009909F2" w:rsidRPr="009909F2" w:rsidRDefault="009909F2" w:rsidP="009909F2">
      <w:pPr>
        <w:numPr>
          <w:ilvl w:val="1"/>
          <w:numId w:val="138"/>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 La asistencia diaria y puntual de los técnicos.</w:t>
      </w:r>
    </w:p>
    <w:p w14:paraId="3DF9E771" w14:textId="77777777" w:rsidR="009909F2" w:rsidRPr="009909F2" w:rsidRDefault="009909F2" w:rsidP="009909F2">
      <w:pPr>
        <w:numPr>
          <w:ilvl w:val="1"/>
          <w:numId w:val="138"/>
        </w:numPr>
        <w:tabs>
          <w:tab w:val="left" w:pos="142"/>
        </w:tabs>
        <w:ind w:left="567" w:right="17" w:hanging="294"/>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 Que el personal de limpieza abandone las instalaciones al término de su jornada laboral.</w:t>
      </w:r>
    </w:p>
    <w:p w14:paraId="3730BD68" w14:textId="77777777" w:rsidR="009909F2" w:rsidRPr="009909F2" w:rsidRDefault="009909F2" w:rsidP="009909F2">
      <w:pPr>
        <w:tabs>
          <w:tab w:val="left" w:pos="142"/>
        </w:tabs>
        <w:ind w:left="567" w:right="17" w:hanging="294"/>
        <w:contextualSpacing/>
        <w:jc w:val="both"/>
        <w:rPr>
          <w:rFonts w:ascii="Century Gothic" w:hAnsi="Century Gothic" w:cs="Arial"/>
          <w:snapToGrid w:val="0"/>
          <w:lang w:val="es-US"/>
        </w:rPr>
      </w:pPr>
    </w:p>
    <w:p w14:paraId="63DF1313" w14:textId="77777777" w:rsidR="009909F2" w:rsidRPr="009909F2" w:rsidRDefault="009909F2" w:rsidP="009909F2">
      <w:pPr>
        <w:numPr>
          <w:ilvl w:val="0"/>
          <w:numId w:val="138"/>
        </w:numPr>
        <w:tabs>
          <w:tab w:val="left" w:pos="142"/>
        </w:tabs>
        <w:ind w:left="567" w:right="17" w:hanging="294"/>
        <w:contextualSpacing/>
        <w:jc w:val="both"/>
        <w:rPr>
          <w:rFonts w:ascii="Century Gothic" w:eastAsiaTheme="majorEastAsia" w:hAnsi="Century Gothic" w:cs="Arial"/>
          <w:b/>
          <w:snapToGrid w:val="0"/>
          <w:lang w:val="es-US"/>
        </w:rPr>
      </w:pPr>
      <w:r w:rsidRPr="009909F2">
        <w:rPr>
          <w:rFonts w:ascii="Century Gothic" w:eastAsiaTheme="majorEastAsia" w:hAnsi="Century Gothic" w:cs="Arial"/>
          <w:b/>
          <w:snapToGrid w:val="0"/>
          <w:lang w:val="es-US"/>
        </w:rPr>
        <w:t>Apoyar:</w:t>
      </w:r>
    </w:p>
    <w:p w14:paraId="7FEBA700" w14:textId="77777777" w:rsidR="009909F2" w:rsidRPr="009909F2" w:rsidRDefault="009909F2" w:rsidP="009909F2">
      <w:pPr>
        <w:tabs>
          <w:tab w:val="left" w:pos="142"/>
        </w:tabs>
        <w:ind w:left="567" w:right="17" w:hanging="294"/>
        <w:contextualSpacing/>
        <w:jc w:val="both"/>
        <w:rPr>
          <w:rFonts w:ascii="Century Gothic" w:eastAsiaTheme="majorEastAsia" w:hAnsi="Century Gothic" w:cs="Arial"/>
          <w:b/>
          <w:snapToGrid w:val="0"/>
          <w:lang w:val="es-US"/>
        </w:rPr>
      </w:pPr>
    </w:p>
    <w:p w14:paraId="0E72A8CF" w14:textId="77777777" w:rsidR="009909F2" w:rsidRPr="009909F2" w:rsidRDefault="009909F2" w:rsidP="009909F2">
      <w:pPr>
        <w:widowControl w:val="0"/>
        <w:numPr>
          <w:ilvl w:val="1"/>
          <w:numId w:val="138"/>
        </w:numPr>
        <w:tabs>
          <w:tab w:val="left" w:pos="142"/>
        </w:tabs>
        <w:ind w:left="567" w:right="17" w:hanging="294"/>
        <w:contextualSpacing/>
        <w:jc w:val="both"/>
        <w:rPr>
          <w:rFonts w:ascii="Century Gothic" w:hAnsi="Century Gothic" w:cs="Arial"/>
          <w:b/>
          <w:bCs/>
          <w:snapToGrid w:val="0"/>
          <w:lang w:val="es-US"/>
        </w:rPr>
      </w:pPr>
      <w:r w:rsidRPr="009909F2">
        <w:rPr>
          <w:rFonts w:ascii="Century Gothic" w:hAnsi="Century Gothic" w:cs="Arial"/>
          <w:snapToGrid w:val="0"/>
          <w:lang w:val="es-US"/>
        </w:rPr>
        <w:t xml:space="preserve">En la elaboración del listado de necesidades de insumos requeridos para el mes siguiente, en conjunto con el personal designado por el </w:t>
      </w:r>
      <w:r w:rsidRPr="009909F2">
        <w:rPr>
          <w:rFonts w:ascii="Century Gothic" w:hAnsi="Century Gothic" w:cs="Arial"/>
          <w:b/>
          <w:bCs/>
          <w:snapToGrid w:val="0"/>
          <w:lang w:val="es-US"/>
        </w:rPr>
        <w:t xml:space="preserve">SUPERVISOR DEL CONTRATO, </w:t>
      </w:r>
      <w:r w:rsidRPr="009909F2">
        <w:rPr>
          <w:rFonts w:ascii="Century Gothic" w:hAnsi="Century Gothic" w:cs="Arial"/>
          <w:snapToGrid w:val="0"/>
          <w:lang w:val="es-US"/>
        </w:rPr>
        <w:t xml:space="preserve">con la finalidad de contar con las cantidades necesarias para la correcta prestación del </w:t>
      </w:r>
      <w:r w:rsidRPr="009909F2">
        <w:rPr>
          <w:rFonts w:ascii="Century Gothic" w:hAnsi="Century Gothic" w:cs="Arial"/>
          <w:b/>
          <w:bCs/>
          <w:snapToGrid w:val="0"/>
          <w:lang w:val="es-US"/>
        </w:rPr>
        <w:t>SERVICIO</w:t>
      </w:r>
      <w:r w:rsidRPr="009909F2">
        <w:rPr>
          <w:rFonts w:ascii="Century Gothic" w:hAnsi="Century Gothic" w:cs="Arial"/>
          <w:snapToGrid w:val="0"/>
          <w:lang w:val="es-US"/>
        </w:rPr>
        <w:t xml:space="preserve">, como se establece en el numeral </w:t>
      </w:r>
      <w:r w:rsidRPr="009909F2">
        <w:rPr>
          <w:rFonts w:ascii="Century Gothic" w:hAnsi="Century Gothic" w:cs="Arial"/>
          <w:b/>
          <w:bCs/>
          <w:snapToGrid w:val="0"/>
          <w:lang w:val="es-US"/>
        </w:rPr>
        <w:t xml:space="preserve">7.7  </w:t>
      </w:r>
      <w:r w:rsidRPr="009909F2">
        <w:rPr>
          <w:rFonts w:ascii="Century Gothic" w:hAnsi="Century Gothic" w:cs="Arial"/>
          <w:b/>
          <w:snapToGrid w:val="0"/>
          <w:lang w:val="es-US"/>
        </w:rPr>
        <w:t xml:space="preserve">SUMINISTRO DE INSUMOS </w:t>
      </w:r>
      <w:r w:rsidRPr="009909F2">
        <w:rPr>
          <w:rFonts w:ascii="Century Gothic" w:hAnsi="Century Gothic" w:cs="Arial"/>
          <w:bCs/>
          <w:snapToGrid w:val="0"/>
          <w:lang w:val="es-US"/>
        </w:rPr>
        <w:t>del presente Anexo Técnico.</w:t>
      </w:r>
    </w:p>
    <w:p w14:paraId="5FC2BFC6" w14:textId="77777777" w:rsidR="009909F2" w:rsidRPr="009909F2" w:rsidRDefault="009909F2" w:rsidP="009909F2">
      <w:pPr>
        <w:widowControl w:val="0"/>
        <w:tabs>
          <w:tab w:val="left" w:pos="142"/>
        </w:tabs>
        <w:ind w:left="567" w:right="17" w:hanging="294"/>
        <w:contextualSpacing/>
        <w:jc w:val="both"/>
        <w:rPr>
          <w:rFonts w:ascii="Century Gothic" w:hAnsi="Century Gothic" w:cs="Arial"/>
          <w:b/>
          <w:bCs/>
          <w:snapToGrid w:val="0"/>
          <w:lang w:val="es-US"/>
        </w:rPr>
      </w:pPr>
    </w:p>
    <w:p w14:paraId="4D440012" w14:textId="77777777" w:rsidR="009909F2" w:rsidRPr="009909F2" w:rsidRDefault="009909F2" w:rsidP="009909F2">
      <w:pPr>
        <w:widowControl w:val="0"/>
        <w:numPr>
          <w:ilvl w:val="1"/>
          <w:numId w:val="138"/>
        </w:numPr>
        <w:tabs>
          <w:tab w:val="left" w:pos="142"/>
        </w:tabs>
        <w:ind w:left="567" w:right="17" w:hanging="294"/>
        <w:contextualSpacing/>
        <w:jc w:val="both"/>
        <w:rPr>
          <w:rFonts w:ascii="Century Gothic" w:hAnsi="Century Gothic" w:cs="Arial"/>
          <w:b/>
          <w:bCs/>
          <w:snapToGrid w:val="0"/>
          <w:lang w:val="es-US"/>
        </w:rPr>
      </w:pPr>
      <w:r w:rsidRPr="009909F2">
        <w:rPr>
          <w:rFonts w:ascii="Century Gothic" w:hAnsi="Century Gothic" w:cs="Arial"/>
          <w:bCs/>
          <w:snapToGrid w:val="0"/>
          <w:lang w:val="es-US"/>
        </w:rPr>
        <w:t xml:space="preserve"> En el registro del personal de nuevo ingreso que asista en sustitución u ocupación de las vacantes disponibles en los inmuebles del </w:t>
      </w:r>
      <w:r w:rsidRPr="009909F2">
        <w:rPr>
          <w:rFonts w:ascii="Century Gothic" w:hAnsi="Century Gothic" w:cs="Arial"/>
          <w:b/>
          <w:snapToGrid w:val="0"/>
          <w:lang w:val="es-US"/>
        </w:rPr>
        <w:t>INSTITUTO</w:t>
      </w:r>
      <w:r w:rsidRPr="009909F2">
        <w:rPr>
          <w:rFonts w:ascii="Century Gothic" w:hAnsi="Century Gothic" w:cs="Arial"/>
          <w:bCs/>
          <w:snapToGrid w:val="0"/>
          <w:lang w:val="es-US"/>
        </w:rPr>
        <w:t xml:space="preserve"> y en su caso, dar de baja a los empleados que se retiran del </w:t>
      </w:r>
      <w:r w:rsidRPr="009909F2">
        <w:rPr>
          <w:rFonts w:ascii="Century Gothic" w:hAnsi="Century Gothic" w:cs="Arial"/>
          <w:b/>
          <w:snapToGrid w:val="0"/>
          <w:lang w:val="es-US"/>
        </w:rPr>
        <w:t>SERVICIO</w:t>
      </w:r>
      <w:r w:rsidRPr="009909F2">
        <w:rPr>
          <w:rFonts w:ascii="Century Gothic" w:hAnsi="Century Gothic" w:cs="Arial"/>
          <w:bCs/>
          <w:snapToGrid w:val="0"/>
          <w:lang w:val="es-US"/>
        </w:rPr>
        <w:t xml:space="preserve"> en el dispositivo biométrico. </w:t>
      </w:r>
    </w:p>
    <w:p w14:paraId="44C39705" w14:textId="77777777" w:rsidR="009909F2" w:rsidRPr="009909F2" w:rsidRDefault="009909F2" w:rsidP="009909F2">
      <w:pPr>
        <w:tabs>
          <w:tab w:val="left" w:pos="142"/>
        </w:tabs>
        <w:ind w:left="567" w:right="17" w:hanging="294"/>
        <w:jc w:val="both"/>
        <w:rPr>
          <w:rFonts w:ascii="Century Gothic" w:hAnsi="Century Gothic" w:cs="Arial"/>
          <w:lang w:val="es-US"/>
        </w:rPr>
      </w:pPr>
    </w:p>
    <w:p w14:paraId="1E85648C" w14:textId="77777777" w:rsidR="009909F2" w:rsidRPr="009909F2" w:rsidRDefault="009909F2" w:rsidP="009909F2">
      <w:pPr>
        <w:tabs>
          <w:tab w:val="left" w:pos="142"/>
        </w:tabs>
        <w:ind w:left="284" w:right="17"/>
        <w:jc w:val="both"/>
        <w:rPr>
          <w:rFonts w:ascii="Century Gothic" w:hAnsi="Century Gothic" w:cs="Arial"/>
          <w:lang w:val="es-US"/>
        </w:rPr>
      </w:pPr>
      <w:r w:rsidRPr="009909F2">
        <w:rPr>
          <w:rFonts w:ascii="Century Gothic" w:hAnsi="Century Gothic" w:cs="Arial"/>
          <w:lang w:val="es-US"/>
        </w:rPr>
        <w:t xml:space="preserve">Las demás que le sean requeridas de manera enunciativa mas no limitativa, relativas a la prestación del </w:t>
      </w:r>
      <w:r w:rsidRPr="009909F2">
        <w:rPr>
          <w:rFonts w:ascii="Century Gothic" w:hAnsi="Century Gothic" w:cs="Arial"/>
          <w:b/>
          <w:bCs/>
          <w:lang w:val="es-US"/>
        </w:rPr>
        <w:t>SERVICIO</w:t>
      </w:r>
      <w:r w:rsidRPr="009909F2">
        <w:rPr>
          <w:rFonts w:ascii="Century Gothic" w:hAnsi="Century Gothic" w:cs="Arial"/>
          <w:lang w:val="es-US"/>
        </w:rPr>
        <w:t xml:space="preserve"> por parte del </w:t>
      </w:r>
      <w:r w:rsidRPr="009909F2">
        <w:rPr>
          <w:rFonts w:ascii="Century Gothic" w:hAnsi="Century Gothic" w:cs="Arial"/>
          <w:b/>
          <w:bCs/>
          <w:lang w:val="es-US"/>
        </w:rPr>
        <w:t>SUPERVISOR DEL CONTRATO</w:t>
      </w:r>
      <w:r w:rsidRPr="009909F2">
        <w:rPr>
          <w:rFonts w:ascii="Century Gothic" w:hAnsi="Century Gothic" w:cs="Arial"/>
          <w:lang w:val="es-US"/>
        </w:rPr>
        <w:t>.</w:t>
      </w:r>
    </w:p>
    <w:p w14:paraId="7E6F1E81" w14:textId="77777777" w:rsidR="009909F2" w:rsidRPr="009909F2" w:rsidRDefault="009909F2" w:rsidP="009909F2">
      <w:pPr>
        <w:tabs>
          <w:tab w:val="left" w:pos="142"/>
        </w:tabs>
        <w:ind w:left="567" w:right="17" w:hanging="294"/>
        <w:jc w:val="both"/>
        <w:rPr>
          <w:rFonts w:ascii="Century Gothic" w:hAnsi="Century Gothic" w:cs="Arial"/>
          <w:lang w:val="es-US"/>
        </w:rPr>
      </w:pPr>
    </w:p>
    <w:p w14:paraId="07F23E4B" w14:textId="77777777" w:rsidR="009909F2" w:rsidRPr="009909F2" w:rsidRDefault="009909F2" w:rsidP="009909F2">
      <w:pPr>
        <w:numPr>
          <w:ilvl w:val="0"/>
          <w:numId w:val="140"/>
        </w:numPr>
        <w:tabs>
          <w:tab w:val="left" w:pos="142"/>
        </w:tabs>
        <w:ind w:left="567" w:right="17" w:hanging="294"/>
        <w:contextualSpacing/>
        <w:jc w:val="both"/>
        <w:rPr>
          <w:rFonts w:ascii="Century Gothic" w:eastAsiaTheme="majorEastAsia" w:hAnsi="Century Gothic" w:cs="Arial"/>
          <w:b/>
          <w:snapToGrid w:val="0"/>
          <w:u w:val="single"/>
          <w:lang w:val="es-US"/>
        </w:rPr>
      </w:pPr>
      <w:r w:rsidRPr="009909F2">
        <w:rPr>
          <w:rFonts w:ascii="Century Gothic" w:eastAsiaTheme="majorEastAsia" w:hAnsi="Century Gothic" w:cs="Arial"/>
          <w:b/>
          <w:snapToGrid w:val="0"/>
          <w:u w:val="single"/>
          <w:lang w:val="es-US"/>
        </w:rPr>
        <w:t>TÉCNICOS (Partida 1 y2).</w:t>
      </w:r>
    </w:p>
    <w:p w14:paraId="734C676F" w14:textId="77777777" w:rsidR="009909F2" w:rsidRPr="009909F2" w:rsidRDefault="009909F2" w:rsidP="009909F2">
      <w:pPr>
        <w:tabs>
          <w:tab w:val="left" w:pos="142"/>
        </w:tabs>
        <w:ind w:left="567" w:right="17" w:hanging="294"/>
        <w:jc w:val="both"/>
        <w:rPr>
          <w:rFonts w:ascii="Century Gothic" w:hAnsi="Century Gothic" w:cs="Arial"/>
          <w:lang w:val="es-US"/>
        </w:rPr>
      </w:pPr>
    </w:p>
    <w:p w14:paraId="55290343" w14:textId="77777777" w:rsidR="009909F2" w:rsidRPr="009909F2" w:rsidRDefault="009909F2" w:rsidP="009909F2">
      <w:pPr>
        <w:shd w:val="clear" w:color="auto" w:fill="FFFFFF" w:themeFill="background1"/>
        <w:tabs>
          <w:tab w:val="left" w:pos="142"/>
        </w:tabs>
        <w:ind w:left="284"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deberá proporcionar el número de técnicos requeridos por el </w:t>
      </w:r>
      <w:r w:rsidRPr="009909F2">
        <w:rPr>
          <w:rFonts w:ascii="Century Gothic" w:hAnsi="Century Gothic" w:cs="Arial"/>
          <w:b/>
          <w:bCs/>
          <w:lang w:val="es-US"/>
        </w:rPr>
        <w:t>SUPERVISOR DEL CONTRATO</w:t>
      </w:r>
      <w:r w:rsidRPr="009909F2">
        <w:rPr>
          <w:rFonts w:ascii="Century Gothic" w:hAnsi="Century Gothic" w:cs="Arial"/>
          <w:lang w:val="es-US"/>
        </w:rPr>
        <w:t xml:space="preserve"> en cada inmueble. Los técnicos deberán registrar su ingreso y salida en el biométrico que deberá instalar el </w:t>
      </w:r>
      <w:r w:rsidRPr="009909F2">
        <w:rPr>
          <w:rFonts w:ascii="Century Gothic" w:hAnsi="Century Gothic" w:cs="Arial"/>
          <w:b/>
          <w:bCs/>
          <w:lang w:val="es-US"/>
        </w:rPr>
        <w:t>PROVEEDOR</w:t>
      </w:r>
      <w:r w:rsidRPr="009909F2">
        <w:rPr>
          <w:rFonts w:ascii="Century Gothic" w:hAnsi="Century Gothic" w:cs="Arial"/>
          <w:lang w:val="es-US"/>
        </w:rPr>
        <w:t xml:space="preserve"> en cada Inmueble, dentro de los horarios establecidos. Durante su permanencia en las instalaciones, los técnicos deberán estar debidamente uniformados (pantalón y camisola) y portar a la vista el gafete de identificación proporcionados </w:t>
      </w:r>
      <w:r w:rsidRPr="009909F2">
        <w:rPr>
          <w:rFonts w:ascii="Century Gothic" w:hAnsi="Century Gothic" w:cs="Arial"/>
          <w:lang w:val="es-US"/>
        </w:rPr>
        <w:lastRenderedPageBreak/>
        <w:t xml:space="preserve">por el </w:t>
      </w:r>
      <w:r w:rsidRPr="009909F2">
        <w:rPr>
          <w:rFonts w:ascii="Century Gothic" w:hAnsi="Century Gothic" w:cs="Arial"/>
          <w:b/>
          <w:bCs/>
          <w:lang w:val="es-US"/>
        </w:rPr>
        <w:t>PROVEEDOR</w:t>
      </w:r>
      <w:r w:rsidRPr="009909F2">
        <w:rPr>
          <w:rFonts w:ascii="Century Gothic" w:hAnsi="Century Gothic" w:cs="Arial"/>
          <w:lang w:val="es-US"/>
        </w:rPr>
        <w:t xml:space="preserve">, debiendo garantizar su buen estado y apariencia para la prestación del </w:t>
      </w:r>
      <w:r w:rsidRPr="009909F2">
        <w:rPr>
          <w:rFonts w:ascii="Century Gothic" w:hAnsi="Century Gothic" w:cs="Arial"/>
          <w:b/>
          <w:bCs/>
          <w:lang w:val="es-US"/>
        </w:rPr>
        <w:t>SERVICIO</w:t>
      </w:r>
      <w:r w:rsidRPr="009909F2">
        <w:rPr>
          <w:rFonts w:ascii="Century Gothic" w:hAnsi="Century Gothic" w:cs="Arial"/>
          <w:lang w:val="es-US"/>
        </w:rPr>
        <w:t xml:space="preserve">. </w:t>
      </w:r>
    </w:p>
    <w:p w14:paraId="216EF796" w14:textId="77777777" w:rsidR="009909F2" w:rsidRPr="009909F2" w:rsidRDefault="009909F2" w:rsidP="009909F2">
      <w:pPr>
        <w:tabs>
          <w:tab w:val="left" w:pos="142"/>
        </w:tabs>
        <w:ind w:left="284" w:right="17"/>
        <w:jc w:val="both"/>
        <w:rPr>
          <w:rFonts w:ascii="Century Gothic" w:hAnsi="Century Gothic" w:cs="Arial"/>
          <w:lang w:val="es-US"/>
        </w:rPr>
      </w:pPr>
      <w:r w:rsidRPr="009909F2">
        <w:rPr>
          <w:rFonts w:ascii="Century Gothic" w:hAnsi="Century Gothic" w:cs="Arial"/>
          <w:lang w:val="es-US"/>
        </w:rPr>
        <w:t xml:space="preserve">Los técnicos tendrán que realizar puntualmente las actividades señaladas en el </w:t>
      </w:r>
      <w:r w:rsidRPr="009909F2">
        <w:rPr>
          <w:rFonts w:ascii="Century Gothic" w:hAnsi="Century Gothic" w:cs="Arial"/>
          <w:b/>
          <w:bCs/>
          <w:lang w:val="es-US"/>
        </w:rPr>
        <w:t>inciso c)</w:t>
      </w:r>
      <w:r w:rsidRPr="009909F2">
        <w:rPr>
          <w:rFonts w:ascii="Century Gothic" w:hAnsi="Century Gothic" w:cs="Arial"/>
          <w:lang w:val="es-US"/>
        </w:rPr>
        <w:t xml:space="preserve"> del numeral </w:t>
      </w:r>
      <w:r w:rsidRPr="009909F2">
        <w:rPr>
          <w:rFonts w:ascii="Century Gothic" w:hAnsi="Century Gothic" w:cs="Arial"/>
          <w:b/>
          <w:bCs/>
          <w:lang w:val="es-US"/>
        </w:rPr>
        <w:t>5. METODOLOGÍA Y LINEAMIENTOS GENERALES (PARTIDA 1 Y 2)</w:t>
      </w:r>
      <w:r w:rsidRPr="009909F2">
        <w:rPr>
          <w:rFonts w:ascii="Century Gothic" w:hAnsi="Century Gothic" w:cs="Arial"/>
          <w:lang w:val="es-US"/>
        </w:rPr>
        <w:t xml:space="preserve"> del presente Anexo Técnico. </w:t>
      </w:r>
    </w:p>
    <w:p w14:paraId="391CEB97" w14:textId="77777777" w:rsidR="009909F2" w:rsidRPr="009909F2" w:rsidRDefault="009909F2" w:rsidP="009909F2">
      <w:pPr>
        <w:shd w:val="clear" w:color="auto" w:fill="FFFFFF" w:themeFill="background1"/>
        <w:tabs>
          <w:tab w:val="left" w:pos="142"/>
        </w:tabs>
        <w:ind w:left="284" w:right="17"/>
        <w:jc w:val="both"/>
        <w:rPr>
          <w:rFonts w:ascii="Century Gothic" w:hAnsi="Century Gothic" w:cs="Arial"/>
          <w:lang w:val="es-US"/>
        </w:rPr>
      </w:pPr>
    </w:p>
    <w:p w14:paraId="2586DF3E" w14:textId="77777777" w:rsidR="009909F2" w:rsidRPr="009909F2" w:rsidRDefault="009909F2" w:rsidP="009909F2">
      <w:pPr>
        <w:tabs>
          <w:tab w:val="left" w:pos="142"/>
        </w:tabs>
        <w:ind w:left="284" w:right="17"/>
        <w:jc w:val="both"/>
        <w:rPr>
          <w:rFonts w:ascii="Century Gothic" w:hAnsi="Century Gothic" w:cs="Arial"/>
          <w:lang w:val="es-US"/>
        </w:rPr>
      </w:pPr>
      <w:r w:rsidRPr="009909F2">
        <w:rPr>
          <w:rFonts w:ascii="Century Gothic" w:hAnsi="Century Gothic" w:cs="Arial"/>
          <w:lang w:val="es-US"/>
        </w:rPr>
        <w:t>Los técnicos y supervisores, por ningún motivo podrán realizar actividades administrativas, de vigilancia o actividades diferentes a las mencionadas en el contrato.</w:t>
      </w:r>
    </w:p>
    <w:p w14:paraId="422F09C4" w14:textId="77777777" w:rsidR="009909F2" w:rsidRPr="009909F2" w:rsidRDefault="009909F2" w:rsidP="009909F2">
      <w:pPr>
        <w:tabs>
          <w:tab w:val="left" w:pos="142"/>
        </w:tabs>
        <w:ind w:right="17"/>
        <w:jc w:val="both"/>
        <w:rPr>
          <w:rFonts w:ascii="Century Gothic" w:hAnsi="Century Gothic" w:cs="Arial"/>
          <w:lang w:val="es-US"/>
        </w:rPr>
      </w:pPr>
    </w:p>
    <w:p w14:paraId="21967F8B" w14:textId="77777777" w:rsidR="009909F2" w:rsidRPr="009909F2" w:rsidRDefault="009909F2" w:rsidP="009909F2">
      <w:pPr>
        <w:tabs>
          <w:tab w:val="left" w:pos="142"/>
        </w:tabs>
        <w:ind w:right="17"/>
        <w:jc w:val="both"/>
        <w:rPr>
          <w:rFonts w:ascii="Century Gothic" w:hAnsi="Century Gothic" w:cs="Arial"/>
          <w:b/>
          <w:bCs/>
          <w:lang w:val="es-US"/>
        </w:rPr>
      </w:pPr>
      <w:bookmarkStart w:id="1363" w:name="_Hlk174436354"/>
      <w:r w:rsidRPr="009909F2">
        <w:rPr>
          <w:rFonts w:ascii="Century Gothic" w:hAnsi="Century Gothic" w:cs="Arial"/>
          <w:b/>
          <w:bCs/>
          <w:lang w:val="es-US"/>
        </w:rPr>
        <w:t xml:space="preserve">7.2 </w:t>
      </w:r>
      <w:r w:rsidRPr="009909F2">
        <w:rPr>
          <w:rFonts w:ascii="Century Gothic" w:eastAsiaTheme="majorEastAsia" w:hAnsi="Century Gothic" w:cs="Arial"/>
          <w:b/>
          <w:lang w:val="es-US"/>
        </w:rPr>
        <w:t>SISTEMA BIOMÉTRICO PARA EL REGISTRO, CONTROL Y DESCARGA DE LOS REPORTES DE ASISTENCIA (PARTIDA 1 Y 2).</w:t>
      </w:r>
    </w:p>
    <w:bookmarkEnd w:id="1363"/>
    <w:p w14:paraId="25A7BB15" w14:textId="77777777" w:rsidR="009909F2" w:rsidRPr="009909F2" w:rsidRDefault="009909F2" w:rsidP="009909F2">
      <w:pPr>
        <w:tabs>
          <w:tab w:val="left" w:pos="142"/>
        </w:tabs>
        <w:ind w:left="567" w:right="17"/>
        <w:contextualSpacing/>
        <w:jc w:val="both"/>
        <w:rPr>
          <w:rFonts w:ascii="Century Gothic" w:hAnsi="Century Gothic" w:cs="Arial"/>
          <w:lang w:val="es-US"/>
        </w:rPr>
      </w:pPr>
    </w:p>
    <w:p w14:paraId="2EC0E853" w14:textId="5DE45343" w:rsidR="009909F2" w:rsidRPr="009909F2" w:rsidRDefault="009909F2" w:rsidP="009909F2">
      <w:pPr>
        <w:tabs>
          <w:tab w:val="left" w:pos="142"/>
        </w:tabs>
        <w:ind w:right="17"/>
        <w:contextualSpacing/>
        <w:jc w:val="both"/>
        <w:rPr>
          <w:rFonts w:ascii="Century Gothic" w:hAnsi="Century Gothic" w:cs="Arial"/>
          <w:b/>
          <w:bCs/>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deberá instalar un biométrico en todos y cada uno de los inmuebles en que se brindará el </w:t>
      </w:r>
      <w:r w:rsidRPr="009909F2">
        <w:rPr>
          <w:rFonts w:ascii="Century Gothic" w:hAnsi="Century Gothic" w:cs="Arial"/>
          <w:b/>
          <w:bCs/>
          <w:lang w:val="es-US"/>
        </w:rPr>
        <w:t xml:space="preserve">SERVICIO, </w:t>
      </w:r>
      <w:r w:rsidRPr="009909F2">
        <w:rPr>
          <w:rFonts w:ascii="Century Gothic" w:hAnsi="Century Gothic" w:cs="Arial"/>
          <w:lang w:val="es-US"/>
        </w:rPr>
        <w:t xml:space="preserve">de acuerdo con la </w:t>
      </w:r>
      <w:r w:rsidRPr="009909F2">
        <w:rPr>
          <w:rFonts w:ascii="Century Gothic" w:hAnsi="Century Gothic" w:cs="Arial"/>
          <w:b/>
          <w:bCs/>
          <w:lang w:val="es-US"/>
        </w:rPr>
        <w:t>TABLA 01</w:t>
      </w:r>
      <w:r w:rsidRPr="009909F2">
        <w:rPr>
          <w:rFonts w:ascii="Century Gothic" w:hAnsi="Century Gothic" w:cs="Arial"/>
          <w:lang w:val="es-US"/>
        </w:rPr>
        <w:t xml:space="preserve"> y </w:t>
      </w:r>
      <w:r w:rsidRPr="009909F2">
        <w:rPr>
          <w:rFonts w:ascii="Century Gothic" w:hAnsi="Century Gothic" w:cs="Arial"/>
          <w:b/>
          <w:bCs/>
          <w:lang w:val="es-US"/>
        </w:rPr>
        <w:t>TABLA 01 – A</w:t>
      </w:r>
      <w:r w:rsidRPr="009909F2">
        <w:rPr>
          <w:rFonts w:ascii="Century Gothic" w:hAnsi="Century Gothic" w:cs="Arial"/>
          <w:lang w:val="es-US"/>
        </w:rPr>
        <w:t xml:space="preserve"> del numeral</w:t>
      </w:r>
      <w:r w:rsidRPr="009909F2">
        <w:rPr>
          <w:rFonts w:ascii="Century Gothic" w:hAnsi="Century Gothic" w:cs="Arial"/>
          <w:b/>
          <w:bCs/>
          <w:lang w:val="es-US"/>
        </w:rPr>
        <w:t xml:space="preserve"> 4. LUGAR DE PRESTACIÓN DEL SERVICIO (PARTIDA 1 Y 2) </w:t>
      </w:r>
      <w:r w:rsidRPr="009909F2">
        <w:rPr>
          <w:rFonts w:ascii="Century Gothic" w:hAnsi="Century Gothic" w:cs="Arial"/>
          <w:lang w:val="es-US"/>
        </w:rPr>
        <w:t xml:space="preserve">del presente Anexo Técnico sin costo adicional al </w:t>
      </w:r>
      <w:r w:rsidRPr="009909F2">
        <w:rPr>
          <w:rFonts w:ascii="Century Gothic" w:hAnsi="Century Gothic" w:cs="Arial"/>
          <w:b/>
          <w:bCs/>
          <w:lang w:val="es-US"/>
        </w:rPr>
        <w:t>INSTITUTO</w:t>
      </w:r>
      <w:r w:rsidRPr="009909F2">
        <w:rPr>
          <w:rFonts w:ascii="Century Gothic" w:hAnsi="Century Gothic" w:cs="Arial"/>
          <w:lang w:val="es-US"/>
        </w:rPr>
        <w:t xml:space="preserve">, así como un servidor principal que servirá para almacenar, visualizar y descargar los reportes de asistencia del personal que ejecuta el </w:t>
      </w:r>
      <w:r w:rsidRPr="009909F2">
        <w:rPr>
          <w:rFonts w:ascii="Century Gothic" w:hAnsi="Century Gothic" w:cs="Arial"/>
          <w:b/>
          <w:bCs/>
          <w:lang w:val="es-US"/>
        </w:rPr>
        <w:t xml:space="preserve">SERVICIO, </w:t>
      </w:r>
      <w:r w:rsidRPr="009909F2">
        <w:rPr>
          <w:rFonts w:ascii="Century Gothic" w:hAnsi="Century Gothic" w:cs="Arial"/>
          <w:lang w:val="es-US"/>
        </w:rPr>
        <w:t>por lo que,</w:t>
      </w:r>
      <w:r w:rsidRPr="009909F2">
        <w:rPr>
          <w:rFonts w:ascii="Century Gothic" w:hAnsi="Century Gothic" w:cs="Arial"/>
          <w:b/>
          <w:bCs/>
          <w:lang w:val="es-US"/>
        </w:rPr>
        <w:t xml:space="preserve"> </w:t>
      </w: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deberá proporcionar un equipo de </w:t>
      </w:r>
      <w:r w:rsidR="00DD5B02" w:rsidRPr="009909F2">
        <w:rPr>
          <w:rFonts w:ascii="Century Gothic" w:hAnsi="Century Gothic" w:cs="Arial"/>
          <w:lang w:val="es-US"/>
        </w:rPr>
        <w:t>cómputo</w:t>
      </w:r>
      <w:r w:rsidRPr="009909F2">
        <w:rPr>
          <w:rFonts w:ascii="Century Gothic" w:hAnsi="Century Gothic" w:cs="Arial"/>
          <w:lang w:val="es-US"/>
        </w:rPr>
        <w:t xml:space="preserve"> al </w:t>
      </w:r>
      <w:r w:rsidRPr="009909F2">
        <w:rPr>
          <w:rFonts w:ascii="Century Gothic" w:hAnsi="Century Gothic" w:cs="Arial"/>
          <w:b/>
          <w:bCs/>
          <w:lang w:val="es-US"/>
        </w:rPr>
        <w:t>INSTITUTO</w:t>
      </w:r>
      <w:r w:rsidRPr="009909F2">
        <w:rPr>
          <w:rFonts w:ascii="Century Gothic" w:hAnsi="Century Gothic" w:cs="Arial"/>
          <w:lang w:val="es-US"/>
        </w:rPr>
        <w:t xml:space="preserve"> para realizar dichas funciones</w:t>
      </w:r>
      <w:r w:rsidRPr="009909F2">
        <w:rPr>
          <w:rFonts w:ascii="Century Gothic" w:hAnsi="Century Gothic" w:cs="Arial"/>
          <w:b/>
          <w:bCs/>
          <w:lang w:val="es-US"/>
        </w:rPr>
        <w:t>.</w:t>
      </w:r>
      <w:r w:rsidRPr="009909F2">
        <w:rPr>
          <w:rFonts w:ascii="Century Gothic" w:hAnsi="Century Gothic" w:cs="Arial"/>
          <w:lang w:val="es-US"/>
        </w:rPr>
        <w:t xml:space="preserve"> La entrega, instalación y configuración del sistema biométrico, deberán realizarse en un máximo de </w:t>
      </w:r>
      <w:r w:rsidRPr="009909F2">
        <w:rPr>
          <w:rFonts w:ascii="Century Gothic" w:hAnsi="Century Gothic" w:cs="Arial"/>
          <w:b/>
          <w:bCs/>
          <w:lang w:val="es-US"/>
        </w:rPr>
        <w:t>15 (quince)</w:t>
      </w:r>
      <w:r w:rsidRPr="009909F2">
        <w:rPr>
          <w:rFonts w:ascii="Century Gothic" w:hAnsi="Century Gothic" w:cs="Arial"/>
          <w:lang w:val="es-US"/>
        </w:rPr>
        <w:t xml:space="preserve"> días hábiles posteriores al inicio de la vigencia del contrato, </w:t>
      </w:r>
      <w:r w:rsidRPr="009909F2">
        <w:rPr>
          <w:rFonts w:ascii="Century Gothic" w:hAnsi="Century Gothic" w:cs="Arial"/>
          <w:b/>
          <w:bCs/>
          <w:u w:val="single"/>
          <w:lang w:val="es-US"/>
        </w:rPr>
        <w:t>caso contrario se aplicará la pena convencional correspondiente por cada día natural de atraso.</w:t>
      </w:r>
      <w:r w:rsidRPr="009909F2">
        <w:rPr>
          <w:rFonts w:ascii="Century Gothic" w:hAnsi="Century Gothic" w:cs="Arial"/>
          <w:b/>
          <w:bCs/>
          <w:lang w:val="es-US"/>
        </w:rPr>
        <w:t xml:space="preserve"> </w:t>
      </w:r>
    </w:p>
    <w:p w14:paraId="399D8DDF" w14:textId="77777777" w:rsidR="009909F2" w:rsidRPr="009909F2" w:rsidRDefault="009909F2" w:rsidP="009909F2">
      <w:pPr>
        <w:tabs>
          <w:tab w:val="left" w:pos="142"/>
        </w:tabs>
        <w:ind w:right="17"/>
        <w:contextualSpacing/>
        <w:jc w:val="both"/>
        <w:rPr>
          <w:rFonts w:ascii="Century Gothic" w:hAnsi="Century Gothic" w:cs="Arial"/>
          <w:lang w:val="es-US"/>
        </w:rPr>
      </w:pPr>
    </w:p>
    <w:p w14:paraId="6C58760E" w14:textId="77777777" w:rsidR="009909F2" w:rsidRPr="009909F2" w:rsidRDefault="009909F2" w:rsidP="009909F2">
      <w:pPr>
        <w:tabs>
          <w:tab w:val="left" w:pos="142"/>
        </w:tabs>
        <w:ind w:right="17"/>
        <w:contextualSpacing/>
        <w:jc w:val="both"/>
        <w:rPr>
          <w:rFonts w:ascii="Century Gothic" w:hAnsi="Century Gothic" w:cs="Arial"/>
          <w:b/>
          <w:bCs/>
          <w:lang w:val="es-US"/>
        </w:rPr>
      </w:pPr>
      <w:r w:rsidRPr="009909F2">
        <w:rPr>
          <w:rFonts w:ascii="Century Gothic" w:hAnsi="Century Gothic" w:cs="Arial"/>
          <w:lang w:val="es-US"/>
        </w:rPr>
        <w:t xml:space="preserve">Durante el periodo destinado para la entrega, instalación y configuración del sistema biométrico, se autorizará el uso de las listas de asistencia físicas para el personal que presta el servicio de limpieza, debiendo registrar entradas y salidas en apego a los horarios establecidos en el presente anexo. La falta de registro o inconsistencias detectadas en los listados de asistencia serán tomados en cuenta con su deducción correspondiente durante la conciliación operativa. Los formatos de lista de asistencia, serán proporcionados por el personal designado por el </w:t>
      </w:r>
      <w:r w:rsidRPr="009909F2">
        <w:rPr>
          <w:rFonts w:ascii="Century Gothic" w:hAnsi="Century Gothic" w:cs="Arial"/>
          <w:b/>
          <w:bCs/>
          <w:lang w:val="es-US"/>
        </w:rPr>
        <w:t xml:space="preserve">SUPERVISOR DEL CONTRATO </w:t>
      </w:r>
      <w:r w:rsidRPr="009909F2">
        <w:rPr>
          <w:rFonts w:ascii="Century Gothic" w:hAnsi="Century Gothic" w:cs="Arial"/>
          <w:lang w:val="es-US"/>
        </w:rPr>
        <w:t xml:space="preserve">en cada uno de los inmuebles del </w:t>
      </w:r>
      <w:r w:rsidRPr="009909F2">
        <w:rPr>
          <w:rFonts w:ascii="Century Gothic" w:hAnsi="Century Gothic" w:cs="Arial"/>
          <w:b/>
          <w:bCs/>
          <w:lang w:val="es-US"/>
        </w:rPr>
        <w:t>INSTITUTO.</w:t>
      </w:r>
    </w:p>
    <w:p w14:paraId="18B5F352" w14:textId="77777777" w:rsidR="009909F2" w:rsidRPr="009909F2" w:rsidRDefault="009909F2" w:rsidP="009909F2">
      <w:pPr>
        <w:tabs>
          <w:tab w:val="left" w:pos="142"/>
        </w:tabs>
        <w:ind w:right="17"/>
        <w:contextualSpacing/>
        <w:jc w:val="both"/>
        <w:rPr>
          <w:rFonts w:ascii="Century Gothic" w:hAnsi="Century Gothic" w:cs="Arial"/>
          <w:lang w:val="es-US"/>
        </w:rPr>
      </w:pPr>
    </w:p>
    <w:p w14:paraId="17444A90"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El servidor principal del sistema biométrico, será colocado en la </w:t>
      </w:r>
      <w:r w:rsidRPr="009909F2">
        <w:rPr>
          <w:rFonts w:ascii="Century Gothic" w:eastAsia="Arial" w:hAnsi="Century Gothic" w:cstheme="minorHAnsi"/>
          <w:lang w:val="es-US"/>
        </w:rPr>
        <w:t>oficina que ocupa la Subdirección de Servicios, ubicada en Periférico Sur No. 4124, Piso 6 Torre Zafiro II, Colonia Jardines del Pedregal, Alcaldía Álvaro Obregón, C.P. 01900, Ciudad de México</w:t>
      </w:r>
      <w:r w:rsidRPr="009909F2">
        <w:rPr>
          <w:rFonts w:ascii="Century Gothic" w:hAnsi="Century Gothic" w:cs="Arial"/>
          <w:lang w:val="es-US"/>
        </w:rPr>
        <w:t xml:space="preserve">, y la descarga de los reportes se realizará en presencia del </w:t>
      </w:r>
      <w:r w:rsidRPr="009909F2">
        <w:rPr>
          <w:rFonts w:ascii="Century Gothic" w:hAnsi="Century Gothic" w:cs="Arial"/>
          <w:b/>
          <w:bCs/>
          <w:lang w:val="es-US"/>
        </w:rPr>
        <w:t>SUPERVISOR DEL CONTRATO</w:t>
      </w:r>
      <w:r w:rsidRPr="009909F2">
        <w:rPr>
          <w:rFonts w:ascii="Century Gothic" w:hAnsi="Century Gothic" w:cs="Arial"/>
          <w:lang w:val="es-US"/>
        </w:rPr>
        <w:t xml:space="preserve"> o quien este designe, en conjunto con el personal designado por el </w:t>
      </w:r>
      <w:r w:rsidRPr="009909F2">
        <w:rPr>
          <w:rFonts w:ascii="Century Gothic" w:hAnsi="Century Gothic" w:cs="Arial"/>
          <w:b/>
          <w:bCs/>
          <w:lang w:val="es-US"/>
        </w:rPr>
        <w:t>PROVEEDOR</w:t>
      </w:r>
      <w:r w:rsidRPr="009909F2">
        <w:rPr>
          <w:rFonts w:ascii="Century Gothic" w:hAnsi="Century Gothic" w:cs="Arial"/>
          <w:lang w:val="es-US"/>
        </w:rPr>
        <w:t xml:space="preserve">. </w:t>
      </w:r>
    </w:p>
    <w:p w14:paraId="31ED2B83" w14:textId="77777777" w:rsidR="009909F2" w:rsidRPr="009909F2" w:rsidRDefault="009909F2" w:rsidP="009909F2">
      <w:pPr>
        <w:tabs>
          <w:tab w:val="left" w:pos="142"/>
        </w:tabs>
        <w:ind w:right="17"/>
        <w:contextualSpacing/>
        <w:jc w:val="both"/>
        <w:rPr>
          <w:rFonts w:ascii="Century Gothic" w:hAnsi="Century Gothic" w:cs="Arial"/>
          <w:lang w:val="es-US"/>
        </w:rPr>
      </w:pPr>
    </w:p>
    <w:p w14:paraId="72AB1914"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Los requisitos mínimos del biométrico (Partida 1) son:</w:t>
      </w:r>
    </w:p>
    <w:p w14:paraId="28EE01F6" w14:textId="77777777" w:rsidR="009909F2" w:rsidRPr="009909F2" w:rsidRDefault="009909F2" w:rsidP="009909F2">
      <w:pPr>
        <w:widowControl w:val="0"/>
        <w:numPr>
          <w:ilvl w:val="0"/>
          <w:numId w:val="140"/>
        </w:numPr>
        <w:tabs>
          <w:tab w:val="left" w:pos="142"/>
        </w:tabs>
        <w:spacing w:after="160"/>
        <w:ind w:right="17"/>
        <w:contextualSpacing/>
        <w:jc w:val="both"/>
        <w:rPr>
          <w:rFonts w:ascii="Century Gothic" w:hAnsi="Century Gothic" w:cs="Arial"/>
          <w:snapToGrid w:val="0"/>
          <w:lang w:val="es-US"/>
        </w:rPr>
      </w:pPr>
      <w:r w:rsidRPr="009909F2">
        <w:rPr>
          <w:rFonts w:ascii="Century Gothic" w:hAnsi="Century Gothic" w:cs="Arial"/>
          <w:snapToGrid w:val="0"/>
          <w:lang w:val="es-US"/>
        </w:rPr>
        <w:t>Checador biométrico (palma de mano).</w:t>
      </w:r>
    </w:p>
    <w:p w14:paraId="4DCE1135" w14:textId="77777777" w:rsidR="009909F2" w:rsidRPr="009909F2" w:rsidRDefault="009909F2" w:rsidP="009909F2">
      <w:pPr>
        <w:widowControl w:val="0"/>
        <w:numPr>
          <w:ilvl w:val="0"/>
          <w:numId w:val="140"/>
        </w:numPr>
        <w:tabs>
          <w:tab w:val="left" w:pos="142"/>
        </w:tabs>
        <w:spacing w:after="160"/>
        <w:ind w:right="17"/>
        <w:contextualSpacing/>
        <w:jc w:val="both"/>
        <w:rPr>
          <w:rFonts w:ascii="Century Gothic" w:hAnsi="Century Gothic" w:cs="Arial"/>
          <w:snapToGrid w:val="0"/>
          <w:lang w:val="es-US"/>
        </w:rPr>
      </w:pPr>
      <w:r w:rsidRPr="009909F2">
        <w:rPr>
          <w:rFonts w:ascii="Century Gothic" w:hAnsi="Century Gothic" w:cs="Arial"/>
          <w:snapToGrid w:val="0"/>
          <w:lang w:val="es-US"/>
        </w:rPr>
        <w:t>Modo de control de asistencia.</w:t>
      </w:r>
    </w:p>
    <w:p w14:paraId="75770C19" w14:textId="77777777" w:rsidR="009909F2" w:rsidRPr="009909F2" w:rsidRDefault="009909F2" w:rsidP="009909F2">
      <w:pPr>
        <w:widowControl w:val="0"/>
        <w:numPr>
          <w:ilvl w:val="0"/>
          <w:numId w:val="140"/>
        </w:numPr>
        <w:tabs>
          <w:tab w:val="left" w:pos="142"/>
        </w:tabs>
        <w:spacing w:after="160"/>
        <w:ind w:right="17"/>
        <w:contextualSpacing/>
        <w:jc w:val="both"/>
        <w:rPr>
          <w:rFonts w:ascii="Century Gothic" w:hAnsi="Century Gothic" w:cs="Arial"/>
          <w:snapToGrid w:val="0"/>
          <w:lang w:val="es-US"/>
        </w:rPr>
      </w:pPr>
      <w:r w:rsidRPr="009909F2">
        <w:rPr>
          <w:rFonts w:ascii="Century Gothic" w:hAnsi="Century Gothic" w:cs="Arial"/>
          <w:snapToGrid w:val="0"/>
          <w:lang w:val="es-US"/>
        </w:rPr>
        <w:t>Comunicación en Red TCP/IP y USB-Host.</w:t>
      </w:r>
    </w:p>
    <w:p w14:paraId="7317FFDC" w14:textId="77777777" w:rsidR="009909F2" w:rsidRPr="009909F2" w:rsidRDefault="009909F2" w:rsidP="009909F2">
      <w:pPr>
        <w:widowControl w:val="0"/>
        <w:numPr>
          <w:ilvl w:val="0"/>
          <w:numId w:val="140"/>
        </w:numPr>
        <w:tabs>
          <w:tab w:val="left" w:pos="142"/>
        </w:tabs>
        <w:spacing w:after="160"/>
        <w:ind w:right="17"/>
        <w:contextualSpacing/>
        <w:jc w:val="both"/>
        <w:rPr>
          <w:rFonts w:ascii="Century Gothic" w:hAnsi="Century Gothic" w:cs="Arial"/>
          <w:snapToGrid w:val="0"/>
          <w:lang w:val="es-US"/>
        </w:rPr>
      </w:pPr>
      <w:r w:rsidRPr="009909F2">
        <w:rPr>
          <w:rFonts w:ascii="Century Gothic" w:hAnsi="Century Gothic" w:cs="Arial"/>
          <w:snapToGrid w:val="0"/>
          <w:lang w:val="es-US"/>
        </w:rPr>
        <w:t>Soporte mínimo para 500 usuarios.</w:t>
      </w:r>
    </w:p>
    <w:p w14:paraId="7ABF8099" w14:textId="77777777" w:rsidR="009909F2" w:rsidRDefault="009909F2" w:rsidP="009909F2">
      <w:pPr>
        <w:widowControl w:val="0"/>
        <w:numPr>
          <w:ilvl w:val="0"/>
          <w:numId w:val="140"/>
        </w:numPr>
        <w:tabs>
          <w:tab w:val="left" w:pos="142"/>
        </w:tabs>
        <w:spacing w:after="160"/>
        <w:ind w:right="17"/>
        <w:contextualSpacing/>
        <w:jc w:val="both"/>
        <w:rPr>
          <w:rFonts w:ascii="Century Gothic" w:hAnsi="Century Gothic" w:cs="Arial"/>
          <w:snapToGrid w:val="0"/>
          <w:lang w:val="es-US"/>
        </w:rPr>
      </w:pPr>
      <w:r w:rsidRPr="009909F2">
        <w:rPr>
          <w:rFonts w:ascii="Century Gothic" w:hAnsi="Century Gothic" w:cs="Arial"/>
          <w:snapToGrid w:val="0"/>
          <w:lang w:val="es-US"/>
        </w:rPr>
        <w:t>Capacidad de mínimo 50,000 eventos</w:t>
      </w:r>
    </w:p>
    <w:p w14:paraId="53828EAF" w14:textId="77777777" w:rsidR="008C39FE" w:rsidRPr="009909F2" w:rsidRDefault="008C39FE" w:rsidP="009909F2">
      <w:pPr>
        <w:widowControl w:val="0"/>
        <w:numPr>
          <w:ilvl w:val="0"/>
          <w:numId w:val="140"/>
        </w:numPr>
        <w:tabs>
          <w:tab w:val="left" w:pos="142"/>
        </w:tabs>
        <w:spacing w:after="160"/>
        <w:ind w:right="17"/>
        <w:contextualSpacing/>
        <w:jc w:val="both"/>
        <w:rPr>
          <w:rFonts w:ascii="Century Gothic" w:hAnsi="Century Gothic" w:cs="Arial"/>
          <w:snapToGrid w:val="0"/>
          <w:lang w:val="es-US"/>
        </w:rPr>
      </w:pPr>
    </w:p>
    <w:p w14:paraId="1FB55A28"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Los requisitos mínimos del biométrico (Partida 2) son:</w:t>
      </w:r>
    </w:p>
    <w:p w14:paraId="273EA536" w14:textId="77777777" w:rsidR="009909F2" w:rsidRPr="009909F2" w:rsidRDefault="009909F2" w:rsidP="009909F2">
      <w:pPr>
        <w:widowControl w:val="0"/>
        <w:numPr>
          <w:ilvl w:val="0"/>
          <w:numId w:val="140"/>
        </w:numPr>
        <w:tabs>
          <w:tab w:val="left" w:pos="142"/>
        </w:tabs>
        <w:spacing w:after="160"/>
        <w:ind w:right="17"/>
        <w:contextualSpacing/>
        <w:jc w:val="both"/>
        <w:rPr>
          <w:rFonts w:ascii="Century Gothic" w:hAnsi="Century Gothic" w:cs="Arial"/>
          <w:snapToGrid w:val="0"/>
          <w:lang w:val="es-US"/>
        </w:rPr>
      </w:pPr>
      <w:r w:rsidRPr="009909F2">
        <w:rPr>
          <w:rFonts w:ascii="Century Gothic" w:hAnsi="Century Gothic" w:cs="Arial"/>
          <w:snapToGrid w:val="0"/>
          <w:lang w:val="es-US"/>
        </w:rPr>
        <w:t>Checador biométrico (palma de mano).</w:t>
      </w:r>
    </w:p>
    <w:p w14:paraId="2954BD4B" w14:textId="77777777" w:rsidR="009909F2" w:rsidRPr="009909F2" w:rsidRDefault="009909F2" w:rsidP="009909F2">
      <w:pPr>
        <w:widowControl w:val="0"/>
        <w:numPr>
          <w:ilvl w:val="0"/>
          <w:numId w:val="140"/>
        </w:numPr>
        <w:tabs>
          <w:tab w:val="left" w:pos="142"/>
        </w:tabs>
        <w:spacing w:after="160"/>
        <w:ind w:right="17"/>
        <w:contextualSpacing/>
        <w:jc w:val="both"/>
        <w:rPr>
          <w:rFonts w:ascii="Century Gothic" w:hAnsi="Century Gothic" w:cs="Arial"/>
          <w:snapToGrid w:val="0"/>
          <w:lang w:val="es-US"/>
        </w:rPr>
      </w:pPr>
      <w:r w:rsidRPr="009909F2">
        <w:rPr>
          <w:rFonts w:ascii="Century Gothic" w:hAnsi="Century Gothic" w:cs="Arial"/>
          <w:snapToGrid w:val="0"/>
          <w:lang w:val="es-US"/>
        </w:rPr>
        <w:t>Modo de control de asistencia.</w:t>
      </w:r>
    </w:p>
    <w:p w14:paraId="32EEB453" w14:textId="77777777" w:rsidR="009909F2" w:rsidRPr="009909F2" w:rsidRDefault="009909F2" w:rsidP="009909F2">
      <w:pPr>
        <w:widowControl w:val="0"/>
        <w:numPr>
          <w:ilvl w:val="0"/>
          <w:numId w:val="140"/>
        </w:numPr>
        <w:tabs>
          <w:tab w:val="left" w:pos="142"/>
        </w:tabs>
        <w:spacing w:after="160"/>
        <w:ind w:right="17"/>
        <w:contextualSpacing/>
        <w:jc w:val="both"/>
        <w:rPr>
          <w:rFonts w:ascii="Century Gothic" w:hAnsi="Century Gothic" w:cs="Arial"/>
          <w:snapToGrid w:val="0"/>
          <w:lang w:val="es-US"/>
        </w:rPr>
      </w:pPr>
      <w:r w:rsidRPr="009909F2">
        <w:rPr>
          <w:rFonts w:ascii="Century Gothic" w:hAnsi="Century Gothic" w:cs="Arial"/>
          <w:snapToGrid w:val="0"/>
          <w:lang w:val="es-US"/>
        </w:rPr>
        <w:t>Comunicación en Red TCP/IP y USB-Host.</w:t>
      </w:r>
    </w:p>
    <w:p w14:paraId="0A8891F9" w14:textId="77777777" w:rsidR="009909F2" w:rsidRPr="009909F2" w:rsidRDefault="009909F2" w:rsidP="009909F2">
      <w:pPr>
        <w:widowControl w:val="0"/>
        <w:numPr>
          <w:ilvl w:val="0"/>
          <w:numId w:val="140"/>
        </w:numPr>
        <w:tabs>
          <w:tab w:val="left" w:pos="142"/>
        </w:tabs>
        <w:spacing w:after="160"/>
        <w:ind w:right="17"/>
        <w:contextualSpacing/>
        <w:jc w:val="both"/>
        <w:rPr>
          <w:rFonts w:ascii="Century Gothic" w:hAnsi="Century Gothic" w:cs="Arial"/>
          <w:snapToGrid w:val="0"/>
          <w:lang w:val="es-US"/>
        </w:rPr>
      </w:pPr>
      <w:r w:rsidRPr="009909F2">
        <w:rPr>
          <w:rFonts w:ascii="Century Gothic" w:hAnsi="Century Gothic" w:cs="Arial"/>
          <w:snapToGrid w:val="0"/>
          <w:lang w:val="es-US"/>
        </w:rPr>
        <w:t>Soporte mínimo para 100 usuarios.</w:t>
      </w:r>
    </w:p>
    <w:p w14:paraId="3454AB50" w14:textId="77777777" w:rsidR="009909F2" w:rsidRDefault="009909F2" w:rsidP="009909F2">
      <w:pPr>
        <w:widowControl w:val="0"/>
        <w:numPr>
          <w:ilvl w:val="0"/>
          <w:numId w:val="140"/>
        </w:numPr>
        <w:tabs>
          <w:tab w:val="left" w:pos="142"/>
        </w:tabs>
        <w:spacing w:after="160"/>
        <w:ind w:right="17"/>
        <w:contextualSpacing/>
        <w:jc w:val="both"/>
        <w:rPr>
          <w:rFonts w:ascii="Century Gothic" w:hAnsi="Century Gothic" w:cs="Arial"/>
          <w:snapToGrid w:val="0"/>
          <w:lang w:val="es-US"/>
        </w:rPr>
      </w:pPr>
      <w:r w:rsidRPr="009909F2">
        <w:rPr>
          <w:rFonts w:ascii="Century Gothic" w:hAnsi="Century Gothic" w:cs="Arial"/>
          <w:snapToGrid w:val="0"/>
          <w:lang w:val="es-US"/>
        </w:rPr>
        <w:t>Capacidad de mínimo 10,000 eventos.</w:t>
      </w:r>
    </w:p>
    <w:p w14:paraId="162F2F2E" w14:textId="77777777" w:rsidR="008C39FE" w:rsidRPr="009909F2" w:rsidRDefault="008C39FE" w:rsidP="008C39FE">
      <w:pPr>
        <w:widowControl w:val="0"/>
        <w:tabs>
          <w:tab w:val="left" w:pos="142"/>
        </w:tabs>
        <w:spacing w:after="160"/>
        <w:ind w:left="1287" w:right="17"/>
        <w:contextualSpacing/>
        <w:jc w:val="both"/>
        <w:rPr>
          <w:rFonts w:ascii="Century Gothic" w:hAnsi="Century Gothic" w:cs="Arial"/>
          <w:snapToGrid w:val="0"/>
          <w:lang w:val="es-US"/>
        </w:rPr>
      </w:pPr>
    </w:p>
    <w:p w14:paraId="2F3CFC32" w14:textId="77777777" w:rsidR="009909F2" w:rsidRPr="009909F2" w:rsidRDefault="009909F2" w:rsidP="009909F2">
      <w:pPr>
        <w:tabs>
          <w:tab w:val="left" w:pos="142"/>
        </w:tabs>
        <w:ind w:right="17"/>
        <w:contextualSpacing/>
        <w:jc w:val="both"/>
        <w:rPr>
          <w:rFonts w:ascii="Century Gothic" w:hAnsi="Century Gothic" w:cs="Arial"/>
          <w:b/>
          <w:bCs/>
          <w:i/>
          <w:iCs/>
          <w:lang w:val="es-US"/>
        </w:rPr>
      </w:pPr>
      <w:r w:rsidRPr="009909F2">
        <w:rPr>
          <w:rFonts w:ascii="Century Gothic" w:hAnsi="Century Gothic" w:cs="Arial"/>
          <w:b/>
          <w:bCs/>
          <w:i/>
          <w:iCs/>
          <w:lang w:val="es-US"/>
        </w:rPr>
        <w:t>*Nota: En caso de existir un licitante adjudicado para ambas partidas, el biométrico designado para la Partida 2 deberá ser el señalado en la Partida 1.</w:t>
      </w:r>
    </w:p>
    <w:p w14:paraId="51A3E5BA" w14:textId="77777777" w:rsidR="009909F2" w:rsidRPr="009909F2" w:rsidRDefault="009909F2" w:rsidP="009909F2">
      <w:pPr>
        <w:tabs>
          <w:tab w:val="left" w:pos="142"/>
        </w:tabs>
        <w:ind w:left="567" w:right="17"/>
        <w:contextualSpacing/>
        <w:jc w:val="both"/>
        <w:rPr>
          <w:rFonts w:ascii="Century Gothic" w:hAnsi="Century Gothic" w:cs="Arial"/>
          <w:lang w:val="es-US"/>
        </w:rPr>
      </w:pPr>
    </w:p>
    <w:p w14:paraId="17B0E910"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INSTITUTO</w:t>
      </w:r>
      <w:r w:rsidRPr="009909F2">
        <w:rPr>
          <w:rFonts w:ascii="Century Gothic" w:hAnsi="Century Gothic" w:cs="Arial"/>
          <w:lang w:val="es-US"/>
        </w:rPr>
        <w:t xml:space="preserve"> proporcionará lo siguiente para el debido funcionamiento del sistema biométrico para el registro y control de asistencias:</w:t>
      </w:r>
    </w:p>
    <w:p w14:paraId="78E9D224" w14:textId="77777777" w:rsidR="009909F2" w:rsidRPr="009909F2" w:rsidRDefault="009909F2" w:rsidP="009909F2">
      <w:pPr>
        <w:widowControl w:val="0"/>
        <w:numPr>
          <w:ilvl w:val="0"/>
          <w:numId w:val="144"/>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Energía Eléctrica.</w:t>
      </w:r>
    </w:p>
    <w:p w14:paraId="3D2FAC49" w14:textId="77777777" w:rsidR="009909F2" w:rsidRPr="009909F2" w:rsidRDefault="009909F2" w:rsidP="009909F2">
      <w:pPr>
        <w:widowControl w:val="0"/>
        <w:numPr>
          <w:ilvl w:val="0"/>
          <w:numId w:val="144"/>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Red de comunicación (Se habilitarán determinados puertos para tal efecto, con las medidas de seguridad correspondientes).</w:t>
      </w:r>
    </w:p>
    <w:p w14:paraId="68F13413" w14:textId="77777777" w:rsidR="009909F2" w:rsidRPr="009909F2" w:rsidRDefault="009909F2" w:rsidP="009909F2">
      <w:pPr>
        <w:widowControl w:val="0"/>
        <w:numPr>
          <w:ilvl w:val="0"/>
          <w:numId w:val="144"/>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Espacio físico (para los dispositivos biométricos y, si fuera el caso, para el equipo de cómputo que funja como servidor para la concentración, visualización y descarga de los registros de asistencia). </w:t>
      </w:r>
    </w:p>
    <w:p w14:paraId="0867A8A7" w14:textId="77777777" w:rsidR="009909F2" w:rsidRPr="009909F2" w:rsidRDefault="009909F2" w:rsidP="009909F2">
      <w:pPr>
        <w:tabs>
          <w:tab w:val="left" w:pos="142"/>
        </w:tabs>
        <w:ind w:left="567" w:right="17"/>
        <w:contextualSpacing/>
        <w:jc w:val="both"/>
        <w:rPr>
          <w:rFonts w:ascii="Century Gothic" w:hAnsi="Century Gothic" w:cs="Arial"/>
          <w:lang w:val="es-US"/>
        </w:rPr>
      </w:pPr>
    </w:p>
    <w:p w14:paraId="0BBDC9CA"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Para la instalación del equipo de cómputo que realiza la función de servidor principal de los dispositivos biométricos, se requiere:</w:t>
      </w:r>
    </w:p>
    <w:p w14:paraId="0AF309ED" w14:textId="77777777" w:rsidR="009909F2" w:rsidRPr="009909F2" w:rsidRDefault="009909F2" w:rsidP="009909F2">
      <w:pPr>
        <w:tabs>
          <w:tab w:val="left" w:pos="142"/>
        </w:tabs>
        <w:ind w:left="567" w:right="17"/>
        <w:contextualSpacing/>
        <w:jc w:val="both"/>
        <w:rPr>
          <w:rFonts w:ascii="Century Gothic" w:hAnsi="Century Gothic" w:cs="Arial"/>
          <w:lang w:val="es-US"/>
        </w:rPr>
      </w:pPr>
    </w:p>
    <w:p w14:paraId="28D07DC6" w14:textId="77777777" w:rsidR="009909F2" w:rsidRPr="009909F2" w:rsidRDefault="009909F2" w:rsidP="009909F2">
      <w:pPr>
        <w:widowControl w:val="0"/>
        <w:numPr>
          <w:ilvl w:val="0"/>
          <w:numId w:val="145"/>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Evidencia que el equipo cuenta con antivirus instalado y actualizado.</w:t>
      </w:r>
    </w:p>
    <w:p w14:paraId="6175E301" w14:textId="77777777" w:rsidR="009909F2" w:rsidRPr="009909F2" w:rsidRDefault="009909F2" w:rsidP="009909F2">
      <w:pPr>
        <w:widowControl w:val="0"/>
        <w:numPr>
          <w:ilvl w:val="0"/>
          <w:numId w:val="145"/>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Evidencia que el equipo cuenta con las actualizaciones y parches de seguridad instalados de su sistema operativo.</w:t>
      </w:r>
    </w:p>
    <w:p w14:paraId="0292818C" w14:textId="77777777" w:rsidR="009909F2" w:rsidRPr="009909F2" w:rsidRDefault="009909F2" w:rsidP="009909F2">
      <w:pPr>
        <w:tabs>
          <w:tab w:val="left" w:pos="142"/>
        </w:tabs>
        <w:ind w:left="567" w:right="17"/>
        <w:contextualSpacing/>
        <w:jc w:val="both"/>
        <w:rPr>
          <w:rFonts w:ascii="Century Gothic" w:hAnsi="Century Gothic" w:cs="Arial"/>
          <w:lang w:val="es-US"/>
        </w:rPr>
      </w:pPr>
    </w:p>
    <w:p w14:paraId="498085B7"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 xml:space="preserve">LICITANTE, </w:t>
      </w:r>
      <w:r w:rsidRPr="009909F2">
        <w:rPr>
          <w:rFonts w:ascii="Century Gothic" w:hAnsi="Century Gothic" w:cs="Arial"/>
          <w:lang w:val="es-US"/>
        </w:rPr>
        <w:t xml:space="preserve">en su propuesta técnica deberá de entregar un escrito en el que indique que, en caso de resultar adjudicado, se compromete a instalar y configurar a más tardar en </w:t>
      </w:r>
      <w:r w:rsidRPr="009909F2">
        <w:rPr>
          <w:rFonts w:ascii="Century Gothic" w:hAnsi="Century Gothic" w:cs="Arial"/>
          <w:b/>
          <w:bCs/>
          <w:lang w:val="es-US"/>
        </w:rPr>
        <w:t>15 (quince)</w:t>
      </w:r>
      <w:r w:rsidRPr="009909F2">
        <w:rPr>
          <w:rFonts w:ascii="Century Gothic" w:hAnsi="Century Gothic" w:cs="Arial"/>
          <w:lang w:val="es-US"/>
        </w:rPr>
        <w:t xml:space="preserve"> días hábiles posteriores al inicio de la vigencia del contrato, los biométricos nuevos y el equipo de cómputo (servidor principal), adjuntando la ficha técnica de los dispositivos biométricos, en el entendido que los biométricos propuestos con las características técnicas requeridas son los que se instalarán y usarán durante la vigencia del contrato.</w:t>
      </w:r>
    </w:p>
    <w:p w14:paraId="62969D9D" w14:textId="77777777" w:rsidR="009909F2" w:rsidRPr="009909F2" w:rsidRDefault="009909F2" w:rsidP="009909F2">
      <w:pPr>
        <w:tabs>
          <w:tab w:val="left" w:pos="142"/>
        </w:tabs>
        <w:ind w:left="567" w:right="17"/>
        <w:contextualSpacing/>
        <w:jc w:val="both"/>
        <w:rPr>
          <w:rFonts w:ascii="Century Gothic" w:hAnsi="Century Gothic" w:cs="Arial"/>
          <w:lang w:val="es-US"/>
        </w:rPr>
      </w:pPr>
    </w:p>
    <w:p w14:paraId="4729829A" w14:textId="6B18E2CC" w:rsidR="009909F2" w:rsidRPr="009909F2" w:rsidRDefault="009909F2" w:rsidP="009909F2">
      <w:pPr>
        <w:tabs>
          <w:tab w:val="left" w:pos="142"/>
        </w:tabs>
        <w:ind w:right="17"/>
        <w:contextualSpacing/>
        <w:jc w:val="both"/>
        <w:rPr>
          <w:rFonts w:ascii="Century Gothic" w:hAnsi="Century Gothic" w:cs="Arial"/>
          <w:b/>
          <w:bCs/>
          <w:u w:val="single"/>
          <w:lang w:val="es-US"/>
        </w:rPr>
      </w:pPr>
      <w:r w:rsidRPr="009909F2">
        <w:rPr>
          <w:rFonts w:ascii="Century Gothic" w:hAnsi="Century Gothic" w:cs="Arial"/>
          <w:b/>
          <w:bCs/>
          <w:u w:val="single"/>
          <w:lang w:val="es-US"/>
        </w:rPr>
        <w:t xml:space="preserve">En caso de no presentar el escrito y la ficha técnica o no cumplir con algún aspecto técnico solicitado, no se </w:t>
      </w:r>
      <w:r w:rsidR="00C87420" w:rsidRPr="009909F2">
        <w:rPr>
          <w:rFonts w:ascii="Century Gothic" w:hAnsi="Century Gothic" w:cs="Arial"/>
          <w:b/>
          <w:bCs/>
          <w:u w:val="single"/>
          <w:lang w:val="es-US"/>
        </w:rPr>
        <w:t>evaluará</w:t>
      </w:r>
      <w:r w:rsidRPr="009909F2">
        <w:rPr>
          <w:rFonts w:ascii="Century Gothic" w:hAnsi="Century Gothic" w:cs="Arial"/>
          <w:b/>
          <w:bCs/>
          <w:u w:val="single"/>
          <w:lang w:val="es-US"/>
        </w:rPr>
        <w:t xml:space="preserve"> su propuesta técnica (partida 1 y 2).</w:t>
      </w:r>
    </w:p>
    <w:p w14:paraId="1E841D5F" w14:textId="77777777" w:rsidR="009909F2" w:rsidRPr="009909F2" w:rsidRDefault="009909F2" w:rsidP="009909F2">
      <w:pPr>
        <w:tabs>
          <w:tab w:val="left" w:pos="142"/>
        </w:tabs>
        <w:ind w:left="567" w:right="17"/>
        <w:contextualSpacing/>
        <w:jc w:val="both"/>
        <w:rPr>
          <w:rFonts w:ascii="Century Gothic" w:hAnsi="Century Gothic" w:cs="Arial"/>
          <w:lang w:val="es-US"/>
        </w:rPr>
      </w:pPr>
    </w:p>
    <w:p w14:paraId="4D678DAB"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El sistema biométrico deberá funcionar en todo momento, sin embargo, en caso de alguna falla que impida el registro de ingreso o salida de personal del prestador del </w:t>
      </w:r>
      <w:r w:rsidRPr="009909F2">
        <w:rPr>
          <w:rFonts w:ascii="Century Gothic" w:hAnsi="Century Gothic" w:cs="Arial"/>
          <w:b/>
          <w:bCs/>
          <w:lang w:val="es-US"/>
        </w:rPr>
        <w:t>SERVICIO</w:t>
      </w:r>
      <w:r w:rsidRPr="009909F2">
        <w:rPr>
          <w:rFonts w:ascii="Century Gothic" w:hAnsi="Century Gothic" w:cs="Arial"/>
          <w:lang w:val="es-US"/>
        </w:rPr>
        <w:t xml:space="preserve">, el </w:t>
      </w:r>
      <w:r w:rsidRPr="009909F2">
        <w:rPr>
          <w:rFonts w:ascii="Century Gothic" w:hAnsi="Century Gothic" w:cs="Arial"/>
          <w:b/>
          <w:bCs/>
          <w:lang w:val="es-US"/>
        </w:rPr>
        <w:t>SUPERVISOR DEL CONTRATO</w:t>
      </w:r>
      <w:r w:rsidRPr="009909F2">
        <w:rPr>
          <w:rFonts w:ascii="Century Gothic" w:hAnsi="Century Gothic" w:cs="Arial"/>
          <w:lang w:val="es-US"/>
        </w:rPr>
        <w:t xml:space="preserve"> autorizará por escrito, el uso de listas de asistencia, debiendo el </w:t>
      </w:r>
      <w:r w:rsidRPr="009909F2">
        <w:rPr>
          <w:rFonts w:ascii="Century Gothic" w:hAnsi="Century Gothic" w:cs="Arial"/>
          <w:b/>
          <w:bCs/>
          <w:lang w:val="es-US"/>
        </w:rPr>
        <w:t>PROVEEDOR</w:t>
      </w:r>
      <w:r w:rsidRPr="009909F2">
        <w:rPr>
          <w:rFonts w:ascii="Century Gothic" w:hAnsi="Century Gothic" w:cs="Arial"/>
          <w:lang w:val="es-US"/>
        </w:rPr>
        <w:t xml:space="preserve"> atender de inmediato la corrección de los equipos en un plazo no mayor a </w:t>
      </w:r>
      <w:r w:rsidRPr="009909F2">
        <w:rPr>
          <w:rFonts w:ascii="Century Gothic" w:hAnsi="Century Gothic" w:cs="Arial"/>
          <w:b/>
          <w:bCs/>
          <w:lang w:val="es-US"/>
        </w:rPr>
        <w:t>24 (veinticuatro)</w:t>
      </w:r>
      <w:r w:rsidRPr="009909F2">
        <w:rPr>
          <w:rFonts w:ascii="Century Gothic" w:hAnsi="Century Gothic" w:cs="Arial"/>
          <w:lang w:val="es-US"/>
        </w:rPr>
        <w:t xml:space="preserve"> horas naturales a partir de tener conocimiento de la falla, ya sea por parte del personal designado por el </w:t>
      </w:r>
      <w:r w:rsidRPr="009909F2">
        <w:rPr>
          <w:rFonts w:ascii="Century Gothic" w:hAnsi="Century Gothic" w:cs="Arial"/>
          <w:b/>
          <w:bCs/>
          <w:lang w:val="es-US"/>
        </w:rPr>
        <w:t xml:space="preserve">SUPERVISOR DEL CONTRATO </w:t>
      </w:r>
      <w:r w:rsidRPr="009909F2">
        <w:rPr>
          <w:rFonts w:ascii="Century Gothic" w:hAnsi="Century Gothic" w:cs="Arial"/>
          <w:lang w:val="es-US"/>
        </w:rPr>
        <w:t>o por personal del</w:t>
      </w:r>
      <w:r w:rsidRPr="009909F2">
        <w:rPr>
          <w:rFonts w:ascii="Century Gothic" w:hAnsi="Century Gothic" w:cs="Arial"/>
          <w:b/>
          <w:bCs/>
          <w:lang w:val="es-US"/>
        </w:rPr>
        <w:t xml:space="preserve"> PROVEEDOR</w:t>
      </w:r>
      <w:r w:rsidRPr="009909F2">
        <w:rPr>
          <w:rFonts w:ascii="Century Gothic" w:hAnsi="Century Gothic" w:cs="Arial"/>
          <w:lang w:val="es-US"/>
        </w:rPr>
        <w:t xml:space="preserve">. Durante este periodo de </w:t>
      </w:r>
      <w:r w:rsidRPr="009909F2">
        <w:rPr>
          <w:rFonts w:ascii="Century Gothic" w:hAnsi="Century Gothic" w:cs="Arial"/>
          <w:b/>
          <w:bCs/>
          <w:lang w:val="es-US"/>
        </w:rPr>
        <w:t>24 (veinticuatro)</w:t>
      </w:r>
      <w:r w:rsidRPr="009909F2">
        <w:rPr>
          <w:rFonts w:ascii="Century Gothic" w:hAnsi="Century Gothic" w:cs="Arial"/>
          <w:lang w:val="es-US"/>
        </w:rPr>
        <w:t xml:space="preserve"> horas naturales, si la falla requiriera el retiro del dispositivo para una reparación mayor, el </w:t>
      </w:r>
      <w:r w:rsidRPr="009909F2">
        <w:rPr>
          <w:rFonts w:ascii="Century Gothic" w:hAnsi="Century Gothic" w:cs="Arial"/>
          <w:b/>
          <w:bCs/>
          <w:lang w:val="es-US"/>
        </w:rPr>
        <w:t>PROVEEDOR</w:t>
      </w:r>
      <w:r w:rsidRPr="009909F2">
        <w:rPr>
          <w:rFonts w:ascii="Century Gothic" w:hAnsi="Century Gothic" w:cs="Arial"/>
          <w:lang w:val="es-US"/>
        </w:rPr>
        <w:t xml:space="preserve"> deberá entregar por escrito al </w:t>
      </w:r>
      <w:r w:rsidRPr="009909F2">
        <w:rPr>
          <w:rFonts w:ascii="Century Gothic" w:hAnsi="Century Gothic" w:cs="Arial"/>
          <w:b/>
          <w:bCs/>
          <w:lang w:val="es-US"/>
        </w:rPr>
        <w:t>ADMINISTRADOR DEL CONTRATO</w:t>
      </w:r>
      <w:r w:rsidRPr="009909F2">
        <w:rPr>
          <w:rFonts w:ascii="Century Gothic" w:hAnsi="Century Gothic" w:cs="Arial"/>
          <w:lang w:val="es-US"/>
        </w:rPr>
        <w:t xml:space="preserve"> una solicitud de prorroga con la justificación correspondiente. </w:t>
      </w:r>
    </w:p>
    <w:p w14:paraId="18B2AFE4" w14:textId="77777777" w:rsidR="009909F2" w:rsidRPr="009909F2" w:rsidRDefault="009909F2" w:rsidP="009909F2">
      <w:pPr>
        <w:tabs>
          <w:tab w:val="left" w:pos="142"/>
        </w:tabs>
        <w:ind w:right="17"/>
        <w:contextualSpacing/>
        <w:jc w:val="both"/>
        <w:rPr>
          <w:rFonts w:ascii="Century Gothic" w:hAnsi="Century Gothic" w:cs="Arial"/>
          <w:lang w:val="es-US"/>
        </w:rPr>
      </w:pPr>
    </w:p>
    <w:p w14:paraId="1A127E58" w14:textId="77777777" w:rsidR="009909F2" w:rsidRPr="009909F2" w:rsidRDefault="009909F2" w:rsidP="009909F2">
      <w:pPr>
        <w:tabs>
          <w:tab w:val="left" w:pos="142"/>
        </w:tabs>
        <w:ind w:right="17"/>
        <w:contextualSpacing/>
        <w:jc w:val="both"/>
        <w:rPr>
          <w:rFonts w:ascii="Century Gothic" w:hAnsi="Century Gothic" w:cs="Arial"/>
          <w:b/>
          <w:bCs/>
          <w:lang w:val="es-US"/>
        </w:rPr>
      </w:pPr>
      <w:r w:rsidRPr="009909F2">
        <w:rPr>
          <w:rFonts w:ascii="Century Gothic" w:hAnsi="Century Gothic" w:cs="Arial"/>
          <w:b/>
          <w:bCs/>
          <w:u w:val="single"/>
          <w:lang w:val="es-US"/>
        </w:rPr>
        <w:t>En caso de no cumplir con el plazo establecido se aplicará la pena convencional correspondiente.</w:t>
      </w:r>
      <w:r w:rsidRPr="009909F2">
        <w:rPr>
          <w:rFonts w:ascii="Century Gothic" w:hAnsi="Century Gothic" w:cs="Arial"/>
          <w:b/>
          <w:bCs/>
          <w:lang w:val="es-US"/>
        </w:rPr>
        <w:t xml:space="preserve"> </w:t>
      </w:r>
    </w:p>
    <w:p w14:paraId="5285B881" w14:textId="77777777" w:rsidR="009909F2" w:rsidRPr="009909F2" w:rsidRDefault="009909F2" w:rsidP="009909F2">
      <w:pPr>
        <w:tabs>
          <w:tab w:val="left" w:pos="142"/>
        </w:tabs>
        <w:ind w:left="567" w:right="17"/>
        <w:contextualSpacing/>
        <w:jc w:val="both"/>
        <w:rPr>
          <w:rFonts w:ascii="Century Gothic" w:hAnsi="Century Gothic" w:cs="Arial"/>
          <w:lang w:val="es-US"/>
        </w:rPr>
      </w:pPr>
    </w:p>
    <w:p w14:paraId="6F041217" w14:textId="3587019A"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El personal designado por el </w:t>
      </w:r>
      <w:r w:rsidRPr="009909F2">
        <w:rPr>
          <w:rFonts w:ascii="Century Gothic" w:hAnsi="Century Gothic" w:cs="Arial"/>
          <w:b/>
          <w:bCs/>
          <w:lang w:val="es-US"/>
        </w:rPr>
        <w:t>SUPERVISOR DEL CONTRATO</w:t>
      </w:r>
      <w:r w:rsidRPr="009909F2">
        <w:rPr>
          <w:rFonts w:ascii="Century Gothic" w:hAnsi="Century Gothic" w:cs="Arial"/>
          <w:lang w:val="es-US"/>
        </w:rPr>
        <w:t xml:space="preserve">, estará presente durante la instalación de los biométricos. El registro o </w:t>
      </w:r>
      <w:r w:rsidR="00C87420" w:rsidRPr="009909F2">
        <w:rPr>
          <w:rFonts w:ascii="Century Gothic" w:hAnsi="Century Gothic" w:cs="Arial"/>
          <w:lang w:val="es-US"/>
        </w:rPr>
        <w:t>enrolamiento</w:t>
      </w:r>
      <w:r w:rsidRPr="009909F2">
        <w:rPr>
          <w:rFonts w:ascii="Century Gothic" w:hAnsi="Century Gothic" w:cs="Arial"/>
          <w:lang w:val="es-US"/>
        </w:rPr>
        <w:t xml:space="preserve">, para el caso de los técnicos, con la finalidad de no interrumpir la operatividad, podrá ser realizado por el coordinador o el supervisor por parte del </w:t>
      </w:r>
      <w:r w:rsidRPr="009909F2">
        <w:rPr>
          <w:rFonts w:ascii="Century Gothic" w:hAnsi="Century Gothic" w:cs="Arial"/>
          <w:b/>
          <w:bCs/>
          <w:lang w:val="es-US"/>
        </w:rPr>
        <w:t>PROVEEDOR</w:t>
      </w:r>
      <w:r w:rsidRPr="009909F2">
        <w:rPr>
          <w:rFonts w:ascii="Century Gothic" w:hAnsi="Century Gothic" w:cs="Arial"/>
          <w:lang w:val="es-US"/>
        </w:rPr>
        <w:t xml:space="preserve">. </w:t>
      </w:r>
    </w:p>
    <w:p w14:paraId="0A36E569" w14:textId="77777777" w:rsidR="009909F2" w:rsidRPr="009909F2" w:rsidRDefault="009909F2" w:rsidP="009909F2">
      <w:pPr>
        <w:tabs>
          <w:tab w:val="left" w:pos="142"/>
        </w:tabs>
        <w:ind w:left="567" w:right="17"/>
        <w:contextualSpacing/>
        <w:jc w:val="both"/>
        <w:rPr>
          <w:rFonts w:ascii="Century Gothic" w:hAnsi="Century Gothic" w:cs="Arial"/>
          <w:lang w:val="es-US"/>
        </w:rPr>
      </w:pPr>
    </w:p>
    <w:p w14:paraId="770B93BB"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En caso de presentarse la sustitución de un supervisor, el registro o enrolamiento lo llevará a cabo el coordinador del </w:t>
      </w:r>
      <w:r w:rsidRPr="009909F2">
        <w:rPr>
          <w:rFonts w:ascii="Century Gothic" w:hAnsi="Century Gothic" w:cs="Arial"/>
          <w:b/>
          <w:bCs/>
          <w:lang w:val="es-US"/>
        </w:rPr>
        <w:t>PROVEEDOR</w:t>
      </w:r>
      <w:r w:rsidRPr="009909F2">
        <w:rPr>
          <w:rFonts w:ascii="Century Gothic" w:hAnsi="Century Gothic" w:cs="Arial"/>
          <w:lang w:val="es-US"/>
        </w:rPr>
        <w:t>.</w:t>
      </w:r>
    </w:p>
    <w:p w14:paraId="122F5BAE" w14:textId="77777777" w:rsidR="009909F2" w:rsidRPr="009909F2" w:rsidRDefault="009909F2" w:rsidP="009909F2">
      <w:pPr>
        <w:tabs>
          <w:tab w:val="left" w:pos="142"/>
        </w:tabs>
        <w:ind w:right="17"/>
        <w:contextualSpacing/>
        <w:jc w:val="both"/>
        <w:rPr>
          <w:rFonts w:ascii="Century Gothic" w:hAnsi="Century Gothic" w:cs="Arial"/>
          <w:lang w:val="es-US"/>
        </w:rPr>
      </w:pPr>
    </w:p>
    <w:p w14:paraId="3DDCE7AC"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La compra de licencias para software de control de asistencias, así como, la garantía del producto, los mantenimientos al mismo y cualquier tema de reparación o cambio de dispositivos por malfuncionamiento, serán únicamente responsabilidad del </w:t>
      </w:r>
      <w:r w:rsidRPr="009909F2">
        <w:rPr>
          <w:rFonts w:ascii="Century Gothic" w:hAnsi="Century Gothic" w:cs="Arial"/>
          <w:b/>
          <w:bCs/>
          <w:lang w:val="es-US"/>
        </w:rPr>
        <w:t xml:space="preserve">PROVEEDOR; </w:t>
      </w:r>
      <w:r w:rsidRPr="009909F2">
        <w:rPr>
          <w:rFonts w:ascii="Century Gothic" w:hAnsi="Century Gothic" w:cs="Arial"/>
          <w:lang w:val="es-US"/>
        </w:rPr>
        <w:t xml:space="preserve">por lo que, antes de realizar cualquier acción, deberá respaldar la información (registros de entrada y salida) </w:t>
      </w:r>
      <w:r w:rsidRPr="009909F2">
        <w:rPr>
          <w:rFonts w:ascii="Century Gothic" w:hAnsi="Century Gothic" w:cs="Arial"/>
          <w:lang w:val="es-US"/>
        </w:rPr>
        <w:lastRenderedPageBreak/>
        <w:t>contenida en la memoria del dispositivo con la finalidad de evitar la pérdida de la misma,  que conlleve a situaciones que imposibiliten el correcto control de asistencias del personal de limpieza.</w:t>
      </w:r>
    </w:p>
    <w:p w14:paraId="5EB07392" w14:textId="77777777" w:rsidR="009909F2" w:rsidRPr="009909F2" w:rsidRDefault="009909F2" w:rsidP="009909F2">
      <w:pPr>
        <w:tabs>
          <w:tab w:val="left" w:pos="142"/>
        </w:tabs>
        <w:ind w:left="567" w:right="17"/>
        <w:jc w:val="both"/>
        <w:rPr>
          <w:rFonts w:ascii="Century Gothic" w:hAnsi="Century Gothic" w:cs="Arial"/>
          <w:lang w:val="es-US"/>
        </w:rPr>
      </w:pPr>
    </w:p>
    <w:p w14:paraId="324E89D2"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Para todo lo anterior, el </w:t>
      </w:r>
      <w:r w:rsidRPr="009909F2">
        <w:rPr>
          <w:rFonts w:ascii="Century Gothic" w:hAnsi="Century Gothic" w:cs="Arial"/>
          <w:b/>
          <w:bCs/>
          <w:lang w:val="es-US"/>
        </w:rPr>
        <w:t xml:space="preserve">PROVEEDOR </w:t>
      </w:r>
      <w:r w:rsidRPr="009909F2">
        <w:rPr>
          <w:rFonts w:ascii="Century Gothic" w:hAnsi="Century Gothic" w:cs="Arial"/>
          <w:lang w:val="es-US"/>
        </w:rPr>
        <w:t>deberá contar con un técnico especialista en los dispositivos biométricos propuestos para el presente Anexo Técnico, que cuente con la experiencia y los conocimientos para realizar las actividades de instalación y puesta en marcha de los equipos así como, la configuración de los parámetros operativos, los mantenimientos que estos requieran y las demás actividades que deriven de la operatividad de los dispositivos.</w:t>
      </w:r>
    </w:p>
    <w:p w14:paraId="0A0A18B5" w14:textId="77777777" w:rsidR="009909F2" w:rsidRPr="009909F2" w:rsidRDefault="009909F2" w:rsidP="009909F2">
      <w:pPr>
        <w:tabs>
          <w:tab w:val="left" w:pos="142"/>
        </w:tabs>
        <w:ind w:right="17"/>
        <w:jc w:val="both"/>
        <w:rPr>
          <w:rFonts w:ascii="Century Gothic" w:hAnsi="Century Gothic" w:cs="Arial"/>
          <w:lang w:val="es-US"/>
        </w:rPr>
      </w:pPr>
    </w:p>
    <w:p w14:paraId="40627BF2" w14:textId="77777777" w:rsidR="009909F2" w:rsidRPr="009909F2" w:rsidRDefault="009909F2" w:rsidP="009909F2">
      <w:pPr>
        <w:tabs>
          <w:tab w:val="left" w:pos="142"/>
        </w:tabs>
        <w:ind w:right="17"/>
        <w:jc w:val="both"/>
        <w:rPr>
          <w:rFonts w:ascii="Century Gothic" w:eastAsiaTheme="majorEastAsia" w:hAnsi="Century Gothic" w:cs="Arial"/>
          <w:b/>
          <w:lang w:val="es-US"/>
        </w:rPr>
      </w:pPr>
      <w:r w:rsidRPr="009909F2">
        <w:rPr>
          <w:rFonts w:ascii="Century Gothic" w:eastAsiaTheme="majorEastAsia" w:hAnsi="Century Gothic" w:cs="Arial"/>
          <w:b/>
          <w:lang w:val="es-US"/>
        </w:rPr>
        <w:t>7.2.1 NECESIDADES OPERATIVAS PARA EL REGISTRO, CONTROL Y DESCARGA DE LOS REPORTES DE ASISTENCIA (PARTIDA 1 Y 2).</w:t>
      </w:r>
    </w:p>
    <w:p w14:paraId="1D39C27E" w14:textId="77777777" w:rsidR="009909F2" w:rsidRPr="009909F2" w:rsidRDefault="009909F2" w:rsidP="009909F2">
      <w:pPr>
        <w:tabs>
          <w:tab w:val="left" w:pos="142"/>
        </w:tabs>
        <w:ind w:right="17"/>
        <w:jc w:val="both"/>
        <w:rPr>
          <w:rFonts w:ascii="Century Gothic" w:hAnsi="Century Gothic" w:cs="Arial"/>
          <w:lang w:val="es-US"/>
        </w:rPr>
      </w:pPr>
    </w:p>
    <w:p w14:paraId="4BE70B81" w14:textId="77777777" w:rsidR="009909F2" w:rsidRPr="009909F2" w:rsidRDefault="009909F2" w:rsidP="009909F2">
      <w:pPr>
        <w:tabs>
          <w:tab w:val="left" w:pos="142"/>
        </w:tabs>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 xml:space="preserve">PROVEEDOR, </w:t>
      </w:r>
      <w:r w:rsidRPr="009909F2">
        <w:rPr>
          <w:rFonts w:ascii="Century Gothic" w:hAnsi="Century Gothic" w:cs="Arial"/>
          <w:lang w:val="es-US"/>
        </w:rPr>
        <w:t>para el sistema biométrico, deberá contemplar una plataforma para control de asistencia, que permita centralizar los datos de los dispositivos biométricos para el cálculo de tiempo trabajado, asistencias e inasistencias, asimismo, deberá implementar los siguientes lineamientos para el correcto uso del sistema biométrico:</w:t>
      </w:r>
    </w:p>
    <w:p w14:paraId="79B12263" w14:textId="77777777" w:rsidR="009909F2" w:rsidRPr="009909F2" w:rsidRDefault="009909F2" w:rsidP="009909F2">
      <w:pPr>
        <w:tabs>
          <w:tab w:val="left" w:pos="142"/>
        </w:tabs>
        <w:ind w:right="17"/>
        <w:jc w:val="both"/>
        <w:rPr>
          <w:rFonts w:ascii="Century Gothic" w:hAnsi="Century Gothic" w:cs="Arial"/>
          <w:lang w:val="es-US"/>
        </w:rPr>
      </w:pPr>
    </w:p>
    <w:p w14:paraId="1B811798" w14:textId="77777777" w:rsidR="009909F2" w:rsidRPr="009909F2" w:rsidRDefault="009909F2" w:rsidP="009909F2">
      <w:pPr>
        <w:widowControl w:val="0"/>
        <w:numPr>
          <w:ilvl w:val="0"/>
          <w:numId w:val="143"/>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Establecer un departamento (se entiende como departamento al inmueble donde se encuentra prestando el </w:t>
      </w:r>
      <w:r w:rsidRPr="009909F2">
        <w:rPr>
          <w:rFonts w:ascii="Century Gothic" w:hAnsi="Century Gothic" w:cs="Arial"/>
          <w:b/>
          <w:bCs/>
          <w:snapToGrid w:val="0"/>
          <w:lang w:val="es-US"/>
        </w:rPr>
        <w:t>SERVICIO</w:t>
      </w:r>
      <w:r w:rsidRPr="009909F2">
        <w:rPr>
          <w:rFonts w:ascii="Century Gothic" w:hAnsi="Century Gothic" w:cs="Arial"/>
          <w:snapToGrid w:val="0"/>
          <w:lang w:val="es-US"/>
        </w:rPr>
        <w:t xml:space="preserve"> el usuario que se registrará en el dispositivo biométrico).</w:t>
      </w:r>
    </w:p>
    <w:p w14:paraId="4272DDC9" w14:textId="77777777" w:rsidR="009909F2" w:rsidRPr="009909F2" w:rsidRDefault="009909F2" w:rsidP="009909F2">
      <w:pPr>
        <w:widowControl w:val="0"/>
        <w:numPr>
          <w:ilvl w:val="0"/>
          <w:numId w:val="143"/>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Ingresar a los empleados del servicio de limpieza y a las personas designadas por el </w:t>
      </w:r>
      <w:r w:rsidRPr="009909F2">
        <w:rPr>
          <w:rFonts w:ascii="Century Gothic" w:hAnsi="Century Gothic" w:cs="Arial"/>
          <w:b/>
          <w:bCs/>
          <w:snapToGrid w:val="0"/>
          <w:lang w:val="es-US"/>
        </w:rPr>
        <w:t>SUPERVISOR</w:t>
      </w:r>
      <w:r w:rsidRPr="009909F2">
        <w:rPr>
          <w:rFonts w:ascii="Century Gothic" w:hAnsi="Century Gothic" w:cs="Arial"/>
          <w:snapToGrid w:val="0"/>
          <w:lang w:val="es-US"/>
        </w:rPr>
        <w:t xml:space="preserve"> </w:t>
      </w:r>
      <w:r w:rsidRPr="009909F2">
        <w:rPr>
          <w:rFonts w:ascii="Century Gothic" w:hAnsi="Century Gothic" w:cs="Arial"/>
          <w:b/>
          <w:bCs/>
          <w:snapToGrid w:val="0"/>
          <w:lang w:val="es-US"/>
        </w:rPr>
        <w:t>DEL CONTRATO</w:t>
      </w:r>
      <w:r w:rsidRPr="009909F2">
        <w:rPr>
          <w:rFonts w:ascii="Century Gothic" w:hAnsi="Century Gothic" w:cs="Arial"/>
          <w:snapToGrid w:val="0"/>
          <w:lang w:val="es-US"/>
        </w:rPr>
        <w:t xml:space="preserve"> para el seguimiento del control de asistencias como usuarios en el dispositivo, registrando sus parámetros biométricos (palma de mano) como método de verificación y asignando su privilegio de usuario correspondiente. Cada usuario debe contener como mínimo los siguientes aspectos:</w:t>
      </w:r>
    </w:p>
    <w:p w14:paraId="4BB3515E" w14:textId="77777777" w:rsidR="009909F2" w:rsidRPr="009909F2" w:rsidRDefault="009909F2" w:rsidP="009909F2">
      <w:pPr>
        <w:widowControl w:val="0"/>
        <w:tabs>
          <w:tab w:val="left" w:pos="142"/>
        </w:tabs>
        <w:ind w:left="1287" w:right="17"/>
        <w:contextualSpacing/>
        <w:jc w:val="both"/>
        <w:rPr>
          <w:rFonts w:ascii="Century Gothic" w:hAnsi="Century Gothic" w:cs="Arial"/>
          <w:snapToGrid w:val="0"/>
          <w:lang w:val="es-US"/>
        </w:rPr>
      </w:pPr>
    </w:p>
    <w:p w14:paraId="39456BD3" w14:textId="77777777" w:rsidR="009909F2" w:rsidRPr="009909F2" w:rsidRDefault="009909F2" w:rsidP="009909F2">
      <w:pPr>
        <w:widowControl w:val="0"/>
        <w:numPr>
          <w:ilvl w:val="1"/>
          <w:numId w:val="143"/>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ID.</w:t>
      </w:r>
    </w:p>
    <w:p w14:paraId="37464DFA" w14:textId="77777777" w:rsidR="009909F2" w:rsidRPr="009909F2" w:rsidRDefault="009909F2" w:rsidP="009909F2">
      <w:pPr>
        <w:widowControl w:val="0"/>
        <w:numPr>
          <w:ilvl w:val="1"/>
          <w:numId w:val="143"/>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Nombre completo.</w:t>
      </w:r>
    </w:p>
    <w:p w14:paraId="1F2A3EDF" w14:textId="77777777" w:rsidR="009909F2" w:rsidRPr="009909F2" w:rsidRDefault="009909F2" w:rsidP="009909F2">
      <w:pPr>
        <w:widowControl w:val="0"/>
        <w:numPr>
          <w:ilvl w:val="1"/>
          <w:numId w:val="143"/>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Palma de mano.</w:t>
      </w:r>
    </w:p>
    <w:p w14:paraId="32BABCB1" w14:textId="77777777" w:rsidR="009909F2" w:rsidRPr="009909F2" w:rsidRDefault="009909F2" w:rsidP="009909F2">
      <w:pPr>
        <w:widowControl w:val="0"/>
        <w:numPr>
          <w:ilvl w:val="1"/>
          <w:numId w:val="143"/>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Departamento al que pertenece.</w:t>
      </w:r>
    </w:p>
    <w:p w14:paraId="40E5974F" w14:textId="77777777" w:rsidR="009909F2" w:rsidRPr="009909F2" w:rsidRDefault="009909F2" w:rsidP="009909F2">
      <w:pPr>
        <w:widowControl w:val="0"/>
        <w:numPr>
          <w:ilvl w:val="1"/>
          <w:numId w:val="143"/>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Rol de Usuario.</w:t>
      </w:r>
    </w:p>
    <w:p w14:paraId="42EA96B4" w14:textId="77777777" w:rsidR="009909F2" w:rsidRPr="009909F2" w:rsidRDefault="009909F2" w:rsidP="009909F2">
      <w:pPr>
        <w:widowControl w:val="0"/>
        <w:numPr>
          <w:ilvl w:val="1"/>
          <w:numId w:val="143"/>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Configuración de privilegios</w:t>
      </w:r>
    </w:p>
    <w:p w14:paraId="3CA44B89" w14:textId="77777777" w:rsidR="009909F2" w:rsidRPr="009909F2" w:rsidRDefault="009909F2" w:rsidP="009909F2">
      <w:pPr>
        <w:widowControl w:val="0"/>
        <w:numPr>
          <w:ilvl w:val="2"/>
          <w:numId w:val="143"/>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Privilegio de administrador: Se le conceden derechos para operar todos los menús. En particular aquellos que correspondan a la visualización y descarga de los registros de asistencia, así como la creación, edición y borrado de usuarios.</w:t>
      </w:r>
    </w:p>
    <w:p w14:paraId="05F29FF0" w14:textId="77777777" w:rsidR="009909F2" w:rsidRPr="009909F2" w:rsidRDefault="009909F2" w:rsidP="009909F2">
      <w:pPr>
        <w:widowControl w:val="0"/>
        <w:numPr>
          <w:ilvl w:val="2"/>
          <w:numId w:val="143"/>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Privilegio de enrolador: Se le concede permiso para el enrolamiento y baja de usuarios (técnico y supervisor).</w:t>
      </w:r>
    </w:p>
    <w:p w14:paraId="47EE7382" w14:textId="77777777" w:rsidR="009909F2" w:rsidRPr="009909F2" w:rsidRDefault="009909F2" w:rsidP="009909F2">
      <w:pPr>
        <w:widowControl w:val="0"/>
        <w:numPr>
          <w:ilvl w:val="2"/>
          <w:numId w:val="143"/>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Privilegio de usuario: Solo se le permite registrar la asistencia (entrada y salida) a través de huella digital, palma de mano.</w:t>
      </w:r>
    </w:p>
    <w:p w14:paraId="21D21A58" w14:textId="77777777" w:rsidR="009909F2" w:rsidRPr="009909F2" w:rsidRDefault="009909F2" w:rsidP="009909F2">
      <w:pPr>
        <w:widowControl w:val="0"/>
        <w:tabs>
          <w:tab w:val="left" w:pos="142"/>
        </w:tabs>
        <w:ind w:left="2727" w:right="17"/>
        <w:contextualSpacing/>
        <w:jc w:val="both"/>
        <w:rPr>
          <w:rFonts w:ascii="Century Gothic" w:hAnsi="Century Gothic" w:cs="Arial"/>
          <w:snapToGrid w:val="0"/>
          <w:lang w:val="es-US"/>
        </w:rPr>
      </w:pPr>
    </w:p>
    <w:p w14:paraId="14496CD3" w14:textId="77777777" w:rsidR="009909F2" w:rsidRPr="009909F2" w:rsidRDefault="009909F2" w:rsidP="009909F2">
      <w:pPr>
        <w:widowControl w:val="0"/>
        <w:tabs>
          <w:tab w:val="left" w:pos="142"/>
        </w:tabs>
        <w:ind w:left="1287" w:right="17"/>
        <w:contextualSpacing/>
        <w:jc w:val="both"/>
        <w:rPr>
          <w:rFonts w:ascii="Century Gothic" w:hAnsi="Century Gothic" w:cs="Arial"/>
          <w:snapToGrid w:val="0"/>
          <w:lang w:val="es-US"/>
        </w:rPr>
      </w:pPr>
      <w:r w:rsidRPr="009909F2">
        <w:rPr>
          <w:rFonts w:ascii="Century Gothic" w:hAnsi="Century Gothic" w:cs="Arial"/>
          <w:snapToGrid w:val="0"/>
          <w:lang w:val="es-US"/>
        </w:rPr>
        <w:t>Los privilegios se asignarán como se muestra a continuación:</w:t>
      </w:r>
    </w:p>
    <w:p w14:paraId="5FE09FBC" w14:textId="77777777" w:rsidR="009909F2" w:rsidRPr="009909F2" w:rsidRDefault="009909F2" w:rsidP="009909F2">
      <w:pPr>
        <w:widowControl w:val="0"/>
        <w:tabs>
          <w:tab w:val="left" w:pos="142"/>
        </w:tabs>
        <w:ind w:left="1287" w:right="17"/>
        <w:contextualSpacing/>
        <w:jc w:val="both"/>
        <w:rPr>
          <w:rFonts w:ascii="Century Gothic" w:hAnsi="Century Gothic" w:cs="Arial"/>
          <w:snapToGrid w:val="0"/>
          <w:lang w:val="es-US"/>
        </w:rPr>
      </w:pPr>
    </w:p>
    <w:tbl>
      <w:tblPr>
        <w:tblW w:w="993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2368"/>
        <w:gridCol w:w="1743"/>
        <w:gridCol w:w="5819"/>
      </w:tblGrid>
      <w:tr w:rsidR="009909F2" w:rsidRPr="009909F2" w14:paraId="421D525A" w14:textId="77777777" w:rsidTr="00492A5A">
        <w:trPr>
          <w:trHeight w:val="300"/>
          <w:tblHeader/>
          <w:jc w:val="center"/>
        </w:trPr>
        <w:tc>
          <w:tcPr>
            <w:tcW w:w="2368" w:type="dxa"/>
            <w:shd w:val="clear" w:color="auto" w:fill="FF33CC"/>
            <w:noWrap/>
            <w:vAlign w:val="bottom"/>
            <w:hideMark/>
          </w:tcPr>
          <w:p w14:paraId="475CDB45"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ROL</w:t>
            </w:r>
          </w:p>
        </w:tc>
        <w:tc>
          <w:tcPr>
            <w:tcW w:w="1743" w:type="dxa"/>
            <w:shd w:val="clear" w:color="auto" w:fill="FF33CC"/>
            <w:noWrap/>
            <w:vAlign w:val="bottom"/>
            <w:hideMark/>
          </w:tcPr>
          <w:p w14:paraId="5054B617"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PRIVILEGIO</w:t>
            </w:r>
          </w:p>
        </w:tc>
        <w:tc>
          <w:tcPr>
            <w:tcW w:w="5819" w:type="dxa"/>
            <w:shd w:val="clear" w:color="auto" w:fill="FF33CC"/>
            <w:noWrap/>
            <w:vAlign w:val="center"/>
            <w:hideMark/>
          </w:tcPr>
          <w:p w14:paraId="5CDA69E5"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ACTIVIDADES</w:t>
            </w:r>
          </w:p>
        </w:tc>
      </w:tr>
      <w:tr w:rsidR="009909F2" w:rsidRPr="009909F2" w14:paraId="77EFF1AA" w14:textId="77777777" w:rsidTr="00492A5A">
        <w:trPr>
          <w:trHeight w:val="480"/>
          <w:jc w:val="center"/>
        </w:trPr>
        <w:tc>
          <w:tcPr>
            <w:tcW w:w="2368" w:type="dxa"/>
            <w:shd w:val="clear" w:color="auto" w:fill="auto"/>
            <w:vAlign w:val="center"/>
            <w:hideMark/>
          </w:tcPr>
          <w:p w14:paraId="79ED3091" w14:textId="77777777" w:rsidR="009909F2" w:rsidRPr="009909F2" w:rsidRDefault="009909F2" w:rsidP="009909F2">
            <w:pPr>
              <w:tabs>
                <w:tab w:val="left" w:pos="142"/>
              </w:tabs>
              <w:rPr>
                <w:rFonts w:ascii="Century Gothic" w:hAnsi="Century Gothic" w:cs="Arial"/>
                <w:sz w:val="16"/>
                <w:szCs w:val="16"/>
                <w:lang w:val="es-US" w:eastAsia="es-MX"/>
              </w:rPr>
            </w:pPr>
            <w:r w:rsidRPr="009909F2">
              <w:rPr>
                <w:rFonts w:ascii="Century Gothic" w:hAnsi="Century Gothic" w:cs="Arial"/>
                <w:sz w:val="16"/>
                <w:szCs w:val="16"/>
                <w:lang w:val="es-US" w:eastAsia="es-MX"/>
              </w:rPr>
              <w:t>Coordinador</w:t>
            </w:r>
          </w:p>
        </w:tc>
        <w:tc>
          <w:tcPr>
            <w:tcW w:w="1743" w:type="dxa"/>
            <w:shd w:val="clear" w:color="auto" w:fill="auto"/>
            <w:noWrap/>
            <w:vAlign w:val="center"/>
            <w:hideMark/>
          </w:tcPr>
          <w:p w14:paraId="1B6D1DC5"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Administrador</w:t>
            </w:r>
          </w:p>
        </w:tc>
        <w:tc>
          <w:tcPr>
            <w:tcW w:w="5819" w:type="dxa"/>
            <w:shd w:val="clear" w:color="auto" w:fill="auto"/>
            <w:vAlign w:val="center"/>
            <w:hideMark/>
          </w:tcPr>
          <w:p w14:paraId="441BC20B" w14:textId="77777777" w:rsidR="009909F2" w:rsidRPr="009909F2" w:rsidRDefault="009909F2" w:rsidP="009909F2">
            <w:pPr>
              <w:tabs>
                <w:tab w:val="left" w:pos="142"/>
              </w:tabs>
              <w:rPr>
                <w:rFonts w:ascii="Century Gothic" w:hAnsi="Century Gothic" w:cs="Arial"/>
                <w:sz w:val="16"/>
                <w:szCs w:val="16"/>
                <w:lang w:val="es-US" w:eastAsia="es-MX"/>
              </w:rPr>
            </w:pPr>
            <w:r w:rsidRPr="009909F2">
              <w:rPr>
                <w:rFonts w:ascii="Century Gothic" w:hAnsi="Century Gothic" w:cs="Arial"/>
                <w:sz w:val="16"/>
                <w:szCs w:val="16"/>
                <w:lang w:val="es-US" w:eastAsia="es-MX"/>
              </w:rPr>
              <w:t>Enrolamiento del personal, visualización y descarga de los reportes de asistencia (en conjunto con el personal designado por el SUPERVISOR DEL CONTRATO).</w:t>
            </w:r>
          </w:p>
        </w:tc>
      </w:tr>
      <w:tr w:rsidR="009909F2" w:rsidRPr="009909F2" w14:paraId="6A4F1714" w14:textId="77777777" w:rsidTr="00492A5A">
        <w:trPr>
          <w:trHeight w:val="564"/>
          <w:jc w:val="center"/>
        </w:trPr>
        <w:tc>
          <w:tcPr>
            <w:tcW w:w="2368" w:type="dxa"/>
            <w:shd w:val="clear" w:color="auto" w:fill="auto"/>
            <w:vAlign w:val="center"/>
            <w:hideMark/>
          </w:tcPr>
          <w:p w14:paraId="4B170683" w14:textId="77777777" w:rsidR="009909F2" w:rsidRPr="009909F2" w:rsidRDefault="009909F2" w:rsidP="009909F2">
            <w:pPr>
              <w:tabs>
                <w:tab w:val="left" w:pos="142"/>
              </w:tabs>
              <w:rPr>
                <w:rFonts w:ascii="Century Gothic" w:hAnsi="Century Gothic" w:cs="Arial"/>
                <w:sz w:val="16"/>
                <w:szCs w:val="16"/>
                <w:lang w:val="es-US" w:eastAsia="es-MX"/>
              </w:rPr>
            </w:pPr>
            <w:r w:rsidRPr="009909F2">
              <w:rPr>
                <w:rFonts w:ascii="Century Gothic" w:hAnsi="Century Gothic" w:cs="Arial"/>
                <w:sz w:val="16"/>
                <w:szCs w:val="16"/>
                <w:lang w:val="es-US" w:eastAsia="es-MX"/>
              </w:rPr>
              <w:t>Personal designado por el SUPERVISOR DEL CONTRATO</w:t>
            </w:r>
          </w:p>
        </w:tc>
        <w:tc>
          <w:tcPr>
            <w:tcW w:w="1743" w:type="dxa"/>
            <w:shd w:val="clear" w:color="auto" w:fill="auto"/>
            <w:noWrap/>
            <w:vAlign w:val="center"/>
            <w:hideMark/>
          </w:tcPr>
          <w:p w14:paraId="4D619DE4"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Administrador</w:t>
            </w:r>
          </w:p>
        </w:tc>
        <w:tc>
          <w:tcPr>
            <w:tcW w:w="5819" w:type="dxa"/>
            <w:shd w:val="clear" w:color="auto" w:fill="auto"/>
            <w:noWrap/>
            <w:vAlign w:val="center"/>
            <w:hideMark/>
          </w:tcPr>
          <w:p w14:paraId="34F3068D" w14:textId="77777777" w:rsidR="009909F2" w:rsidRPr="009909F2" w:rsidRDefault="009909F2" w:rsidP="009909F2">
            <w:pPr>
              <w:tabs>
                <w:tab w:val="left" w:pos="142"/>
              </w:tabs>
              <w:rPr>
                <w:rFonts w:ascii="Century Gothic" w:hAnsi="Century Gothic" w:cs="Arial"/>
                <w:sz w:val="16"/>
                <w:szCs w:val="16"/>
                <w:lang w:val="es-US" w:eastAsia="es-MX"/>
              </w:rPr>
            </w:pPr>
            <w:r w:rsidRPr="009909F2">
              <w:rPr>
                <w:rFonts w:ascii="Century Gothic" w:hAnsi="Century Gothic" w:cs="Arial"/>
                <w:sz w:val="16"/>
                <w:szCs w:val="16"/>
                <w:lang w:val="es-US" w:eastAsia="es-MX"/>
              </w:rPr>
              <w:t>Visualización y descarga de los reportes de asistencia.</w:t>
            </w:r>
          </w:p>
        </w:tc>
      </w:tr>
      <w:tr w:rsidR="009909F2" w:rsidRPr="009909F2" w14:paraId="37B33C13" w14:textId="77777777" w:rsidTr="00492A5A">
        <w:trPr>
          <w:trHeight w:val="564"/>
          <w:jc w:val="center"/>
        </w:trPr>
        <w:tc>
          <w:tcPr>
            <w:tcW w:w="2368" w:type="dxa"/>
            <w:shd w:val="clear" w:color="auto" w:fill="auto"/>
            <w:vAlign w:val="center"/>
            <w:hideMark/>
          </w:tcPr>
          <w:p w14:paraId="77353B85" w14:textId="77777777" w:rsidR="009909F2" w:rsidRPr="009909F2" w:rsidRDefault="009909F2" w:rsidP="009909F2">
            <w:pPr>
              <w:tabs>
                <w:tab w:val="left" w:pos="142"/>
              </w:tabs>
              <w:rPr>
                <w:rFonts w:ascii="Century Gothic" w:hAnsi="Century Gothic" w:cs="Arial"/>
                <w:sz w:val="16"/>
                <w:szCs w:val="16"/>
                <w:lang w:val="es-US" w:eastAsia="es-MX"/>
              </w:rPr>
            </w:pPr>
            <w:r w:rsidRPr="009909F2">
              <w:rPr>
                <w:rFonts w:ascii="Century Gothic" w:hAnsi="Century Gothic" w:cs="Arial"/>
                <w:sz w:val="16"/>
                <w:szCs w:val="16"/>
                <w:lang w:val="es-US" w:eastAsia="es-MX"/>
              </w:rPr>
              <w:t>Supervisor por parte del PROVEEDOR</w:t>
            </w:r>
          </w:p>
        </w:tc>
        <w:tc>
          <w:tcPr>
            <w:tcW w:w="1743" w:type="dxa"/>
            <w:shd w:val="clear" w:color="auto" w:fill="auto"/>
            <w:noWrap/>
            <w:vAlign w:val="center"/>
            <w:hideMark/>
          </w:tcPr>
          <w:p w14:paraId="503954AD"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Enrolador</w:t>
            </w:r>
          </w:p>
        </w:tc>
        <w:tc>
          <w:tcPr>
            <w:tcW w:w="5819" w:type="dxa"/>
            <w:shd w:val="clear" w:color="auto" w:fill="auto"/>
            <w:noWrap/>
            <w:vAlign w:val="center"/>
            <w:hideMark/>
          </w:tcPr>
          <w:p w14:paraId="42725853" w14:textId="77777777" w:rsidR="009909F2" w:rsidRPr="009909F2" w:rsidRDefault="009909F2" w:rsidP="009909F2">
            <w:pPr>
              <w:tabs>
                <w:tab w:val="left" w:pos="142"/>
              </w:tabs>
              <w:rPr>
                <w:rFonts w:ascii="Century Gothic" w:hAnsi="Century Gothic" w:cs="Arial"/>
                <w:sz w:val="16"/>
                <w:szCs w:val="16"/>
                <w:lang w:val="es-US" w:eastAsia="es-MX"/>
              </w:rPr>
            </w:pPr>
            <w:r w:rsidRPr="009909F2">
              <w:rPr>
                <w:rFonts w:ascii="Century Gothic" w:hAnsi="Century Gothic" w:cs="Arial"/>
                <w:sz w:val="16"/>
                <w:szCs w:val="16"/>
                <w:lang w:val="es-US" w:eastAsia="es-MX"/>
              </w:rPr>
              <w:t>Enrolamiento del personal del servicio de Limpieza.</w:t>
            </w:r>
          </w:p>
        </w:tc>
      </w:tr>
      <w:tr w:rsidR="009909F2" w:rsidRPr="009909F2" w14:paraId="3C5DAAA8" w14:textId="77777777" w:rsidTr="00492A5A">
        <w:trPr>
          <w:trHeight w:val="564"/>
          <w:jc w:val="center"/>
        </w:trPr>
        <w:tc>
          <w:tcPr>
            <w:tcW w:w="2368" w:type="dxa"/>
            <w:shd w:val="clear" w:color="auto" w:fill="auto"/>
            <w:vAlign w:val="center"/>
          </w:tcPr>
          <w:p w14:paraId="72146929" w14:textId="77777777" w:rsidR="009909F2" w:rsidRPr="009909F2" w:rsidRDefault="009909F2" w:rsidP="009909F2">
            <w:pPr>
              <w:tabs>
                <w:tab w:val="left" w:pos="142"/>
              </w:tabs>
              <w:rPr>
                <w:rFonts w:ascii="Century Gothic" w:hAnsi="Century Gothic" w:cs="Arial"/>
                <w:sz w:val="16"/>
                <w:szCs w:val="16"/>
                <w:lang w:val="es-US" w:eastAsia="es-MX"/>
              </w:rPr>
            </w:pPr>
            <w:r w:rsidRPr="009909F2">
              <w:rPr>
                <w:rFonts w:ascii="Century Gothic" w:hAnsi="Century Gothic" w:cs="Arial"/>
                <w:sz w:val="16"/>
                <w:szCs w:val="16"/>
                <w:lang w:val="es-US" w:eastAsia="es-MX"/>
              </w:rPr>
              <w:lastRenderedPageBreak/>
              <w:t>Técnicos afanadores por parte del PROVEEDOR</w:t>
            </w:r>
          </w:p>
        </w:tc>
        <w:tc>
          <w:tcPr>
            <w:tcW w:w="1743" w:type="dxa"/>
            <w:shd w:val="clear" w:color="auto" w:fill="auto"/>
            <w:noWrap/>
            <w:vAlign w:val="center"/>
          </w:tcPr>
          <w:p w14:paraId="141335F2"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Usuario</w:t>
            </w:r>
          </w:p>
        </w:tc>
        <w:tc>
          <w:tcPr>
            <w:tcW w:w="5819" w:type="dxa"/>
            <w:shd w:val="clear" w:color="auto" w:fill="auto"/>
            <w:noWrap/>
            <w:vAlign w:val="center"/>
          </w:tcPr>
          <w:p w14:paraId="400935B1" w14:textId="77777777" w:rsidR="009909F2" w:rsidRPr="009909F2" w:rsidRDefault="009909F2" w:rsidP="009909F2">
            <w:pPr>
              <w:tabs>
                <w:tab w:val="left" w:pos="142"/>
              </w:tabs>
              <w:rPr>
                <w:rFonts w:ascii="Century Gothic" w:hAnsi="Century Gothic" w:cs="Arial"/>
                <w:sz w:val="16"/>
                <w:szCs w:val="16"/>
                <w:lang w:val="es-US" w:eastAsia="es-MX"/>
              </w:rPr>
            </w:pPr>
            <w:r w:rsidRPr="009909F2">
              <w:rPr>
                <w:rFonts w:ascii="Century Gothic" w:hAnsi="Century Gothic" w:cs="Arial"/>
                <w:sz w:val="16"/>
                <w:szCs w:val="16"/>
                <w:lang w:val="es-US" w:eastAsia="es-MX"/>
              </w:rPr>
              <w:t>Registro de asistencia (entrada y salida) a través de huella digital, palma de mano y rostro.</w:t>
            </w:r>
          </w:p>
        </w:tc>
      </w:tr>
    </w:tbl>
    <w:p w14:paraId="7068C353" w14:textId="77777777" w:rsidR="009909F2" w:rsidRPr="009909F2" w:rsidRDefault="009909F2" w:rsidP="009909F2">
      <w:pPr>
        <w:tabs>
          <w:tab w:val="left" w:pos="142"/>
        </w:tabs>
        <w:ind w:right="17"/>
        <w:jc w:val="both"/>
        <w:rPr>
          <w:rFonts w:ascii="Century Gothic" w:hAnsi="Century Gothic" w:cs="Arial"/>
          <w:lang w:val="es-US"/>
        </w:rPr>
      </w:pPr>
    </w:p>
    <w:p w14:paraId="7E1A2E40" w14:textId="77777777" w:rsidR="009909F2" w:rsidRPr="009909F2" w:rsidRDefault="009909F2" w:rsidP="009909F2">
      <w:pPr>
        <w:widowControl w:val="0"/>
        <w:numPr>
          <w:ilvl w:val="1"/>
          <w:numId w:val="143"/>
        </w:numPr>
        <w:tabs>
          <w:tab w:val="left" w:pos="142"/>
        </w:tabs>
        <w:ind w:left="1276" w:right="17"/>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Establecer los turnos conforme a los horarios establecidos para el personal que presta el </w:t>
      </w:r>
      <w:r w:rsidRPr="009909F2">
        <w:rPr>
          <w:rFonts w:ascii="Century Gothic" w:hAnsi="Century Gothic" w:cs="Arial"/>
          <w:b/>
          <w:bCs/>
          <w:snapToGrid w:val="0"/>
          <w:lang w:val="es-US"/>
        </w:rPr>
        <w:t xml:space="preserve">SERVICIO </w:t>
      </w:r>
      <w:r w:rsidRPr="009909F2">
        <w:rPr>
          <w:rFonts w:ascii="Century Gothic" w:hAnsi="Century Gothic" w:cs="Arial"/>
          <w:snapToGrid w:val="0"/>
          <w:lang w:val="es-US"/>
        </w:rPr>
        <w:t>(matutino, vespertino y mixto).</w:t>
      </w:r>
    </w:p>
    <w:p w14:paraId="4D6D4B0E" w14:textId="77777777" w:rsidR="009909F2" w:rsidRPr="009909F2" w:rsidRDefault="009909F2" w:rsidP="009909F2">
      <w:pPr>
        <w:widowControl w:val="0"/>
        <w:numPr>
          <w:ilvl w:val="1"/>
          <w:numId w:val="143"/>
        </w:numPr>
        <w:tabs>
          <w:tab w:val="left" w:pos="142"/>
        </w:tabs>
        <w:ind w:left="1276" w:right="17"/>
        <w:contextualSpacing/>
        <w:jc w:val="both"/>
        <w:rPr>
          <w:rFonts w:ascii="Century Gothic" w:hAnsi="Century Gothic" w:cs="Arial"/>
          <w:snapToGrid w:val="0"/>
          <w:lang w:val="es-US"/>
        </w:rPr>
      </w:pPr>
      <w:r w:rsidRPr="009909F2">
        <w:rPr>
          <w:rFonts w:ascii="Century Gothic" w:hAnsi="Century Gothic" w:cs="Arial"/>
          <w:snapToGrid w:val="0"/>
          <w:lang w:val="es-US"/>
        </w:rPr>
        <w:t>Registro de asistencia (entradas y salidas) de los empleados. Previamente verificar que la hora del dispositivo es correcta.</w:t>
      </w:r>
    </w:p>
    <w:p w14:paraId="74E53106" w14:textId="77777777" w:rsidR="009909F2" w:rsidRPr="009909F2" w:rsidRDefault="009909F2" w:rsidP="009909F2">
      <w:pPr>
        <w:tabs>
          <w:tab w:val="left" w:pos="142"/>
        </w:tabs>
        <w:ind w:right="17"/>
        <w:jc w:val="both"/>
        <w:rPr>
          <w:rFonts w:ascii="Century Gothic" w:hAnsi="Century Gothic" w:cs="Arial"/>
          <w:lang w:val="es-US"/>
        </w:rPr>
      </w:pPr>
    </w:p>
    <w:p w14:paraId="1796A453" w14:textId="5DA5B4E9"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La plataforma o software del sistema de biométricos permitirá la descarga de los reportes de asistencia en formato Excel, así como la visualización, en cualquier momento, de los registros de asistencia que se usarán para la conciliación operativa del </w:t>
      </w:r>
      <w:r w:rsidRPr="009909F2">
        <w:rPr>
          <w:rFonts w:ascii="Century Gothic" w:hAnsi="Century Gothic" w:cs="Arial"/>
          <w:b/>
          <w:bCs/>
          <w:lang w:val="es-US"/>
        </w:rPr>
        <w:t>SERVICIO</w:t>
      </w:r>
      <w:r w:rsidRPr="009909F2">
        <w:rPr>
          <w:rFonts w:ascii="Century Gothic" w:hAnsi="Century Gothic" w:cs="Arial"/>
          <w:lang w:val="es-US"/>
        </w:rPr>
        <w:t xml:space="preserve"> prestado.</w:t>
      </w:r>
    </w:p>
    <w:p w14:paraId="092AC26C" w14:textId="77777777" w:rsidR="009909F2" w:rsidRPr="009909F2" w:rsidRDefault="009909F2" w:rsidP="009909F2">
      <w:pPr>
        <w:tabs>
          <w:tab w:val="left" w:pos="142"/>
        </w:tabs>
        <w:ind w:left="567" w:right="17"/>
        <w:jc w:val="both"/>
        <w:rPr>
          <w:rFonts w:ascii="Century Gothic" w:hAnsi="Century Gothic" w:cs="Arial"/>
          <w:lang w:val="es-US"/>
        </w:rPr>
      </w:pPr>
    </w:p>
    <w:p w14:paraId="48715A89" w14:textId="77777777" w:rsidR="009909F2" w:rsidRPr="009909F2" w:rsidRDefault="009909F2" w:rsidP="009909F2">
      <w:pPr>
        <w:tabs>
          <w:tab w:val="left" w:pos="142"/>
        </w:tabs>
        <w:ind w:right="17"/>
        <w:jc w:val="both"/>
        <w:rPr>
          <w:rFonts w:ascii="Century Gothic" w:eastAsiaTheme="majorEastAsia" w:hAnsi="Century Gothic" w:cs="Arial"/>
          <w:b/>
          <w:lang w:val="es-US"/>
        </w:rPr>
      </w:pPr>
      <w:bookmarkStart w:id="1364" w:name="_Hlk173432875"/>
      <w:r w:rsidRPr="009909F2">
        <w:rPr>
          <w:rFonts w:ascii="Century Gothic" w:hAnsi="Century Gothic" w:cs="Arial"/>
          <w:b/>
          <w:bCs/>
          <w:lang w:val="es-US"/>
        </w:rPr>
        <w:t xml:space="preserve">7.3 </w:t>
      </w:r>
      <w:r w:rsidRPr="009909F2">
        <w:rPr>
          <w:rFonts w:ascii="Century Gothic" w:eastAsiaTheme="majorEastAsia" w:hAnsi="Century Gothic" w:cs="Arial"/>
          <w:b/>
          <w:lang w:val="es-US"/>
        </w:rPr>
        <w:t>PROPUESTA DE TRABAJO (PARTIDA 1 Y 2)</w:t>
      </w:r>
    </w:p>
    <w:bookmarkEnd w:id="1364"/>
    <w:p w14:paraId="3FAB278A" w14:textId="77777777" w:rsidR="009909F2" w:rsidRPr="009909F2" w:rsidRDefault="009909F2" w:rsidP="009909F2">
      <w:pPr>
        <w:tabs>
          <w:tab w:val="left" w:pos="142"/>
        </w:tabs>
        <w:ind w:left="142" w:right="17"/>
        <w:jc w:val="both"/>
        <w:rPr>
          <w:rFonts w:ascii="Century Gothic" w:hAnsi="Century Gothic" w:cs="Arial"/>
          <w:lang w:val="es-US"/>
        </w:rPr>
      </w:pPr>
    </w:p>
    <w:p w14:paraId="2418B6F2" w14:textId="77777777" w:rsidR="009909F2" w:rsidRPr="009909F2" w:rsidRDefault="009909F2" w:rsidP="009909F2">
      <w:pPr>
        <w:tabs>
          <w:tab w:val="left" w:pos="142"/>
        </w:tabs>
        <w:ind w:right="17"/>
        <w:jc w:val="both"/>
        <w:rPr>
          <w:rFonts w:ascii="Century Gothic" w:hAnsi="Century Gothic" w:cs="Arial"/>
        </w:rPr>
      </w:pPr>
      <w:r w:rsidRPr="009909F2">
        <w:rPr>
          <w:rFonts w:ascii="Century Gothic" w:hAnsi="Century Gothic" w:cs="Arial"/>
          <w:lang w:val="es-US"/>
        </w:rPr>
        <w:t xml:space="preserve">El </w:t>
      </w:r>
      <w:r w:rsidRPr="009909F2">
        <w:rPr>
          <w:rFonts w:ascii="Century Gothic" w:hAnsi="Century Gothic" w:cs="Arial"/>
          <w:b/>
          <w:bCs/>
          <w:lang w:val="es-US"/>
        </w:rPr>
        <w:t>LICITANTE</w:t>
      </w:r>
      <w:r w:rsidRPr="009909F2">
        <w:rPr>
          <w:rFonts w:ascii="Century Gothic" w:hAnsi="Century Gothic" w:cs="Arial"/>
          <w:lang w:val="es-US"/>
        </w:rPr>
        <w:t xml:space="preserve"> deberá presentar dentro de su propuesta técnica, la </w:t>
      </w:r>
      <w:r w:rsidRPr="009909F2">
        <w:rPr>
          <w:rFonts w:ascii="Century Gothic" w:hAnsi="Century Gothic" w:cs="Arial"/>
        </w:rPr>
        <w:t>descripción detallada de la metodología estándar de manera clara cómo llevar a cabo el servicio integral de limpieza o procedimiento de ejecución que deberá contener lo siguiente:</w:t>
      </w:r>
    </w:p>
    <w:p w14:paraId="632F2546" w14:textId="77777777" w:rsidR="009909F2" w:rsidRPr="009909F2" w:rsidRDefault="009909F2" w:rsidP="009909F2">
      <w:pPr>
        <w:tabs>
          <w:tab w:val="left" w:pos="142"/>
        </w:tabs>
        <w:ind w:right="17"/>
        <w:jc w:val="both"/>
        <w:rPr>
          <w:rFonts w:ascii="Century Gothic" w:hAnsi="Century Gothic" w:cs="Arial"/>
        </w:rPr>
      </w:pPr>
    </w:p>
    <w:p w14:paraId="22B5D396" w14:textId="77777777" w:rsidR="009909F2" w:rsidRPr="009909F2" w:rsidRDefault="009909F2" w:rsidP="009909F2">
      <w:pPr>
        <w:tabs>
          <w:tab w:val="left" w:pos="142"/>
        </w:tabs>
        <w:spacing w:line="276" w:lineRule="auto"/>
        <w:ind w:right="17"/>
        <w:jc w:val="both"/>
        <w:rPr>
          <w:rFonts w:ascii="Century Gothic" w:hAnsi="Century Gothic" w:cs="Arial"/>
        </w:rPr>
      </w:pPr>
      <w:r w:rsidRPr="009909F2">
        <w:rPr>
          <w:rFonts w:ascii="Century Gothic" w:hAnsi="Century Gothic" w:cs="Arial"/>
        </w:rPr>
        <w:t>1.- Objeto de la contratación</w:t>
      </w:r>
    </w:p>
    <w:p w14:paraId="3482DD36" w14:textId="77777777" w:rsidR="009909F2" w:rsidRPr="009909F2" w:rsidRDefault="009909F2" w:rsidP="009909F2">
      <w:pPr>
        <w:tabs>
          <w:tab w:val="left" w:pos="142"/>
        </w:tabs>
        <w:spacing w:line="276" w:lineRule="auto"/>
        <w:ind w:right="17"/>
        <w:jc w:val="both"/>
        <w:rPr>
          <w:rFonts w:ascii="Century Gothic" w:hAnsi="Century Gothic" w:cs="Arial"/>
        </w:rPr>
      </w:pPr>
      <w:r w:rsidRPr="009909F2">
        <w:rPr>
          <w:rFonts w:ascii="Century Gothic" w:hAnsi="Century Gothic" w:cs="Arial"/>
        </w:rPr>
        <w:t>2.- Vigencia de la prestación del servicio</w:t>
      </w:r>
    </w:p>
    <w:p w14:paraId="1B6D318B" w14:textId="77777777" w:rsidR="009909F2" w:rsidRPr="009909F2" w:rsidRDefault="009909F2" w:rsidP="009909F2">
      <w:pPr>
        <w:tabs>
          <w:tab w:val="left" w:pos="142"/>
        </w:tabs>
        <w:spacing w:line="276" w:lineRule="auto"/>
        <w:ind w:right="17"/>
        <w:jc w:val="both"/>
        <w:rPr>
          <w:rFonts w:ascii="Century Gothic" w:hAnsi="Century Gothic" w:cs="Arial"/>
        </w:rPr>
      </w:pPr>
      <w:r w:rsidRPr="009909F2">
        <w:rPr>
          <w:rFonts w:ascii="Century Gothic" w:hAnsi="Century Gothic" w:cs="Arial"/>
        </w:rPr>
        <w:t>3.- Metodología y Lineamientos Generales</w:t>
      </w:r>
    </w:p>
    <w:p w14:paraId="47125B91" w14:textId="77777777" w:rsidR="009909F2" w:rsidRPr="009909F2" w:rsidRDefault="009909F2" w:rsidP="009909F2">
      <w:pPr>
        <w:tabs>
          <w:tab w:val="left" w:pos="142"/>
        </w:tabs>
        <w:spacing w:line="276" w:lineRule="auto"/>
        <w:ind w:right="17"/>
        <w:jc w:val="both"/>
        <w:rPr>
          <w:rFonts w:ascii="Century Gothic" w:hAnsi="Century Gothic" w:cs="Arial"/>
        </w:rPr>
      </w:pPr>
      <w:r w:rsidRPr="009909F2">
        <w:rPr>
          <w:rFonts w:ascii="Century Gothic" w:hAnsi="Century Gothic" w:cs="Arial"/>
        </w:rPr>
        <w:t>4.- Condiciones Sociales</w:t>
      </w:r>
    </w:p>
    <w:p w14:paraId="264F9AC0" w14:textId="77777777" w:rsidR="009909F2" w:rsidRPr="009909F2" w:rsidRDefault="009909F2" w:rsidP="009909F2">
      <w:pPr>
        <w:tabs>
          <w:tab w:val="left" w:pos="142"/>
        </w:tabs>
        <w:spacing w:line="276" w:lineRule="auto"/>
        <w:ind w:right="17"/>
        <w:jc w:val="both"/>
        <w:rPr>
          <w:rFonts w:ascii="Century Gothic" w:hAnsi="Century Gothic" w:cs="Arial"/>
        </w:rPr>
      </w:pPr>
      <w:r w:rsidRPr="009909F2">
        <w:rPr>
          <w:rFonts w:ascii="Century Gothic" w:hAnsi="Century Gothic" w:cs="Arial"/>
        </w:rPr>
        <w:t>5.- Requerimientos</w:t>
      </w:r>
    </w:p>
    <w:p w14:paraId="56F07FC1" w14:textId="77777777" w:rsidR="009909F2" w:rsidRPr="009909F2" w:rsidRDefault="009909F2" w:rsidP="009909F2">
      <w:pPr>
        <w:tabs>
          <w:tab w:val="left" w:pos="142"/>
        </w:tabs>
        <w:spacing w:line="276" w:lineRule="auto"/>
        <w:ind w:right="17"/>
        <w:jc w:val="both"/>
        <w:rPr>
          <w:rFonts w:ascii="Century Gothic" w:hAnsi="Century Gothic" w:cs="Arial"/>
        </w:rPr>
      </w:pPr>
      <w:r w:rsidRPr="009909F2">
        <w:rPr>
          <w:rFonts w:ascii="Century Gothic" w:hAnsi="Century Gothic" w:cs="Arial"/>
        </w:rPr>
        <w:t>6.- Entregables</w:t>
      </w:r>
    </w:p>
    <w:p w14:paraId="6361FE4E" w14:textId="77777777" w:rsidR="009909F2" w:rsidRPr="009909F2" w:rsidRDefault="009909F2" w:rsidP="009909F2">
      <w:pPr>
        <w:tabs>
          <w:tab w:val="left" w:pos="142"/>
        </w:tabs>
        <w:ind w:right="17"/>
        <w:jc w:val="both"/>
        <w:rPr>
          <w:rFonts w:ascii="Century Gothic" w:hAnsi="Century Gothic" w:cs="Arial"/>
          <w:lang w:val="es-US"/>
        </w:rPr>
      </w:pPr>
    </w:p>
    <w:p w14:paraId="4165E574" w14:textId="77777777" w:rsidR="009909F2" w:rsidRPr="009909F2" w:rsidRDefault="009909F2" w:rsidP="009909F2">
      <w:pPr>
        <w:tabs>
          <w:tab w:val="left" w:pos="142"/>
        </w:tabs>
        <w:ind w:right="17"/>
        <w:jc w:val="both"/>
        <w:rPr>
          <w:rFonts w:ascii="Century Gothic" w:hAnsi="Century Gothic" w:cs="Arial"/>
        </w:rPr>
      </w:pPr>
      <w:r w:rsidRPr="009909F2">
        <w:rPr>
          <w:rFonts w:ascii="Century Gothic" w:hAnsi="Century Gothic" w:cs="Arial"/>
          <w:lang w:val="es-US"/>
        </w:rPr>
        <w:t xml:space="preserve">Asimismo, deberá incluir el plan de </w:t>
      </w:r>
      <w:r w:rsidRPr="009909F2">
        <w:rPr>
          <w:rFonts w:ascii="Century Gothic" w:hAnsi="Century Gothic" w:cs="Arial"/>
        </w:rPr>
        <w:t>trabajo donde señale las etapas, periodos y procedimientos que seguirá para la prestación del servicio que se solicita en la</w:t>
      </w:r>
      <w:r w:rsidRPr="009909F2">
        <w:rPr>
          <w:rFonts w:ascii="Century Gothic" w:hAnsi="Century Gothic" w:cs="Arial"/>
          <w:b/>
          <w:bCs/>
          <w:lang w:val="es-US"/>
        </w:rPr>
        <w:fldChar w:fldCharType="begin"/>
      </w:r>
      <w:r w:rsidRPr="009909F2">
        <w:rPr>
          <w:rFonts w:ascii="Century Gothic" w:hAnsi="Century Gothic" w:cs="Arial"/>
          <w:lang w:val="es-US"/>
        </w:rPr>
        <w:instrText xml:space="preserve"> XE "</w:instrText>
      </w:r>
      <w:r w:rsidRPr="009909F2">
        <w:rPr>
          <w:rFonts w:ascii="Century Gothic" w:hAnsi="Century Gothic" w:cs="Arial"/>
          <w:b/>
          <w:bCs/>
          <w:lang w:val="es-US"/>
        </w:rPr>
        <w:instrText>5. METODOLOGÍA Y LINEAMIENTOS GENERALES (PARTIDA 1 Y 2)</w:instrText>
      </w:r>
      <w:r w:rsidRPr="009909F2">
        <w:rPr>
          <w:rFonts w:ascii="Century Gothic" w:hAnsi="Century Gothic" w:cs="Arial"/>
          <w:lang w:val="es-US"/>
        </w:rPr>
        <w:instrText xml:space="preserve">" </w:instrText>
      </w:r>
      <w:r w:rsidRPr="009909F2">
        <w:rPr>
          <w:rFonts w:ascii="Century Gothic" w:hAnsi="Century Gothic" w:cs="Arial"/>
          <w:b/>
          <w:bCs/>
          <w:lang w:val="es-US"/>
        </w:rPr>
        <w:fldChar w:fldCharType="end"/>
      </w:r>
      <w:r w:rsidRPr="009909F2">
        <w:rPr>
          <w:rFonts w:ascii="Century Gothic" w:hAnsi="Century Gothic" w:cs="Arial"/>
        </w:rPr>
        <w:t xml:space="preserve"> que contenga los siguientes requisitos:</w:t>
      </w:r>
    </w:p>
    <w:p w14:paraId="7D207B4A" w14:textId="77777777" w:rsidR="009909F2" w:rsidRPr="009909F2" w:rsidRDefault="009909F2" w:rsidP="009909F2">
      <w:pPr>
        <w:tabs>
          <w:tab w:val="left" w:pos="142"/>
        </w:tabs>
        <w:ind w:right="17"/>
        <w:jc w:val="both"/>
        <w:rPr>
          <w:rFonts w:ascii="Century Gothic" w:hAnsi="Century Gothic" w:cs="Arial"/>
        </w:rPr>
      </w:pPr>
    </w:p>
    <w:p w14:paraId="6226B227" w14:textId="77777777" w:rsidR="009909F2" w:rsidRPr="009909F2" w:rsidRDefault="009909F2" w:rsidP="009909F2">
      <w:pPr>
        <w:tabs>
          <w:tab w:val="left" w:pos="142"/>
        </w:tabs>
        <w:spacing w:line="276" w:lineRule="auto"/>
        <w:ind w:right="17"/>
        <w:jc w:val="both"/>
        <w:rPr>
          <w:rFonts w:ascii="Century Gothic" w:hAnsi="Century Gothic" w:cs="Arial"/>
        </w:rPr>
      </w:pPr>
      <w:r w:rsidRPr="009909F2">
        <w:rPr>
          <w:rFonts w:ascii="Century Gothic" w:hAnsi="Century Gothic" w:cs="Arial"/>
        </w:rPr>
        <w:t xml:space="preserve">1.- Gráfica Gantt con las fechas divididas en periodos de semanas en que se atenderán las actividades a realizar descritas en la </w:t>
      </w:r>
      <w:r w:rsidRPr="009909F2">
        <w:rPr>
          <w:rFonts w:ascii="Century Gothic" w:hAnsi="Century Gothic" w:cs="Arial"/>
          <w:b/>
          <w:bCs/>
        </w:rPr>
        <w:t>TABLA 04 (Partida 1)</w:t>
      </w:r>
      <w:r w:rsidRPr="009909F2">
        <w:rPr>
          <w:rFonts w:ascii="Century Gothic" w:hAnsi="Century Gothic" w:cs="Arial"/>
        </w:rPr>
        <w:t xml:space="preserve"> en el </w:t>
      </w:r>
      <w:r w:rsidRPr="009909F2">
        <w:rPr>
          <w:rFonts w:ascii="Century Gothic" w:hAnsi="Century Gothic" w:cs="Arial"/>
          <w:b/>
          <w:bCs/>
        </w:rPr>
        <w:t>inciso c)</w:t>
      </w:r>
      <w:r w:rsidRPr="009909F2">
        <w:rPr>
          <w:rFonts w:ascii="Century Gothic" w:hAnsi="Century Gothic" w:cs="Arial"/>
        </w:rPr>
        <w:t xml:space="preserve"> del numeral </w:t>
      </w:r>
      <w:r w:rsidRPr="009909F2">
        <w:rPr>
          <w:rFonts w:ascii="Century Gothic" w:hAnsi="Century Gothic" w:cs="Arial"/>
          <w:b/>
          <w:bCs/>
          <w:lang w:val="es-US"/>
        </w:rPr>
        <w:t>5. METODOLOGÍA Y LINEAMIENTOS GENERALES (PARTIDA 1 Y 2).</w:t>
      </w:r>
    </w:p>
    <w:p w14:paraId="018D6E25" w14:textId="77777777" w:rsidR="009909F2" w:rsidRPr="009909F2" w:rsidRDefault="009909F2" w:rsidP="009909F2">
      <w:pPr>
        <w:tabs>
          <w:tab w:val="left" w:pos="142"/>
        </w:tabs>
        <w:spacing w:line="276" w:lineRule="auto"/>
        <w:ind w:right="17"/>
        <w:jc w:val="both"/>
        <w:rPr>
          <w:rFonts w:ascii="Century Gothic" w:hAnsi="Century Gothic" w:cs="Arial"/>
        </w:rPr>
      </w:pPr>
      <w:r w:rsidRPr="009909F2">
        <w:rPr>
          <w:rFonts w:ascii="Century Gothic" w:hAnsi="Century Gothic" w:cs="Arial"/>
        </w:rPr>
        <w:t xml:space="preserve">2.- Descripción de la maquinaria, equipo y herramienta, </w:t>
      </w:r>
      <w:r w:rsidRPr="009909F2">
        <w:rPr>
          <w:rFonts w:ascii="Century Gothic" w:hAnsi="Century Gothic" w:cs="Arial"/>
          <w:bCs/>
        </w:rPr>
        <w:t xml:space="preserve">señalada en la </w:t>
      </w:r>
      <w:r w:rsidRPr="009909F2">
        <w:rPr>
          <w:rFonts w:ascii="Century Gothic" w:hAnsi="Century Gothic" w:cs="Arial"/>
          <w:b/>
          <w:lang w:val="es-US"/>
        </w:rPr>
        <w:t>TABLA</w:t>
      </w:r>
      <w:r w:rsidRPr="009909F2">
        <w:rPr>
          <w:rFonts w:ascii="Century Gothic" w:hAnsi="Century Gothic" w:cs="Arial"/>
          <w:b/>
          <w:bCs/>
          <w:lang w:val="es-US"/>
        </w:rPr>
        <w:t xml:space="preserve"> 3: Maquinaria, equipos y herramientas (Partida 1)</w:t>
      </w:r>
      <w:r w:rsidRPr="009909F2">
        <w:rPr>
          <w:rFonts w:ascii="Century Gothic" w:hAnsi="Century Gothic" w:cs="Arial"/>
          <w:bCs/>
        </w:rPr>
        <w:t xml:space="preserve"> del </w:t>
      </w:r>
      <w:r w:rsidRPr="009909F2">
        <w:rPr>
          <w:rFonts w:ascii="Century Gothic" w:hAnsi="Century Gothic" w:cs="Arial"/>
          <w:b/>
          <w:bCs/>
          <w:lang w:val="es-US"/>
        </w:rPr>
        <w:t>APÉNDICE I INSUMOS, MAQUINARIA, EQUIPO Y HERRAMIENTA (PARTIDA 1 Y 2)</w:t>
      </w:r>
      <w:r w:rsidRPr="009909F2">
        <w:rPr>
          <w:rFonts w:ascii="Century Gothic" w:hAnsi="Century Gothic" w:cs="Arial"/>
          <w:bCs/>
        </w:rPr>
        <w:t xml:space="preserve"> del Anexo Técnico,</w:t>
      </w:r>
      <w:r w:rsidRPr="009909F2">
        <w:rPr>
          <w:rFonts w:ascii="Century Gothic" w:hAnsi="Century Gothic" w:cs="Arial"/>
        </w:rPr>
        <w:t xml:space="preserve"> que utilizará para realizar cada una de las rutinas descritas en la </w:t>
      </w:r>
      <w:r w:rsidRPr="009909F2">
        <w:rPr>
          <w:rFonts w:ascii="Century Gothic" w:hAnsi="Century Gothic" w:cs="Arial"/>
          <w:b/>
          <w:bCs/>
        </w:rPr>
        <w:t>TABLA 04 (Partida 1)</w:t>
      </w:r>
      <w:r w:rsidRPr="009909F2">
        <w:rPr>
          <w:rFonts w:ascii="Century Gothic" w:hAnsi="Century Gothic" w:cs="Arial"/>
        </w:rPr>
        <w:t xml:space="preserve"> en el </w:t>
      </w:r>
      <w:r w:rsidRPr="009909F2">
        <w:rPr>
          <w:rFonts w:ascii="Century Gothic" w:hAnsi="Century Gothic" w:cs="Arial"/>
          <w:b/>
          <w:bCs/>
        </w:rPr>
        <w:t>inciso c)</w:t>
      </w:r>
      <w:r w:rsidRPr="009909F2">
        <w:rPr>
          <w:rFonts w:ascii="Century Gothic" w:hAnsi="Century Gothic" w:cs="Arial"/>
        </w:rPr>
        <w:t xml:space="preserve"> del numeral </w:t>
      </w:r>
      <w:r w:rsidRPr="009909F2">
        <w:rPr>
          <w:rFonts w:ascii="Century Gothic" w:hAnsi="Century Gothic" w:cs="Arial"/>
          <w:b/>
          <w:bCs/>
          <w:lang w:val="es-US"/>
        </w:rPr>
        <w:t>5. METODOLOGÍA Y LINEAMIENTOS GENERALES (PARTIDA 1 Y 2).</w:t>
      </w:r>
    </w:p>
    <w:p w14:paraId="29C72B1A" w14:textId="77777777" w:rsidR="009909F2" w:rsidRPr="009909F2" w:rsidRDefault="009909F2" w:rsidP="009909F2">
      <w:pPr>
        <w:tabs>
          <w:tab w:val="left" w:pos="142"/>
        </w:tabs>
        <w:spacing w:line="276" w:lineRule="auto"/>
        <w:ind w:right="17"/>
        <w:jc w:val="both"/>
        <w:rPr>
          <w:rFonts w:ascii="Century Gothic" w:hAnsi="Century Gothic" w:cs="Arial"/>
        </w:rPr>
      </w:pPr>
      <w:r w:rsidRPr="009909F2">
        <w:rPr>
          <w:rFonts w:ascii="Century Gothic" w:hAnsi="Century Gothic" w:cs="Arial"/>
        </w:rPr>
        <w:t xml:space="preserve">3.- Descripción de los insumos que utilizará para realizar cada una de las rutinas descritas en la </w:t>
      </w:r>
      <w:r w:rsidRPr="009909F2">
        <w:rPr>
          <w:rFonts w:ascii="Century Gothic" w:hAnsi="Century Gothic" w:cs="Arial"/>
          <w:b/>
          <w:bCs/>
        </w:rPr>
        <w:t>TABLA 04 (Partida 1)</w:t>
      </w:r>
      <w:r w:rsidRPr="009909F2">
        <w:rPr>
          <w:rFonts w:ascii="Century Gothic" w:hAnsi="Century Gothic" w:cs="Arial"/>
        </w:rPr>
        <w:t xml:space="preserve"> en el </w:t>
      </w:r>
      <w:r w:rsidRPr="009909F2">
        <w:rPr>
          <w:rFonts w:ascii="Century Gothic" w:hAnsi="Century Gothic" w:cs="Arial"/>
          <w:b/>
          <w:bCs/>
        </w:rPr>
        <w:t>inciso c)</w:t>
      </w:r>
      <w:r w:rsidRPr="009909F2">
        <w:rPr>
          <w:rFonts w:ascii="Century Gothic" w:hAnsi="Century Gothic" w:cs="Arial"/>
        </w:rPr>
        <w:t xml:space="preserve"> del numeral </w:t>
      </w:r>
      <w:r w:rsidRPr="009909F2">
        <w:rPr>
          <w:rFonts w:ascii="Century Gothic" w:hAnsi="Century Gothic" w:cs="Arial"/>
          <w:b/>
          <w:bCs/>
          <w:lang w:val="es-US"/>
        </w:rPr>
        <w:t>5. METODOLOGÍA Y LINEAMIENTOS GENERALES (PARTIDA 1 Y 2).</w:t>
      </w:r>
    </w:p>
    <w:p w14:paraId="58CD5DFC" w14:textId="77777777" w:rsidR="009909F2" w:rsidRPr="009909F2" w:rsidRDefault="009909F2" w:rsidP="009909F2">
      <w:pPr>
        <w:tabs>
          <w:tab w:val="left" w:pos="142"/>
        </w:tabs>
        <w:ind w:right="17"/>
        <w:jc w:val="both"/>
        <w:rPr>
          <w:rFonts w:ascii="Century Gothic" w:hAnsi="Century Gothic" w:cs="Arial"/>
          <w:lang w:val="es-US"/>
        </w:rPr>
      </w:pPr>
    </w:p>
    <w:p w14:paraId="599B7435"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Por último, deberá entregar un organigrama a 3 niveles: director o gerente, coordinador y supervisores, que permita garantizar la prestación del </w:t>
      </w:r>
      <w:r w:rsidRPr="009909F2">
        <w:rPr>
          <w:rFonts w:ascii="Century Gothic" w:hAnsi="Century Gothic" w:cs="Arial"/>
          <w:b/>
          <w:bCs/>
          <w:lang w:val="es-US"/>
        </w:rPr>
        <w:t>SERVICIO</w:t>
      </w:r>
      <w:r w:rsidRPr="009909F2">
        <w:rPr>
          <w:rFonts w:ascii="Century Gothic" w:hAnsi="Century Gothic" w:cs="Arial"/>
          <w:lang w:val="es-US"/>
        </w:rPr>
        <w:t>.</w:t>
      </w:r>
    </w:p>
    <w:p w14:paraId="3BC60DBD" w14:textId="77777777" w:rsidR="009909F2" w:rsidRPr="009909F2" w:rsidRDefault="009909F2" w:rsidP="009909F2">
      <w:pPr>
        <w:tabs>
          <w:tab w:val="left" w:pos="142"/>
        </w:tabs>
        <w:ind w:left="567" w:right="17"/>
        <w:jc w:val="both"/>
        <w:rPr>
          <w:rFonts w:ascii="Century Gothic" w:hAnsi="Century Gothic" w:cs="Arial"/>
          <w:lang w:val="es-US"/>
        </w:rPr>
      </w:pPr>
    </w:p>
    <w:p w14:paraId="3809E87F" w14:textId="391A3645" w:rsidR="009909F2" w:rsidRPr="009909F2" w:rsidRDefault="009909F2" w:rsidP="009909F2">
      <w:pPr>
        <w:tabs>
          <w:tab w:val="left" w:pos="142"/>
        </w:tabs>
        <w:ind w:right="17"/>
        <w:jc w:val="both"/>
        <w:rPr>
          <w:rFonts w:ascii="Century Gothic" w:hAnsi="Century Gothic" w:cs="Arial"/>
          <w:b/>
          <w:bCs/>
          <w:u w:val="single"/>
          <w:lang w:val="es-US"/>
        </w:rPr>
      </w:pPr>
      <w:r w:rsidRPr="009909F2">
        <w:rPr>
          <w:rFonts w:ascii="Century Gothic" w:hAnsi="Century Gothic" w:cs="Arial"/>
          <w:b/>
          <w:bCs/>
          <w:u w:val="single"/>
          <w:lang w:val="es-US"/>
        </w:rPr>
        <w:t xml:space="preserve">De no presentar la metodología, el plan de trabajo y su organigrama a 3 niveles, su propuesta no será tomada en cuenta para la </w:t>
      </w:r>
      <w:r w:rsidR="00CB2AC0" w:rsidRPr="009909F2">
        <w:rPr>
          <w:rFonts w:ascii="Century Gothic" w:hAnsi="Century Gothic" w:cs="Arial"/>
          <w:b/>
          <w:bCs/>
          <w:u w:val="single"/>
          <w:lang w:val="es-US"/>
        </w:rPr>
        <w:t>evaluación</w:t>
      </w:r>
      <w:r w:rsidRPr="009909F2">
        <w:rPr>
          <w:rFonts w:ascii="Century Gothic" w:hAnsi="Century Gothic" w:cs="Arial"/>
          <w:b/>
          <w:bCs/>
          <w:u w:val="single"/>
          <w:lang w:val="es-US"/>
        </w:rPr>
        <w:t xml:space="preserve"> respectiva.</w:t>
      </w:r>
    </w:p>
    <w:p w14:paraId="6F292BFF" w14:textId="77777777" w:rsidR="009909F2" w:rsidRPr="009909F2" w:rsidRDefault="009909F2" w:rsidP="009909F2">
      <w:pPr>
        <w:tabs>
          <w:tab w:val="left" w:pos="142"/>
        </w:tabs>
        <w:ind w:left="567" w:right="17"/>
        <w:jc w:val="both"/>
        <w:rPr>
          <w:rFonts w:ascii="Century Gothic" w:hAnsi="Century Gothic" w:cs="Arial"/>
          <w:b/>
          <w:bCs/>
          <w:u w:val="single"/>
          <w:lang w:val="es-US"/>
        </w:rPr>
      </w:pPr>
    </w:p>
    <w:p w14:paraId="1989CA01" w14:textId="77777777" w:rsidR="009909F2" w:rsidRPr="009909F2" w:rsidRDefault="009909F2" w:rsidP="009909F2">
      <w:pPr>
        <w:tabs>
          <w:tab w:val="left" w:pos="142"/>
        </w:tabs>
        <w:ind w:right="17"/>
        <w:jc w:val="both"/>
        <w:rPr>
          <w:rFonts w:ascii="Century Gothic" w:hAnsi="Century Gothic" w:cs="Arial"/>
          <w:b/>
          <w:bCs/>
          <w:lang w:val="es-US"/>
        </w:rPr>
      </w:pPr>
      <w:bookmarkStart w:id="1365" w:name="_Hlk137465008"/>
      <w:r w:rsidRPr="009909F2">
        <w:rPr>
          <w:rFonts w:ascii="Century Gothic" w:hAnsi="Century Gothic" w:cs="Arial"/>
          <w:b/>
          <w:bCs/>
          <w:lang w:val="es-US"/>
        </w:rPr>
        <w:t xml:space="preserve">7.4 REPORTES DEL SERVICIO </w:t>
      </w:r>
      <w:r w:rsidRPr="009909F2">
        <w:rPr>
          <w:rFonts w:ascii="Century Gothic" w:eastAsiaTheme="majorEastAsia" w:hAnsi="Century Gothic" w:cs="Arial"/>
          <w:b/>
          <w:lang w:val="es-US"/>
        </w:rPr>
        <w:t>(PARTIDA 1 Y 2).</w:t>
      </w:r>
    </w:p>
    <w:p w14:paraId="56173F49" w14:textId="77777777" w:rsidR="009909F2" w:rsidRPr="009909F2" w:rsidRDefault="009909F2" w:rsidP="009909F2">
      <w:pPr>
        <w:tabs>
          <w:tab w:val="left" w:pos="142"/>
        </w:tabs>
        <w:ind w:right="17"/>
        <w:jc w:val="both"/>
        <w:rPr>
          <w:rFonts w:ascii="Century Gothic" w:hAnsi="Century Gothic" w:cs="Arial"/>
          <w:b/>
          <w:bCs/>
          <w:lang w:val="es-US"/>
        </w:rPr>
      </w:pPr>
    </w:p>
    <w:bookmarkEnd w:id="1365"/>
    <w:p w14:paraId="54E3B2D4"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SUPERVISOR DEL CONTRATO</w:t>
      </w:r>
      <w:r w:rsidRPr="009909F2">
        <w:rPr>
          <w:rFonts w:ascii="Century Gothic" w:hAnsi="Century Gothic" w:cs="Arial"/>
          <w:lang w:val="es-US"/>
        </w:rPr>
        <w:t xml:space="preserve"> durante la reunión de trabajo inicial prevista en el numeral </w:t>
      </w:r>
      <w:r w:rsidRPr="009909F2">
        <w:rPr>
          <w:rFonts w:ascii="Century Gothic" w:hAnsi="Century Gothic" w:cs="Arial"/>
          <w:b/>
          <w:bCs/>
          <w:lang w:val="es-US"/>
        </w:rPr>
        <w:t>7.11</w:t>
      </w:r>
      <w:r w:rsidRPr="009909F2">
        <w:rPr>
          <w:rFonts w:ascii="Century Gothic" w:hAnsi="Century Gothic" w:cs="Arial"/>
          <w:lang w:val="es-US"/>
        </w:rPr>
        <w:t xml:space="preserve"> </w:t>
      </w:r>
      <w:r w:rsidRPr="009909F2">
        <w:rPr>
          <w:rFonts w:ascii="Century Gothic" w:eastAsiaTheme="majorEastAsia" w:hAnsi="Century Gothic" w:cs="Arial"/>
          <w:b/>
          <w:lang w:val="es-US"/>
        </w:rPr>
        <w:t xml:space="preserve">REUNIÓN DE TRABAJO </w:t>
      </w:r>
      <w:r w:rsidRPr="009909F2">
        <w:rPr>
          <w:rFonts w:ascii="Century Gothic" w:eastAsiaTheme="majorEastAsia" w:hAnsi="Century Gothic" w:cs="Arial"/>
          <w:bCs/>
          <w:lang w:val="es-US"/>
        </w:rPr>
        <w:t xml:space="preserve">del presente Anexo Técnico, </w:t>
      </w:r>
      <w:r w:rsidRPr="009909F2">
        <w:rPr>
          <w:rFonts w:ascii="Century Gothic" w:hAnsi="Century Gothic" w:cs="Arial"/>
          <w:lang w:val="es-US"/>
        </w:rPr>
        <w:t xml:space="preserve">proporcionará al </w:t>
      </w:r>
      <w:r w:rsidRPr="009909F2">
        <w:rPr>
          <w:rFonts w:ascii="Century Gothic" w:hAnsi="Century Gothic" w:cs="Arial"/>
          <w:b/>
          <w:bCs/>
          <w:lang w:val="es-US"/>
        </w:rPr>
        <w:t>PROVEEDOR</w:t>
      </w:r>
      <w:r w:rsidRPr="009909F2">
        <w:rPr>
          <w:rFonts w:ascii="Century Gothic" w:hAnsi="Century Gothic" w:cs="Arial"/>
          <w:lang w:val="es-US"/>
        </w:rPr>
        <w:t xml:space="preserve"> los formatos de </w:t>
      </w:r>
      <w:r w:rsidRPr="009909F2">
        <w:rPr>
          <w:rFonts w:ascii="Century Gothic" w:hAnsi="Century Gothic" w:cs="Arial"/>
          <w:b/>
          <w:bCs/>
          <w:lang w:val="es-US"/>
        </w:rPr>
        <w:t>“Reporte del Servicio”</w:t>
      </w:r>
      <w:r w:rsidRPr="009909F2">
        <w:rPr>
          <w:rFonts w:ascii="Century Gothic" w:hAnsi="Century Gothic" w:cs="Arial"/>
          <w:lang w:val="es-US"/>
        </w:rPr>
        <w:t xml:space="preserve"> que se usarán durante la vigencia del Contrato, mismos que deberán ser requisitados por el Supervisor del Servicio por parte del </w:t>
      </w:r>
      <w:r w:rsidRPr="009909F2">
        <w:rPr>
          <w:rFonts w:ascii="Century Gothic" w:hAnsi="Century Gothic" w:cs="Arial"/>
          <w:b/>
          <w:bCs/>
          <w:lang w:val="es-US"/>
        </w:rPr>
        <w:t>PROVEEDOR</w:t>
      </w:r>
      <w:r w:rsidRPr="009909F2">
        <w:rPr>
          <w:rFonts w:ascii="Century Gothic" w:hAnsi="Century Gothic" w:cs="Arial"/>
          <w:lang w:val="es-US"/>
        </w:rPr>
        <w:t>. Posteriormente, deberán ser cotejados y firmados por el personal designado por el</w:t>
      </w:r>
      <w:r w:rsidRPr="009909F2">
        <w:rPr>
          <w:rFonts w:ascii="Century Gothic" w:hAnsi="Century Gothic" w:cs="Arial"/>
          <w:b/>
          <w:bCs/>
          <w:lang w:val="es-US"/>
        </w:rPr>
        <w:t xml:space="preserve"> SUPERVISOR DEL CONTRATO</w:t>
      </w:r>
      <w:r w:rsidRPr="009909F2">
        <w:rPr>
          <w:rFonts w:ascii="Century Gothic" w:hAnsi="Century Gothic" w:cs="Arial"/>
          <w:lang w:val="es-US"/>
        </w:rPr>
        <w:t>.</w:t>
      </w:r>
    </w:p>
    <w:p w14:paraId="3E504AA7" w14:textId="77777777" w:rsidR="009909F2" w:rsidRPr="009909F2" w:rsidRDefault="009909F2" w:rsidP="009909F2">
      <w:pPr>
        <w:tabs>
          <w:tab w:val="left" w:pos="142"/>
        </w:tabs>
        <w:ind w:left="567" w:right="17"/>
        <w:jc w:val="both"/>
        <w:rPr>
          <w:rFonts w:ascii="Century Gothic" w:hAnsi="Century Gothic" w:cs="Arial"/>
          <w:lang w:val="es-US"/>
        </w:rPr>
      </w:pPr>
    </w:p>
    <w:p w14:paraId="294CC821"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En dichos formatos se deberán contemplar los siguientes aspectos:</w:t>
      </w:r>
    </w:p>
    <w:p w14:paraId="01A65D34" w14:textId="77777777" w:rsidR="009909F2" w:rsidRPr="009909F2" w:rsidRDefault="009909F2" w:rsidP="009909F2">
      <w:pPr>
        <w:tabs>
          <w:tab w:val="left" w:pos="142"/>
        </w:tabs>
        <w:ind w:left="567" w:right="17"/>
        <w:jc w:val="both"/>
        <w:rPr>
          <w:rFonts w:ascii="Century Gothic" w:hAnsi="Century Gothic" w:cs="Arial"/>
          <w:lang w:val="es-US"/>
        </w:rPr>
      </w:pPr>
    </w:p>
    <w:p w14:paraId="665244BE" w14:textId="77777777" w:rsidR="009909F2" w:rsidRPr="009909F2" w:rsidRDefault="009909F2" w:rsidP="009909F2">
      <w:pPr>
        <w:widowControl w:val="0"/>
        <w:numPr>
          <w:ilvl w:val="0"/>
          <w:numId w:val="140"/>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Las actividades realizadas en cada uno de los inmuebles durante el mes.</w:t>
      </w:r>
    </w:p>
    <w:p w14:paraId="7D241758" w14:textId="77777777" w:rsidR="009909F2" w:rsidRPr="009909F2" w:rsidRDefault="009909F2" w:rsidP="009909F2">
      <w:pPr>
        <w:widowControl w:val="0"/>
        <w:numPr>
          <w:ilvl w:val="0"/>
          <w:numId w:val="140"/>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Reporte fotográfico de las actividades realizadas en cada uno de los inmuebles durante el mes.</w:t>
      </w:r>
    </w:p>
    <w:p w14:paraId="6CA08CF8" w14:textId="77777777" w:rsidR="009909F2" w:rsidRPr="009909F2" w:rsidRDefault="009909F2" w:rsidP="009909F2">
      <w:pPr>
        <w:widowControl w:val="0"/>
        <w:numPr>
          <w:ilvl w:val="0"/>
          <w:numId w:val="140"/>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Copia de la remisión con la que se entregaron los insumos del mes correspondiente de cada uno de los inmuebles.</w:t>
      </w:r>
    </w:p>
    <w:p w14:paraId="664CE5A0" w14:textId="77777777" w:rsidR="009909F2" w:rsidRPr="009909F2" w:rsidRDefault="009909F2" w:rsidP="009909F2">
      <w:pPr>
        <w:widowControl w:val="0"/>
        <w:numPr>
          <w:ilvl w:val="0"/>
          <w:numId w:val="140"/>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Nombre y firma del Coordinador por parte del </w:t>
      </w:r>
      <w:r w:rsidRPr="009909F2">
        <w:rPr>
          <w:rFonts w:ascii="Century Gothic" w:hAnsi="Century Gothic" w:cs="Arial"/>
          <w:b/>
          <w:bCs/>
          <w:snapToGrid w:val="0"/>
          <w:lang w:val="es-US"/>
        </w:rPr>
        <w:t>PROVEEDOR</w:t>
      </w:r>
      <w:r w:rsidRPr="009909F2">
        <w:rPr>
          <w:rFonts w:ascii="Century Gothic" w:hAnsi="Century Gothic" w:cs="Arial"/>
          <w:snapToGrid w:val="0"/>
          <w:lang w:val="es-US"/>
        </w:rPr>
        <w:t>.</w:t>
      </w:r>
    </w:p>
    <w:p w14:paraId="2F121BBE" w14:textId="77777777" w:rsidR="009909F2" w:rsidRPr="009909F2" w:rsidRDefault="009909F2" w:rsidP="009909F2">
      <w:pPr>
        <w:widowControl w:val="0"/>
        <w:numPr>
          <w:ilvl w:val="0"/>
          <w:numId w:val="140"/>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Nombre y firma del Supervisor del </w:t>
      </w:r>
      <w:r w:rsidRPr="009909F2">
        <w:rPr>
          <w:rFonts w:ascii="Century Gothic" w:hAnsi="Century Gothic" w:cs="Arial"/>
          <w:b/>
          <w:bCs/>
          <w:snapToGrid w:val="0"/>
          <w:lang w:val="es-US"/>
        </w:rPr>
        <w:t>SERVICIO</w:t>
      </w:r>
      <w:r w:rsidRPr="009909F2">
        <w:rPr>
          <w:rFonts w:ascii="Century Gothic" w:hAnsi="Century Gothic" w:cs="Arial"/>
          <w:snapToGrid w:val="0"/>
          <w:lang w:val="es-US"/>
        </w:rPr>
        <w:t xml:space="preserve"> por parte del </w:t>
      </w:r>
      <w:r w:rsidRPr="009909F2">
        <w:rPr>
          <w:rFonts w:ascii="Century Gothic" w:hAnsi="Century Gothic" w:cs="Arial"/>
          <w:b/>
          <w:bCs/>
          <w:snapToGrid w:val="0"/>
          <w:lang w:val="es-US"/>
        </w:rPr>
        <w:t>INSTITUTO</w:t>
      </w:r>
      <w:r w:rsidRPr="009909F2">
        <w:rPr>
          <w:rFonts w:ascii="Century Gothic" w:hAnsi="Century Gothic" w:cs="Arial"/>
          <w:snapToGrid w:val="0"/>
          <w:lang w:val="es-US"/>
        </w:rPr>
        <w:t>.</w:t>
      </w:r>
    </w:p>
    <w:p w14:paraId="64BF2216" w14:textId="77777777" w:rsidR="009909F2" w:rsidRPr="009909F2" w:rsidRDefault="009909F2" w:rsidP="009909F2">
      <w:pPr>
        <w:tabs>
          <w:tab w:val="left" w:pos="142"/>
        </w:tabs>
        <w:ind w:right="17"/>
        <w:jc w:val="both"/>
        <w:rPr>
          <w:rFonts w:ascii="Century Gothic" w:hAnsi="Century Gothic" w:cs="Arial"/>
          <w:lang w:val="es-US"/>
        </w:rPr>
      </w:pPr>
    </w:p>
    <w:p w14:paraId="138B8C92"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entregará al </w:t>
      </w:r>
      <w:r w:rsidRPr="009909F2">
        <w:rPr>
          <w:rFonts w:ascii="Century Gothic" w:hAnsi="Century Gothic" w:cs="Arial"/>
          <w:b/>
          <w:bCs/>
          <w:lang w:val="es-US"/>
        </w:rPr>
        <w:t>SUPERVISOR DEL CONTRATO</w:t>
      </w:r>
      <w:r w:rsidRPr="009909F2">
        <w:rPr>
          <w:rFonts w:ascii="Century Gothic" w:hAnsi="Century Gothic" w:cs="Arial"/>
          <w:lang w:val="es-US"/>
        </w:rPr>
        <w:t xml:space="preserve"> los </w:t>
      </w:r>
      <w:r w:rsidRPr="009909F2">
        <w:rPr>
          <w:rFonts w:ascii="Century Gothic" w:hAnsi="Century Gothic" w:cs="Arial"/>
          <w:b/>
          <w:bCs/>
          <w:lang w:val="es-US"/>
        </w:rPr>
        <w:t>“Reportes del Servicio”</w:t>
      </w:r>
      <w:r w:rsidRPr="009909F2">
        <w:rPr>
          <w:rFonts w:ascii="Century Gothic" w:hAnsi="Century Gothic" w:cs="Arial"/>
          <w:lang w:val="es-US"/>
        </w:rPr>
        <w:t xml:space="preserve">, debidamente firmados por el Coordinador de la empresa, de manera física en las oficinas de Torre Zafiro II, ubicadas en </w:t>
      </w:r>
      <w:r w:rsidRPr="009909F2">
        <w:rPr>
          <w:rFonts w:ascii="Century Gothic" w:hAnsi="Century Gothic" w:cs="Arial"/>
          <w:lang w:val="es-US" w:eastAsia="es-MX"/>
        </w:rPr>
        <w:t>Periférico Sur número 4124, Colonia Jardines del Pedregal, Alcaldía Álvaro Obregón, Ciudad de México, Código Postal 01900, en un horario de 09:00 a 18:00 horas de lunes a viernes</w:t>
      </w:r>
      <w:r w:rsidRPr="009909F2">
        <w:rPr>
          <w:rFonts w:ascii="Century Gothic" w:hAnsi="Century Gothic" w:cs="Arial"/>
          <w:lang w:val="es-US"/>
        </w:rPr>
        <w:t xml:space="preserve"> y/o por correo electrónico dentro de los primeros </w:t>
      </w:r>
      <w:r w:rsidRPr="009909F2">
        <w:rPr>
          <w:rFonts w:ascii="Century Gothic" w:hAnsi="Century Gothic" w:cs="Arial"/>
          <w:b/>
          <w:bCs/>
          <w:lang w:val="es-US"/>
        </w:rPr>
        <w:t>5 (cinco)</w:t>
      </w:r>
      <w:r w:rsidRPr="009909F2">
        <w:rPr>
          <w:rFonts w:ascii="Century Gothic" w:hAnsi="Century Gothic" w:cs="Arial"/>
          <w:lang w:val="es-US"/>
        </w:rPr>
        <w:t xml:space="preserve"> días hábiles del mes inmediato siguiente, ya que esos reportes servirán para la Conciliación operativa y la determinación de las penas convencionales, si las hubiera.</w:t>
      </w:r>
    </w:p>
    <w:p w14:paraId="6B9C8A10" w14:textId="77777777" w:rsidR="009909F2" w:rsidRPr="009909F2" w:rsidRDefault="009909F2" w:rsidP="009909F2">
      <w:pPr>
        <w:tabs>
          <w:tab w:val="left" w:pos="142"/>
        </w:tabs>
        <w:ind w:right="17"/>
        <w:jc w:val="both"/>
        <w:rPr>
          <w:rFonts w:ascii="Century Gothic" w:hAnsi="Century Gothic" w:cs="Arial"/>
          <w:lang w:val="es-US"/>
        </w:rPr>
      </w:pPr>
    </w:p>
    <w:p w14:paraId="6F697D86" w14:textId="77777777" w:rsidR="009909F2" w:rsidRPr="009909F2" w:rsidRDefault="009909F2" w:rsidP="009909F2">
      <w:pPr>
        <w:tabs>
          <w:tab w:val="left" w:pos="142"/>
        </w:tabs>
        <w:ind w:right="17"/>
        <w:jc w:val="both"/>
        <w:rPr>
          <w:rFonts w:ascii="Century Gothic" w:hAnsi="Century Gothic" w:cs="Arial"/>
          <w:b/>
          <w:bCs/>
          <w:u w:val="single"/>
          <w:lang w:val="es-US"/>
        </w:rPr>
      </w:pPr>
      <w:r w:rsidRPr="009909F2">
        <w:rPr>
          <w:rFonts w:ascii="Century Gothic" w:hAnsi="Century Gothic" w:cs="Arial"/>
          <w:b/>
          <w:bCs/>
          <w:u w:val="single"/>
          <w:lang w:val="es-US"/>
        </w:rPr>
        <w:t>En caso de no entregar los Reportes dentro del plazo establecido, se aplicará la pena convencional correspondiente.</w:t>
      </w:r>
    </w:p>
    <w:p w14:paraId="3D01654E" w14:textId="77777777" w:rsidR="009909F2" w:rsidRPr="009909F2" w:rsidRDefault="009909F2" w:rsidP="009909F2">
      <w:pPr>
        <w:tabs>
          <w:tab w:val="left" w:pos="142"/>
        </w:tabs>
        <w:ind w:left="142" w:right="17"/>
        <w:jc w:val="both"/>
        <w:rPr>
          <w:rFonts w:ascii="Century Gothic" w:hAnsi="Century Gothic" w:cs="Arial"/>
          <w:b/>
          <w:bCs/>
          <w:lang w:val="es-US"/>
        </w:rPr>
      </w:pPr>
    </w:p>
    <w:p w14:paraId="79984344" w14:textId="77777777" w:rsidR="009909F2" w:rsidRPr="009909F2" w:rsidRDefault="009909F2" w:rsidP="009909F2">
      <w:pPr>
        <w:tabs>
          <w:tab w:val="left" w:pos="142"/>
        </w:tabs>
        <w:ind w:right="17"/>
        <w:jc w:val="both"/>
        <w:rPr>
          <w:rFonts w:ascii="Century Gothic" w:eastAsiaTheme="majorEastAsia" w:hAnsi="Century Gothic" w:cs="Arial"/>
          <w:b/>
          <w:lang w:val="es-US"/>
        </w:rPr>
      </w:pPr>
      <w:bookmarkStart w:id="1366" w:name="_Hlk136617097"/>
      <w:r w:rsidRPr="009909F2">
        <w:rPr>
          <w:rFonts w:ascii="Century Gothic" w:eastAsiaTheme="majorEastAsia" w:hAnsi="Century Gothic" w:cs="Arial"/>
          <w:b/>
          <w:lang w:val="es-US"/>
        </w:rPr>
        <w:t>7.5 MAQUINARIA, EQUIPO Y HERRAMIENTAS (PARTIDA 1 Y 2).</w:t>
      </w:r>
    </w:p>
    <w:p w14:paraId="6159710D" w14:textId="77777777" w:rsidR="009909F2" w:rsidRPr="009909F2" w:rsidRDefault="009909F2" w:rsidP="009909F2">
      <w:pPr>
        <w:tabs>
          <w:tab w:val="left" w:pos="142"/>
        </w:tabs>
        <w:ind w:left="142" w:right="17"/>
        <w:jc w:val="both"/>
        <w:rPr>
          <w:rFonts w:ascii="Century Gothic" w:eastAsiaTheme="majorEastAsia" w:hAnsi="Century Gothic" w:cs="Arial"/>
          <w:b/>
          <w:lang w:val="es-US"/>
        </w:rPr>
      </w:pPr>
    </w:p>
    <w:p w14:paraId="3F52E88C"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 xml:space="preserve">PROVEEDOR </w:t>
      </w:r>
      <w:r w:rsidRPr="009909F2">
        <w:rPr>
          <w:rFonts w:ascii="Century Gothic" w:hAnsi="Century Gothic" w:cs="Arial"/>
          <w:lang w:val="es-US"/>
        </w:rPr>
        <w:t xml:space="preserve">deberá entregar la Maquinaria, Equipo y Herramienta, de acuerdo con la distribución y cantidades señaladas en la </w:t>
      </w:r>
      <w:r w:rsidRPr="009909F2">
        <w:rPr>
          <w:rFonts w:ascii="Century Gothic" w:hAnsi="Century Gothic" w:cs="Arial"/>
          <w:b/>
          <w:bCs/>
          <w:lang w:val="es-US"/>
        </w:rPr>
        <w:t xml:space="preserve">Tabla 3 </w:t>
      </w:r>
      <w:r w:rsidRPr="009909F2">
        <w:rPr>
          <w:rFonts w:ascii="Century Gothic" w:hAnsi="Century Gothic" w:cs="Arial"/>
          <w:lang w:val="es-US"/>
        </w:rPr>
        <w:t>y</w:t>
      </w:r>
      <w:r w:rsidRPr="009909F2">
        <w:rPr>
          <w:rFonts w:ascii="Century Gothic" w:hAnsi="Century Gothic" w:cs="Arial"/>
          <w:b/>
          <w:bCs/>
          <w:lang w:val="es-US"/>
        </w:rPr>
        <w:t xml:space="preserve"> Tabla 3- A</w:t>
      </w:r>
      <w:r w:rsidRPr="009909F2">
        <w:rPr>
          <w:rFonts w:ascii="Century Gothic" w:hAnsi="Century Gothic" w:cs="Arial"/>
          <w:lang w:val="es-US"/>
        </w:rPr>
        <w:t xml:space="preserve"> del </w:t>
      </w:r>
      <w:r w:rsidRPr="009909F2">
        <w:rPr>
          <w:rFonts w:ascii="Century Gothic" w:hAnsi="Century Gothic" w:cs="Arial"/>
          <w:b/>
          <w:bCs/>
          <w:lang w:val="es-US"/>
        </w:rPr>
        <w:t>Apéndice I “INSUMOS, MAQUINARIA, EQUIPO Y HERRAMIENTA”,</w:t>
      </w:r>
      <w:r w:rsidRPr="009909F2">
        <w:rPr>
          <w:rFonts w:ascii="Century Gothic" w:hAnsi="Century Gothic" w:cs="Arial"/>
          <w:lang w:val="es-US"/>
        </w:rPr>
        <w:t xml:space="preserve"> dentro de los primeros</w:t>
      </w:r>
      <w:r w:rsidRPr="009909F2">
        <w:rPr>
          <w:rFonts w:ascii="Century Gothic" w:hAnsi="Century Gothic" w:cs="Arial"/>
          <w:b/>
          <w:bCs/>
          <w:lang w:val="es-US"/>
        </w:rPr>
        <w:t xml:space="preserve"> 5 (cinco)</w:t>
      </w:r>
      <w:r w:rsidRPr="009909F2">
        <w:rPr>
          <w:rFonts w:ascii="Century Gothic" w:hAnsi="Century Gothic" w:cs="Arial"/>
          <w:lang w:val="es-US"/>
        </w:rPr>
        <w:t xml:space="preserve"> días hábiles posteriores al inicio de la vigencia del contrato. La cual deberá ser validada por el personal designado por el </w:t>
      </w:r>
      <w:r w:rsidRPr="009909F2">
        <w:rPr>
          <w:rFonts w:ascii="Century Gothic" w:hAnsi="Century Gothic" w:cs="Arial"/>
          <w:b/>
          <w:bCs/>
          <w:lang w:val="es-US"/>
        </w:rPr>
        <w:t>SUPERVISOR DEL CONTRATO</w:t>
      </w:r>
      <w:r w:rsidRPr="009909F2">
        <w:rPr>
          <w:rFonts w:ascii="Century Gothic" w:hAnsi="Century Gothic" w:cs="Arial"/>
          <w:lang w:val="es-US"/>
        </w:rPr>
        <w:t xml:space="preserve">. </w:t>
      </w:r>
      <w:r w:rsidRPr="009909F2">
        <w:rPr>
          <w:rFonts w:ascii="Century Gothic" w:hAnsi="Century Gothic" w:cs="Arial"/>
          <w:b/>
          <w:bCs/>
          <w:u w:val="single"/>
          <w:lang w:val="es-US"/>
        </w:rPr>
        <w:t>De no cumplir con el plazo establecido, se aplicará la pena convencional correspondiente.</w:t>
      </w:r>
      <w:r w:rsidRPr="009909F2">
        <w:rPr>
          <w:rFonts w:ascii="Century Gothic" w:hAnsi="Century Gothic" w:cs="Arial"/>
          <w:lang w:val="es-US"/>
        </w:rPr>
        <w:t xml:space="preserve"> </w:t>
      </w:r>
    </w:p>
    <w:p w14:paraId="6AB0211E" w14:textId="77777777" w:rsidR="009909F2" w:rsidRPr="009909F2" w:rsidRDefault="009909F2" w:rsidP="009909F2">
      <w:pPr>
        <w:tabs>
          <w:tab w:val="left" w:pos="142"/>
        </w:tabs>
        <w:ind w:left="567" w:right="17"/>
        <w:jc w:val="both"/>
        <w:rPr>
          <w:rFonts w:ascii="Century Gothic" w:eastAsiaTheme="majorEastAsia" w:hAnsi="Century Gothic" w:cs="Arial"/>
          <w:b/>
          <w:lang w:val="es-US"/>
        </w:rPr>
      </w:pPr>
    </w:p>
    <w:p w14:paraId="01F36913" w14:textId="77777777" w:rsidR="009909F2" w:rsidRPr="009909F2" w:rsidRDefault="009909F2" w:rsidP="009909F2">
      <w:pPr>
        <w:tabs>
          <w:tab w:val="left" w:pos="142"/>
        </w:tabs>
        <w:ind w:right="17"/>
        <w:jc w:val="both"/>
        <w:rPr>
          <w:rFonts w:ascii="Century Gothic" w:hAnsi="Century Gothic" w:cs="Arial"/>
          <w:b/>
          <w:bCs/>
          <w:lang w:val="es-US"/>
        </w:rPr>
      </w:pPr>
      <w:r w:rsidRPr="009909F2">
        <w:rPr>
          <w:rFonts w:ascii="Century Gothic" w:hAnsi="Century Gothic" w:cs="Arial"/>
          <w:b/>
          <w:bCs/>
          <w:lang w:val="es-US"/>
        </w:rPr>
        <w:t xml:space="preserve">7.5.1 </w:t>
      </w:r>
      <w:r w:rsidRPr="009909F2">
        <w:rPr>
          <w:rFonts w:ascii="Century Gothic" w:eastAsiaTheme="majorEastAsia" w:hAnsi="Century Gothic" w:cs="Arial"/>
          <w:b/>
          <w:lang w:val="es-US"/>
        </w:rPr>
        <w:t>UNIFORMES, IDENTIFICACIÓN Y EQUIPO ADICIONAL (PARTIDA 1 Y 2).</w:t>
      </w:r>
      <w:r w:rsidRPr="009909F2">
        <w:rPr>
          <w:rFonts w:ascii="Century Gothic" w:eastAsiaTheme="majorEastAsia" w:hAnsi="Century Gothic" w:cs="Arial"/>
          <w:b/>
          <w:lang w:val="es-US"/>
        </w:rPr>
        <w:fldChar w:fldCharType="begin"/>
      </w:r>
      <w:r w:rsidRPr="009909F2">
        <w:rPr>
          <w:lang w:val="es-US"/>
        </w:rPr>
        <w:instrText xml:space="preserve"> XE "</w:instrText>
      </w:r>
      <w:r w:rsidRPr="009909F2">
        <w:rPr>
          <w:rFonts w:ascii="Century Gothic" w:hAnsi="Century Gothic" w:cs="Arial"/>
          <w:b/>
          <w:bCs/>
          <w:lang w:val="es-US"/>
        </w:rPr>
        <w:instrText xml:space="preserve">7.5.1 </w:instrText>
      </w:r>
      <w:r w:rsidRPr="009909F2">
        <w:rPr>
          <w:rFonts w:ascii="Century Gothic" w:eastAsiaTheme="majorEastAsia" w:hAnsi="Century Gothic" w:cs="Arial"/>
          <w:b/>
          <w:lang w:val="es-US"/>
        </w:rPr>
        <w:instrText>UNIFORMES, IDENTIFICACIÓN Y EQUIPO ADICIONAL (PARTIDA 1 Y 2).</w:instrText>
      </w:r>
      <w:r w:rsidRPr="009909F2">
        <w:rPr>
          <w:lang w:val="es-US"/>
        </w:rPr>
        <w:instrText xml:space="preserve">" </w:instrText>
      </w:r>
      <w:r w:rsidRPr="009909F2">
        <w:rPr>
          <w:rFonts w:ascii="Century Gothic" w:eastAsiaTheme="majorEastAsia" w:hAnsi="Century Gothic" w:cs="Arial"/>
          <w:b/>
          <w:lang w:val="es-US"/>
        </w:rPr>
        <w:fldChar w:fldCharType="end"/>
      </w:r>
    </w:p>
    <w:p w14:paraId="7212A3F7" w14:textId="77777777" w:rsidR="009909F2" w:rsidRPr="009909F2" w:rsidRDefault="009909F2" w:rsidP="009909F2">
      <w:pPr>
        <w:widowControl w:val="0"/>
        <w:tabs>
          <w:tab w:val="left" w:pos="142"/>
        </w:tabs>
        <w:spacing w:before="120"/>
        <w:ind w:right="17"/>
        <w:jc w:val="both"/>
        <w:rPr>
          <w:rFonts w:ascii="Century Gothic" w:eastAsiaTheme="minorHAnsi" w:hAnsi="Century Gothic" w:cs="Arial"/>
          <w:lang w:val="es-US" w:eastAsia="en-US"/>
        </w:rPr>
      </w:pPr>
      <w:r w:rsidRPr="009909F2">
        <w:rPr>
          <w:rFonts w:ascii="Century Gothic" w:eastAsiaTheme="minorHAnsi" w:hAnsi="Century Gothic" w:cs="Arial"/>
          <w:lang w:val="es-US" w:eastAsia="en-US"/>
        </w:rPr>
        <w:t xml:space="preserve">El </w:t>
      </w:r>
      <w:r w:rsidRPr="009909F2">
        <w:rPr>
          <w:rFonts w:ascii="Century Gothic" w:eastAsiaTheme="minorHAnsi" w:hAnsi="Century Gothic" w:cs="Arial"/>
          <w:b/>
          <w:lang w:val="es-US" w:eastAsia="en-US"/>
        </w:rPr>
        <w:t>PROVEEDOR</w:t>
      </w:r>
      <w:r w:rsidRPr="009909F2">
        <w:rPr>
          <w:rFonts w:ascii="Century Gothic" w:eastAsiaTheme="minorHAnsi" w:hAnsi="Century Gothic" w:cs="Arial"/>
          <w:lang w:val="es-US" w:eastAsia="en-US"/>
        </w:rPr>
        <w:t xml:space="preserve"> tendrá como máximo </w:t>
      </w:r>
      <w:r w:rsidRPr="009909F2">
        <w:rPr>
          <w:rFonts w:ascii="Century Gothic" w:eastAsiaTheme="minorHAnsi" w:hAnsi="Century Gothic" w:cs="Arial"/>
          <w:b/>
          <w:bCs/>
          <w:lang w:val="es-US" w:eastAsia="en-US"/>
        </w:rPr>
        <w:t>10 (diez)</w:t>
      </w:r>
      <w:r w:rsidRPr="009909F2">
        <w:rPr>
          <w:rFonts w:ascii="Century Gothic" w:eastAsiaTheme="minorHAnsi" w:hAnsi="Century Gothic" w:cs="Arial"/>
          <w:lang w:val="es-US" w:eastAsia="en-US"/>
        </w:rPr>
        <w:t xml:space="preserve"> días naturales a partir del inicio del contrato, para que la plantilla de personal contenida en la </w:t>
      </w:r>
      <w:r w:rsidRPr="009909F2">
        <w:rPr>
          <w:rFonts w:ascii="Century Gothic" w:eastAsiaTheme="minorHAnsi" w:hAnsi="Century Gothic" w:cs="Arial"/>
          <w:b/>
          <w:bCs/>
          <w:lang w:val="es-US" w:eastAsia="en-US"/>
        </w:rPr>
        <w:t>TABLA 02</w:t>
      </w:r>
      <w:r w:rsidRPr="009909F2">
        <w:rPr>
          <w:rFonts w:ascii="Century Gothic" w:eastAsiaTheme="minorHAnsi" w:hAnsi="Century Gothic" w:cs="Arial"/>
          <w:lang w:val="es-US" w:eastAsia="en-US"/>
        </w:rPr>
        <w:t xml:space="preserve"> y </w:t>
      </w:r>
      <w:r w:rsidRPr="009909F2">
        <w:rPr>
          <w:rFonts w:ascii="Century Gothic" w:eastAsiaTheme="minorHAnsi" w:hAnsi="Century Gothic" w:cs="Arial"/>
          <w:b/>
          <w:bCs/>
          <w:lang w:val="es-US" w:eastAsia="en-US"/>
        </w:rPr>
        <w:t>TABLA 02-A</w:t>
      </w:r>
      <w:r w:rsidRPr="009909F2">
        <w:rPr>
          <w:rFonts w:ascii="Century Gothic" w:eastAsiaTheme="minorHAnsi" w:hAnsi="Century Gothic" w:cs="Arial"/>
          <w:lang w:val="es-US" w:eastAsia="en-US"/>
        </w:rPr>
        <w:t xml:space="preserve"> del numeral </w:t>
      </w:r>
      <w:r w:rsidRPr="009909F2">
        <w:rPr>
          <w:rFonts w:ascii="Century Gothic" w:eastAsiaTheme="minorHAnsi" w:hAnsi="Century Gothic" w:cs="Arial"/>
          <w:b/>
          <w:bCs/>
          <w:lang w:val="es-US" w:eastAsia="en-US"/>
        </w:rPr>
        <w:t xml:space="preserve">5. METODOLOGÍA Y LINEAMIENTOS GENERALES (PARTIDA 1 Y 2) </w:t>
      </w:r>
      <w:r w:rsidRPr="009909F2">
        <w:rPr>
          <w:rFonts w:ascii="Century Gothic" w:eastAsiaTheme="minorHAnsi" w:hAnsi="Century Gothic" w:cs="Arial"/>
          <w:lang w:val="es-US" w:eastAsia="en-US"/>
        </w:rPr>
        <w:t xml:space="preserve">del presente Anexo Técnico porte lo siguiente: camisola y pantalón indicando la razón social con el logotipo del </w:t>
      </w:r>
      <w:r w:rsidRPr="009909F2">
        <w:rPr>
          <w:rFonts w:ascii="Century Gothic" w:eastAsiaTheme="minorHAnsi" w:hAnsi="Century Gothic" w:cs="Arial"/>
          <w:b/>
          <w:lang w:val="es-US" w:eastAsia="en-US"/>
        </w:rPr>
        <w:t>PROVEEDOR</w:t>
      </w:r>
      <w:r w:rsidRPr="009909F2">
        <w:rPr>
          <w:rFonts w:ascii="Century Gothic" w:eastAsiaTheme="minorHAnsi" w:hAnsi="Century Gothic" w:cs="Arial"/>
          <w:lang w:val="es-US" w:eastAsia="en-US"/>
        </w:rPr>
        <w:t xml:space="preserve"> y calzado antiderrapante. </w:t>
      </w:r>
    </w:p>
    <w:p w14:paraId="50291F10" w14:textId="77777777" w:rsidR="009909F2" w:rsidRPr="009909F2" w:rsidRDefault="009909F2" w:rsidP="009909F2">
      <w:pPr>
        <w:widowControl w:val="0"/>
        <w:tabs>
          <w:tab w:val="left" w:pos="142"/>
        </w:tabs>
        <w:ind w:right="17"/>
        <w:jc w:val="both"/>
        <w:rPr>
          <w:rFonts w:ascii="Century Gothic" w:eastAsiaTheme="minorHAnsi" w:hAnsi="Century Gothic" w:cs="Arial"/>
          <w:lang w:val="es-US" w:eastAsia="en-US"/>
        </w:rPr>
      </w:pPr>
    </w:p>
    <w:p w14:paraId="54997B9B"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deberá otorgar a su personal un gafete de identificación plastificado o enmicado térmico, que cumpla de forma mínima con los siguientes requisitos: </w:t>
      </w:r>
    </w:p>
    <w:p w14:paraId="1F27DE80" w14:textId="77777777" w:rsidR="009909F2" w:rsidRPr="009909F2" w:rsidRDefault="009909F2" w:rsidP="009909F2">
      <w:pPr>
        <w:widowControl w:val="0"/>
        <w:numPr>
          <w:ilvl w:val="0"/>
          <w:numId w:val="146"/>
        </w:numPr>
        <w:tabs>
          <w:tab w:val="left" w:pos="142"/>
        </w:tabs>
        <w:ind w:right="17"/>
        <w:contextualSpacing/>
        <w:jc w:val="both"/>
        <w:rPr>
          <w:rFonts w:ascii="Century Gothic" w:hAnsi="Century Gothic" w:cs="Arial"/>
          <w:snapToGrid w:val="0"/>
          <w:lang w:val="es-ES_tradnl"/>
        </w:rPr>
      </w:pPr>
      <w:r w:rsidRPr="009909F2">
        <w:rPr>
          <w:rFonts w:ascii="Century Gothic" w:hAnsi="Century Gothic" w:cs="Arial"/>
          <w:snapToGrid w:val="0"/>
          <w:lang w:val="es-ES_tradnl"/>
        </w:rPr>
        <w:t xml:space="preserve">Del </w:t>
      </w:r>
      <w:r w:rsidRPr="009909F2">
        <w:rPr>
          <w:rFonts w:ascii="Century Gothic" w:hAnsi="Century Gothic" w:cs="Arial"/>
          <w:b/>
          <w:bCs/>
          <w:snapToGrid w:val="0"/>
          <w:lang w:val="es-ES_tradnl"/>
        </w:rPr>
        <w:t>PROVEEDOR:</w:t>
      </w:r>
      <w:r w:rsidRPr="009909F2">
        <w:rPr>
          <w:rFonts w:ascii="Century Gothic" w:hAnsi="Century Gothic" w:cs="Arial"/>
          <w:snapToGrid w:val="0"/>
          <w:lang w:val="es-ES_tradnl"/>
        </w:rPr>
        <w:t xml:space="preserve"> Nombre y/o razón social, logotipo y números telefónicos de la oficina, y firma de autorización por parte de la empresa.</w:t>
      </w:r>
    </w:p>
    <w:p w14:paraId="578F8B45" w14:textId="77777777" w:rsidR="009909F2" w:rsidRPr="009909F2" w:rsidRDefault="009909F2" w:rsidP="009909F2">
      <w:pPr>
        <w:tabs>
          <w:tab w:val="left" w:pos="142"/>
        </w:tabs>
        <w:ind w:left="567" w:right="17"/>
        <w:jc w:val="both"/>
        <w:rPr>
          <w:rFonts w:ascii="Century Gothic" w:hAnsi="Century Gothic" w:cs="Arial"/>
          <w:lang w:val="es-US"/>
        </w:rPr>
      </w:pPr>
    </w:p>
    <w:p w14:paraId="38DECDCD" w14:textId="77777777" w:rsidR="009909F2" w:rsidRPr="009909F2" w:rsidRDefault="009909F2" w:rsidP="009909F2">
      <w:pPr>
        <w:widowControl w:val="0"/>
        <w:numPr>
          <w:ilvl w:val="0"/>
          <w:numId w:val="146"/>
        </w:numPr>
        <w:tabs>
          <w:tab w:val="left" w:pos="142"/>
        </w:tabs>
        <w:ind w:right="17"/>
        <w:contextualSpacing/>
        <w:jc w:val="both"/>
        <w:rPr>
          <w:rFonts w:ascii="Century Gothic" w:hAnsi="Century Gothic" w:cs="Arial"/>
          <w:snapToGrid w:val="0"/>
          <w:lang w:val="es-ES_tradnl"/>
        </w:rPr>
      </w:pPr>
      <w:r w:rsidRPr="009909F2">
        <w:rPr>
          <w:rFonts w:ascii="Century Gothic" w:hAnsi="Century Gothic" w:cs="Arial"/>
          <w:snapToGrid w:val="0"/>
          <w:lang w:val="es-ES_tradnl"/>
        </w:rPr>
        <w:t>Del trabajador: Fotografía reciente (no mayor a un mes), a color, con fondo blanco, en tamaño credencial rectangular (no ovalada), nombre completo, R.F.C. y firma.</w:t>
      </w:r>
    </w:p>
    <w:p w14:paraId="568A155A" w14:textId="77777777" w:rsidR="009909F2" w:rsidRPr="009909F2" w:rsidRDefault="009909F2" w:rsidP="009909F2">
      <w:pPr>
        <w:tabs>
          <w:tab w:val="left" w:pos="142"/>
        </w:tabs>
        <w:ind w:left="567" w:right="17"/>
        <w:jc w:val="both"/>
        <w:rPr>
          <w:rFonts w:ascii="Century Gothic" w:hAnsi="Century Gothic" w:cs="Arial"/>
          <w:lang w:val="es-US"/>
        </w:rPr>
      </w:pPr>
    </w:p>
    <w:p w14:paraId="0A61FC69"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Este gafete deberá ser portado a la vista, durante el transcurso del horario laboral de cada empleado del </w:t>
      </w:r>
      <w:r w:rsidRPr="009909F2">
        <w:rPr>
          <w:rFonts w:ascii="Century Gothic" w:hAnsi="Century Gothic" w:cs="Arial"/>
          <w:b/>
          <w:bCs/>
          <w:lang w:val="es-US"/>
        </w:rPr>
        <w:t>SERVICIO</w:t>
      </w:r>
      <w:r w:rsidRPr="009909F2">
        <w:rPr>
          <w:rFonts w:ascii="Century Gothic" w:hAnsi="Century Gothic" w:cs="Arial"/>
          <w:lang w:val="es-US"/>
        </w:rPr>
        <w:t xml:space="preserve">. </w:t>
      </w:r>
      <w:r w:rsidRPr="009909F2">
        <w:rPr>
          <w:rFonts w:ascii="Century Gothic" w:hAnsi="Century Gothic" w:cs="Arial"/>
          <w:b/>
          <w:bCs/>
          <w:u w:val="single"/>
          <w:lang w:val="es-US"/>
        </w:rPr>
        <w:t>En caso de detectar empleados que no cuenten con el gafete de identificación, se aplicará la deductiva correspondiente.</w:t>
      </w:r>
    </w:p>
    <w:p w14:paraId="6C1CEC08" w14:textId="77777777" w:rsidR="009909F2" w:rsidRPr="009909F2" w:rsidRDefault="009909F2" w:rsidP="009909F2">
      <w:pPr>
        <w:widowControl w:val="0"/>
        <w:tabs>
          <w:tab w:val="left" w:pos="142"/>
        </w:tabs>
        <w:spacing w:before="120"/>
        <w:ind w:right="17"/>
        <w:jc w:val="both"/>
        <w:rPr>
          <w:rFonts w:ascii="Century Gothic" w:eastAsiaTheme="minorHAnsi" w:hAnsi="Century Gothic" w:cs="Arial"/>
          <w:lang w:val="es-US" w:eastAsia="en-US"/>
        </w:rPr>
      </w:pPr>
      <w:r w:rsidRPr="009909F2">
        <w:rPr>
          <w:rFonts w:ascii="Century Gothic" w:eastAsiaTheme="minorHAnsi" w:hAnsi="Century Gothic" w:cs="Arial"/>
          <w:lang w:val="es-US" w:eastAsia="en-US"/>
        </w:rPr>
        <w:t xml:space="preserve">El </w:t>
      </w:r>
      <w:r w:rsidRPr="009909F2">
        <w:rPr>
          <w:rFonts w:ascii="Century Gothic" w:eastAsiaTheme="minorHAnsi" w:hAnsi="Century Gothic" w:cs="Arial"/>
          <w:b/>
          <w:lang w:val="es-US" w:eastAsia="en-US"/>
        </w:rPr>
        <w:t>PROVEEDOR</w:t>
      </w:r>
      <w:r w:rsidRPr="009909F2">
        <w:rPr>
          <w:rFonts w:ascii="Century Gothic" w:eastAsiaTheme="minorHAnsi" w:hAnsi="Century Gothic" w:cs="Arial"/>
          <w:lang w:val="es-US" w:eastAsia="en-US"/>
        </w:rPr>
        <w:t xml:space="preserve"> deberá de entregar dos (2) uniformes nuevos para cada elemento al inicio del contrato, así como al personal de nuevo ingreso, con el fin de alternar el uso para la higiene e imagen de su personal, procurando mantener siempre limpio el uniforme. De igual forma, el </w:t>
      </w:r>
      <w:r w:rsidRPr="009909F2">
        <w:rPr>
          <w:rFonts w:ascii="Century Gothic" w:eastAsiaTheme="minorHAnsi" w:hAnsi="Century Gothic" w:cs="Arial"/>
          <w:b/>
          <w:bCs/>
          <w:lang w:val="es-US" w:eastAsia="en-US"/>
        </w:rPr>
        <w:t>PROVEEDOR</w:t>
      </w:r>
      <w:r w:rsidRPr="009909F2">
        <w:rPr>
          <w:rFonts w:ascii="Century Gothic" w:eastAsiaTheme="minorHAnsi" w:hAnsi="Century Gothic" w:cs="Arial"/>
          <w:lang w:val="es-US" w:eastAsia="en-US"/>
        </w:rPr>
        <w:t xml:space="preserve"> deberá proporcionar a su personal el siguiente equipo adicional:</w:t>
      </w:r>
    </w:p>
    <w:p w14:paraId="2C97EF56" w14:textId="77777777" w:rsidR="009909F2" w:rsidRPr="009909F2" w:rsidRDefault="009909F2" w:rsidP="009909F2">
      <w:pPr>
        <w:widowControl w:val="0"/>
        <w:tabs>
          <w:tab w:val="left" w:pos="142"/>
        </w:tabs>
        <w:spacing w:before="120"/>
        <w:ind w:right="17"/>
        <w:jc w:val="both"/>
        <w:rPr>
          <w:rFonts w:ascii="Century Gothic" w:eastAsiaTheme="minorHAnsi" w:hAnsi="Century Gothic" w:cs="Arial"/>
          <w:lang w:val="es-US" w:eastAsia="en-US"/>
        </w:rPr>
      </w:pPr>
    </w:p>
    <w:tbl>
      <w:tblPr>
        <w:tblW w:w="10077" w:type="dxa"/>
        <w:jc w:val="center"/>
        <w:tblLayout w:type="fixed"/>
        <w:tblCellMar>
          <w:left w:w="70" w:type="dxa"/>
          <w:right w:w="70" w:type="dxa"/>
        </w:tblCellMar>
        <w:tblLook w:val="04A0" w:firstRow="1" w:lastRow="0" w:firstColumn="1" w:lastColumn="0" w:noHBand="0" w:noVBand="1"/>
      </w:tblPr>
      <w:tblGrid>
        <w:gridCol w:w="1321"/>
        <w:gridCol w:w="947"/>
        <w:gridCol w:w="851"/>
        <w:gridCol w:w="850"/>
        <w:gridCol w:w="1276"/>
        <w:gridCol w:w="1134"/>
        <w:gridCol w:w="851"/>
        <w:gridCol w:w="1082"/>
        <w:gridCol w:w="902"/>
        <w:gridCol w:w="863"/>
      </w:tblGrid>
      <w:tr w:rsidR="009909F2" w:rsidRPr="009909F2" w14:paraId="32788B8A" w14:textId="77777777" w:rsidTr="00492A5A">
        <w:trPr>
          <w:trHeight w:val="288"/>
          <w:jc w:val="center"/>
        </w:trPr>
        <w:tc>
          <w:tcPr>
            <w:tcW w:w="1321" w:type="dxa"/>
            <w:tcBorders>
              <w:top w:val="nil"/>
              <w:left w:val="nil"/>
              <w:bottom w:val="nil"/>
              <w:right w:val="nil"/>
            </w:tcBorders>
            <w:shd w:val="clear" w:color="auto" w:fill="auto"/>
            <w:noWrap/>
            <w:vAlign w:val="center"/>
            <w:hideMark/>
          </w:tcPr>
          <w:p w14:paraId="5BC5769B" w14:textId="77777777" w:rsidR="009909F2" w:rsidRPr="009909F2" w:rsidRDefault="009909F2" w:rsidP="009909F2">
            <w:pPr>
              <w:tabs>
                <w:tab w:val="left" w:pos="142"/>
              </w:tabs>
              <w:jc w:val="center"/>
              <w:rPr>
                <w:rFonts w:ascii="Century Gothic" w:hAnsi="Century Gothic" w:cs="Arial"/>
                <w:sz w:val="16"/>
                <w:szCs w:val="16"/>
                <w:lang w:val="es-US" w:eastAsia="es-MX"/>
              </w:rPr>
            </w:pPr>
          </w:p>
        </w:tc>
        <w:tc>
          <w:tcPr>
            <w:tcW w:w="8756" w:type="dxa"/>
            <w:gridSpan w:val="9"/>
            <w:tcBorders>
              <w:top w:val="single" w:sz="4" w:space="0" w:color="auto"/>
              <w:left w:val="single" w:sz="4" w:space="0" w:color="auto"/>
              <w:bottom w:val="single" w:sz="4" w:space="0" w:color="auto"/>
              <w:right w:val="single" w:sz="4" w:space="0" w:color="auto"/>
            </w:tcBorders>
            <w:shd w:val="clear" w:color="auto" w:fill="FF33CC"/>
            <w:vAlign w:val="center"/>
          </w:tcPr>
          <w:p w14:paraId="4163F346"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INMUEBLES Partida 1</w:t>
            </w:r>
          </w:p>
        </w:tc>
      </w:tr>
      <w:tr w:rsidR="009909F2" w:rsidRPr="009909F2" w14:paraId="0E5E9902" w14:textId="77777777" w:rsidTr="00492A5A">
        <w:trPr>
          <w:trHeight w:val="288"/>
          <w:jc w:val="center"/>
        </w:trPr>
        <w:tc>
          <w:tcPr>
            <w:tcW w:w="1321" w:type="dxa"/>
            <w:tcBorders>
              <w:top w:val="single" w:sz="4" w:space="0" w:color="auto"/>
              <w:left w:val="single" w:sz="4" w:space="0" w:color="auto"/>
              <w:bottom w:val="single" w:sz="4" w:space="0" w:color="auto"/>
              <w:right w:val="single" w:sz="4" w:space="0" w:color="auto"/>
            </w:tcBorders>
            <w:shd w:val="clear" w:color="auto" w:fill="FF33CC"/>
            <w:noWrap/>
            <w:vAlign w:val="center"/>
            <w:hideMark/>
          </w:tcPr>
          <w:p w14:paraId="558DEF12"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EQUIPO</w:t>
            </w:r>
          </w:p>
        </w:tc>
        <w:tc>
          <w:tcPr>
            <w:tcW w:w="947" w:type="dxa"/>
            <w:tcBorders>
              <w:top w:val="nil"/>
              <w:left w:val="nil"/>
              <w:bottom w:val="single" w:sz="4" w:space="0" w:color="auto"/>
              <w:right w:val="single" w:sz="4" w:space="0" w:color="auto"/>
            </w:tcBorders>
            <w:shd w:val="clear" w:color="auto" w:fill="FF33CC"/>
            <w:noWrap/>
            <w:vAlign w:val="center"/>
            <w:hideMark/>
          </w:tcPr>
          <w:p w14:paraId="41195962"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TLALPAN</w:t>
            </w:r>
          </w:p>
        </w:tc>
        <w:tc>
          <w:tcPr>
            <w:tcW w:w="851" w:type="dxa"/>
            <w:tcBorders>
              <w:top w:val="single" w:sz="4" w:space="0" w:color="auto"/>
              <w:left w:val="nil"/>
              <w:bottom w:val="single" w:sz="4" w:space="0" w:color="auto"/>
              <w:right w:val="single" w:sz="4" w:space="0" w:color="auto"/>
            </w:tcBorders>
            <w:shd w:val="clear" w:color="auto" w:fill="FF33CC"/>
            <w:vAlign w:val="center"/>
          </w:tcPr>
          <w:p w14:paraId="0486E843"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ACOXPA</w:t>
            </w:r>
          </w:p>
        </w:tc>
        <w:tc>
          <w:tcPr>
            <w:tcW w:w="850" w:type="dxa"/>
            <w:tcBorders>
              <w:top w:val="single" w:sz="4" w:space="0" w:color="auto"/>
              <w:left w:val="single" w:sz="4" w:space="0" w:color="auto"/>
              <w:bottom w:val="single" w:sz="4" w:space="0" w:color="auto"/>
              <w:right w:val="single" w:sz="4" w:space="0" w:color="auto"/>
            </w:tcBorders>
            <w:shd w:val="clear" w:color="auto" w:fill="FF33CC"/>
            <w:noWrap/>
            <w:vAlign w:val="center"/>
            <w:hideMark/>
          </w:tcPr>
          <w:p w14:paraId="4688F5C8"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ZAFIRO</w:t>
            </w:r>
          </w:p>
        </w:tc>
        <w:tc>
          <w:tcPr>
            <w:tcW w:w="1276" w:type="dxa"/>
            <w:tcBorders>
              <w:top w:val="nil"/>
              <w:left w:val="nil"/>
              <w:bottom w:val="single" w:sz="4" w:space="0" w:color="auto"/>
              <w:right w:val="single" w:sz="4" w:space="0" w:color="auto"/>
            </w:tcBorders>
            <w:shd w:val="clear" w:color="auto" w:fill="FF33CC"/>
            <w:noWrap/>
            <w:vAlign w:val="center"/>
            <w:hideMark/>
          </w:tcPr>
          <w:p w14:paraId="0F49D047"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INSURGENTES</w:t>
            </w:r>
          </w:p>
        </w:tc>
        <w:tc>
          <w:tcPr>
            <w:tcW w:w="1134" w:type="dxa"/>
            <w:tcBorders>
              <w:top w:val="nil"/>
              <w:left w:val="nil"/>
              <w:bottom w:val="single" w:sz="4" w:space="0" w:color="auto"/>
              <w:right w:val="single" w:sz="4" w:space="0" w:color="auto"/>
            </w:tcBorders>
            <w:shd w:val="clear" w:color="auto" w:fill="FF33CC"/>
            <w:noWrap/>
            <w:vAlign w:val="center"/>
            <w:hideMark/>
          </w:tcPr>
          <w:p w14:paraId="1DC7E65F"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QUANTUM</w:t>
            </w:r>
          </w:p>
        </w:tc>
        <w:tc>
          <w:tcPr>
            <w:tcW w:w="851" w:type="dxa"/>
            <w:tcBorders>
              <w:top w:val="nil"/>
              <w:left w:val="nil"/>
              <w:bottom w:val="single" w:sz="4" w:space="0" w:color="auto"/>
              <w:right w:val="single" w:sz="4" w:space="0" w:color="auto"/>
            </w:tcBorders>
            <w:shd w:val="clear" w:color="auto" w:fill="FF33CC"/>
            <w:noWrap/>
            <w:vAlign w:val="center"/>
            <w:hideMark/>
          </w:tcPr>
          <w:p w14:paraId="18DD954B"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CORUM</w:t>
            </w:r>
          </w:p>
        </w:tc>
        <w:tc>
          <w:tcPr>
            <w:tcW w:w="1082" w:type="dxa"/>
            <w:tcBorders>
              <w:top w:val="nil"/>
              <w:left w:val="nil"/>
              <w:bottom w:val="single" w:sz="4" w:space="0" w:color="auto"/>
              <w:right w:val="single" w:sz="4" w:space="0" w:color="auto"/>
            </w:tcBorders>
            <w:shd w:val="clear" w:color="auto" w:fill="FF33CC"/>
            <w:noWrap/>
            <w:vAlign w:val="center"/>
            <w:hideMark/>
          </w:tcPr>
          <w:p w14:paraId="07B51C5E"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TLÁHUAC</w:t>
            </w:r>
          </w:p>
        </w:tc>
        <w:tc>
          <w:tcPr>
            <w:tcW w:w="902" w:type="dxa"/>
            <w:tcBorders>
              <w:top w:val="nil"/>
              <w:left w:val="nil"/>
              <w:bottom w:val="single" w:sz="4" w:space="0" w:color="auto"/>
              <w:right w:val="single" w:sz="4" w:space="0" w:color="auto"/>
            </w:tcBorders>
            <w:shd w:val="clear" w:color="auto" w:fill="FF33CC"/>
            <w:noWrap/>
            <w:vAlign w:val="center"/>
            <w:hideMark/>
          </w:tcPr>
          <w:p w14:paraId="4A0DE584"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CHARCO AZUL</w:t>
            </w:r>
          </w:p>
        </w:tc>
        <w:tc>
          <w:tcPr>
            <w:tcW w:w="863" w:type="dxa"/>
            <w:tcBorders>
              <w:top w:val="nil"/>
              <w:left w:val="nil"/>
              <w:bottom w:val="single" w:sz="4" w:space="0" w:color="auto"/>
              <w:right w:val="single" w:sz="4" w:space="0" w:color="auto"/>
            </w:tcBorders>
            <w:shd w:val="clear" w:color="auto" w:fill="FF33CC"/>
            <w:noWrap/>
            <w:vAlign w:val="center"/>
            <w:hideMark/>
          </w:tcPr>
          <w:p w14:paraId="122AC89B"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MONEDA</w:t>
            </w:r>
          </w:p>
        </w:tc>
      </w:tr>
      <w:tr w:rsidR="009909F2" w:rsidRPr="009909F2" w14:paraId="42710056" w14:textId="77777777" w:rsidTr="00492A5A">
        <w:trPr>
          <w:trHeight w:val="288"/>
          <w:jc w:val="center"/>
        </w:trPr>
        <w:tc>
          <w:tcPr>
            <w:tcW w:w="1321" w:type="dxa"/>
            <w:tcBorders>
              <w:top w:val="nil"/>
              <w:left w:val="single" w:sz="4" w:space="0" w:color="auto"/>
              <w:bottom w:val="single" w:sz="4" w:space="0" w:color="auto"/>
              <w:right w:val="single" w:sz="4" w:space="0" w:color="auto"/>
            </w:tcBorders>
            <w:shd w:val="clear" w:color="auto" w:fill="FF33CC"/>
            <w:noWrap/>
            <w:vAlign w:val="center"/>
            <w:hideMark/>
          </w:tcPr>
          <w:p w14:paraId="5E20AC21"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Botas de hule</w:t>
            </w:r>
          </w:p>
        </w:tc>
        <w:tc>
          <w:tcPr>
            <w:tcW w:w="947" w:type="dxa"/>
            <w:tcBorders>
              <w:top w:val="nil"/>
              <w:left w:val="nil"/>
              <w:bottom w:val="single" w:sz="4" w:space="0" w:color="auto"/>
              <w:right w:val="single" w:sz="4" w:space="0" w:color="auto"/>
            </w:tcBorders>
            <w:shd w:val="clear" w:color="auto" w:fill="auto"/>
            <w:noWrap/>
            <w:vAlign w:val="center"/>
            <w:hideMark/>
          </w:tcPr>
          <w:p w14:paraId="267855FE"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20</w:t>
            </w:r>
          </w:p>
        </w:tc>
        <w:tc>
          <w:tcPr>
            <w:tcW w:w="851" w:type="dxa"/>
            <w:tcBorders>
              <w:top w:val="single" w:sz="4" w:space="0" w:color="auto"/>
              <w:left w:val="nil"/>
              <w:bottom w:val="single" w:sz="4" w:space="0" w:color="auto"/>
              <w:right w:val="single" w:sz="4" w:space="0" w:color="auto"/>
            </w:tcBorders>
            <w:vAlign w:val="center"/>
          </w:tcPr>
          <w:p w14:paraId="7187A93E"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74A3A9"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276" w:type="dxa"/>
            <w:tcBorders>
              <w:top w:val="nil"/>
              <w:left w:val="nil"/>
              <w:bottom w:val="single" w:sz="4" w:space="0" w:color="auto"/>
              <w:right w:val="single" w:sz="4" w:space="0" w:color="auto"/>
            </w:tcBorders>
            <w:shd w:val="clear" w:color="auto" w:fill="auto"/>
            <w:noWrap/>
            <w:vAlign w:val="center"/>
            <w:hideMark/>
          </w:tcPr>
          <w:p w14:paraId="21B77937"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134" w:type="dxa"/>
            <w:tcBorders>
              <w:top w:val="nil"/>
              <w:left w:val="nil"/>
              <w:bottom w:val="single" w:sz="4" w:space="0" w:color="auto"/>
              <w:right w:val="single" w:sz="4" w:space="0" w:color="auto"/>
            </w:tcBorders>
            <w:shd w:val="clear" w:color="auto" w:fill="auto"/>
            <w:noWrap/>
            <w:vAlign w:val="center"/>
            <w:hideMark/>
          </w:tcPr>
          <w:p w14:paraId="16B1FF56"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851" w:type="dxa"/>
            <w:tcBorders>
              <w:top w:val="nil"/>
              <w:left w:val="nil"/>
              <w:bottom w:val="single" w:sz="4" w:space="0" w:color="auto"/>
              <w:right w:val="single" w:sz="4" w:space="0" w:color="auto"/>
            </w:tcBorders>
            <w:shd w:val="clear" w:color="auto" w:fill="auto"/>
            <w:noWrap/>
            <w:vAlign w:val="center"/>
            <w:hideMark/>
          </w:tcPr>
          <w:p w14:paraId="459D3D3D"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082" w:type="dxa"/>
            <w:tcBorders>
              <w:top w:val="nil"/>
              <w:left w:val="nil"/>
              <w:bottom w:val="single" w:sz="4" w:space="0" w:color="auto"/>
              <w:right w:val="single" w:sz="4" w:space="0" w:color="auto"/>
            </w:tcBorders>
            <w:shd w:val="clear" w:color="auto" w:fill="auto"/>
            <w:noWrap/>
            <w:vAlign w:val="center"/>
            <w:hideMark/>
          </w:tcPr>
          <w:p w14:paraId="3C433370"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4</w:t>
            </w:r>
          </w:p>
        </w:tc>
        <w:tc>
          <w:tcPr>
            <w:tcW w:w="902" w:type="dxa"/>
            <w:tcBorders>
              <w:top w:val="nil"/>
              <w:left w:val="nil"/>
              <w:bottom w:val="single" w:sz="4" w:space="0" w:color="auto"/>
              <w:right w:val="single" w:sz="4" w:space="0" w:color="auto"/>
            </w:tcBorders>
            <w:shd w:val="clear" w:color="auto" w:fill="auto"/>
            <w:noWrap/>
            <w:vAlign w:val="center"/>
            <w:hideMark/>
          </w:tcPr>
          <w:p w14:paraId="79192733"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c>
          <w:tcPr>
            <w:tcW w:w="863" w:type="dxa"/>
            <w:tcBorders>
              <w:top w:val="nil"/>
              <w:left w:val="nil"/>
              <w:bottom w:val="single" w:sz="4" w:space="0" w:color="auto"/>
              <w:right w:val="single" w:sz="4" w:space="0" w:color="auto"/>
            </w:tcBorders>
            <w:shd w:val="clear" w:color="auto" w:fill="auto"/>
            <w:noWrap/>
            <w:vAlign w:val="center"/>
            <w:hideMark/>
          </w:tcPr>
          <w:p w14:paraId="5501D5B9"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16</w:t>
            </w:r>
          </w:p>
        </w:tc>
      </w:tr>
      <w:tr w:rsidR="009909F2" w:rsidRPr="009909F2" w14:paraId="62F914DB" w14:textId="77777777" w:rsidTr="00492A5A">
        <w:trPr>
          <w:trHeight w:val="288"/>
          <w:jc w:val="center"/>
        </w:trPr>
        <w:tc>
          <w:tcPr>
            <w:tcW w:w="1321" w:type="dxa"/>
            <w:tcBorders>
              <w:top w:val="nil"/>
              <w:left w:val="single" w:sz="4" w:space="0" w:color="auto"/>
              <w:bottom w:val="single" w:sz="4" w:space="0" w:color="auto"/>
              <w:right w:val="single" w:sz="4" w:space="0" w:color="auto"/>
            </w:tcBorders>
            <w:shd w:val="clear" w:color="auto" w:fill="FF33CC"/>
            <w:noWrap/>
            <w:vAlign w:val="center"/>
            <w:hideMark/>
          </w:tcPr>
          <w:p w14:paraId="0426ACD3"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Impermeable</w:t>
            </w:r>
          </w:p>
        </w:tc>
        <w:tc>
          <w:tcPr>
            <w:tcW w:w="947" w:type="dxa"/>
            <w:tcBorders>
              <w:top w:val="nil"/>
              <w:left w:val="nil"/>
              <w:bottom w:val="single" w:sz="4" w:space="0" w:color="auto"/>
              <w:right w:val="single" w:sz="4" w:space="0" w:color="auto"/>
            </w:tcBorders>
            <w:shd w:val="clear" w:color="auto" w:fill="auto"/>
            <w:noWrap/>
            <w:vAlign w:val="center"/>
            <w:hideMark/>
          </w:tcPr>
          <w:p w14:paraId="5AC0DC5D"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20</w:t>
            </w:r>
          </w:p>
        </w:tc>
        <w:tc>
          <w:tcPr>
            <w:tcW w:w="851" w:type="dxa"/>
            <w:tcBorders>
              <w:top w:val="single" w:sz="4" w:space="0" w:color="auto"/>
              <w:left w:val="nil"/>
              <w:bottom w:val="single" w:sz="4" w:space="0" w:color="auto"/>
              <w:right w:val="single" w:sz="4" w:space="0" w:color="auto"/>
            </w:tcBorders>
            <w:vAlign w:val="center"/>
          </w:tcPr>
          <w:p w14:paraId="33D2C117"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465903"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276" w:type="dxa"/>
            <w:tcBorders>
              <w:top w:val="nil"/>
              <w:left w:val="nil"/>
              <w:bottom w:val="single" w:sz="4" w:space="0" w:color="auto"/>
              <w:right w:val="single" w:sz="4" w:space="0" w:color="auto"/>
            </w:tcBorders>
            <w:shd w:val="clear" w:color="auto" w:fill="auto"/>
            <w:noWrap/>
            <w:vAlign w:val="center"/>
            <w:hideMark/>
          </w:tcPr>
          <w:p w14:paraId="20D190C6"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134" w:type="dxa"/>
            <w:tcBorders>
              <w:top w:val="nil"/>
              <w:left w:val="nil"/>
              <w:bottom w:val="single" w:sz="4" w:space="0" w:color="auto"/>
              <w:right w:val="single" w:sz="4" w:space="0" w:color="auto"/>
            </w:tcBorders>
            <w:shd w:val="clear" w:color="auto" w:fill="auto"/>
            <w:noWrap/>
            <w:vAlign w:val="center"/>
            <w:hideMark/>
          </w:tcPr>
          <w:p w14:paraId="22ABB6C0"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851" w:type="dxa"/>
            <w:tcBorders>
              <w:top w:val="nil"/>
              <w:left w:val="nil"/>
              <w:bottom w:val="single" w:sz="4" w:space="0" w:color="auto"/>
              <w:right w:val="single" w:sz="4" w:space="0" w:color="auto"/>
            </w:tcBorders>
            <w:shd w:val="clear" w:color="auto" w:fill="auto"/>
            <w:noWrap/>
            <w:vAlign w:val="center"/>
            <w:hideMark/>
          </w:tcPr>
          <w:p w14:paraId="308EADC8"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082" w:type="dxa"/>
            <w:tcBorders>
              <w:top w:val="nil"/>
              <w:left w:val="nil"/>
              <w:bottom w:val="single" w:sz="4" w:space="0" w:color="auto"/>
              <w:right w:val="single" w:sz="4" w:space="0" w:color="auto"/>
            </w:tcBorders>
            <w:shd w:val="clear" w:color="auto" w:fill="auto"/>
            <w:noWrap/>
            <w:vAlign w:val="center"/>
            <w:hideMark/>
          </w:tcPr>
          <w:p w14:paraId="6CAD96D0"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4</w:t>
            </w:r>
          </w:p>
        </w:tc>
        <w:tc>
          <w:tcPr>
            <w:tcW w:w="902" w:type="dxa"/>
            <w:tcBorders>
              <w:top w:val="nil"/>
              <w:left w:val="nil"/>
              <w:bottom w:val="single" w:sz="4" w:space="0" w:color="auto"/>
              <w:right w:val="single" w:sz="4" w:space="0" w:color="auto"/>
            </w:tcBorders>
            <w:shd w:val="clear" w:color="auto" w:fill="auto"/>
            <w:noWrap/>
            <w:vAlign w:val="center"/>
            <w:hideMark/>
          </w:tcPr>
          <w:p w14:paraId="5A7F9C80"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c>
          <w:tcPr>
            <w:tcW w:w="863" w:type="dxa"/>
            <w:tcBorders>
              <w:top w:val="nil"/>
              <w:left w:val="nil"/>
              <w:bottom w:val="single" w:sz="4" w:space="0" w:color="auto"/>
              <w:right w:val="single" w:sz="4" w:space="0" w:color="auto"/>
            </w:tcBorders>
            <w:shd w:val="clear" w:color="auto" w:fill="auto"/>
            <w:noWrap/>
            <w:vAlign w:val="center"/>
            <w:hideMark/>
          </w:tcPr>
          <w:p w14:paraId="6CA3CCEA"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16</w:t>
            </w:r>
          </w:p>
        </w:tc>
      </w:tr>
      <w:tr w:rsidR="009909F2" w:rsidRPr="009909F2" w14:paraId="15AF3435" w14:textId="77777777" w:rsidTr="00492A5A">
        <w:trPr>
          <w:trHeight w:val="288"/>
          <w:jc w:val="center"/>
        </w:trPr>
        <w:tc>
          <w:tcPr>
            <w:tcW w:w="1321" w:type="dxa"/>
            <w:tcBorders>
              <w:top w:val="nil"/>
              <w:left w:val="single" w:sz="4" w:space="0" w:color="auto"/>
              <w:bottom w:val="single" w:sz="4" w:space="0" w:color="auto"/>
              <w:right w:val="single" w:sz="4" w:space="0" w:color="auto"/>
            </w:tcBorders>
            <w:shd w:val="clear" w:color="auto" w:fill="FF33CC"/>
            <w:noWrap/>
            <w:vAlign w:val="center"/>
            <w:hideMark/>
          </w:tcPr>
          <w:p w14:paraId="08A20C79" w14:textId="77777777" w:rsidR="009909F2" w:rsidRPr="009909F2" w:rsidRDefault="009909F2" w:rsidP="009909F2">
            <w:pPr>
              <w:tabs>
                <w:tab w:val="left" w:pos="142"/>
              </w:tabs>
              <w:jc w:val="center"/>
              <w:rPr>
                <w:rFonts w:ascii="Century Gothic" w:hAnsi="Century Gothic" w:cs="Arial"/>
                <w:b/>
                <w:bCs/>
                <w:sz w:val="16"/>
                <w:szCs w:val="16"/>
                <w:lang w:val="es-US" w:eastAsia="es-MX"/>
              </w:rPr>
            </w:pPr>
            <w:r w:rsidRPr="009909F2">
              <w:rPr>
                <w:rFonts w:ascii="Century Gothic" w:hAnsi="Century Gothic" w:cs="Arial"/>
                <w:b/>
                <w:bCs/>
                <w:sz w:val="16"/>
                <w:szCs w:val="16"/>
                <w:lang w:val="es-US" w:eastAsia="es-MX"/>
              </w:rPr>
              <w:t>Chaleco de seguridad</w:t>
            </w:r>
          </w:p>
        </w:tc>
        <w:tc>
          <w:tcPr>
            <w:tcW w:w="947" w:type="dxa"/>
            <w:tcBorders>
              <w:top w:val="nil"/>
              <w:left w:val="nil"/>
              <w:bottom w:val="single" w:sz="4" w:space="0" w:color="auto"/>
              <w:right w:val="single" w:sz="4" w:space="0" w:color="auto"/>
            </w:tcBorders>
            <w:shd w:val="clear" w:color="auto" w:fill="auto"/>
            <w:noWrap/>
            <w:vAlign w:val="center"/>
            <w:hideMark/>
          </w:tcPr>
          <w:p w14:paraId="4BC53B8C"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20</w:t>
            </w:r>
          </w:p>
        </w:tc>
        <w:tc>
          <w:tcPr>
            <w:tcW w:w="851" w:type="dxa"/>
            <w:tcBorders>
              <w:top w:val="single" w:sz="4" w:space="0" w:color="auto"/>
              <w:left w:val="nil"/>
              <w:bottom w:val="single" w:sz="4" w:space="0" w:color="auto"/>
              <w:right w:val="single" w:sz="4" w:space="0" w:color="auto"/>
            </w:tcBorders>
            <w:vAlign w:val="center"/>
          </w:tcPr>
          <w:p w14:paraId="688A4F89"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1A2745"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276" w:type="dxa"/>
            <w:tcBorders>
              <w:top w:val="nil"/>
              <w:left w:val="nil"/>
              <w:bottom w:val="single" w:sz="4" w:space="0" w:color="auto"/>
              <w:right w:val="single" w:sz="4" w:space="0" w:color="auto"/>
            </w:tcBorders>
            <w:shd w:val="clear" w:color="auto" w:fill="auto"/>
            <w:noWrap/>
            <w:vAlign w:val="center"/>
            <w:hideMark/>
          </w:tcPr>
          <w:p w14:paraId="0F613625"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134" w:type="dxa"/>
            <w:tcBorders>
              <w:top w:val="nil"/>
              <w:left w:val="nil"/>
              <w:bottom w:val="single" w:sz="4" w:space="0" w:color="auto"/>
              <w:right w:val="single" w:sz="4" w:space="0" w:color="auto"/>
            </w:tcBorders>
            <w:shd w:val="clear" w:color="auto" w:fill="auto"/>
            <w:noWrap/>
            <w:vAlign w:val="center"/>
            <w:hideMark/>
          </w:tcPr>
          <w:p w14:paraId="1F66E623"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851" w:type="dxa"/>
            <w:tcBorders>
              <w:top w:val="nil"/>
              <w:left w:val="nil"/>
              <w:bottom w:val="single" w:sz="4" w:space="0" w:color="auto"/>
              <w:right w:val="single" w:sz="4" w:space="0" w:color="auto"/>
            </w:tcBorders>
            <w:shd w:val="clear" w:color="auto" w:fill="auto"/>
            <w:noWrap/>
            <w:vAlign w:val="center"/>
            <w:hideMark/>
          </w:tcPr>
          <w:p w14:paraId="49978523"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2</w:t>
            </w:r>
          </w:p>
        </w:tc>
        <w:tc>
          <w:tcPr>
            <w:tcW w:w="1082" w:type="dxa"/>
            <w:tcBorders>
              <w:top w:val="nil"/>
              <w:left w:val="nil"/>
              <w:bottom w:val="single" w:sz="4" w:space="0" w:color="auto"/>
              <w:right w:val="single" w:sz="4" w:space="0" w:color="auto"/>
            </w:tcBorders>
            <w:shd w:val="clear" w:color="auto" w:fill="auto"/>
            <w:noWrap/>
            <w:vAlign w:val="center"/>
            <w:hideMark/>
          </w:tcPr>
          <w:p w14:paraId="54DB60F0"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4</w:t>
            </w:r>
          </w:p>
        </w:tc>
        <w:tc>
          <w:tcPr>
            <w:tcW w:w="902" w:type="dxa"/>
            <w:tcBorders>
              <w:top w:val="nil"/>
              <w:left w:val="nil"/>
              <w:bottom w:val="single" w:sz="4" w:space="0" w:color="auto"/>
              <w:right w:val="single" w:sz="4" w:space="0" w:color="auto"/>
            </w:tcBorders>
            <w:shd w:val="clear" w:color="auto" w:fill="auto"/>
            <w:noWrap/>
            <w:vAlign w:val="center"/>
            <w:hideMark/>
          </w:tcPr>
          <w:p w14:paraId="7F22AD20"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w:t>
            </w:r>
          </w:p>
        </w:tc>
        <w:tc>
          <w:tcPr>
            <w:tcW w:w="863" w:type="dxa"/>
            <w:tcBorders>
              <w:top w:val="nil"/>
              <w:left w:val="nil"/>
              <w:bottom w:val="single" w:sz="4" w:space="0" w:color="auto"/>
              <w:right w:val="single" w:sz="4" w:space="0" w:color="auto"/>
            </w:tcBorders>
            <w:shd w:val="clear" w:color="auto" w:fill="auto"/>
            <w:noWrap/>
            <w:vAlign w:val="center"/>
            <w:hideMark/>
          </w:tcPr>
          <w:p w14:paraId="7058B1F0" w14:textId="77777777" w:rsidR="009909F2" w:rsidRPr="009909F2" w:rsidRDefault="009909F2" w:rsidP="009909F2">
            <w:pPr>
              <w:tabs>
                <w:tab w:val="left" w:pos="142"/>
              </w:tabs>
              <w:jc w:val="center"/>
              <w:rPr>
                <w:rFonts w:ascii="Century Gothic" w:hAnsi="Century Gothic" w:cs="Arial"/>
                <w:sz w:val="16"/>
                <w:szCs w:val="16"/>
                <w:lang w:val="es-US" w:eastAsia="es-MX"/>
              </w:rPr>
            </w:pPr>
            <w:r w:rsidRPr="009909F2">
              <w:rPr>
                <w:rFonts w:ascii="Century Gothic" w:hAnsi="Century Gothic" w:cs="Arial"/>
                <w:sz w:val="16"/>
                <w:szCs w:val="16"/>
                <w:lang w:val="es-US" w:eastAsia="es-MX"/>
              </w:rPr>
              <w:t>16</w:t>
            </w:r>
          </w:p>
        </w:tc>
      </w:tr>
    </w:tbl>
    <w:p w14:paraId="7D729E01" w14:textId="77777777" w:rsidR="009909F2" w:rsidRPr="009909F2" w:rsidRDefault="009909F2" w:rsidP="009909F2">
      <w:pPr>
        <w:widowControl w:val="0"/>
        <w:tabs>
          <w:tab w:val="left" w:pos="142"/>
        </w:tabs>
        <w:ind w:left="567" w:right="17"/>
        <w:jc w:val="both"/>
        <w:rPr>
          <w:rFonts w:ascii="Century Gothic" w:eastAsiaTheme="minorHAnsi" w:hAnsi="Century Gothic" w:cs="Arial"/>
          <w:lang w:val="es-US" w:eastAsia="en-US"/>
        </w:rPr>
      </w:pPr>
    </w:p>
    <w:p w14:paraId="31249AE1" w14:textId="77777777" w:rsidR="009909F2" w:rsidRPr="009909F2" w:rsidRDefault="009909F2" w:rsidP="009909F2">
      <w:pPr>
        <w:widowControl w:val="0"/>
        <w:tabs>
          <w:tab w:val="left" w:pos="142"/>
        </w:tabs>
        <w:ind w:left="567" w:right="17"/>
        <w:jc w:val="both"/>
        <w:rPr>
          <w:rFonts w:ascii="Century Gothic" w:eastAsiaTheme="minorHAnsi" w:hAnsi="Century Gothic" w:cs="Arial"/>
          <w:lang w:val="es-US" w:eastAsia="en-US"/>
        </w:rPr>
      </w:pPr>
    </w:p>
    <w:tbl>
      <w:tblPr>
        <w:tblW w:w="8495" w:type="dxa"/>
        <w:jc w:val="center"/>
        <w:tblCellMar>
          <w:left w:w="70" w:type="dxa"/>
          <w:right w:w="70" w:type="dxa"/>
        </w:tblCellMar>
        <w:tblLook w:val="04A0" w:firstRow="1" w:lastRow="0" w:firstColumn="1" w:lastColumn="0" w:noHBand="0" w:noVBand="1"/>
      </w:tblPr>
      <w:tblGrid>
        <w:gridCol w:w="5004"/>
        <w:gridCol w:w="3491"/>
      </w:tblGrid>
      <w:tr w:rsidR="009909F2" w:rsidRPr="009909F2" w14:paraId="53B4ECF1" w14:textId="77777777" w:rsidTr="00492A5A">
        <w:trPr>
          <w:trHeight w:val="288"/>
          <w:jc w:val="center"/>
        </w:trPr>
        <w:tc>
          <w:tcPr>
            <w:tcW w:w="5004" w:type="dxa"/>
            <w:tcBorders>
              <w:bottom w:val="single" w:sz="4" w:space="0" w:color="auto"/>
              <w:right w:val="single" w:sz="4" w:space="0" w:color="auto"/>
            </w:tcBorders>
            <w:shd w:val="clear" w:color="auto" w:fill="auto"/>
            <w:noWrap/>
            <w:vAlign w:val="center"/>
            <w:hideMark/>
          </w:tcPr>
          <w:p w14:paraId="64566FCB" w14:textId="77777777" w:rsidR="009909F2" w:rsidRPr="009909F2" w:rsidRDefault="009909F2" w:rsidP="009909F2">
            <w:pPr>
              <w:tabs>
                <w:tab w:val="left" w:pos="142"/>
              </w:tabs>
              <w:jc w:val="center"/>
              <w:rPr>
                <w:rFonts w:ascii="Century Gothic" w:hAnsi="Century Gothic" w:cs="Arial"/>
                <w:b/>
                <w:bCs/>
                <w:lang w:val="es-US" w:eastAsia="es-MX"/>
              </w:rPr>
            </w:pPr>
          </w:p>
        </w:tc>
        <w:tc>
          <w:tcPr>
            <w:tcW w:w="3491" w:type="dxa"/>
            <w:tcBorders>
              <w:top w:val="single" w:sz="4" w:space="0" w:color="auto"/>
              <w:left w:val="single" w:sz="4" w:space="0" w:color="auto"/>
              <w:bottom w:val="single" w:sz="4" w:space="0" w:color="auto"/>
              <w:right w:val="single" w:sz="4" w:space="0" w:color="auto"/>
            </w:tcBorders>
            <w:shd w:val="clear" w:color="auto" w:fill="FF33CC"/>
            <w:noWrap/>
            <w:vAlign w:val="center"/>
            <w:hideMark/>
          </w:tcPr>
          <w:p w14:paraId="630BB894" w14:textId="77777777" w:rsidR="009909F2" w:rsidRPr="009909F2" w:rsidRDefault="009909F2" w:rsidP="009909F2">
            <w:pPr>
              <w:tabs>
                <w:tab w:val="left" w:pos="142"/>
              </w:tabs>
              <w:jc w:val="center"/>
              <w:rPr>
                <w:rFonts w:ascii="Century Gothic" w:hAnsi="Century Gothic" w:cs="Arial"/>
                <w:b/>
                <w:bCs/>
                <w:lang w:val="es-US" w:eastAsia="es-MX"/>
              </w:rPr>
            </w:pPr>
            <w:r w:rsidRPr="009909F2">
              <w:rPr>
                <w:rFonts w:ascii="Century Gothic" w:hAnsi="Century Gothic" w:cs="Arial"/>
                <w:b/>
                <w:bCs/>
                <w:lang w:val="es-US" w:eastAsia="es-MX"/>
              </w:rPr>
              <w:t>INMUEBLE Partida 2</w:t>
            </w:r>
          </w:p>
        </w:tc>
      </w:tr>
      <w:tr w:rsidR="009909F2" w:rsidRPr="009909F2" w14:paraId="233775B9" w14:textId="77777777" w:rsidTr="00492A5A">
        <w:trPr>
          <w:trHeight w:val="288"/>
          <w:jc w:val="center"/>
        </w:trPr>
        <w:tc>
          <w:tcPr>
            <w:tcW w:w="5004" w:type="dxa"/>
            <w:tcBorders>
              <w:top w:val="single" w:sz="4" w:space="0" w:color="auto"/>
              <w:left w:val="single" w:sz="4" w:space="0" w:color="auto"/>
              <w:bottom w:val="single" w:sz="4" w:space="0" w:color="auto"/>
              <w:right w:val="single" w:sz="4" w:space="0" w:color="auto"/>
            </w:tcBorders>
            <w:shd w:val="clear" w:color="auto" w:fill="FF33CC"/>
            <w:noWrap/>
            <w:vAlign w:val="center"/>
          </w:tcPr>
          <w:p w14:paraId="5EF2B7F5" w14:textId="77777777" w:rsidR="009909F2" w:rsidRPr="009909F2" w:rsidRDefault="009909F2" w:rsidP="009909F2">
            <w:pPr>
              <w:tabs>
                <w:tab w:val="left" w:pos="142"/>
              </w:tabs>
              <w:jc w:val="center"/>
              <w:rPr>
                <w:rFonts w:ascii="Century Gothic" w:hAnsi="Century Gothic" w:cs="Arial"/>
                <w:b/>
                <w:bCs/>
                <w:lang w:val="es-US" w:eastAsia="es-MX"/>
              </w:rPr>
            </w:pPr>
            <w:r w:rsidRPr="009909F2">
              <w:rPr>
                <w:rFonts w:ascii="Century Gothic" w:hAnsi="Century Gothic" w:cs="Arial"/>
                <w:b/>
                <w:bCs/>
                <w:lang w:val="es-US" w:eastAsia="es-MX"/>
              </w:rPr>
              <w:t>EQUIPO</w:t>
            </w:r>
          </w:p>
        </w:tc>
        <w:tc>
          <w:tcPr>
            <w:tcW w:w="3491" w:type="dxa"/>
            <w:tcBorders>
              <w:top w:val="nil"/>
              <w:left w:val="nil"/>
              <w:bottom w:val="single" w:sz="4" w:space="0" w:color="auto"/>
              <w:right w:val="single" w:sz="4" w:space="0" w:color="auto"/>
            </w:tcBorders>
            <w:shd w:val="clear" w:color="auto" w:fill="FF33CC"/>
            <w:noWrap/>
            <w:vAlign w:val="center"/>
          </w:tcPr>
          <w:p w14:paraId="20882D1D" w14:textId="77777777" w:rsidR="009909F2" w:rsidRPr="009909F2" w:rsidRDefault="009909F2" w:rsidP="009909F2">
            <w:pPr>
              <w:tabs>
                <w:tab w:val="left" w:pos="142"/>
              </w:tabs>
              <w:jc w:val="center"/>
              <w:rPr>
                <w:rFonts w:ascii="Century Gothic" w:hAnsi="Century Gothic" w:cs="Arial"/>
                <w:b/>
                <w:bCs/>
                <w:lang w:val="es-US" w:eastAsia="es-MX"/>
              </w:rPr>
            </w:pPr>
            <w:r w:rsidRPr="009909F2">
              <w:rPr>
                <w:rFonts w:ascii="Century Gothic" w:hAnsi="Century Gothic" w:cs="Arial"/>
                <w:b/>
                <w:bCs/>
                <w:lang w:val="es-US" w:eastAsia="es-MX"/>
              </w:rPr>
              <w:t>CECYRD</w:t>
            </w:r>
          </w:p>
        </w:tc>
      </w:tr>
      <w:tr w:rsidR="009909F2" w:rsidRPr="009909F2" w14:paraId="121F69E1" w14:textId="77777777" w:rsidTr="00492A5A">
        <w:trPr>
          <w:trHeight w:val="288"/>
          <w:jc w:val="center"/>
        </w:trPr>
        <w:tc>
          <w:tcPr>
            <w:tcW w:w="5004" w:type="dxa"/>
            <w:tcBorders>
              <w:top w:val="nil"/>
              <w:left w:val="single" w:sz="4" w:space="0" w:color="auto"/>
              <w:bottom w:val="single" w:sz="4" w:space="0" w:color="auto"/>
              <w:right w:val="single" w:sz="4" w:space="0" w:color="auto"/>
            </w:tcBorders>
            <w:shd w:val="clear" w:color="auto" w:fill="FF33CC"/>
            <w:noWrap/>
            <w:vAlign w:val="center"/>
            <w:hideMark/>
          </w:tcPr>
          <w:p w14:paraId="21ABF8ED" w14:textId="77777777" w:rsidR="009909F2" w:rsidRPr="009909F2" w:rsidRDefault="009909F2" w:rsidP="009909F2">
            <w:pPr>
              <w:tabs>
                <w:tab w:val="left" w:pos="142"/>
              </w:tabs>
              <w:jc w:val="center"/>
              <w:rPr>
                <w:rFonts w:ascii="Century Gothic" w:hAnsi="Century Gothic" w:cs="Arial"/>
                <w:b/>
                <w:bCs/>
                <w:lang w:val="es-US" w:eastAsia="es-MX"/>
              </w:rPr>
            </w:pPr>
            <w:r w:rsidRPr="009909F2">
              <w:rPr>
                <w:rFonts w:ascii="Century Gothic" w:hAnsi="Century Gothic" w:cs="Arial"/>
                <w:b/>
                <w:bCs/>
                <w:lang w:val="es-US" w:eastAsia="es-MX"/>
              </w:rPr>
              <w:t>Botas de hule</w:t>
            </w:r>
          </w:p>
        </w:tc>
        <w:tc>
          <w:tcPr>
            <w:tcW w:w="3491" w:type="dxa"/>
            <w:tcBorders>
              <w:top w:val="nil"/>
              <w:left w:val="nil"/>
              <w:bottom w:val="single" w:sz="4" w:space="0" w:color="auto"/>
              <w:right w:val="single" w:sz="4" w:space="0" w:color="auto"/>
            </w:tcBorders>
            <w:shd w:val="clear" w:color="auto" w:fill="FFFFFF" w:themeFill="background1"/>
            <w:noWrap/>
            <w:vAlign w:val="center"/>
            <w:hideMark/>
          </w:tcPr>
          <w:p w14:paraId="5D7950D9" w14:textId="77777777" w:rsidR="009909F2" w:rsidRPr="009909F2" w:rsidRDefault="009909F2" w:rsidP="009909F2">
            <w:pPr>
              <w:tabs>
                <w:tab w:val="left" w:pos="142"/>
              </w:tabs>
              <w:jc w:val="center"/>
              <w:rPr>
                <w:rFonts w:ascii="Century Gothic" w:hAnsi="Century Gothic" w:cs="Arial"/>
                <w:lang w:val="es-US" w:eastAsia="es-MX"/>
              </w:rPr>
            </w:pPr>
            <w:r w:rsidRPr="009909F2">
              <w:rPr>
                <w:rFonts w:ascii="Century Gothic" w:hAnsi="Century Gothic" w:cs="Arial"/>
                <w:lang w:val="es-US" w:eastAsia="es-MX"/>
              </w:rPr>
              <w:t>4</w:t>
            </w:r>
          </w:p>
        </w:tc>
      </w:tr>
      <w:tr w:rsidR="009909F2" w:rsidRPr="009909F2" w14:paraId="33F0B7FC" w14:textId="77777777" w:rsidTr="00492A5A">
        <w:trPr>
          <w:trHeight w:val="288"/>
          <w:jc w:val="center"/>
        </w:trPr>
        <w:tc>
          <w:tcPr>
            <w:tcW w:w="5004" w:type="dxa"/>
            <w:tcBorders>
              <w:top w:val="nil"/>
              <w:left w:val="single" w:sz="4" w:space="0" w:color="auto"/>
              <w:bottom w:val="single" w:sz="4" w:space="0" w:color="auto"/>
              <w:right w:val="single" w:sz="4" w:space="0" w:color="auto"/>
            </w:tcBorders>
            <w:shd w:val="clear" w:color="auto" w:fill="FF33CC"/>
            <w:noWrap/>
            <w:vAlign w:val="center"/>
            <w:hideMark/>
          </w:tcPr>
          <w:p w14:paraId="5A2D966F" w14:textId="77777777" w:rsidR="009909F2" w:rsidRPr="009909F2" w:rsidRDefault="009909F2" w:rsidP="009909F2">
            <w:pPr>
              <w:tabs>
                <w:tab w:val="left" w:pos="142"/>
              </w:tabs>
              <w:jc w:val="center"/>
              <w:rPr>
                <w:rFonts w:ascii="Century Gothic" w:hAnsi="Century Gothic" w:cs="Arial"/>
                <w:b/>
                <w:bCs/>
                <w:lang w:val="es-US" w:eastAsia="es-MX"/>
              </w:rPr>
            </w:pPr>
            <w:r w:rsidRPr="009909F2">
              <w:rPr>
                <w:rFonts w:ascii="Century Gothic" w:hAnsi="Century Gothic" w:cs="Arial"/>
                <w:b/>
                <w:bCs/>
                <w:lang w:val="es-US" w:eastAsia="es-MX"/>
              </w:rPr>
              <w:t>Impermeable</w:t>
            </w:r>
          </w:p>
        </w:tc>
        <w:tc>
          <w:tcPr>
            <w:tcW w:w="3491" w:type="dxa"/>
            <w:tcBorders>
              <w:top w:val="nil"/>
              <w:left w:val="nil"/>
              <w:bottom w:val="single" w:sz="4" w:space="0" w:color="auto"/>
              <w:right w:val="single" w:sz="4" w:space="0" w:color="auto"/>
            </w:tcBorders>
            <w:shd w:val="clear" w:color="auto" w:fill="FFFFFF" w:themeFill="background1"/>
            <w:noWrap/>
            <w:vAlign w:val="center"/>
            <w:hideMark/>
          </w:tcPr>
          <w:p w14:paraId="21F0F4EC" w14:textId="77777777" w:rsidR="009909F2" w:rsidRPr="009909F2" w:rsidRDefault="009909F2" w:rsidP="009909F2">
            <w:pPr>
              <w:tabs>
                <w:tab w:val="left" w:pos="142"/>
              </w:tabs>
              <w:jc w:val="center"/>
              <w:rPr>
                <w:rFonts w:ascii="Century Gothic" w:hAnsi="Century Gothic" w:cs="Arial"/>
                <w:lang w:val="es-US" w:eastAsia="es-MX"/>
              </w:rPr>
            </w:pPr>
            <w:r w:rsidRPr="009909F2">
              <w:rPr>
                <w:rFonts w:ascii="Century Gothic" w:hAnsi="Century Gothic" w:cs="Arial"/>
                <w:lang w:val="es-US" w:eastAsia="es-MX"/>
              </w:rPr>
              <w:t>4</w:t>
            </w:r>
          </w:p>
        </w:tc>
      </w:tr>
      <w:tr w:rsidR="009909F2" w:rsidRPr="009909F2" w14:paraId="44FC8D28" w14:textId="77777777" w:rsidTr="00492A5A">
        <w:trPr>
          <w:trHeight w:val="288"/>
          <w:jc w:val="center"/>
        </w:trPr>
        <w:tc>
          <w:tcPr>
            <w:tcW w:w="5004" w:type="dxa"/>
            <w:tcBorders>
              <w:top w:val="nil"/>
              <w:left w:val="single" w:sz="4" w:space="0" w:color="auto"/>
              <w:bottom w:val="single" w:sz="4" w:space="0" w:color="auto"/>
              <w:right w:val="single" w:sz="4" w:space="0" w:color="auto"/>
            </w:tcBorders>
            <w:shd w:val="clear" w:color="auto" w:fill="FF33CC"/>
            <w:noWrap/>
            <w:vAlign w:val="center"/>
            <w:hideMark/>
          </w:tcPr>
          <w:p w14:paraId="34CF0581" w14:textId="77777777" w:rsidR="009909F2" w:rsidRPr="009909F2" w:rsidRDefault="009909F2" w:rsidP="009909F2">
            <w:pPr>
              <w:tabs>
                <w:tab w:val="left" w:pos="142"/>
              </w:tabs>
              <w:jc w:val="center"/>
              <w:rPr>
                <w:rFonts w:ascii="Century Gothic" w:hAnsi="Century Gothic" w:cs="Arial"/>
                <w:b/>
                <w:bCs/>
                <w:lang w:val="es-US" w:eastAsia="es-MX"/>
              </w:rPr>
            </w:pPr>
            <w:r w:rsidRPr="009909F2">
              <w:rPr>
                <w:rFonts w:ascii="Century Gothic" w:hAnsi="Century Gothic" w:cs="Arial"/>
                <w:b/>
                <w:bCs/>
                <w:lang w:val="es-US" w:eastAsia="es-MX"/>
              </w:rPr>
              <w:t>Chaleco de seguridad</w:t>
            </w:r>
          </w:p>
        </w:tc>
        <w:tc>
          <w:tcPr>
            <w:tcW w:w="3491" w:type="dxa"/>
            <w:tcBorders>
              <w:top w:val="nil"/>
              <w:left w:val="nil"/>
              <w:bottom w:val="single" w:sz="4" w:space="0" w:color="auto"/>
              <w:right w:val="single" w:sz="4" w:space="0" w:color="auto"/>
            </w:tcBorders>
            <w:shd w:val="clear" w:color="auto" w:fill="FFFFFF" w:themeFill="background1"/>
            <w:noWrap/>
            <w:vAlign w:val="center"/>
            <w:hideMark/>
          </w:tcPr>
          <w:p w14:paraId="0513003B" w14:textId="77777777" w:rsidR="009909F2" w:rsidRPr="009909F2" w:rsidRDefault="009909F2" w:rsidP="009909F2">
            <w:pPr>
              <w:tabs>
                <w:tab w:val="left" w:pos="142"/>
              </w:tabs>
              <w:jc w:val="center"/>
              <w:rPr>
                <w:rFonts w:ascii="Century Gothic" w:hAnsi="Century Gothic" w:cs="Arial"/>
                <w:lang w:val="es-US" w:eastAsia="es-MX"/>
              </w:rPr>
            </w:pPr>
            <w:r w:rsidRPr="009909F2">
              <w:rPr>
                <w:rFonts w:ascii="Century Gothic" w:hAnsi="Century Gothic" w:cs="Arial"/>
                <w:lang w:val="es-US" w:eastAsia="es-MX"/>
              </w:rPr>
              <w:t>4</w:t>
            </w:r>
          </w:p>
        </w:tc>
      </w:tr>
    </w:tbl>
    <w:p w14:paraId="27C01A70" w14:textId="77777777" w:rsidR="009909F2" w:rsidRPr="009909F2" w:rsidRDefault="009909F2" w:rsidP="009909F2">
      <w:pPr>
        <w:widowControl w:val="0"/>
        <w:tabs>
          <w:tab w:val="left" w:pos="142"/>
        </w:tabs>
        <w:spacing w:before="120"/>
        <w:ind w:right="17"/>
        <w:jc w:val="both"/>
        <w:rPr>
          <w:rFonts w:ascii="Century Gothic" w:eastAsiaTheme="minorHAnsi" w:hAnsi="Century Gothic" w:cs="Arial"/>
          <w:lang w:val="es-US" w:eastAsia="en-US"/>
        </w:rPr>
      </w:pPr>
      <w:r w:rsidRPr="009909F2">
        <w:rPr>
          <w:rFonts w:ascii="Century Gothic" w:eastAsiaTheme="minorHAnsi" w:hAnsi="Century Gothic" w:cs="Arial"/>
          <w:lang w:val="es-ES_tradnl" w:eastAsia="en-US"/>
        </w:rPr>
        <w:t xml:space="preserve">Los uniformes, gafetes y equipo adicional deberán ser entregados al personal en un plazo no mayor a </w:t>
      </w:r>
      <w:r w:rsidRPr="009909F2">
        <w:rPr>
          <w:rFonts w:ascii="Century Gothic" w:eastAsiaTheme="minorHAnsi" w:hAnsi="Century Gothic" w:cs="Arial"/>
          <w:b/>
          <w:bCs/>
          <w:lang w:val="es-ES_tradnl" w:eastAsia="en-US"/>
        </w:rPr>
        <w:t>10 (diez)</w:t>
      </w:r>
      <w:r w:rsidRPr="009909F2">
        <w:rPr>
          <w:rFonts w:ascii="Century Gothic" w:eastAsiaTheme="minorHAnsi" w:hAnsi="Century Gothic" w:cs="Arial"/>
          <w:lang w:val="es-ES_tradnl" w:eastAsia="en-US"/>
        </w:rPr>
        <w:t xml:space="preserve"> días naturales. </w:t>
      </w:r>
      <w:r w:rsidRPr="009909F2">
        <w:rPr>
          <w:rFonts w:ascii="Century Gothic" w:eastAsiaTheme="minorHAnsi" w:hAnsi="Century Gothic" w:cs="Arial"/>
          <w:b/>
          <w:bCs/>
          <w:u w:val="single"/>
          <w:lang w:val="es-ES_tradnl" w:eastAsia="en-US"/>
        </w:rPr>
        <w:t>De no cumplir con el pazo solicitado, se aplicará la penalización correspondiente por cada día natural de atraso.</w:t>
      </w:r>
    </w:p>
    <w:p w14:paraId="0FC30B8A" w14:textId="202D2D10" w:rsidR="009909F2" w:rsidRPr="009909F2" w:rsidRDefault="009909F2" w:rsidP="009909F2">
      <w:pPr>
        <w:widowControl w:val="0"/>
        <w:tabs>
          <w:tab w:val="left" w:pos="142"/>
        </w:tabs>
        <w:spacing w:before="120" w:line="20" w:lineRule="atLeast"/>
        <w:ind w:right="17"/>
        <w:jc w:val="both"/>
        <w:rPr>
          <w:rFonts w:ascii="Century Gothic" w:hAnsi="Century Gothic" w:cs="Arial"/>
          <w:b/>
          <w:bCs/>
          <w:u w:val="single"/>
          <w:lang w:val="es-US"/>
        </w:rPr>
      </w:pPr>
      <w:r w:rsidRPr="009909F2">
        <w:rPr>
          <w:rFonts w:ascii="Century Gothic" w:hAnsi="Century Gothic" w:cs="Arial"/>
          <w:lang w:val="es-US"/>
        </w:rPr>
        <w:t xml:space="preserve">Los uniformes del personal del </w:t>
      </w:r>
      <w:r w:rsidRPr="009909F2">
        <w:rPr>
          <w:rFonts w:ascii="Century Gothic" w:hAnsi="Century Gothic" w:cs="Arial"/>
          <w:b/>
          <w:bCs/>
          <w:lang w:val="es-US"/>
        </w:rPr>
        <w:t>PROVEEDOR</w:t>
      </w:r>
      <w:r w:rsidRPr="009909F2">
        <w:rPr>
          <w:rFonts w:ascii="Century Gothic" w:hAnsi="Century Gothic" w:cs="Arial"/>
          <w:lang w:val="es-US"/>
        </w:rPr>
        <w:t xml:space="preserve"> deberán mantenerse en buen estado y sustituirlos </w:t>
      </w:r>
      <w:r w:rsidRPr="009909F2">
        <w:rPr>
          <w:rFonts w:ascii="Century Gothic" w:eastAsiaTheme="minorHAnsi" w:hAnsi="Century Gothic" w:cs="Arial"/>
          <w:lang w:val="es-US" w:eastAsia="en-US"/>
        </w:rPr>
        <w:t xml:space="preserve">en caso de </w:t>
      </w:r>
      <w:r w:rsidRPr="009909F2">
        <w:rPr>
          <w:rFonts w:ascii="Century Gothic" w:hAnsi="Century Gothic" w:cs="Arial"/>
          <w:lang w:val="es-US"/>
        </w:rPr>
        <w:t xml:space="preserve">presentar un desgaste o estar roto, para garantizar la adecuada imagen del personal durante su jornada laboral, por lo que los supervisores designados por el </w:t>
      </w:r>
      <w:r w:rsidRPr="009909F2">
        <w:rPr>
          <w:rFonts w:ascii="Century Gothic" w:hAnsi="Century Gothic" w:cs="Arial"/>
          <w:b/>
          <w:bCs/>
          <w:lang w:val="es-US"/>
        </w:rPr>
        <w:t>INSTITUTO</w:t>
      </w:r>
      <w:r w:rsidRPr="009909F2">
        <w:rPr>
          <w:rFonts w:ascii="Century Gothic" w:hAnsi="Century Gothic" w:cs="Arial"/>
          <w:lang w:val="es-US"/>
        </w:rPr>
        <w:t xml:space="preserve"> a cada inmueble realizarán revisiones aleatorias para verificar el estado de los uniformes, por lo que, en caso de encontrar personal que no cuente con el uniforme completo y en buen estado, así como con el gafete de identificación, el </w:t>
      </w:r>
      <w:r w:rsidRPr="009909F2">
        <w:rPr>
          <w:rFonts w:ascii="Century Gothic" w:hAnsi="Century Gothic" w:cs="Arial"/>
          <w:b/>
          <w:bCs/>
          <w:lang w:val="es-US"/>
        </w:rPr>
        <w:t xml:space="preserve">PROVEEDOR </w:t>
      </w:r>
      <w:r w:rsidRPr="009909F2">
        <w:rPr>
          <w:rFonts w:ascii="Century Gothic" w:hAnsi="Century Gothic" w:cs="Arial"/>
          <w:lang w:val="es-US"/>
        </w:rPr>
        <w:t xml:space="preserve">será notificado por escrito y/o correo electrónico por el personal designado por el </w:t>
      </w:r>
      <w:r w:rsidRPr="009909F2">
        <w:rPr>
          <w:rFonts w:ascii="Century Gothic" w:hAnsi="Century Gothic" w:cs="Arial"/>
          <w:b/>
          <w:bCs/>
          <w:lang w:val="es-US"/>
        </w:rPr>
        <w:t xml:space="preserve">SUPERVISOR DEL CONTRATO, </w:t>
      </w:r>
      <w:r w:rsidRPr="009909F2">
        <w:rPr>
          <w:rFonts w:ascii="Century Gothic" w:hAnsi="Century Gothic" w:cs="Arial"/>
          <w:lang w:val="es-US"/>
        </w:rPr>
        <w:t xml:space="preserve">haciéndose acreedor a la deductiva correspondiente, así mismo, deberá realizar la sustitución en un plazo no mayor a </w:t>
      </w:r>
      <w:r w:rsidRPr="009909F2">
        <w:rPr>
          <w:rFonts w:ascii="Century Gothic" w:hAnsi="Century Gothic" w:cs="Arial"/>
          <w:b/>
          <w:bCs/>
          <w:lang w:val="es-US"/>
        </w:rPr>
        <w:t>24</w:t>
      </w:r>
      <w:r w:rsidRPr="009909F2">
        <w:rPr>
          <w:rFonts w:ascii="Century Gothic" w:hAnsi="Century Gothic" w:cs="Arial"/>
          <w:lang w:val="es-US"/>
        </w:rPr>
        <w:t xml:space="preserve"> </w:t>
      </w:r>
      <w:r w:rsidRPr="009909F2">
        <w:rPr>
          <w:rFonts w:ascii="Century Gothic" w:hAnsi="Century Gothic" w:cs="Arial"/>
          <w:b/>
          <w:bCs/>
          <w:lang w:val="es-US"/>
        </w:rPr>
        <w:t>(</w:t>
      </w:r>
      <w:r w:rsidR="00B13B04" w:rsidRPr="009909F2">
        <w:rPr>
          <w:rFonts w:ascii="Century Gothic" w:hAnsi="Century Gothic" w:cs="Arial"/>
          <w:b/>
          <w:bCs/>
          <w:lang w:val="es-US"/>
        </w:rPr>
        <w:t>veinticuatro</w:t>
      </w:r>
      <w:r w:rsidRPr="009909F2">
        <w:rPr>
          <w:rFonts w:ascii="Century Gothic" w:hAnsi="Century Gothic" w:cs="Arial"/>
          <w:b/>
          <w:bCs/>
          <w:lang w:val="es-US"/>
        </w:rPr>
        <w:t>)</w:t>
      </w:r>
      <w:r w:rsidRPr="009909F2">
        <w:rPr>
          <w:rFonts w:ascii="Century Gothic" w:hAnsi="Century Gothic" w:cs="Arial"/>
          <w:lang w:val="es-US"/>
        </w:rPr>
        <w:t xml:space="preserve"> horas naturales. </w:t>
      </w:r>
      <w:r w:rsidRPr="009909F2">
        <w:rPr>
          <w:rFonts w:ascii="Century Gothic" w:hAnsi="Century Gothic" w:cs="Arial"/>
          <w:b/>
          <w:bCs/>
          <w:u w:val="single"/>
          <w:lang w:val="es-US"/>
        </w:rPr>
        <w:t>De no cumplir con lo solicitado, se aplicará la pena correspondiente.</w:t>
      </w:r>
    </w:p>
    <w:p w14:paraId="489E603C" w14:textId="77777777" w:rsidR="009909F2" w:rsidRPr="009909F2" w:rsidRDefault="009909F2" w:rsidP="009909F2">
      <w:pPr>
        <w:widowControl w:val="0"/>
        <w:tabs>
          <w:tab w:val="left" w:pos="142"/>
        </w:tabs>
        <w:spacing w:before="120" w:line="20" w:lineRule="atLeast"/>
        <w:ind w:right="17"/>
        <w:jc w:val="both"/>
        <w:rPr>
          <w:rFonts w:ascii="Century Gothic" w:hAnsi="Century Gothic" w:cs="Arial"/>
          <w:b/>
          <w:bCs/>
          <w:u w:val="single"/>
          <w:lang w:val="es-US"/>
        </w:rPr>
      </w:pPr>
    </w:p>
    <w:bookmarkEnd w:id="1366"/>
    <w:p w14:paraId="7EDEB2FD" w14:textId="77777777" w:rsidR="009909F2" w:rsidRPr="009909F2" w:rsidRDefault="009909F2" w:rsidP="009909F2">
      <w:pPr>
        <w:tabs>
          <w:tab w:val="left" w:pos="142"/>
        </w:tabs>
        <w:ind w:right="17"/>
        <w:jc w:val="both"/>
        <w:rPr>
          <w:rFonts w:ascii="Century Gothic" w:hAnsi="Century Gothic" w:cs="Arial"/>
          <w:b/>
          <w:bCs/>
          <w:lang w:val="es-US"/>
        </w:rPr>
      </w:pPr>
      <w:r w:rsidRPr="009909F2">
        <w:rPr>
          <w:rFonts w:ascii="Century Gothic" w:hAnsi="Century Gothic" w:cs="Arial"/>
          <w:b/>
          <w:bCs/>
          <w:lang w:val="es-US"/>
        </w:rPr>
        <w:t xml:space="preserve">7.6 </w:t>
      </w:r>
      <w:r w:rsidRPr="009909F2">
        <w:rPr>
          <w:rFonts w:ascii="Century Gothic" w:eastAsiaTheme="majorEastAsia" w:hAnsi="Century Gothic" w:cs="Arial"/>
          <w:b/>
          <w:lang w:val="es-US"/>
        </w:rPr>
        <w:t>SUMINISTRO DE INSUMOS (PARTIDA 1 Y 2).</w:t>
      </w:r>
    </w:p>
    <w:p w14:paraId="408581E8" w14:textId="77777777" w:rsidR="009909F2" w:rsidRPr="009909F2" w:rsidRDefault="009909F2" w:rsidP="009909F2">
      <w:pPr>
        <w:tabs>
          <w:tab w:val="left" w:pos="142"/>
        </w:tabs>
        <w:ind w:left="567" w:right="17"/>
        <w:jc w:val="both"/>
        <w:rPr>
          <w:rFonts w:ascii="Century Gothic" w:hAnsi="Century Gothic" w:cs="Arial"/>
          <w:lang w:val="es-US"/>
        </w:rPr>
      </w:pPr>
    </w:p>
    <w:p w14:paraId="5CD56DA2" w14:textId="00267F41" w:rsidR="009909F2" w:rsidRPr="009909F2" w:rsidRDefault="009909F2" w:rsidP="009909F2">
      <w:pPr>
        <w:widowControl w:val="0"/>
        <w:tabs>
          <w:tab w:val="left" w:pos="142"/>
        </w:tabs>
        <w:spacing w:before="120" w:line="20" w:lineRule="atLeast"/>
        <w:ind w:right="17"/>
        <w:jc w:val="both"/>
        <w:rPr>
          <w:rFonts w:ascii="Century Gothic" w:hAnsi="Century Gothic" w:cs="Arial"/>
          <w:bCs/>
          <w:lang w:val="es-ES_tradnl"/>
        </w:rPr>
      </w:pPr>
      <w:r w:rsidRPr="009909F2">
        <w:rPr>
          <w:rFonts w:ascii="Century Gothic" w:hAnsi="Century Gothic" w:cs="Arial"/>
          <w:lang w:val="es-US"/>
        </w:rPr>
        <w:t>El</w:t>
      </w:r>
      <w:r w:rsidRPr="009909F2">
        <w:rPr>
          <w:rFonts w:ascii="Century Gothic" w:hAnsi="Century Gothic" w:cs="Arial"/>
          <w:lang w:val="es-ES_tradnl"/>
        </w:rPr>
        <w:t xml:space="preserve"> </w:t>
      </w:r>
      <w:r w:rsidRPr="009909F2">
        <w:rPr>
          <w:rFonts w:ascii="Century Gothic" w:hAnsi="Century Gothic" w:cs="Arial"/>
          <w:b/>
          <w:bCs/>
          <w:lang w:val="es-ES_tradnl"/>
        </w:rPr>
        <w:t>PROVEEDOR</w:t>
      </w:r>
      <w:r w:rsidRPr="009909F2">
        <w:rPr>
          <w:rFonts w:ascii="Century Gothic" w:hAnsi="Century Gothic" w:cs="Arial"/>
          <w:lang w:val="es-ES_tradnl"/>
        </w:rPr>
        <w:t xml:space="preserve"> suministrará en una solo entrega para cada uno de los inmuebles donde se presta el </w:t>
      </w:r>
      <w:r w:rsidRPr="009909F2">
        <w:rPr>
          <w:rFonts w:ascii="Century Gothic" w:hAnsi="Century Gothic" w:cs="Arial"/>
          <w:b/>
          <w:bCs/>
          <w:lang w:val="es-ES_tradnl"/>
        </w:rPr>
        <w:t>SERVICIO</w:t>
      </w:r>
      <w:r w:rsidRPr="009909F2">
        <w:rPr>
          <w:rFonts w:ascii="Century Gothic" w:hAnsi="Century Gothic" w:cs="Arial"/>
          <w:lang w:val="es-ES_tradnl"/>
        </w:rPr>
        <w:t>,</w:t>
      </w:r>
      <w:r w:rsidRPr="009909F2">
        <w:rPr>
          <w:rFonts w:ascii="Century Gothic" w:hAnsi="Century Gothic" w:cs="Arial"/>
          <w:bCs/>
          <w:lang w:val="es-ES_tradnl"/>
        </w:rPr>
        <w:t xml:space="preserve"> dentro de los primeros </w:t>
      </w:r>
      <w:r w:rsidRPr="009909F2">
        <w:rPr>
          <w:rFonts w:ascii="Century Gothic" w:hAnsi="Century Gothic" w:cs="Arial"/>
          <w:b/>
          <w:lang w:val="es-ES_tradnl"/>
        </w:rPr>
        <w:t>5 (cinco)</w:t>
      </w:r>
      <w:r w:rsidRPr="009909F2">
        <w:rPr>
          <w:rFonts w:ascii="Century Gothic" w:hAnsi="Century Gothic" w:cs="Arial"/>
          <w:bCs/>
          <w:lang w:val="es-ES_tradnl"/>
        </w:rPr>
        <w:t xml:space="preserve"> días hábiles (de lunes a viernes) de cada mes, </w:t>
      </w:r>
      <w:r w:rsidRPr="009909F2">
        <w:rPr>
          <w:rFonts w:ascii="Century Gothic" w:hAnsi="Century Gothic" w:cs="Arial"/>
          <w:lang w:val="es-ES_tradnl"/>
        </w:rPr>
        <w:t xml:space="preserve">los insumos necesarios y suficientes para garantizar el óptimo cumplimiento del </w:t>
      </w:r>
      <w:r w:rsidRPr="009909F2">
        <w:rPr>
          <w:rFonts w:ascii="Century Gothic" w:hAnsi="Century Gothic" w:cs="Arial"/>
          <w:b/>
          <w:bCs/>
          <w:lang w:val="es-ES_tradnl"/>
        </w:rPr>
        <w:t>SERVICIO</w:t>
      </w:r>
      <w:r w:rsidRPr="009909F2">
        <w:rPr>
          <w:rFonts w:ascii="Century Gothic" w:hAnsi="Century Gothic" w:cs="Arial"/>
          <w:lang w:val="es-ES_tradnl"/>
        </w:rPr>
        <w:t>.</w:t>
      </w:r>
      <w:r w:rsidRPr="009909F2">
        <w:rPr>
          <w:rFonts w:ascii="Century Gothic" w:hAnsi="Century Gothic" w:cs="Arial"/>
          <w:bCs/>
          <w:lang w:val="es-ES_tradnl"/>
        </w:rPr>
        <w:t xml:space="preserve"> El </w:t>
      </w:r>
      <w:r w:rsidRPr="009909F2">
        <w:rPr>
          <w:rFonts w:ascii="Century Gothic" w:hAnsi="Century Gothic" w:cs="Arial"/>
          <w:b/>
          <w:lang w:val="es-ES_tradnl"/>
        </w:rPr>
        <w:t>SUPERVISOR DEL CONTRATO</w:t>
      </w:r>
      <w:r w:rsidRPr="009909F2">
        <w:rPr>
          <w:rFonts w:ascii="Century Gothic" w:hAnsi="Century Gothic" w:cs="Arial"/>
          <w:bCs/>
          <w:lang w:val="es-ES_tradnl"/>
        </w:rPr>
        <w:t xml:space="preserve"> o la persona que este designe solicitará dichos insumos al </w:t>
      </w:r>
      <w:r w:rsidRPr="009909F2">
        <w:rPr>
          <w:rFonts w:ascii="Century Gothic" w:hAnsi="Century Gothic" w:cs="Arial"/>
          <w:b/>
          <w:lang w:val="es-ES_tradnl"/>
        </w:rPr>
        <w:t>PROVEEDOR</w:t>
      </w:r>
      <w:r w:rsidRPr="009909F2">
        <w:rPr>
          <w:rFonts w:ascii="Century Gothic" w:hAnsi="Century Gothic" w:cs="Arial"/>
          <w:bCs/>
          <w:lang w:val="es-ES_tradnl"/>
        </w:rPr>
        <w:t xml:space="preserve"> mediante correo electrónico con al menos 15 días de anticipación al plazo de entrega de los insumos y de conformidad con las referencias descritas en la </w:t>
      </w:r>
      <w:r w:rsidRPr="009909F2">
        <w:rPr>
          <w:rFonts w:ascii="Century Gothic" w:hAnsi="Century Gothic" w:cs="Arial"/>
          <w:b/>
          <w:bCs/>
          <w:lang w:val="es-ES_tradnl"/>
        </w:rPr>
        <w:t xml:space="preserve">TABLA 1. Insumos de referencia (Partida 1 y 2) </w:t>
      </w:r>
      <w:r w:rsidRPr="009909F2">
        <w:rPr>
          <w:rFonts w:ascii="Century Gothic" w:hAnsi="Century Gothic" w:cs="Arial"/>
          <w:bCs/>
          <w:lang w:val="es-ES_tradnl"/>
        </w:rPr>
        <w:t xml:space="preserve">del </w:t>
      </w:r>
      <w:r w:rsidRPr="009909F2">
        <w:rPr>
          <w:rFonts w:ascii="Century Gothic" w:hAnsi="Century Gothic" w:cs="Arial"/>
          <w:b/>
          <w:lang w:val="es-ES_tradnl"/>
        </w:rPr>
        <w:t>APÉNDICE I INSUMOS, MAQUINARIA, EQUIPO Y HERRAMIENTA</w:t>
      </w:r>
      <w:r w:rsidRPr="009909F2">
        <w:rPr>
          <w:rFonts w:ascii="Century Gothic" w:hAnsi="Century Gothic" w:cs="Arial"/>
          <w:bCs/>
          <w:lang w:val="es-ES_tradnl"/>
        </w:rPr>
        <w:t xml:space="preserve">. </w:t>
      </w:r>
    </w:p>
    <w:p w14:paraId="02DBBD37" w14:textId="77777777" w:rsidR="009909F2" w:rsidRPr="009909F2" w:rsidRDefault="009909F2" w:rsidP="009909F2">
      <w:pPr>
        <w:widowControl w:val="0"/>
        <w:tabs>
          <w:tab w:val="left" w:pos="142"/>
        </w:tabs>
        <w:ind w:right="17"/>
        <w:jc w:val="both"/>
        <w:rPr>
          <w:rFonts w:ascii="Century Gothic" w:hAnsi="Century Gothic" w:cs="Arial"/>
          <w:b/>
          <w:lang w:val="es-ES_tradnl"/>
        </w:rPr>
      </w:pPr>
    </w:p>
    <w:p w14:paraId="42F6A6E5" w14:textId="77777777" w:rsidR="009909F2" w:rsidRPr="009909F2" w:rsidRDefault="009909F2" w:rsidP="009909F2">
      <w:pPr>
        <w:widowControl w:val="0"/>
        <w:tabs>
          <w:tab w:val="left" w:pos="142"/>
        </w:tabs>
        <w:ind w:right="17"/>
        <w:jc w:val="both"/>
        <w:rPr>
          <w:rFonts w:ascii="Century Gothic" w:hAnsi="Century Gothic" w:cs="Arial"/>
          <w:bCs/>
          <w:u w:val="single"/>
          <w:lang w:val="es-ES_tradnl"/>
        </w:rPr>
      </w:pPr>
      <w:r w:rsidRPr="009909F2">
        <w:rPr>
          <w:rFonts w:ascii="Century Gothic" w:hAnsi="Century Gothic" w:cs="Arial"/>
          <w:bCs/>
          <w:u w:val="single"/>
          <w:lang w:val="es-ES_tradnl"/>
        </w:rPr>
        <w:t xml:space="preserve">En caso de que se desfase la entrega de la solicitud por parte del </w:t>
      </w:r>
      <w:r w:rsidRPr="009909F2">
        <w:rPr>
          <w:rFonts w:ascii="Century Gothic" w:hAnsi="Century Gothic" w:cs="Arial"/>
          <w:b/>
          <w:u w:val="single"/>
          <w:lang w:val="es-ES_tradnl"/>
        </w:rPr>
        <w:t>SUPERVISOR DEL CONTRATO</w:t>
      </w:r>
      <w:r w:rsidRPr="009909F2">
        <w:rPr>
          <w:rFonts w:ascii="Century Gothic" w:hAnsi="Century Gothic" w:cs="Arial"/>
          <w:bCs/>
          <w:u w:val="single"/>
          <w:lang w:val="es-ES_tradnl"/>
        </w:rPr>
        <w:t xml:space="preserve">, el suministro de los insumos se desfasará en la misma proporción. </w:t>
      </w:r>
    </w:p>
    <w:p w14:paraId="0B6D76B7" w14:textId="77777777" w:rsidR="009909F2" w:rsidRPr="009909F2" w:rsidRDefault="009909F2" w:rsidP="009909F2">
      <w:pPr>
        <w:tabs>
          <w:tab w:val="left" w:pos="142"/>
        </w:tabs>
        <w:ind w:right="17"/>
        <w:jc w:val="both"/>
        <w:rPr>
          <w:rFonts w:ascii="Century Gothic" w:hAnsi="Century Gothic" w:cs="Arial"/>
          <w:bCs/>
          <w:lang w:val="es-US"/>
        </w:rPr>
      </w:pPr>
    </w:p>
    <w:p w14:paraId="016FF498" w14:textId="77777777" w:rsidR="009909F2" w:rsidRPr="009909F2" w:rsidRDefault="009909F2" w:rsidP="009909F2">
      <w:pPr>
        <w:tabs>
          <w:tab w:val="left" w:pos="142"/>
        </w:tabs>
        <w:ind w:right="17"/>
        <w:jc w:val="both"/>
        <w:rPr>
          <w:rFonts w:ascii="Century Gothic" w:hAnsi="Century Gothic" w:cs="Arial"/>
          <w:b/>
          <w:bCs/>
          <w:u w:val="single"/>
          <w:lang w:val="es-US"/>
        </w:rPr>
      </w:pPr>
      <w:r w:rsidRPr="009909F2">
        <w:rPr>
          <w:rFonts w:ascii="Century Gothic" w:hAnsi="Century Gothic" w:cs="Arial"/>
          <w:b/>
          <w:bCs/>
          <w:u w:val="single"/>
          <w:lang w:val="es-US"/>
        </w:rPr>
        <w:t xml:space="preserve">En caso de no cumplir con el suministro mensual en el plazo descrito, se aplicará la pena convencional y deductiva correspondiente.  </w:t>
      </w:r>
    </w:p>
    <w:p w14:paraId="3F0721D8" w14:textId="77777777" w:rsidR="009909F2" w:rsidRPr="009909F2" w:rsidRDefault="009909F2" w:rsidP="009909F2">
      <w:pPr>
        <w:tabs>
          <w:tab w:val="left" w:pos="142"/>
        </w:tabs>
        <w:ind w:left="567" w:right="17"/>
        <w:jc w:val="both"/>
        <w:rPr>
          <w:rFonts w:ascii="Century Gothic" w:hAnsi="Century Gothic" w:cs="Arial"/>
          <w:lang w:val="es-US"/>
        </w:rPr>
      </w:pPr>
    </w:p>
    <w:p w14:paraId="0FAA1EE9" w14:textId="5FEC9C2E" w:rsidR="009909F2" w:rsidRPr="009909F2" w:rsidRDefault="009909F2" w:rsidP="009909F2">
      <w:pPr>
        <w:tabs>
          <w:tab w:val="left" w:pos="142"/>
        </w:tabs>
        <w:ind w:right="17"/>
        <w:contextualSpacing/>
        <w:jc w:val="both"/>
        <w:rPr>
          <w:rFonts w:ascii="Century Gothic" w:hAnsi="Century Gothic" w:cs="Arial"/>
          <w:b/>
          <w:bCs/>
          <w:u w:val="single"/>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deberá contar, en todo momento, con los insumos suficientes para prestar el </w:t>
      </w:r>
      <w:r w:rsidRPr="009909F2">
        <w:rPr>
          <w:rFonts w:ascii="Century Gothic" w:hAnsi="Century Gothic" w:cs="Arial"/>
          <w:b/>
          <w:bCs/>
          <w:lang w:val="es-US"/>
        </w:rPr>
        <w:t>SERVICIO</w:t>
      </w:r>
      <w:r w:rsidRPr="009909F2">
        <w:rPr>
          <w:rFonts w:ascii="Century Gothic" w:hAnsi="Century Gothic" w:cs="Arial"/>
          <w:lang w:val="es-US"/>
        </w:rPr>
        <w:t xml:space="preserve"> en los inmuebles determinados por el </w:t>
      </w:r>
      <w:r w:rsidRPr="009909F2">
        <w:rPr>
          <w:rFonts w:ascii="Century Gothic" w:hAnsi="Century Gothic" w:cs="Arial"/>
          <w:b/>
          <w:bCs/>
          <w:lang w:val="es-US"/>
        </w:rPr>
        <w:t>INSTITUTO,</w:t>
      </w:r>
      <w:r w:rsidRPr="009909F2">
        <w:rPr>
          <w:rFonts w:ascii="Century Gothic" w:hAnsi="Century Gothic" w:cs="Arial"/>
          <w:lang w:val="es-US"/>
        </w:rPr>
        <w:t xml:space="preserve"> incluso en los supuestos de casos fortuitos o fuerza mayor. Para el caso de las Jornadas Electorales o situaciones extraordinarias, donde se requiriera una cantidad de insumos extra o, en caso de cualquier inspección de parte del </w:t>
      </w:r>
      <w:r w:rsidRPr="009909F2">
        <w:rPr>
          <w:rFonts w:ascii="Century Gothic" w:hAnsi="Century Gothic" w:cs="Arial"/>
          <w:b/>
          <w:bCs/>
          <w:lang w:val="es-US"/>
        </w:rPr>
        <w:t>SUPERVISOR DEL CONTRATO</w:t>
      </w:r>
      <w:r w:rsidRPr="009909F2">
        <w:rPr>
          <w:rFonts w:ascii="Century Gothic" w:hAnsi="Century Gothic" w:cs="Arial"/>
          <w:lang w:val="es-US"/>
        </w:rPr>
        <w:t xml:space="preserve"> o del personal designado por el mismo, donde se detecte alguna omisión al respecto, se informará mediante escrito o correo electrónico al </w:t>
      </w:r>
      <w:r w:rsidRPr="009909F2">
        <w:rPr>
          <w:rFonts w:ascii="Century Gothic" w:hAnsi="Century Gothic" w:cs="Arial"/>
          <w:b/>
          <w:bCs/>
          <w:lang w:val="es-US"/>
        </w:rPr>
        <w:t>PROVEEDOR</w:t>
      </w:r>
      <w:r w:rsidRPr="009909F2">
        <w:rPr>
          <w:rFonts w:ascii="Century Gothic" w:hAnsi="Century Gothic" w:cs="Arial"/>
          <w:lang w:val="es-US"/>
        </w:rPr>
        <w:t xml:space="preserve">, para que se subsane dicho faltante, previa conciliación con el </w:t>
      </w:r>
      <w:r w:rsidRPr="009909F2">
        <w:rPr>
          <w:rFonts w:ascii="Century Gothic" w:hAnsi="Century Gothic" w:cs="Arial"/>
          <w:b/>
          <w:bCs/>
          <w:lang w:val="es-US"/>
        </w:rPr>
        <w:t xml:space="preserve">PROVEEDOR, </w:t>
      </w:r>
      <w:r w:rsidRPr="009909F2">
        <w:rPr>
          <w:rFonts w:ascii="Century Gothic" w:hAnsi="Century Gothic" w:cs="Arial"/>
          <w:lang w:val="es-US"/>
        </w:rPr>
        <w:t xml:space="preserve">en un término no mayor a </w:t>
      </w:r>
      <w:r w:rsidRPr="009909F2">
        <w:rPr>
          <w:rFonts w:ascii="Century Gothic" w:hAnsi="Century Gothic" w:cs="Arial"/>
          <w:b/>
          <w:bCs/>
          <w:lang w:val="es-US"/>
        </w:rPr>
        <w:t>24 (veinticuatro)</w:t>
      </w:r>
      <w:r w:rsidRPr="009909F2">
        <w:rPr>
          <w:rFonts w:ascii="Century Gothic" w:hAnsi="Century Gothic" w:cs="Arial"/>
          <w:lang w:val="es-US"/>
        </w:rPr>
        <w:t xml:space="preserve"> horas naturales. </w:t>
      </w:r>
      <w:r w:rsidRPr="009909F2">
        <w:rPr>
          <w:rFonts w:ascii="Century Gothic" w:hAnsi="Century Gothic" w:cs="Arial"/>
          <w:b/>
          <w:bCs/>
          <w:u w:val="single"/>
          <w:lang w:val="es-US"/>
        </w:rPr>
        <w:t>En caso de no cumplir con el plazo establecido se aplicará la pena convencional correspondiente.</w:t>
      </w:r>
    </w:p>
    <w:p w14:paraId="0C707B82" w14:textId="77777777" w:rsidR="009909F2" w:rsidRPr="009909F2" w:rsidRDefault="009909F2" w:rsidP="009909F2">
      <w:pPr>
        <w:tabs>
          <w:tab w:val="left" w:pos="142"/>
        </w:tabs>
        <w:ind w:left="567" w:right="17"/>
        <w:contextualSpacing/>
        <w:jc w:val="both"/>
        <w:rPr>
          <w:rFonts w:ascii="Century Gothic" w:hAnsi="Century Gothic" w:cs="Arial"/>
          <w:b/>
          <w:bCs/>
          <w:lang w:val="es-US"/>
        </w:rPr>
      </w:pPr>
    </w:p>
    <w:p w14:paraId="523ED9CE"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Los insumos entregados por el </w:t>
      </w:r>
      <w:r w:rsidRPr="009909F2">
        <w:rPr>
          <w:rFonts w:ascii="Century Gothic" w:hAnsi="Century Gothic" w:cs="Arial"/>
          <w:b/>
          <w:bCs/>
          <w:lang w:val="es-US"/>
        </w:rPr>
        <w:t>PROVEEDOR</w:t>
      </w:r>
      <w:r w:rsidRPr="009909F2">
        <w:rPr>
          <w:rFonts w:ascii="Century Gothic" w:hAnsi="Century Gothic" w:cs="Arial"/>
          <w:lang w:val="es-US"/>
        </w:rPr>
        <w:t xml:space="preserve"> deberán estar debidamente envasados y etiquetados para su correcta identificación y uso, sin omitir las leyendas de fechas de caducidad, las cuales permitan identificar si el producto se encuentra en buen estado o si debe ser desechado y en su caso, devuelto y reemplazado.</w:t>
      </w:r>
    </w:p>
    <w:p w14:paraId="50369AC9" w14:textId="77777777" w:rsidR="009909F2" w:rsidRPr="009909F2" w:rsidRDefault="009909F2" w:rsidP="009909F2">
      <w:pPr>
        <w:tabs>
          <w:tab w:val="left" w:pos="142"/>
        </w:tabs>
        <w:ind w:left="567" w:right="17"/>
        <w:contextualSpacing/>
        <w:jc w:val="both"/>
        <w:rPr>
          <w:rFonts w:ascii="Century Gothic" w:hAnsi="Century Gothic" w:cs="Arial"/>
          <w:lang w:val="es-US"/>
        </w:rPr>
      </w:pPr>
    </w:p>
    <w:p w14:paraId="59DD00E3"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bCs/>
          <w:lang w:val="es-US"/>
        </w:rPr>
        <w:t xml:space="preserve">Para lo anterior, el </w:t>
      </w:r>
      <w:r w:rsidRPr="009909F2">
        <w:rPr>
          <w:rFonts w:ascii="Century Gothic" w:hAnsi="Century Gothic" w:cs="Arial"/>
          <w:b/>
          <w:lang w:val="es-US"/>
        </w:rPr>
        <w:t>PROVEEDOR</w:t>
      </w:r>
      <w:r w:rsidRPr="009909F2">
        <w:rPr>
          <w:rFonts w:ascii="Century Gothic" w:hAnsi="Century Gothic" w:cs="Arial"/>
          <w:bCs/>
          <w:lang w:val="es-US"/>
        </w:rPr>
        <w:t xml:space="preserve"> proporcionará una nota de remisión con el total de los insumos entregados, que será validada y firmada por personal de la empresa y del </w:t>
      </w:r>
      <w:r w:rsidRPr="009909F2">
        <w:rPr>
          <w:rFonts w:ascii="Century Gothic" w:hAnsi="Century Gothic" w:cs="Arial"/>
          <w:b/>
          <w:lang w:val="es-US"/>
        </w:rPr>
        <w:t>INSTITUTO.</w:t>
      </w:r>
      <w:r w:rsidRPr="009909F2">
        <w:rPr>
          <w:rFonts w:ascii="Century Gothic" w:hAnsi="Century Gothic" w:cs="Arial"/>
          <w:bCs/>
          <w:lang w:val="es-US"/>
        </w:rPr>
        <w:t xml:space="preserve"> </w:t>
      </w:r>
      <w:r w:rsidRPr="009909F2">
        <w:rPr>
          <w:rFonts w:ascii="Century Gothic" w:hAnsi="Century Gothic" w:cs="Arial"/>
          <w:lang w:val="es-US"/>
        </w:rPr>
        <w:t xml:space="preserve">De no cumplir con la calidad establecida en el presente Anexo Técnico, el producto será devuelto al </w:t>
      </w:r>
      <w:r w:rsidRPr="009909F2">
        <w:rPr>
          <w:rFonts w:ascii="Century Gothic" w:hAnsi="Century Gothic" w:cs="Arial"/>
          <w:b/>
          <w:bCs/>
          <w:lang w:val="es-US"/>
        </w:rPr>
        <w:t>PROVEEDOR</w:t>
      </w:r>
      <w:r w:rsidRPr="009909F2">
        <w:rPr>
          <w:rFonts w:ascii="Century Gothic" w:hAnsi="Century Gothic" w:cs="Arial"/>
          <w:lang w:val="es-US"/>
        </w:rPr>
        <w:t xml:space="preserve"> las veces que sea necesario, por lo que no se considerará que los insumos se entregaron en tiempo y forma. Para tal caso se aplicarán las penas correspondientes.</w:t>
      </w:r>
    </w:p>
    <w:p w14:paraId="0E77E593" w14:textId="77777777" w:rsidR="009909F2" w:rsidRPr="009909F2" w:rsidRDefault="009909F2" w:rsidP="009909F2">
      <w:pPr>
        <w:tabs>
          <w:tab w:val="left" w:pos="142"/>
        </w:tabs>
        <w:ind w:left="567" w:right="17"/>
        <w:contextualSpacing/>
        <w:jc w:val="both"/>
        <w:rPr>
          <w:rFonts w:ascii="Century Gothic" w:hAnsi="Century Gothic" w:cs="Arial"/>
          <w:lang w:val="es-US"/>
        </w:rPr>
      </w:pPr>
    </w:p>
    <w:p w14:paraId="28AEFB77" w14:textId="77777777" w:rsidR="009909F2" w:rsidRPr="009909F2" w:rsidRDefault="009909F2" w:rsidP="009909F2">
      <w:pPr>
        <w:tabs>
          <w:tab w:val="left" w:pos="142"/>
        </w:tabs>
        <w:ind w:right="17"/>
        <w:jc w:val="both"/>
        <w:rPr>
          <w:rFonts w:ascii="Century Gothic" w:hAnsi="Century Gothic" w:cs="Arial"/>
          <w:b/>
          <w:bCs/>
          <w:lang w:val="es-US"/>
        </w:rPr>
      </w:pPr>
      <w:r w:rsidRPr="009909F2">
        <w:rPr>
          <w:rFonts w:ascii="Century Gothic" w:hAnsi="Century Gothic" w:cs="Arial"/>
          <w:b/>
          <w:bCs/>
          <w:lang w:val="es-US"/>
        </w:rPr>
        <w:t xml:space="preserve">7.7 </w:t>
      </w:r>
      <w:r w:rsidRPr="009909F2">
        <w:rPr>
          <w:rFonts w:ascii="Century Gothic" w:eastAsiaTheme="majorEastAsia" w:hAnsi="Century Gothic" w:cs="Arial"/>
          <w:b/>
          <w:lang w:val="es-US"/>
        </w:rPr>
        <w:t>ACCIONES DE DISCIPLINA, ORDEN Y SEGURIDAD (PARTIDA 1 Y 2).</w:t>
      </w:r>
      <w:r w:rsidRPr="009909F2">
        <w:rPr>
          <w:rFonts w:ascii="Century Gothic" w:eastAsiaTheme="majorEastAsia" w:hAnsi="Century Gothic" w:cs="Arial"/>
          <w:b/>
          <w:lang w:val="es-US"/>
        </w:rPr>
        <w:fldChar w:fldCharType="begin"/>
      </w:r>
      <w:r w:rsidRPr="009909F2">
        <w:rPr>
          <w:lang w:val="es-US"/>
        </w:rPr>
        <w:instrText xml:space="preserve"> XE "</w:instrText>
      </w:r>
      <w:r w:rsidRPr="009909F2">
        <w:rPr>
          <w:rFonts w:ascii="Century Gothic" w:hAnsi="Century Gothic" w:cs="Arial"/>
          <w:b/>
          <w:bCs/>
          <w:lang w:val="es-US"/>
        </w:rPr>
        <w:instrText xml:space="preserve">7.7 </w:instrText>
      </w:r>
      <w:r w:rsidRPr="009909F2">
        <w:rPr>
          <w:rFonts w:ascii="Century Gothic" w:eastAsiaTheme="majorEastAsia" w:hAnsi="Century Gothic" w:cs="Arial"/>
          <w:b/>
          <w:lang w:val="es-US"/>
        </w:rPr>
        <w:instrText>ACCIONES DE DISCIPLINA, ORDEN Y SEGURIDAD (PARTIDA 1 Y 2).</w:instrText>
      </w:r>
      <w:r w:rsidRPr="009909F2">
        <w:rPr>
          <w:lang w:val="es-US"/>
        </w:rPr>
        <w:instrText xml:space="preserve">" </w:instrText>
      </w:r>
      <w:r w:rsidRPr="009909F2">
        <w:rPr>
          <w:rFonts w:ascii="Century Gothic" w:eastAsiaTheme="majorEastAsia" w:hAnsi="Century Gothic" w:cs="Arial"/>
          <w:b/>
          <w:lang w:val="es-US"/>
        </w:rPr>
        <w:fldChar w:fldCharType="end"/>
      </w:r>
    </w:p>
    <w:p w14:paraId="5BF1CD82" w14:textId="77777777" w:rsidR="009909F2" w:rsidRPr="009909F2" w:rsidRDefault="009909F2" w:rsidP="009909F2">
      <w:pPr>
        <w:tabs>
          <w:tab w:val="left" w:pos="142"/>
        </w:tabs>
        <w:ind w:left="567" w:right="17"/>
        <w:jc w:val="both"/>
        <w:rPr>
          <w:rFonts w:ascii="Century Gothic" w:hAnsi="Century Gothic" w:cs="Arial"/>
          <w:lang w:val="es-US"/>
        </w:rPr>
      </w:pPr>
    </w:p>
    <w:p w14:paraId="6665E6CA"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instruirá a su personal para que guarden la debida disciplina y orden durante la prestación del </w:t>
      </w:r>
      <w:r w:rsidRPr="009909F2">
        <w:rPr>
          <w:rFonts w:ascii="Century Gothic" w:hAnsi="Century Gothic" w:cs="Arial"/>
          <w:b/>
          <w:bCs/>
          <w:lang w:val="es-US"/>
        </w:rPr>
        <w:t>SERVICIO</w:t>
      </w:r>
      <w:r w:rsidRPr="009909F2">
        <w:rPr>
          <w:rFonts w:ascii="Century Gothic" w:hAnsi="Century Gothic" w:cs="Arial"/>
          <w:lang w:val="es-US"/>
        </w:rPr>
        <w:t xml:space="preserve"> dentro de los inmuebles del </w:t>
      </w:r>
      <w:r w:rsidRPr="009909F2">
        <w:rPr>
          <w:rFonts w:ascii="Century Gothic" w:hAnsi="Century Gothic" w:cs="Arial"/>
          <w:b/>
          <w:bCs/>
          <w:lang w:val="es-US"/>
        </w:rPr>
        <w:t>INSTITUTO</w:t>
      </w:r>
      <w:r w:rsidRPr="009909F2">
        <w:rPr>
          <w:rFonts w:ascii="Century Gothic" w:hAnsi="Century Gothic" w:cs="Arial"/>
          <w:lang w:val="es-US"/>
        </w:rPr>
        <w:t xml:space="preserve">, deberán mantener el debido respeto, atención y cortesía con sus compañeros y el personal del </w:t>
      </w:r>
      <w:r w:rsidRPr="009909F2">
        <w:rPr>
          <w:rFonts w:ascii="Century Gothic" w:hAnsi="Century Gothic" w:cs="Arial"/>
          <w:b/>
          <w:bCs/>
          <w:lang w:val="es-US"/>
        </w:rPr>
        <w:t>INSTITUTO</w:t>
      </w:r>
      <w:r w:rsidRPr="009909F2">
        <w:rPr>
          <w:rFonts w:ascii="Century Gothic" w:hAnsi="Century Gothic" w:cs="Arial"/>
          <w:lang w:val="es-US"/>
        </w:rPr>
        <w:t xml:space="preserve">; también deberán acatar las normas de seguridad aplicables en los inmuebles del </w:t>
      </w:r>
      <w:r w:rsidRPr="009909F2">
        <w:rPr>
          <w:rFonts w:ascii="Century Gothic" w:hAnsi="Century Gothic" w:cs="Arial"/>
          <w:b/>
          <w:bCs/>
          <w:lang w:val="es-US"/>
        </w:rPr>
        <w:t>INSTITUTO</w:t>
      </w:r>
      <w:r w:rsidRPr="009909F2">
        <w:rPr>
          <w:rFonts w:ascii="Century Gothic" w:hAnsi="Century Gothic" w:cs="Arial"/>
          <w:lang w:val="es-US"/>
        </w:rPr>
        <w:t xml:space="preserve">. </w:t>
      </w:r>
    </w:p>
    <w:p w14:paraId="6E53C92B" w14:textId="77777777" w:rsidR="009909F2" w:rsidRPr="009909F2" w:rsidRDefault="009909F2" w:rsidP="009909F2">
      <w:pPr>
        <w:tabs>
          <w:tab w:val="left" w:pos="142"/>
        </w:tabs>
        <w:ind w:left="567" w:right="17"/>
        <w:jc w:val="both"/>
        <w:rPr>
          <w:rFonts w:ascii="Century Gothic" w:hAnsi="Century Gothic" w:cs="Arial"/>
          <w:lang w:val="es-US"/>
        </w:rPr>
      </w:pPr>
    </w:p>
    <w:p w14:paraId="1F596525"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Si el personal del </w:t>
      </w:r>
      <w:r w:rsidRPr="009909F2">
        <w:rPr>
          <w:rFonts w:ascii="Century Gothic" w:hAnsi="Century Gothic" w:cs="Arial"/>
          <w:b/>
          <w:bCs/>
          <w:lang w:val="es-US"/>
        </w:rPr>
        <w:t>PROVEEDOR</w:t>
      </w:r>
      <w:r w:rsidRPr="009909F2">
        <w:rPr>
          <w:rFonts w:ascii="Century Gothic" w:hAnsi="Century Gothic" w:cs="Arial"/>
          <w:lang w:val="es-US"/>
        </w:rPr>
        <w:t xml:space="preserve"> incurriere en una falta de disciplina o respeto, el </w:t>
      </w:r>
      <w:r w:rsidRPr="009909F2">
        <w:rPr>
          <w:rFonts w:ascii="Century Gothic" w:hAnsi="Century Gothic" w:cs="Arial"/>
          <w:b/>
          <w:bCs/>
          <w:lang w:val="es-US"/>
        </w:rPr>
        <w:t>SUPERVISOR DEL CONTRATO</w:t>
      </w:r>
      <w:r w:rsidRPr="009909F2">
        <w:rPr>
          <w:rFonts w:ascii="Century Gothic" w:hAnsi="Century Gothic" w:cs="Arial"/>
          <w:lang w:val="es-US"/>
        </w:rPr>
        <w:t xml:space="preserve"> podrá solicitar por escrito o correo electrónico que se sustituya en un tiempo no mayor a </w:t>
      </w:r>
      <w:r w:rsidRPr="009909F2">
        <w:rPr>
          <w:rFonts w:ascii="Century Gothic" w:hAnsi="Century Gothic" w:cs="Arial"/>
          <w:b/>
          <w:bCs/>
          <w:lang w:val="es-US"/>
        </w:rPr>
        <w:t>24</w:t>
      </w:r>
      <w:r w:rsidRPr="009909F2">
        <w:rPr>
          <w:rFonts w:ascii="Century Gothic" w:hAnsi="Century Gothic" w:cs="Arial"/>
          <w:lang w:val="es-US"/>
        </w:rPr>
        <w:t xml:space="preserve"> </w:t>
      </w:r>
      <w:r w:rsidRPr="009909F2">
        <w:rPr>
          <w:rFonts w:ascii="Century Gothic" w:hAnsi="Century Gothic" w:cs="Arial"/>
          <w:b/>
          <w:bCs/>
          <w:lang w:val="es-US"/>
        </w:rPr>
        <w:t>(veinticuatro)</w:t>
      </w:r>
      <w:r w:rsidRPr="009909F2">
        <w:rPr>
          <w:rFonts w:ascii="Century Gothic" w:hAnsi="Century Gothic" w:cs="Arial"/>
          <w:lang w:val="es-US"/>
        </w:rPr>
        <w:t xml:space="preserve"> horas naturales a partir de la solicitud.</w:t>
      </w:r>
    </w:p>
    <w:p w14:paraId="4389ECEC" w14:textId="77777777" w:rsidR="009909F2" w:rsidRPr="009909F2" w:rsidRDefault="009909F2" w:rsidP="009909F2">
      <w:pPr>
        <w:tabs>
          <w:tab w:val="left" w:pos="142"/>
        </w:tabs>
        <w:ind w:left="567" w:right="17"/>
        <w:jc w:val="both"/>
        <w:rPr>
          <w:rFonts w:ascii="Century Gothic" w:hAnsi="Century Gothic" w:cs="Arial"/>
          <w:lang w:val="es-US"/>
        </w:rPr>
      </w:pPr>
    </w:p>
    <w:p w14:paraId="1D52E138" w14:textId="77777777" w:rsidR="009909F2" w:rsidRPr="009909F2" w:rsidRDefault="009909F2" w:rsidP="009909F2">
      <w:pPr>
        <w:tabs>
          <w:tab w:val="left" w:pos="142"/>
        </w:tabs>
        <w:ind w:right="17"/>
        <w:jc w:val="both"/>
        <w:rPr>
          <w:rFonts w:ascii="Century Gothic" w:eastAsiaTheme="majorEastAsia" w:hAnsi="Century Gothic" w:cs="Arial"/>
          <w:b/>
          <w:lang w:val="es-US"/>
        </w:rPr>
      </w:pPr>
      <w:r w:rsidRPr="009909F2">
        <w:rPr>
          <w:rFonts w:ascii="Century Gothic" w:eastAsiaTheme="majorEastAsia" w:hAnsi="Century Gothic" w:cs="Arial"/>
          <w:b/>
          <w:lang w:val="es-US"/>
        </w:rPr>
        <w:t>SE ENTENDERÁN POR CONDUCTAS DE INDISCIPLINA LAS SIGUIENTES:</w:t>
      </w:r>
    </w:p>
    <w:p w14:paraId="0F96DFC3" w14:textId="77777777" w:rsidR="009909F2" w:rsidRPr="009909F2" w:rsidRDefault="009909F2" w:rsidP="009909F2">
      <w:pPr>
        <w:tabs>
          <w:tab w:val="left" w:pos="142"/>
        </w:tabs>
        <w:ind w:left="567" w:right="17"/>
        <w:jc w:val="both"/>
        <w:rPr>
          <w:rFonts w:ascii="Century Gothic" w:hAnsi="Century Gothic" w:cs="Arial"/>
          <w:lang w:val="es-US"/>
        </w:rPr>
      </w:pPr>
    </w:p>
    <w:p w14:paraId="2A12FB15" w14:textId="77777777" w:rsidR="009909F2" w:rsidRPr="009909F2" w:rsidRDefault="009909F2" w:rsidP="009909F2">
      <w:pPr>
        <w:numPr>
          <w:ilvl w:val="0"/>
          <w:numId w:val="139"/>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Uso de celular y música a un volumen alto. </w:t>
      </w:r>
    </w:p>
    <w:p w14:paraId="353713CB" w14:textId="77777777" w:rsidR="009909F2" w:rsidRPr="009909F2" w:rsidRDefault="009909F2" w:rsidP="009909F2">
      <w:pPr>
        <w:numPr>
          <w:ilvl w:val="0"/>
          <w:numId w:val="139"/>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Dormirse durante la jornada de trabajo dentro de las instalaciones.</w:t>
      </w:r>
    </w:p>
    <w:p w14:paraId="1CFF314F" w14:textId="77777777" w:rsidR="009909F2" w:rsidRPr="009909F2" w:rsidRDefault="009909F2" w:rsidP="009909F2">
      <w:pPr>
        <w:numPr>
          <w:ilvl w:val="0"/>
          <w:numId w:val="139"/>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Realizar juegos de azar, rifas, tandas, ventas, leer o atender asuntos no relacionados con sus actividades durante el </w:t>
      </w:r>
      <w:r w:rsidRPr="009909F2">
        <w:rPr>
          <w:rFonts w:ascii="Century Gothic" w:hAnsi="Century Gothic" w:cs="Arial"/>
          <w:b/>
          <w:bCs/>
          <w:snapToGrid w:val="0"/>
          <w:lang w:val="es-US"/>
        </w:rPr>
        <w:t>SERVICIO</w:t>
      </w:r>
      <w:r w:rsidRPr="009909F2">
        <w:rPr>
          <w:rFonts w:ascii="Century Gothic" w:hAnsi="Century Gothic" w:cs="Arial"/>
          <w:snapToGrid w:val="0"/>
          <w:lang w:val="es-US"/>
        </w:rPr>
        <w:t>.</w:t>
      </w:r>
    </w:p>
    <w:p w14:paraId="05136005" w14:textId="77777777" w:rsidR="009909F2" w:rsidRPr="009909F2" w:rsidRDefault="009909F2" w:rsidP="009909F2">
      <w:pPr>
        <w:numPr>
          <w:ilvl w:val="0"/>
          <w:numId w:val="139"/>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Causar daños intencionales o involuntarios a bienes, instalaciones y equipos.</w:t>
      </w:r>
    </w:p>
    <w:p w14:paraId="53575BC2" w14:textId="77777777" w:rsidR="009909F2" w:rsidRPr="009909F2" w:rsidRDefault="009909F2" w:rsidP="009909F2">
      <w:pPr>
        <w:numPr>
          <w:ilvl w:val="0"/>
          <w:numId w:val="139"/>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Amenazar la integridad física, la vida, el patrimonio de las personas; así como tener riñas físicas o verbales.</w:t>
      </w:r>
    </w:p>
    <w:p w14:paraId="5968074E" w14:textId="77777777" w:rsidR="009909F2" w:rsidRPr="009909F2" w:rsidRDefault="009909F2" w:rsidP="009909F2">
      <w:pPr>
        <w:numPr>
          <w:ilvl w:val="0"/>
          <w:numId w:val="139"/>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Introducirse con engaños, violencia o sin permiso de la persona autorizada a las áreas o inmuebles.</w:t>
      </w:r>
    </w:p>
    <w:p w14:paraId="06ED0F69" w14:textId="77777777" w:rsidR="009909F2" w:rsidRPr="009909F2" w:rsidRDefault="009909F2" w:rsidP="009909F2">
      <w:pPr>
        <w:numPr>
          <w:ilvl w:val="0"/>
          <w:numId w:val="139"/>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 xml:space="preserve">Intentar ingresar al lugar de trabajo bajo el influjo de bebidas alcohólicas o sustancias tóxicas.  </w:t>
      </w:r>
    </w:p>
    <w:p w14:paraId="4F74DAFA" w14:textId="77777777" w:rsidR="009909F2" w:rsidRPr="009909F2" w:rsidRDefault="009909F2" w:rsidP="009909F2">
      <w:pPr>
        <w:numPr>
          <w:ilvl w:val="0"/>
          <w:numId w:val="139"/>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Ingerir bebidas alcohólicas o sustancias tóxicas durante el turno y/o dentro del inmueble.</w:t>
      </w:r>
    </w:p>
    <w:p w14:paraId="51018CA0" w14:textId="77777777" w:rsidR="009909F2" w:rsidRPr="009909F2" w:rsidRDefault="009909F2" w:rsidP="009909F2">
      <w:pPr>
        <w:numPr>
          <w:ilvl w:val="0"/>
          <w:numId w:val="139"/>
        </w:numPr>
        <w:tabs>
          <w:tab w:val="left" w:pos="142"/>
        </w:tabs>
        <w:ind w:right="17"/>
        <w:contextualSpacing/>
        <w:jc w:val="both"/>
        <w:rPr>
          <w:rFonts w:ascii="Century Gothic" w:hAnsi="Century Gothic" w:cs="Arial"/>
          <w:strike/>
          <w:snapToGrid w:val="0"/>
          <w:lang w:val="es-US"/>
        </w:rPr>
      </w:pPr>
      <w:r w:rsidRPr="009909F2">
        <w:rPr>
          <w:rFonts w:ascii="Century Gothic" w:hAnsi="Century Gothic" w:cs="Arial"/>
          <w:snapToGrid w:val="0"/>
          <w:lang w:val="es-US"/>
        </w:rPr>
        <w:t xml:space="preserve">Introducir armas de fuego o punzocortantes a las instalaciones. </w:t>
      </w:r>
    </w:p>
    <w:p w14:paraId="437CADDE" w14:textId="77777777" w:rsidR="009909F2" w:rsidRPr="009909F2" w:rsidRDefault="009909F2" w:rsidP="009909F2">
      <w:pPr>
        <w:numPr>
          <w:ilvl w:val="0"/>
          <w:numId w:val="139"/>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lastRenderedPageBreak/>
        <w:t>Cometer delitos tipificados en el Código Penal Federal o faltas administrativas indicadas en las Leyes o demás disposiciones administrativas en materia de policía y buen gobierno.</w:t>
      </w:r>
    </w:p>
    <w:p w14:paraId="2126EC07" w14:textId="77777777" w:rsidR="009909F2" w:rsidRPr="009909F2" w:rsidRDefault="009909F2" w:rsidP="009909F2">
      <w:pPr>
        <w:tabs>
          <w:tab w:val="left" w:pos="142"/>
        </w:tabs>
        <w:ind w:left="579" w:right="17" w:firstLine="708"/>
        <w:rPr>
          <w:rFonts w:ascii="Century Gothic" w:hAnsi="Century Gothic" w:cs="Arial"/>
          <w:lang w:val="es-US"/>
        </w:rPr>
      </w:pPr>
    </w:p>
    <w:p w14:paraId="6D397BDE" w14:textId="77777777" w:rsidR="009909F2" w:rsidRPr="009909F2" w:rsidRDefault="009909F2" w:rsidP="009909F2">
      <w:pPr>
        <w:tabs>
          <w:tab w:val="left" w:pos="142"/>
        </w:tabs>
        <w:ind w:right="17"/>
        <w:rPr>
          <w:rFonts w:ascii="Century Gothic" w:hAnsi="Century Gothic" w:cs="Arial"/>
          <w:lang w:val="es-US"/>
        </w:rPr>
      </w:pPr>
      <w:r w:rsidRPr="009909F2">
        <w:rPr>
          <w:rFonts w:ascii="Century Gothic" w:hAnsi="Century Gothic" w:cs="Arial"/>
          <w:lang w:val="es-US"/>
        </w:rPr>
        <w:t xml:space="preserve">Estas conductas son de carácter enunciativo más no limitativo </w:t>
      </w:r>
    </w:p>
    <w:p w14:paraId="5151DDBF" w14:textId="77777777" w:rsidR="009909F2" w:rsidRPr="009909F2" w:rsidRDefault="009909F2" w:rsidP="009909F2">
      <w:pPr>
        <w:tabs>
          <w:tab w:val="left" w:pos="142"/>
        </w:tabs>
        <w:ind w:right="17"/>
        <w:rPr>
          <w:rFonts w:ascii="Century Gothic" w:hAnsi="Century Gothic" w:cs="Arial"/>
          <w:lang w:val="es-US"/>
        </w:rPr>
      </w:pPr>
    </w:p>
    <w:p w14:paraId="4CB4CA05" w14:textId="77777777" w:rsidR="009909F2" w:rsidRPr="009909F2" w:rsidRDefault="009909F2" w:rsidP="009909F2">
      <w:pPr>
        <w:jc w:val="both"/>
        <w:rPr>
          <w:rFonts w:ascii="Century Gothic" w:hAnsi="Century Gothic" w:cs="Arial"/>
          <w:lang w:val="es-US" w:eastAsia="es-MX"/>
        </w:rPr>
      </w:pPr>
      <w:r w:rsidRPr="009909F2">
        <w:rPr>
          <w:rFonts w:ascii="Century Gothic" w:hAnsi="Century Gothic" w:cs="Arial"/>
          <w:lang w:val="es-US" w:eastAsia="es-MX"/>
        </w:rPr>
        <w:t>El</w:t>
      </w:r>
      <w:r w:rsidRPr="009909F2">
        <w:rPr>
          <w:rFonts w:ascii="Century Gothic" w:hAnsi="Century Gothic" w:cs="Arial"/>
          <w:b/>
          <w:bCs/>
          <w:lang w:val="es-US" w:eastAsia="es-MX"/>
        </w:rPr>
        <w:t xml:space="preserve"> INSTITUTO </w:t>
      </w:r>
      <w:r w:rsidRPr="009909F2">
        <w:rPr>
          <w:rFonts w:ascii="Century Gothic" w:hAnsi="Century Gothic" w:cs="Arial"/>
          <w:lang w:val="es-US" w:eastAsia="es-MX"/>
        </w:rPr>
        <w:t>facilitará a el</w:t>
      </w:r>
      <w:r w:rsidRPr="009909F2">
        <w:rPr>
          <w:rFonts w:ascii="Century Gothic" w:hAnsi="Century Gothic" w:cs="Arial"/>
          <w:b/>
          <w:bCs/>
          <w:lang w:val="es-US" w:eastAsia="es-MX"/>
        </w:rPr>
        <w:t xml:space="preserve"> PROVEEDOR</w:t>
      </w:r>
      <w:r w:rsidRPr="009909F2">
        <w:rPr>
          <w:rFonts w:ascii="Century Gothic" w:hAnsi="Century Gothic" w:cs="Arial"/>
          <w:lang w:val="es-US" w:eastAsia="es-MX"/>
        </w:rPr>
        <w:t xml:space="preserve">, la liga </w:t>
      </w:r>
      <w:hyperlink r:id="rId46" w:history="1">
        <w:r w:rsidRPr="009909F2">
          <w:rPr>
            <w:rFonts w:ascii="Century Gothic" w:hAnsi="Century Gothic"/>
            <w:u w:val="single"/>
            <w:lang w:val="es-US"/>
          </w:rPr>
          <w:t>Código de Ética de la Función Pública Electoral y el Código de Conducta (ine.mx)</w:t>
        </w:r>
      </w:hyperlink>
      <w:r w:rsidRPr="009909F2">
        <w:rPr>
          <w:rFonts w:ascii="Century Gothic" w:hAnsi="Century Gothic"/>
          <w:lang w:val="es-US"/>
        </w:rPr>
        <w:t xml:space="preserve"> en la cual podrá consultar</w:t>
      </w:r>
      <w:r w:rsidRPr="009909F2">
        <w:rPr>
          <w:rFonts w:ascii="Century Gothic" w:hAnsi="Century Gothic" w:cs="Arial"/>
          <w:lang w:val="es-US" w:eastAsia="es-MX"/>
        </w:rPr>
        <w:t xml:space="preserve"> el Código de Ética de la Función Pública Electoral y el Código de Conducta. </w:t>
      </w:r>
    </w:p>
    <w:p w14:paraId="4EB6EF4B" w14:textId="77777777" w:rsidR="009909F2" w:rsidRPr="009909F2" w:rsidRDefault="009909F2" w:rsidP="009909F2">
      <w:pPr>
        <w:jc w:val="both"/>
        <w:rPr>
          <w:rFonts w:ascii="Century Gothic" w:hAnsi="Century Gothic" w:cs="Arial"/>
          <w:lang w:val="es-US" w:eastAsia="es-MX"/>
        </w:rPr>
      </w:pPr>
    </w:p>
    <w:p w14:paraId="5B06E30A" w14:textId="77777777" w:rsidR="009909F2" w:rsidRPr="009909F2" w:rsidRDefault="009909F2" w:rsidP="009909F2">
      <w:pPr>
        <w:jc w:val="both"/>
        <w:rPr>
          <w:rFonts w:ascii="Century Gothic" w:hAnsi="Century Gothic"/>
          <w:lang w:val="es-US"/>
        </w:rPr>
      </w:pPr>
      <w:r w:rsidRPr="009909F2">
        <w:rPr>
          <w:rFonts w:ascii="Century Gothic" w:hAnsi="Century Gothic" w:cs="Arial"/>
          <w:lang w:val="es-US" w:eastAsia="es-MX"/>
        </w:rPr>
        <w:t xml:space="preserve">Lo anterior, para efecto de que el personal designado que prestará el servicio conozca las políticas de conducta durante su estancia en las instalaciones del </w:t>
      </w:r>
      <w:r w:rsidRPr="009909F2">
        <w:rPr>
          <w:rFonts w:ascii="Century Gothic" w:hAnsi="Century Gothic" w:cs="Arial"/>
          <w:b/>
          <w:bCs/>
          <w:lang w:val="es-US" w:eastAsia="es-MX"/>
        </w:rPr>
        <w:t>INSTITUTO</w:t>
      </w:r>
      <w:r w:rsidRPr="009909F2">
        <w:rPr>
          <w:rFonts w:ascii="Century Gothic" w:hAnsi="Century Gothic"/>
          <w:lang w:val="es-US"/>
        </w:rPr>
        <w:t>.</w:t>
      </w:r>
    </w:p>
    <w:p w14:paraId="3240EBD2" w14:textId="77777777" w:rsidR="009909F2" w:rsidRPr="009909F2" w:rsidRDefault="009909F2" w:rsidP="009909F2">
      <w:pPr>
        <w:jc w:val="both"/>
        <w:rPr>
          <w:rFonts w:ascii="Century Gothic" w:hAnsi="Century Gothic"/>
          <w:lang w:val="es-US"/>
        </w:rPr>
      </w:pPr>
    </w:p>
    <w:p w14:paraId="7FA3B46C" w14:textId="77777777" w:rsidR="009909F2" w:rsidRPr="009909F2" w:rsidRDefault="009909F2" w:rsidP="009909F2">
      <w:pPr>
        <w:tabs>
          <w:tab w:val="left" w:pos="142"/>
        </w:tabs>
        <w:ind w:right="17"/>
        <w:jc w:val="both"/>
        <w:rPr>
          <w:rFonts w:ascii="Century Gothic" w:hAnsi="Century Gothic" w:cs="Arial"/>
          <w:b/>
          <w:bCs/>
          <w:lang w:val="es-US"/>
        </w:rPr>
      </w:pPr>
      <w:r w:rsidRPr="009909F2">
        <w:rPr>
          <w:rFonts w:ascii="Century Gothic" w:hAnsi="Century Gothic" w:cs="Arial"/>
          <w:b/>
          <w:bCs/>
          <w:lang w:val="es-US"/>
        </w:rPr>
        <w:t>7.8 MEDIDAS ESPECÍFICAS DE SEGURIDAD PARA LA PRESTACIÓN DEL SERVICIO (PARTIDA 1 Y 2</w:t>
      </w:r>
      <w:r w:rsidRPr="009909F2" w:rsidDel="00591249">
        <w:rPr>
          <w:rFonts w:ascii="Century Gothic" w:hAnsi="Century Gothic" w:cs="Arial"/>
          <w:b/>
          <w:bCs/>
          <w:lang w:val="es-US"/>
        </w:rPr>
        <w:t xml:space="preserve"> </w:t>
      </w:r>
      <w:r w:rsidRPr="009909F2">
        <w:rPr>
          <w:rFonts w:ascii="Century Gothic" w:hAnsi="Century Gothic" w:cs="Arial"/>
          <w:b/>
          <w:bCs/>
          <w:lang w:val="es-US"/>
        </w:rPr>
        <w:t>).</w:t>
      </w:r>
    </w:p>
    <w:p w14:paraId="464D8AF8" w14:textId="77777777" w:rsidR="009909F2" w:rsidRPr="009909F2" w:rsidRDefault="009909F2" w:rsidP="009909F2">
      <w:pPr>
        <w:tabs>
          <w:tab w:val="left" w:pos="142"/>
        </w:tabs>
        <w:ind w:left="567" w:right="17"/>
        <w:jc w:val="both"/>
        <w:rPr>
          <w:rFonts w:ascii="Century Gothic" w:hAnsi="Century Gothic" w:cs="Arial"/>
          <w:b/>
          <w:lang w:val="es-US"/>
        </w:rPr>
      </w:pPr>
    </w:p>
    <w:p w14:paraId="27D93020"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será el único responsable del proceso de reclutamiento y contratación del total de su plantilla. </w:t>
      </w:r>
    </w:p>
    <w:p w14:paraId="521801E8" w14:textId="77777777" w:rsidR="009909F2" w:rsidRPr="009909F2" w:rsidRDefault="009909F2" w:rsidP="009909F2">
      <w:pPr>
        <w:widowControl w:val="0"/>
        <w:tabs>
          <w:tab w:val="left" w:pos="142"/>
        </w:tabs>
        <w:spacing w:before="120"/>
        <w:ind w:right="17"/>
        <w:jc w:val="both"/>
        <w:rPr>
          <w:rFonts w:ascii="Century Gothic" w:eastAsiaTheme="minorHAnsi" w:hAnsi="Century Gothic" w:cs="Arial"/>
          <w:lang w:val="es-US" w:eastAsia="en-US"/>
        </w:rPr>
      </w:pPr>
      <w:r w:rsidRPr="009909F2">
        <w:rPr>
          <w:rFonts w:ascii="Century Gothic" w:eastAsiaTheme="minorHAnsi" w:hAnsi="Century Gothic" w:cs="Arial"/>
          <w:lang w:val="es-US" w:eastAsia="en-US"/>
        </w:rPr>
        <w:t xml:space="preserve">El </w:t>
      </w:r>
      <w:r w:rsidRPr="009909F2">
        <w:rPr>
          <w:rFonts w:ascii="Century Gothic" w:hAnsi="Century Gothic" w:cs="Arial"/>
          <w:b/>
          <w:bCs/>
          <w:lang w:val="es-US"/>
        </w:rPr>
        <w:t>SUPERVISOR</w:t>
      </w:r>
      <w:r w:rsidRPr="009909F2">
        <w:rPr>
          <w:rFonts w:ascii="Century Gothic" w:eastAsiaTheme="minorHAnsi" w:hAnsi="Century Gothic" w:cs="Arial"/>
          <w:lang w:val="es-US" w:eastAsia="en-US"/>
        </w:rPr>
        <w:t xml:space="preserve"> </w:t>
      </w:r>
      <w:r w:rsidRPr="009909F2">
        <w:rPr>
          <w:rFonts w:ascii="Century Gothic" w:hAnsi="Century Gothic" w:cs="Arial"/>
          <w:b/>
          <w:bCs/>
          <w:lang w:val="es-US"/>
        </w:rPr>
        <w:t>DEL CONTRATO</w:t>
      </w:r>
      <w:r w:rsidRPr="009909F2">
        <w:rPr>
          <w:rFonts w:ascii="Century Gothic" w:eastAsiaTheme="minorHAnsi" w:hAnsi="Century Gothic" w:cs="Arial"/>
          <w:lang w:val="es-US" w:eastAsia="en-US"/>
        </w:rPr>
        <w:t xml:space="preserve"> se reserva el derecho de solicitar la sustitución de cualquier trabajador y no se permitirá que sea reubicado en otro inmueble de el </w:t>
      </w:r>
      <w:r w:rsidRPr="009909F2">
        <w:rPr>
          <w:rFonts w:ascii="Century Gothic" w:eastAsiaTheme="minorHAnsi" w:hAnsi="Century Gothic" w:cs="Arial"/>
          <w:b/>
          <w:lang w:val="es-US" w:eastAsia="en-US"/>
        </w:rPr>
        <w:t>INSTITUTO</w:t>
      </w:r>
      <w:r w:rsidRPr="009909F2">
        <w:rPr>
          <w:rFonts w:ascii="Century Gothic" w:eastAsiaTheme="minorHAnsi" w:hAnsi="Century Gothic" w:cs="Arial"/>
          <w:lang w:val="es-US" w:eastAsia="en-US"/>
        </w:rPr>
        <w:t xml:space="preserve">, siendo reemplazado en un tiempo no mayor a </w:t>
      </w:r>
      <w:r w:rsidRPr="009909F2">
        <w:rPr>
          <w:rFonts w:ascii="Century Gothic" w:eastAsiaTheme="minorHAnsi" w:hAnsi="Century Gothic" w:cs="Arial"/>
          <w:b/>
          <w:bCs/>
          <w:lang w:val="es-US" w:eastAsia="en-US"/>
        </w:rPr>
        <w:t>24 (veinticuatro)</w:t>
      </w:r>
      <w:r w:rsidRPr="009909F2">
        <w:rPr>
          <w:rFonts w:ascii="Century Gothic" w:eastAsiaTheme="minorHAnsi" w:hAnsi="Century Gothic" w:cs="Arial"/>
          <w:lang w:val="es-US" w:eastAsia="en-US"/>
        </w:rPr>
        <w:t xml:space="preserve"> horas naturales. Para tal efecto, en cualquier momento y con causa justificada el </w:t>
      </w:r>
      <w:r w:rsidRPr="009909F2">
        <w:rPr>
          <w:rFonts w:ascii="Century Gothic" w:eastAsiaTheme="minorHAnsi" w:hAnsi="Century Gothic" w:cs="Arial"/>
          <w:b/>
          <w:bCs/>
          <w:lang w:val="es-US" w:eastAsia="en-US"/>
        </w:rPr>
        <w:t>SUPERVISOR DEL CONTRATO</w:t>
      </w:r>
      <w:r w:rsidRPr="009909F2">
        <w:rPr>
          <w:rFonts w:ascii="Century Gothic" w:eastAsiaTheme="minorHAnsi" w:hAnsi="Century Gothic" w:cs="Arial"/>
          <w:lang w:val="es-US" w:eastAsia="en-US"/>
        </w:rPr>
        <w:t xml:space="preserve"> podrá solicitar mediante escrito o correo electrónico el remplazo de uno o más elementos de su personal, que demuestren falta de disposición para el trabajo o incumplimientos a lo establecido en el numeral </w:t>
      </w:r>
      <w:r w:rsidRPr="009909F2">
        <w:rPr>
          <w:rFonts w:ascii="Century Gothic" w:eastAsiaTheme="minorHAnsi" w:hAnsi="Century Gothic" w:cs="Arial"/>
          <w:b/>
          <w:bCs/>
          <w:lang w:val="es-US" w:eastAsia="en-US"/>
        </w:rPr>
        <w:t>7.7 ACCIONES DE DISCIPLINA, ORDEN Y SEGURIDAD</w:t>
      </w:r>
      <w:r w:rsidRPr="009909F2">
        <w:rPr>
          <w:rFonts w:ascii="Century Gothic" w:eastAsiaTheme="minorHAnsi" w:hAnsi="Century Gothic" w:cs="Arial"/>
          <w:lang w:val="es-US" w:eastAsia="en-US"/>
        </w:rPr>
        <w:t xml:space="preserve"> del presente Anexo </w:t>
      </w:r>
      <w:r w:rsidRPr="009909F2">
        <w:rPr>
          <w:rFonts w:ascii="Century Gothic" w:hAnsi="Century Gothic" w:cs="Arial"/>
          <w:lang w:val="es-US"/>
        </w:rPr>
        <w:t>Técnico</w:t>
      </w:r>
      <w:r w:rsidRPr="009909F2">
        <w:rPr>
          <w:rFonts w:ascii="Century Gothic" w:eastAsiaTheme="minorHAnsi" w:hAnsi="Century Gothic" w:cs="Arial"/>
          <w:lang w:val="es-US" w:eastAsia="en-US"/>
        </w:rPr>
        <w:t>.</w:t>
      </w:r>
    </w:p>
    <w:p w14:paraId="7E0E09A7" w14:textId="77777777" w:rsidR="009909F2" w:rsidRPr="009909F2" w:rsidRDefault="009909F2" w:rsidP="009909F2">
      <w:pPr>
        <w:widowControl w:val="0"/>
        <w:tabs>
          <w:tab w:val="left" w:pos="142"/>
        </w:tabs>
        <w:spacing w:before="120"/>
        <w:ind w:right="17"/>
        <w:jc w:val="both"/>
        <w:rPr>
          <w:rFonts w:ascii="Century Gothic" w:eastAsiaTheme="minorHAnsi" w:hAnsi="Century Gothic" w:cs="Arial"/>
          <w:lang w:val="es-US" w:eastAsia="en-US"/>
        </w:rPr>
      </w:pPr>
      <w:r w:rsidRPr="009909F2">
        <w:rPr>
          <w:rFonts w:ascii="Century Gothic" w:eastAsiaTheme="minorHAnsi" w:hAnsi="Century Gothic" w:cs="Arial"/>
          <w:lang w:val="es-US" w:eastAsia="en-US"/>
        </w:rPr>
        <w:t xml:space="preserve">Para el personal de nuevo ingreso el </w:t>
      </w:r>
      <w:r w:rsidRPr="009909F2">
        <w:rPr>
          <w:rFonts w:ascii="Century Gothic" w:eastAsiaTheme="minorHAnsi" w:hAnsi="Century Gothic" w:cs="Arial"/>
          <w:b/>
          <w:lang w:val="es-US" w:eastAsia="en-US"/>
        </w:rPr>
        <w:t>PROVEEDOR</w:t>
      </w:r>
      <w:r w:rsidRPr="009909F2">
        <w:rPr>
          <w:rFonts w:ascii="Century Gothic" w:eastAsiaTheme="minorHAnsi" w:hAnsi="Century Gothic" w:cs="Arial"/>
          <w:lang w:val="es-US" w:eastAsia="en-US"/>
        </w:rPr>
        <w:t xml:space="preserve"> deberá de notificar al </w:t>
      </w:r>
      <w:r w:rsidRPr="009909F2">
        <w:rPr>
          <w:rFonts w:ascii="Century Gothic" w:hAnsi="Century Gothic" w:cs="Arial"/>
          <w:b/>
          <w:bCs/>
          <w:lang w:val="es-US"/>
        </w:rPr>
        <w:t xml:space="preserve">SUPERVISOR DEL CONTRATO </w:t>
      </w:r>
      <w:r w:rsidRPr="009909F2">
        <w:rPr>
          <w:rFonts w:ascii="Century Gothic" w:hAnsi="Century Gothic" w:cs="Arial"/>
          <w:lang w:val="es-US"/>
        </w:rPr>
        <w:t xml:space="preserve">o quien este designe </w:t>
      </w:r>
      <w:r w:rsidRPr="009909F2">
        <w:rPr>
          <w:rFonts w:ascii="Century Gothic" w:eastAsiaTheme="minorHAnsi" w:hAnsi="Century Gothic" w:cs="Arial"/>
          <w:lang w:val="es-US" w:eastAsia="en-US"/>
        </w:rPr>
        <w:t xml:space="preserve">mediante correo electrónico a las cuentas </w:t>
      </w:r>
      <w:hyperlink r:id="rId47" w:history="1">
        <w:r w:rsidRPr="009909F2">
          <w:rPr>
            <w:rFonts w:ascii="Century Gothic" w:eastAsiaTheme="minorHAnsi" w:hAnsi="Century Gothic" w:cs="Arial"/>
            <w:color w:val="0000FF"/>
            <w:u w:val="single"/>
            <w:lang w:val="es-US" w:eastAsia="en-US"/>
          </w:rPr>
          <w:t>cesar.lopezr@ine.mmx</w:t>
        </w:r>
      </w:hyperlink>
      <w:r w:rsidRPr="009909F2">
        <w:rPr>
          <w:rFonts w:ascii="Century Gothic" w:eastAsiaTheme="minorHAnsi" w:hAnsi="Century Gothic" w:cs="Arial"/>
          <w:lang w:val="es-US" w:eastAsia="en-US"/>
        </w:rPr>
        <w:t xml:space="preserve"> y </w:t>
      </w:r>
      <w:hyperlink r:id="rId48" w:history="1">
        <w:r w:rsidRPr="009909F2">
          <w:rPr>
            <w:rFonts w:ascii="Century Gothic" w:eastAsiaTheme="minorHAnsi" w:hAnsi="Century Gothic" w:cs="Arial"/>
            <w:color w:val="0000FF"/>
            <w:u w:val="single"/>
            <w:lang w:val="es-US" w:eastAsia="en-US"/>
          </w:rPr>
          <w:t>alberto.lopez@ine.mx</w:t>
        </w:r>
      </w:hyperlink>
      <w:r w:rsidRPr="009909F2">
        <w:rPr>
          <w:rFonts w:ascii="Century Gothic" w:eastAsiaTheme="minorHAnsi" w:hAnsi="Century Gothic" w:cs="Arial"/>
          <w:lang w:val="es-US" w:eastAsia="en-US"/>
        </w:rPr>
        <w:t xml:space="preserve"> la integración del nuevo elemento, especificando el inmueble, horario, nombre completo.</w:t>
      </w:r>
    </w:p>
    <w:p w14:paraId="7B954CD7" w14:textId="77777777" w:rsidR="009909F2" w:rsidRPr="009909F2" w:rsidRDefault="009909F2" w:rsidP="009909F2">
      <w:pPr>
        <w:widowControl w:val="0"/>
        <w:tabs>
          <w:tab w:val="left" w:pos="142"/>
        </w:tabs>
        <w:ind w:right="17"/>
        <w:jc w:val="both"/>
        <w:rPr>
          <w:rFonts w:ascii="Century Gothic" w:eastAsiaTheme="minorHAnsi" w:hAnsi="Century Gothic" w:cs="Arial"/>
          <w:lang w:val="es-US" w:eastAsia="en-US"/>
        </w:rPr>
      </w:pPr>
    </w:p>
    <w:p w14:paraId="29B1DA01" w14:textId="77777777" w:rsidR="009909F2" w:rsidRPr="009909F2" w:rsidRDefault="009909F2" w:rsidP="009909F2">
      <w:pPr>
        <w:tabs>
          <w:tab w:val="left" w:pos="142"/>
        </w:tabs>
        <w:ind w:right="17"/>
        <w:jc w:val="both"/>
        <w:rPr>
          <w:rFonts w:ascii="Century Gothic" w:hAnsi="Century Gothic" w:cs="Arial"/>
          <w:b/>
          <w:bCs/>
          <w:u w:val="single"/>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queda obligado a entregar escrito bajo protesta de decir verdad dirigido al </w:t>
      </w:r>
      <w:r w:rsidRPr="009909F2">
        <w:rPr>
          <w:rFonts w:ascii="Century Gothic" w:hAnsi="Century Gothic" w:cs="Arial"/>
          <w:b/>
          <w:bCs/>
          <w:lang w:val="es-US"/>
        </w:rPr>
        <w:t>SUPERVISOR DEL CONTRATO</w:t>
      </w:r>
      <w:r w:rsidRPr="009909F2">
        <w:rPr>
          <w:rFonts w:ascii="Century Gothic" w:hAnsi="Century Gothic" w:cs="Arial"/>
          <w:lang w:val="es-US"/>
        </w:rPr>
        <w:t xml:space="preserve">, dentro de los </w:t>
      </w:r>
      <w:r w:rsidRPr="009909F2">
        <w:rPr>
          <w:rFonts w:ascii="Century Gothic" w:hAnsi="Century Gothic" w:cs="Arial"/>
          <w:b/>
          <w:bCs/>
          <w:lang w:val="es-US"/>
        </w:rPr>
        <w:t>5</w:t>
      </w:r>
      <w:r w:rsidRPr="009909F2">
        <w:rPr>
          <w:rFonts w:ascii="Century Gothic" w:hAnsi="Century Gothic" w:cs="Arial"/>
          <w:lang w:val="es-US"/>
        </w:rPr>
        <w:t xml:space="preserve"> </w:t>
      </w:r>
      <w:r w:rsidRPr="009909F2">
        <w:rPr>
          <w:rFonts w:ascii="Century Gothic" w:hAnsi="Century Gothic" w:cs="Arial"/>
          <w:b/>
          <w:bCs/>
          <w:lang w:val="es-US"/>
        </w:rPr>
        <w:t xml:space="preserve">(cinco) </w:t>
      </w:r>
      <w:r w:rsidRPr="009909F2">
        <w:rPr>
          <w:rFonts w:ascii="Century Gothic" w:hAnsi="Century Gothic" w:cs="Arial"/>
          <w:lang w:val="es-US"/>
        </w:rPr>
        <w:t xml:space="preserve">días hábiles siguientes al inicio de la vigencia del contrato, que el personal que prestará el </w:t>
      </w:r>
      <w:r w:rsidRPr="009909F2">
        <w:rPr>
          <w:rFonts w:ascii="Century Gothic" w:hAnsi="Century Gothic" w:cs="Arial"/>
          <w:b/>
          <w:bCs/>
          <w:lang w:val="es-US"/>
        </w:rPr>
        <w:t>SERVICIO</w:t>
      </w:r>
      <w:r w:rsidRPr="009909F2">
        <w:rPr>
          <w:rFonts w:ascii="Century Gothic" w:hAnsi="Century Gothic" w:cs="Arial"/>
          <w:lang w:val="es-US"/>
        </w:rPr>
        <w:t xml:space="preserve"> integral de limpieza en las instalaciones del </w:t>
      </w:r>
      <w:r w:rsidRPr="009909F2">
        <w:rPr>
          <w:rFonts w:ascii="Century Gothic" w:hAnsi="Century Gothic" w:cs="Arial"/>
          <w:b/>
          <w:bCs/>
          <w:lang w:val="es-US"/>
        </w:rPr>
        <w:t>INSTITUTO,</w:t>
      </w:r>
      <w:r w:rsidRPr="009909F2">
        <w:rPr>
          <w:rFonts w:ascii="Century Gothic" w:hAnsi="Century Gothic" w:cs="Arial"/>
          <w:lang w:val="es-US"/>
        </w:rPr>
        <w:t xml:space="preserve"> tendrá la edad mínima establecida en la Ley Federal de Trabajo y que se encuentra inscrito al IMSS. </w:t>
      </w:r>
      <w:r w:rsidRPr="009909F2">
        <w:rPr>
          <w:rFonts w:ascii="Century Gothic" w:hAnsi="Century Gothic" w:cs="Arial"/>
          <w:b/>
          <w:bCs/>
          <w:u w:val="single"/>
          <w:lang w:val="es-US"/>
        </w:rPr>
        <w:t>En caso de no cumplir con el escrito en el plazo establecido, se le aplicará la pena convencional correspondiente.</w:t>
      </w:r>
    </w:p>
    <w:p w14:paraId="2705229E" w14:textId="77777777" w:rsidR="009909F2" w:rsidRPr="009909F2" w:rsidRDefault="009909F2" w:rsidP="009909F2">
      <w:pPr>
        <w:tabs>
          <w:tab w:val="left" w:pos="142"/>
        </w:tabs>
        <w:ind w:left="567" w:right="17"/>
        <w:jc w:val="both"/>
        <w:rPr>
          <w:rFonts w:ascii="Century Gothic" w:hAnsi="Century Gothic" w:cs="Arial"/>
          <w:u w:val="single"/>
          <w:lang w:val="es-US"/>
        </w:rPr>
      </w:pPr>
    </w:p>
    <w:p w14:paraId="0B0DE177" w14:textId="13307A11"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Sí durante el horario laboral, alguno de los elementos que presta el </w:t>
      </w:r>
      <w:r w:rsidRPr="009909F2">
        <w:rPr>
          <w:rFonts w:ascii="Century Gothic" w:hAnsi="Century Gothic" w:cs="Arial"/>
          <w:b/>
          <w:bCs/>
          <w:lang w:val="es-US"/>
        </w:rPr>
        <w:t>SERVICIO</w:t>
      </w:r>
      <w:r w:rsidRPr="009909F2">
        <w:rPr>
          <w:rFonts w:ascii="Century Gothic" w:hAnsi="Century Gothic" w:cs="Arial"/>
          <w:lang w:val="es-US"/>
        </w:rPr>
        <w:t xml:space="preserve"> sufre un accidente dentro de las instalaciones en cualquiera de los inmuebles del </w:t>
      </w:r>
      <w:r w:rsidRPr="009909F2">
        <w:rPr>
          <w:rFonts w:ascii="Century Gothic" w:hAnsi="Century Gothic" w:cs="Arial"/>
          <w:b/>
          <w:bCs/>
          <w:lang w:val="es-US"/>
        </w:rPr>
        <w:t>INSTITUTO</w:t>
      </w:r>
      <w:r w:rsidRPr="009909F2">
        <w:rPr>
          <w:rFonts w:ascii="Century Gothic" w:hAnsi="Century Gothic" w:cs="Arial"/>
          <w:lang w:val="es-US"/>
        </w:rPr>
        <w:t xml:space="preserve">, el </w:t>
      </w:r>
      <w:r w:rsidRPr="009909F2">
        <w:rPr>
          <w:rFonts w:ascii="Century Gothic" w:hAnsi="Century Gothic" w:cs="Arial"/>
          <w:b/>
          <w:bCs/>
          <w:lang w:val="es-US"/>
        </w:rPr>
        <w:t xml:space="preserve">SUPERVISOR DEL CONTRATO </w:t>
      </w:r>
      <w:r w:rsidRPr="009909F2">
        <w:rPr>
          <w:rFonts w:ascii="Century Gothic" w:hAnsi="Century Gothic" w:cs="Arial"/>
          <w:lang w:val="es-US"/>
        </w:rPr>
        <w:t xml:space="preserve">podrá exigir al </w:t>
      </w:r>
      <w:r w:rsidRPr="009909F2">
        <w:rPr>
          <w:rFonts w:ascii="Century Gothic" w:hAnsi="Century Gothic" w:cs="Arial"/>
          <w:b/>
          <w:bCs/>
          <w:lang w:val="es-US"/>
        </w:rPr>
        <w:t>PROVEEDOR</w:t>
      </w:r>
      <w:r w:rsidRPr="009909F2">
        <w:rPr>
          <w:rFonts w:ascii="Century Gothic" w:hAnsi="Century Gothic" w:cs="Arial"/>
          <w:lang w:val="es-US"/>
        </w:rPr>
        <w:t xml:space="preserve">, la presencia del Coordinador del </w:t>
      </w:r>
      <w:r w:rsidRPr="009909F2">
        <w:rPr>
          <w:rFonts w:ascii="Century Gothic" w:hAnsi="Century Gothic" w:cs="Arial"/>
          <w:b/>
          <w:bCs/>
          <w:lang w:val="es-US"/>
        </w:rPr>
        <w:t>SERVICIO</w:t>
      </w:r>
      <w:r w:rsidRPr="009909F2">
        <w:rPr>
          <w:rFonts w:ascii="Century Gothic" w:hAnsi="Century Gothic" w:cs="Arial"/>
          <w:lang w:val="es-US"/>
        </w:rPr>
        <w:t>, quien será el responsable de gestionar de manera inmediata la atención necesaria.</w:t>
      </w:r>
    </w:p>
    <w:p w14:paraId="2E8F5272" w14:textId="77777777" w:rsidR="009909F2" w:rsidRPr="009909F2" w:rsidRDefault="009909F2" w:rsidP="009909F2">
      <w:pPr>
        <w:tabs>
          <w:tab w:val="left" w:pos="142"/>
        </w:tabs>
        <w:ind w:right="17"/>
        <w:jc w:val="both"/>
        <w:rPr>
          <w:rFonts w:ascii="Century Gothic" w:hAnsi="Century Gothic" w:cs="Arial"/>
          <w:lang w:val="es-US"/>
        </w:rPr>
      </w:pPr>
    </w:p>
    <w:p w14:paraId="4B5AAC71"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asumirá todas y cada una de las responsabilidades que en materia de seguridad social tenga con sus trabajadores y/o a las que haya lugar.</w:t>
      </w:r>
    </w:p>
    <w:p w14:paraId="70963A66" w14:textId="77777777" w:rsidR="009909F2" w:rsidRPr="009909F2" w:rsidRDefault="009909F2" w:rsidP="009909F2">
      <w:pPr>
        <w:tabs>
          <w:tab w:val="left" w:pos="142"/>
        </w:tabs>
        <w:ind w:right="17"/>
        <w:jc w:val="both"/>
        <w:rPr>
          <w:rFonts w:ascii="Century Gothic" w:hAnsi="Century Gothic" w:cs="Arial"/>
          <w:lang w:val="es-US"/>
        </w:rPr>
      </w:pPr>
    </w:p>
    <w:p w14:paraId="4E4B429B"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lang w:val="es-US"/>
        </w:rPr>
        <w:t xml:space="preserve">El </w:t>
      </w:r>
      <w:r w:rsidRPr="009909F2">
        <w:rPr>
          <w:rFonts w:ascii="Century Gothic" w:hAnsi="Century Gothic"/>
          <w:b/>
          <w:bCs/>
          <w:lang w:val="es-US"/>
        </w:rPr>
        <w:t>LICITANTE</w:t>
      </w:r>
      <w:r w:rsidRPr="009909F2">
        <w:rPr>
          <w:rFonts w:ascii="Century Gothic" w:hAnsi="Century Gothic"/>
          <w:lang w:val="es-US"/>
        </w:rPr>
        <w:t xml:space="preserve"> deberá presentar junto con su propuesta técnica, constancia o DC-3 (anexando el DC-5 del capacitador que impartió el curso) o certificado de competencias laborales en estándares de competencia (CONOCER) donde acredite que, el Coordinador designado dentro de su plantilla cuenta con por lo menos una persona con pleno conocimiento en la </w:t>
      </w:r>
      <w:r w:rsidRPr="009909F2">
        <w:rPr>
          <w:rFonts w:ascii="Century Gothic" w:hAnsi="Century Gothic"/>
          <w:b/>
          <w:bCs/>
          <w:lang w:val="es-US"/>
        </w:rPr>
        <w:t>NOM-009-STPS-2011 “Condiciones de seguridad para realizar trabajos en altura”</w:t>
      </w:r>
    </w:p>
    <w:p w14:paraId="38470F59" w14:textId="77777777" w:rsidR="009909F2" w:rsidRPr="009909F2" w:rsidRDefault="009909F2" w:rsidP="009909F2">
      <w:pPr>
        <w:tabs>
          <w:tab w:val="left" w:pos="142"/>
        </w:tabs>
        <w:ind w:left="567" w:right="17"/>
        <w:jc w:val="both"/>
        <w:rPr>
          <w:rFonts w:ascii="Century Gothic" w:hAnsi="Century Gothic" w:cs="Arial"/>
          <w:lang w:val="es-US"/>
        </w:rPr>
      </w:pPr>
    </w:p>
    <w:p w14:paraId="19249769" w14:textId="45C78883" w:rsidR="009909F2" w:rsidRPr="009909F2" w:rsidRDefault="009909F2" w:rsidP="009909F2">
      <w:pPr>
        <w:tabs>
          <w:tab w:val="left" w:pos="142"/>
        </w:tabs>
        <w:ind w:right="17"/>
        <w:jc w:val="both"/>
        <w:rPr>
          <w:rFonts w:ascii="Century Gothic" w:hAnsi="Century Gothic" w:cs="Arial"/>
          <w:b/>
          <w:u w:val="single"/>
          <w:lang w:val="es-US"/>
        </w:rPr>
      </w:pPr>
      <w:r w:rsidRPr="009909F2">
        <w:rPr>
          <w:rFonts w:ascii="Century Gothic" w:hAnsi="Century Gothic" w:cs="Arial"/>
          <w:bCs/>
          <w:lang w:val="es-US"/>
        </w:rPr>
        <w:lastRenderedPageBreak/>
        <w:t xml:space="preserve">En caso de que, por negligencia, sustracción de bienes, impericia o falta de experiencia del personal del servicio de limpieza llegara a dañar equipos, alfombras, mobiliario, persianas entre otros, el </w:t>
      </w:r>
      <w:r w:rsidRPr="009909F2">
        <w:rPr>
          <w:rFonts w:ascii="Century Gothic" w:hAnsi="Century Gothic" w:cs="Arial"/>
          <w:b/>
          <w:lang w:val="es-US"/>
        </w:rPr>
        <w:t>SUPERVISOR DEL CONTRATO</w:t>
      </w:r>
      <w:r w:rsidRPr="009909F2">
        <w:rPr>
          <w:rFonts w:ascii="Century Gothic" w:hAnsi="Century Gothic" w:cs="Arial"/>
          <w:bCs/>
          <w:lang w:val="es-US"/>
        </w:rPr>
        <w:t xml:space="preserve"> notificará mediante escrito o correo electrónico al </w:t>
      </w:r>
      <w:r w:rsidRPr="009909F2">
        <w:rPr>
          <w:rFonts w:ascii="Century Gothic" w:hAnsi="Century Gothic" w:cs="Arial"/>
          <w:b/>
          <w:bCs/>
          <w:lang w:val="es-US"/>
        </w:rPr>
        <w:t xml:space="preserve">PROVEEDOR </w:t>
      </w:r>
      <w:r w:rsidRPr="009909F2">
        <w:rPr>
          <w:rFonts w:ascii="Century Gothic" w:hAnsi="Century Gothic" w:cs="Arial"/>
          <w:lang w:val="es-US"/>
        </w:rPr>
        <w:t>la descripción del incidente, por lo que éste informará por escrito la fecha en que resarcirá el daño, esta respuesta no podrá ser mayor a 5 (cinco) días hábiles</w:t>
      </w:r>
      <w:r w:rsidRPr="009909F2">
        <w:rPr>
          <w:rFonts w:ascii="Century Gothic" w:hAnsi="Century Gothic" w:cs="Arial"/>
          <w:bCs/>
          <w:lang w:val="es-US"/>
        </w:rPr>
        <w:t xml:space="preserve">. </w:t>
      </w:r>
      <w:r w:rsidRPr="009909F2">
        <w:rPr>
          <w:rFonts w:ascii="Century Gothic" w:hAnsi="Century Gothic" w:cs="Arial"/>
          <w:b/>
          <w:u w:val="single"/>
          <w:lang w:val="es-US"/>
        </w:rPr>
        <w:t>De no cumplir con lo mencionado se aplicará la deductiva correspondiente por cada reporte del Supervisor del Contrato o la persona que este designe hasta que el daño sea resarcido.</w:t>
      </w:r>
    </w:p>
    <w:p w14:paraId="2BD154F6" w14:textId="77777777" w:rsidR="009909F2" w:rsidRPr="009909F2" w:rsidRDefault="009909F2" w:rsidP="009909F2">
      <w:pPr>
        <w:tabs>
          <w:tab w:val="left" w:pos="142"/>
        </w:tabs>
        <w:ind w:right="17"/>
        <w:rPr>
          <w:rFonts w:ascii="Century Gothic" w:hAnsi="Century Gothic" w:cs="Arial"/>
          <w:lang w:val="es-US"/>
        </w:rPr>
      </w:pPr>
    </w:p>
    <w:p w14:paraId="18B53597"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eastAsiaTheme="majorEastAsia" w:hAnsi="Century Gothic" w:cs="Arial"/>
          <w:b/>
          <w:lang w:val="es-US"/>
        </w:rPr>
        <w:t xml:space="preserve">7.9 CALIDAD EN EL </w:t>
      </w:r>
      <w:r w:rsidRPr="009909F2">
        <w:rPr>
          <w:rFonts w:ascii="Century Gothic" w:eastAsiaTheme="majorEastAsia" w:hAnsi="Century Gothic" w:cs="Arial"/>
          <w:b/>
          <w:bCs/>
          <w:lang w:val="es-US"/>
        </w:rPr>
        <w:t>SERVICIO (PARTIDA 1 Y 2).</w:t>
      </w:r>
    </w:p>
    <w:p w14:paraId="7AD59B9F" w14:textId="77777777" w:rsidR="009909F2" w:rsidRPr="009909F2" w:rsidRDefault="009909F2" w:rsidP="009909F2">
      <w:pPr>
        <w:tabs>
          <w:tab w:val="left" w:pos="142"/>
        </w:tabs>
        <w:ind w:left="567" w:right="17"/>
        <w:jc w:val="both"/>
        <w:rPr>
          <w:rFonts w:ascii="Century Gothic" w:hAnsi="Century Gothic" w:cs="Arial"/>
          <w:lang w:val="es-US"/>
        </w:rPr>
      </w:pPr>
    </w:p>
    <w:p w14:paraId="6FC024AF"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Será responsabilidad del </w:t>
      </w:r>
      <w:r w:rsidRPr="009909F2">
        <w:rPr>
          <w:rFonts w:ascii="Century Gothic" w:hAnsi="Century Gothic" w:cs="Arial"/>
          <w:b/>
          <w:bCs/>
          <w:lang w:val="es-US"/>
        </w:rPr>
        <w:t>PROVEEDOR</w:t>
      </w:r>
      <w:r w:rsidRPr="009909F2">
        <w:rPr>
          <w:rFonts w:ascii="Century Gothic" w:hAnsi="Century Gothic" w:cs="Arial"/>
          <w:lang w:val="es-US"/>
        </w:rPr>
        <w:t xml:space="preserve">, mantener la calidad del </w:t>
      </w:r>
      <w:r w:rsidRPr="009909F2">
        <w:rPr>
          <w:rFonts w:ascii="Century Gothic" w:hAnsi="Century Gothic" w:cs="Arial"/>
          <w:b/>
          <w:bCs/>
          <w:lang w:val="es-US"/>
        </w:rPr>
        <w:t>SERVICIO</w:t>
      </w:r>
      <w:r w:rsidRPr="009909F2">
        <w:rPr>
          <w:rFonts w:ascii="Century Gothic" w:hAnsi="Century Gothic" w:cs="Arial"/>
          <w:lang w:val="es-US"/>
        </w:rPr>
        <w:t xml:space="preserve"> conforme a lo señalado en el presente numeral y en los numerales </w:t>
      </w:r>
      <w:r w:rsidRPr="009909F2">
        <w:rPr>
          <w:rFonts w:ascii="Century Gothic" w:hAnsi="Century Gothic" w:cs="Arial"/>
          <w:b/>
          <w:bCs/>
          <w:lang w:val="es-US"/>
        </w:rPr>
        <w:t xml:space="preserve">7.1 PERSONAL PARA LA PRESTACIÓN DEL SERVICIO, 7.5 </w:t>
      </w:r>
      <w:r w:rsidRPr="009909F2">
        <w:rPr>
          <w:rFonts w:ascii="Century Gothic" w:eastAsiaTheme="majorEastAsia" w:hAnsi="Century Gothic" w:cs="Arial"/>
          <w:b/>
          <w:lang w:val="es-US"/>
        </w:rPr>
        <w:t>MAQUINARIA, EQUIPO Y HERRAMIENTAS</w:t>
      </w:r>
      <w:r w:rsidRPr="009909F2">
        <w:rPr>
          <w:rFonts w:ascii="Century Gothic" w:hAnsi="Century Gothic" w:cs="Arial"/>
          <w:b/>
          <w:bCs/>
          <w:lang w:val="es-US"/>
        </w:rPr>
        <w:t xml:space="preserve"> </w:t>
      </w:r>
      <w:r w:rsidRPr="009909F2">
        <w:rPr>
          <w:rFonts w:ascii="Century Gothic" w:hAnsi="Century Gothic" w:cs="Arial"/>
          <w:lang w:val="es-US"/>
        </w:rPr>
        <w:t xml:space="preserve">y </w:t>
      </w:r>
      <w:r w:rsidRPr="009909F2">
        <w:rPr>
          <w:rFonts w:ascii="Century Gothic" w:hAnsi="Century Gothic" w:cs="Arial"/>
          <w:b/>
          <w:bCs/>
          <w:lang w:val="es-US"/>
        </w:rPr>
        <w:t xml:space="preserve">7.6 SUMINISTRO DE INSUMOS </w:t>
      </w:r>
      <w:r w:rsidRPr="009909F2">
        <w:rPr>
          <w:rFonts w:ascii="Century Gothic" w:hAnsi="Century Gothic" w:cs="Arial"/>
          <w:lang w:val="es-US"/>
        </w:rPr>
        <w:t>del presente Anexo Técnico de manera enunciativa, mas no limitativa.</w:t>
      </w:r>
    </w:p>
    <w:p w14:paraId="394C4C94" w14:textId="77777777" w:rsidR="009909F2" w:rsidRPr="009909F2" w:rsidRDefault="009909F2" w:rsidP="009909F2">
      <w:pPr>
        <w:tabs>
          <w:tab w:val="left" w:pos="142"/>
        </w:tabs>
        <w:ind w:left="567" w:right="17"/>
        <w:jc w:val="both"/>
        <w:rPr>
          <w:rFonts w:ascii="Century Gothic" w:hAnsi="Century Gothic" w:cs="Arial"/>
          <w:lang w:val="es-US"/>
        </w:rPr>
      </w:pPr>
    </w:p>
    <w:p w14:paraId="3F229F1C"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deberá garantizar la seguridad tanto para el personal que efectúe el </w:t>
      </w:r>
      <w:r w:rsidRPr="009909F2">
        <w:rPr>
          <w:rFonts w:ascii="Century Gothic" w:hAnsi="Century Gothic" w:cs="Arial"/>
          <w:b/>
          <w:bCs/>
          <w:lang w:val="es-US"/>
        </w:rPr>
        <w:t>SERVICIO</w:t>
      </w:r>
      <w:r w:rsidRPr="009909F2">
        <w:rPr>
          <w:rFonts w:ascii="Century Gothic" w:hAnsi="Century Gothic" w:cs="Arial"/>
          <w:lang w:val="es-US"/>
        </w:rPr>
        <w:t xml:space="preserve">, como para los usuarios que se encuentren en los inmuebles, de acuerdo con los numerales </w:t>
      </w:r>
      <w:r w:rsidRPr="009909F2">
        <w:rPr>
          <w:rFonts w:ascii="Century Gothic" w:hAnsi="Century Gothic" w:cs="Arial"/>
          <w:b/>
          <w:bCs/>
          <w:lang w:val="es-US"/>
        </w:rPr>
        <w:t xml:space="preserve">7.1 PERSONAL PARA LA PRESTACIÓN DEL SERVICIO </w:t>
      </w:r>
      <w:r w:rsidRPr="009909F2">
        <w:rPr>
          <w:rFonts w:ascii="Century Gothic" w:hAnsi="Century Gothic" w:cs="Arial"/>
          <w:lang w:val="es-US"/>
        </w:rPr>
        <w:t xml:space="preserve">y </w:t>
      </w:r>
      <w:r w:rsidRPr="009909F2">
        <w:rPr>
          <w:rFonts w:ascii="Century Gothic" w:hAnsi="Century Gothic" w:cs="Arial"/>
          <w:b/>
          <w:bCs/>
          <w:lang w:val="es-US"/>
        </w:rPr>
        <w:t xml:space="preserve">7.7 ACCIONES DE DISCIPLINA, ORDEN Y SEGURIDAD </w:t>
      </w:r>
      <w:r w:rsidRPr="009909F2">
        <w:rPr>
          <w:rFonts w:ascii="Century Gothic" w:hAnsi="Century Gothic" w:cs="Arial"/>
          <w:lang w:val="es-US"/>
        </w:rPr>
        <w:t>del presente Anexo Técnico.</w:t>
      </w:r>
    </w:p>
    <w:p w14:paraId="2E3ECABE" w14:textId="77777777" w:rsidR="009909F2" w:rsidRPr="009909F2" w:rsidRDefault="009909F2" w:rsidP="009909F2">
      <w:pPr>
        <w:tabs>
          <w:tab w:val="left" w:pos="142"/>
        </w:tabs>
        <w:ind w:right="17"/>
        <w:jc w:val="both"/>
        <w:rPr>
          <w:rFonts w:ascii="Century Gothic" w:hAnsi="Century Gothic" w:cs="Arial"/>
          <w:lang w:val="es-US"/>
        </w:rPr>
      </w:pPr>
    </w:p>
    <w:p w14:paraId="39F49F22"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personal del </w:t>
      </w:r>
      <w:r w:rsidRPr="009909F2">
        <w:rPr>
          <w:rFonts w:ascii="Century Gothic" w:hAnsi="Century Gothic" w:cs="Arial"/>
          <w:b/>
          <w:bCs/>
          <w:lang w:val="es-US"/>
        </w:rPr>
        <w:t>PROVEEDOR</w:t>
      </w:r>
      <w:r w:rsidRPr="009909F2">
        <w:rPr>
          <w:rFonts w:ascii="Century Gothic" w:hAnsi="Century Gothic" w:cs="Arial"/>
          <w:lang w:val="es-US"/>
        </w:rPr>
        <w:t xml:space="preserve"> deberá tener experiencia en el manejo de los líquidos necesarios para cada actividad y el manejo de la maquinaria y equipo solicitados, sin ponerse en riesgo y poner en riesgo a los usuarios del inmueble, así como proteger el mobiliario, equipo y las áreas donde se preste el </w:t>
      </w:r>
      <w:r w:rsidRPr="009909F2">
        <w:rPr>
          <w:rFonts w:ascii="Century Gothic" w:hAnsi="Century Gothic" w:cs="Arial"/>
          <w:b/>
          <w:bCs/>
          <w:lang w:val="es-US"/>
        </w:rPr>
        <w:t>SERVICIO</w:t>
      </w:r>
      <w:r w:rsidRPr="009909F2">
        <w:rPr>
          <w:rFonts w:ascii="Century Gothic" w:hAnsi="Century Gothic" w:cs="Arial"/>
          <w:lang w:val="es-US"/>
        </w:rPr>
        <w:t>.</w:t>
      </w:r>
    </w:p>
    <w:p w14:paraId="7889B975" w14:textId="77777777" w:rsidR="009909F2" w:rsidRPr="009909F2" w:rsidRDefault="009909F2" w:rsidP="009909F2">
      <w:pPr>
        <w:tabs>
          <w:tab w:val="left" w:pos="142"/>
        </w:tabs>
        <w:ind w:left="567" w:right="17"/>
        <w:jc w:val="both"/>
        <w:rPr>
          <w:rFonts w:ascii="Century Gothic" w:hAnsi="Century Gothic" w:cs="Arial"/>
          <w:lang w:val="es-US"/>
        </w:rPr>
      </w:pPr>
    </w:p>
    <w:p w14:paraId="569CC31A" w14:textId="77777777" w:rsidR="009909F2" w:rsidRPr="009909F2" w:rsidRDefault="009909F2" w:rsidP="009909F2">
      <w:pPr>
        <w:tabs>
          <w:tab w:val="left" w:pos="142"/>
        </w:tabs>
        <w:ind w:right="17"/>
        <w:contextualSpacing/>
        <w:jc w:val="both"/>
        <w:rPr>
          <w:rFonts w:ascii="Century Gothic" w:hAnsi="Century Gothic" w:cs="Arial"/>
          <w:b/>
          <w:bCs/>
          <w:lang w:val="es-US"/>
        </w:rPr>
      </w:pPr>
      <w:r w:rsidRPr="009909F2">
        <w:rPr>
          <w:rFonts w:ascii="Century Gothic" w:hAnsi="Century Gothic" w:cs="Arial"/>
          <w:lang w:val="es-US"/>
        </w:rPr>
        <w:t xml:space="preserve">El material entregado por el </w:t>
      </w:r>
      <w:r w:rsidRPr="009909F2">
        <w:rPr>
          <w:rFonts w:ascii="Century Gothic" w:hAnsi="Century Gothic" w:cs="Arial"/>
          <w:b/>
          <w:bCs/>
          <w:lang w:val="es-US"/>
        </w:rPr>
        <w:t>PROVEEDOR</w:t>
      </w:r>
      <w:r w:rsidRPr="009909F2">
        <w:rPr>
          <w:rFonts w:ascii="Century Gothic" w:hAnsi="Century Gothic" w:cs="Arial"/>
          <w:lang w:val="es-US"/>
        </w:rPr>
        <w:t xml:space="preserve"> deberá estar debidamente envasado y etiquetado para su correcto uso, sin omitir las leyendas de fechas de caducidad, las cuales permitan identificar si el producto se encuentra en buen estado o si debe ser desechado y en su caso, devuelto y reemplazado, de conformidad con lo descrito en el numeral </w:t>
      </w:r>
      <w:r w:rsidRPr="009909F2">
        <w:rPr>
          <w:rFonts w:ascii="Century Gothic" w:hAnsi="Century Gothic" w:cs="Arial"/>
          <w:b/>
          <w:bCs/>
          <w:lang w:val="es-US"/>
        </w:rPr>
        <w:t xml:space="preserve">7.6 </w:t>
      </w:r>
      <w:r w:rsidRPr="009909F2">
        <w:rPr>
          <w:rFonts w:ascii="Century Gothic" w:hAnsi="Century Gothic" w:cs="Arial"/>
          <w:b/>
          <w:lang w:val="es-US"/>
        </w:rPr>
        <w:t>SUMINISTRO DE INSUMOS (PARTIDA 1 Y 2).</w:t>
      </w:r>
    </w:p>
    <w:p w14:paraId="56F59130" w14:textId="77777777" w:rsidR="009909F2" w:rsidRPr="009909F2" w:rsidRDefault="009909F2" w:rsidP="009909F2">
      <w:pPr>
        <w:tabs>
          <w:tab w:val="left" w:pos="142"/>
        </w:tabs>
        <w:ind w:right="17"/>
        <w:contextualSpacing/>
        <w:jc w:val="both"/>
        <w:rPr>
          <w:rFonts w:ascii="Century Gothic" w:hAnsi="Century Gothic" w:cs="Arial"/>
          <w:lang w:val="es-US"/>
        </w:rPr>
      </w:pPr>
    </w:p>
    <w:p w14:paraId="25CFC8FD" w14:textId="77777777" w:rsidR="009909F2" w:rsidRPr="009909F2" w:rsidRDefault="009909F2" w:rsidP="009909F2">
      <w:pPr>
        <w:tabs>
          <w:tab w:val="left" w:pos="142"/>
        </w:tabs>
        <w:ind w:right="17"/>
        <w:contextualSpacing/>
        <w:jc w:val="both"/>
        <w:rPr>
          <w:rFonts w:ascii="Century Gothic" w:hAnsi="Century Gothic" w:cs="Arial"/>
          <w:lang w:val="es-US"/>
        </w:rPr>
      </w:pPr>
      <w:r w:rsidRPr="009909F2">
        <w:rPr>
          <w:rFonts w:ascii="Century Gothic" w:hAnsi="Century Gothic" w:cs="Arial"/>
          <w:lang w:val="es-US"/>
        </w:rPr>
        <w:t xml:space="preserve">De no cumplir con la calidad establecida en el presente Anexo Técnico, el producto será devuelto al </w:t>
      </w:r>
      <w:r w:rsidRPr="009909F2">
        <w:rPr>
          <w:rFonts w:ascii="Century Gothic" w:hAnsi="Century Gothic" w:cs="Arial"/>
          <w:b/>
          <w:bCs/>
          <w:lang w:val="es-US"/>
        </w:rPr>
        <w:t>PROVEEDOR</w:t>
      </w:r>
      <w:r w:rsidRPr="009909F2">
        <w:rPr>
          <w:rFonts w:ascii="Century Gothic" w:hAnsi="Century Gothic" w:cs="Arial"/>
          <w:lang w:val="es-US"/>
        </w:rPr>
        <w:t xml:space="preserve"> las veces que sea necesario. </w:t>
      </w:r>
    </w:p>
    <w:p w14:paraId="2F5E50A0" w14:textId="77777777" w:rsidR="009909F2" w:rsidRPr="009909F2" w:rsidRDefault="009909F2" w:rsidP="009909F2">
      <w:pPr>
        <w:tabs>
          <w:tab w:val="left" w:pos="142"/>
        </w:tabs>
        <w:ind w:left="567" w:right="17"/>
        <w:jc w:val="both"/>
        <w:rPr>
          <w:rFonts w:ascii="Century Gothic" w:hAnsi="Century Gothic" w:cs="Arial"/>
          <w:lang w:val="es-US"/>
        </w:rPr>
      </w:pPr>
    </w:p>
    <w:p w14:paraId="5047E53D"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deberá contar con personal con experiencia en los insumos, maquinaria y equipo dispuestos en el presente Anexo Técnico.</w:t>
      </w:r>
      <w:r w:rsidRPr="009909F2" w:rsidDel="00DE4C3F">
        <w:rPr>
          <w:rFonts w:ascii="Century Gothic" w:hAnsi="Century Gothic" w:cs="Arial"/>
          <w:lang w:val="es-US"/>
        </w:rPr>
        <w:t xml:space="preserve"> </w:t>
      </w:r>
    </w:p>
    <w:p w14:paraId="71322A33" w14:textId="77777777" w:rsidR="009909F2" w:rsidRPr="009909F2" w:rsidRDefault="009909F2" w:rsidP="009909F2">
      <w:pPr>
        <w:tabs>
          <w:tab w:val="left" w:pos="142"/>
        </w:tabs>
        <w:ind w:right="17"/>
        <w:jc w:val="both"/>
        <w:rPr>
          <w:rFonts w:ascii="Century Gothic" w:hAnsi="Century Gothic" w:cs="Arial"/>
          <w:lang w:val="es-US"/>
        </w:rPr>
      </w:pPr>
    </w:p>
    <w:p w14:paraId="2C89ECF3"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lang w:val="es-US"/>
        </w:rPr>
        <w:t>SUPERVISOR DEL CONTRATO</w:t>
      </w:r>
      <w:r w:rsidRPr="009909F2">
        <w:rPr>
          <w:rFonts w:ascii="Century Gothic" w:hAnsi="Century Gothic" w:cs="Arial"/>
          <w:lang w:val="es-US"/>
        </w:rPr>
        <w:t xml:space="preserve"> y el </w:t>
      </w:r>
      <w:r w:rsidRPr="009909F2">
        <w:rPr>
          <w:rFonts w:ascii="Century Gothic" w:hAnsi="Century Gothic" w:cs="Arial"/>
          <w:b/>
          <w:bCs/>
          <w:lang w:val="es-US"/>
        </w:rPr>
        <w:t>LICITANTE</w:t>
      </w:r>
      <w:r w:rsidRPr="009909F2">
        <w:rPr>
          <w:rFonts w:ascii="Century Gothic" w:hAnsi="Century Gothic" w:cs="Arial"/>
          <w:lang w:val="es-US"/>
        </w:rPr>
        <w:t xml:space="preserve"> que resulte adjudicado, quedan obligados al término del contrato a coordinar con el </w:t>
      </w:r>
      <w:r w:rsidRPr="009909F2">
        <w:rPr>
          <w:rFonts w:ascii="Century Gothic" w:hAnsi="Century Gothic" w:cs="Arial"/>
          <w:b/>
          <w:u w:val="single"/>
          <w:lang w:val="es-US"/>
        </w:rPr>
        <w:t>PROVEEDOR saliente</w:t>
      </w:r>
      <w:r w:rsidRPr="009909F2">
        <w:rPr>
          <w:rFonts w:ascii="Century Gothic" w:hAnsi="Century Gothic" w:cs="Arial"/>
          <w:lang w:val="es-US"/>
        </w:rPr>
        <w:t xml:space="preserve">, la desocupación de espacios físicos asignados y/o el retiro de maquinaria, equipos, herramientas y bienes semejantes de su propiedad, arrendamiento o en comodato, a fin de realizar una transición que permita que el </w:t>
      </w:r>
      <w:r w:rsidRPr="009909F2">
        <w:rPr>
          <w:rFonts w:ascii="Century Gothic" w:hAnsi="Century Gothic" w:cs="Arial"/>
          <w:b/>
          <w:bCs/>
          <w:lang w:val="es-US"/>
        </w:rPr>
        <w:t>INSTITUTO</w:t>
      </w:r>
      <w:r w:rsidRPr="009909F2">
        <w:rPr>
          <w:rFonts w:ascii="Century Gothic" w:hAnsi="Century Gothic" w:cs="Arial"/>
          <w:lang w:val="es-US"/>
        </w:rPr>
        <w:t xml:space="preserve"> cuente de manera ininterrumpida con el </w:t>
      </w:r>
      <w:r w:rsidRPr="009909F2">
        <w:rPr>
          <w:rFonts w:ascii="Century Gothic" w:hAnsi="Century Gothic" w:cs="Arial"/>
          <w:b/>
          <w:bCs/>
          <w:lang w:val="es-US"/>
        </w:rPr>
        <w:t>SERVICIO</w:t>
      </w:r>
      <w:r w:rsidRPr="009909F2">
        <w:rPr>
          <w:rFonts w:ascii="Century Gothic" w:hAnsi="Century Gothic" w:cs="Arial"/>
          <w:lang w:val="es-US"/>
        </w:rPr>
        <w:t xml:space="preserve"> y sin costo adicional para las mismas.</w:t>
      </w:r>
    </w:p>
    <w:p w14:paraId="4253FB05" w14:textId="77777777" w:rsidR="009909F2" w:rsidRPr="009909F2" w:rsidRDefault="009909F2" w:rsidP="009909F2">
      <w:pPr>
        <w:tabs>
          <w:tab w:val="left" w:pos="142"/>
        </w:tabs>
        <w:ind w:left="579" w:right="17" w:firstLine="708"/>
        <w:rPr>
          <w:rFonts w:ascii="Century Gothic" w:hAnsi="Century Gothic" w:cs="Arial"/>
          <w:lang w:val="es-US"/>
        </w:rPr>
      </w:pPr>
    </w:p>
    <w:p w14:paraId="2AD1D95E" w14:textId="77777777" w:rsidR="009909F2" w:rsidRPr="009909F2" w:rsidRDefault="009909F2" w:rsidP="009909F2">
      <w:pPr>
        <w:tabs>
          <w:tab w:val="left" w:pos="142"/>
        </w:tabs>
        <w:ind w:right="17"/>
        <w:jc w:val="both"/>
        <w:rPr>
          <w:rFonts w:ascii="Century Gothic" w:eastAsiaTheme="majorEastAsia" w:hAnsi="Century Gothic" w:cs="Arial"/>
          <w:b/>
          <w:lang w:val="es-US"/>
        </w:rPr>
      </w:pPr>
      <w:r w:rsidRPr="009909F2">
        <w:rPr>
          <w:rFonts w:ascii="Century Gothic" w:eastAsiaTheme="majorEastAsia" w:hAnsi="Century Gothic" w:cs="Arial"/>
          <w:b/>
          <w:lang w:val="es-US"/>
        </w:rPr>
        <w:t>7.10 RESPONSABILIDAD LABORAL (PARTIDA 1 Y 2).</w:t>
      </w:r>
    </w:p>
    <w:p w14:paraId="4F8CA9DD" w14:textId="77777777" w:rsidR="009909F2" w:rsidRPr="009909F2" w:rsidRDefault="009909F2" w:rsidP="009909F2">
      <w:pPr>
        <w:tabs>
          <w:tab w:val="left" w:pos="142"/>
        </w:tabs>
        <w:ind w:left="567" w:right="17"/>
        <w:jc w:val="both"/>
        <w:rPr>
          <w:rFonts w:ascii="Century Gothic" w:hAnsi="Century Gothic" w:cs="Arial"/>
          <w:lang w:val="es-US"/>
        </w:rPr>
      </w:pPr>
    </w:p>
    <w:p w14:paraId="625D5E65"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 xml:space="preserve">LICITANTE </w:t>
      </w:r>
      <w:r w:rsidRPr="009909F2">
        <w:rPr>
          <w:rFonts w:ascii="Century Gothic" w:hAnsi="Century Gothic" w:cs="Arial"/>
          <w:lang w:val="es-US"/>
        </w:rPr>
        <w:t xml:space="preserve">mediante escrito, señalará en su oferta técnica que el personal que realice las tareas relacionadas con la prestación del </w:t>
      </w:r>
      <w:r w:rsidRPr="009909F2">
        <w:rPr>
          <w:rFonts w:ascii="Century Gothic" w:hAnsi="Century Gothic" w:cs="Arial"/>
          <w:b/>
          <w:bCs/>
          <w:lang w:val="es-US"/>
        </w:rPr>
        <w:t>SERVICIO</w:t>
      </w:r>
      <w:r w:rsidRPr="009909F2">
        <w:rPr>
          <w:rFonts w:ascii="Century Gothic" w:hAnsi="Century Gothic" w:cs="Arial"/>
          <w:lang w:val="es-US"/>
        </w:rPr>
        <w:t xml:space="preserve">, estará bajo su responsabilidad única y directa, por lo tanto, en ningún momento se considerará al </w:t>
      </w:r>
      <w:r w:rsidRPr="009909F2">
        <w:rPr>
          <w:rFonts w:ascii="Century Gothic" w:hAnsi="Century Gothic" w:cs="Arial"/>
          <w:b/>
          <w:bCs/>
          <w:lang w:val="es-US"/>
        </w:rPr>
        <w:t>INSTITUTO</w:t>
      </w:r>
      <w:r w:rsidRPr="009909F2">
        <w:rPr>
          <w:rFonts w:ascii="Century Gothic" w:hAnsi="Century Gothic" w:cs="Arial"/>
          <w:lang w:val="es-US"/>
        </w:rPr>
        <w:t xml:space="preserve"> como patrón sustituto o solidario, ya que no tendrá relación alguna de carácter laboral con dicho personal y consecuentemente, el </w:t>
      </w:r>
      <w:r w:rsidRPr="009909F2">
        <w:rPr>
          <w:rFonts w:ascii="Century Gothic" w:hAnsi="Century Gothic" w:cs="Arial"/>
          <w:b/>
          <w:bCs/>
          <w:lang w:val="es-US"/>
        </w:rPr>
        <w:t xml:space="preserve">LICITANTE </w:t>
      </w:r>
      <w:r w:rsidRPr="009909F2">
        <w:rPr>
          <w:rFonts w:ascii="Century Gothic" w:hAnsi="Century Gothic" w:cs="Arial"/>
          <w:lang w:val="es-US"/>
        </w:rPr>
        <w:t xml:space="preserve">que resulte adjudicado se comprometerá a liberar al </w:t>
      </w:r>
      <w:r w:rsidRPr="009909F2">
        <w:rPr>
          <w:rFonts w:ascii="Century Gothic" w:hAnsi="Century Gothic" w:cs="Arial"/>
          <w:b/>
          <w:bCs/>
          <w:lang w:val="es-US"/>
        </w:rPr>
        <w:t>INSTITUTO</w:t>
      </w:r>
      <w:r w:rsidRPr="009909F2">
        <w:rPr>
          <w:rFonts w:ascii="Century Gothic" w:hAnsi="Century Gothic" w:cs="Arial"/>
          <w:lang w:val="es-US"/>
        </w:rPr>
        <w:t xml:space="preserve"> de cualquier responsabilidad laboral o civil, obligándose a garantizar el pago de las prestaciones laborales y de </w:t>
      </w:r>
      <w:r w:rsidRPr="009909F2">
        <w:rPr>
          <w:rFonts w:ascii="Century Gothic" w:hAnsi="Century Gothic" w:cs="Arial"/>
          <w:lang w:val="es-US"/>
        </w:rPr>
        <w:lastRenderedPageBreak/>
        <w:t>seguridad social para sus empleados, para lo anterior dentro de su propuesta técnica entregarán un escrito donde realice dicha manifestación.</w:t>
      </w:r>
    </w:p>
    <w:p w14:paraId="32FB4419" w14:textId="77777777" w:rsidR="009909F2" w:rsidRPr="009909F2" w:rsidRDefault="009909F2" w:rsidP="009909F2">
      <w:pPr>
        <w:widowControl w:val="0"/>
        <w:tabs>
          <w:tab w:val="left" w:pos="142"/>
        </w:tabs>
        <w:ind w:right="17"/>
        <w:contextualSpacing/>
        <w:rPr>
          <w:rFonts w:ascii="Century Gothic" w:hAnsi="Century Gothic" w:cs="Arial"/>
          <w:snapToGrid w:val="0"/>
          <w:lang w:val="es-US"/>
        </w:rPr>
      </w:pPr>
    </w:p>
    <w:p w14:paraId="6C705323" w14:textId="77777777" w:rsidR="009909F2" w:rsidRPr="009909F2" w:rsidRDefault="009909F2" w:rsidP="009909F2">
      <w:pPr>
        <w:widowControl w:val="0"/>
        <w:tabs>
          <w:tab w:val="left" w:pos="142"/>
        </w:tabs>
        <w:autoSpaceDE w:val="0"/>
        <w:autoSpaceDN w:val="0"/>
        <w:adjustRightInd w:val="0"/>
        <w:ind w:right="17"/>
        <w:rPr>
          <w:rFonts w:ascii="Century Gothic" w:hAnsi="Century Gothic" w:cs="Arial"/>
          <w:b/>
          <w:bCs/>
          <w:u w:val="single"/>
          <w:lang w:val="es-US"/>
        </w:rPr>
      </w:pPr>
      <w:r w:rsidRPr="009909F2">
        <w:rPr>
          <w:rFonts w:ascii="Century Gothic" w:hAnsi="Century Gothic" w:cs="Arial"/>
          <w:b/>
          <w:bCs/>
          <w:u w:val="single"/>
          <w:lang w:val="es-US"/>
        </w:rPr>
        <w:t>En caso de no presentar dicho escrito, no será considerado para su evaluación (Partida 1 y 2).</w:t>
      </w:r>
    </w:p>
    <w:p w14:paraId="2C3260AC" w14:textId="77777777" w:rsidR="009909F2" w:rsidRPr="009909F2" w:rsidRDefault="009909F2" w:rsidP="009909F2">
      <w:pPr>
        <w:tabs>
          <w:tab w:val="left" w:pos="142"/>
        </w:tabs>
        <w:ind w:left="567" w:right="17"/>
        <w:jc w:val="both"/>
        <w:rPr>
          <w:rFonts w:ascii="Century Gothic" w:hAnsi="Century Gothic" w:cs="Arial"/>
          <w:lang w:val="es-US"/>
        </w:rPr>
      </w:pPr>
    </w:p>
    <w:p w14:paraId="23B3832C"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Asimismo, el </w:t>
      </w:r>
      <w:r w:rsidRPr="009909F2">
        <w:rPr>
          <w:rFonts w:ascii="Century Gothic" w:hAnsi="Century Gothic" w:cs="Arial"/>
          <w:b/>
          <w:bCs/>
          <w:lang w:val="es-US"/>
        </w:rPr>
        <w:t>PROVEEDOR</w:t>
      </w:r>
      <w:r w:rsidRPr="009909F2">
        <w:rPr>
          <w:rFonts w:ascii="Century Gothic" w:hAnsi="Century Gothic" w:cs="Arial"/>
          <w:lang w:val="es-US"/>
        </w:rPr>
        <w:t xml:space="preserve"> asumirá la responsabilidad en materia de seguridad social referente a sus trabajadores y/o a las que haya lugar, en caso de que alguno de éstos sufra un accidente, enfermedad o riesgo de trabajo.</w:t>
      </w:r>
    </w:p>
    <w:p w14:paraId="38BBFCE9" w14:textId="77777777" w:rsidR="009909F2" w:rsidRPr="009909F2" w:rsidRDefault="009909F2" w:rsidP="009909F2">
      <w:pPr>
        <w:tabs>
          <w:tab w:val="left" w:pos="142"/>
        </w:tabs>
        <w:ind w:right="17"/>
        <w:jc w:val="both"/>
        <w:rPr>
          <w:rFonts w:ascii="Century Gothic" w:hAnsi="Century Gothic" w:cs="Arial"/>
          <w:lang w:val="es-US"/>
        </w:rPr>
      </w:pPr>
    </w:p>
    <w:p w14:paraId="1EE24CE4"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eastAsiaTheme="majorEastAsia" w:hAnsi="Century Gothic" w:cs="Arial"/>
          <w:b/>
          <w:bCs/>
          <w:lang w:val="es-US"/>
        </w:rPr>
        <w:t>7.11 REUNIÓN DE TRABAJO (PARTIDA 1 Y 2).</w:t>
      </w:r>
    </w:p>
    <w:p w14:paraId="6AAC7CED" w14:textId="77777777" w:rsidR="009909F2" w:rsidRPr="009909F2" w:rsidRDefault="009909F2" w:rsidP="009909F2">
      <w:pPr>
        <w:tabs>
          <w:tab w:val="left" w:pos="142"/>
        </w:tabs>
        <w:ind w:left="567" w:right="17"/>
        <w:jc w:val="both"/>
        <w:rPr>
          <w:rFonts w:ascii="Century Gothic" w:hAnsi="Century Gothic" w:cs="Arial"/>
          <w:lang w:val="es-US"/>
        </w:rPr>
      </w:pPr>
    </w:p>
    <w:p w14:paraId="76416F7A" w14:textId="77777777" w:rsidR="009909F2" w:rsidRPr="009909F2" w:rsidRDefault="009909F2" w:rsidP="009909F2">
      <w:pPr>
        <w:tabs>
          <w:tab w:val="left" w:pos="142"/>
        </w:tabs>
        <w:autoSpaceDE w:val="0"/>
        <w:autoSpaceDN w:val="0"/>
        <w:adjustRightInd w:val="0"/>
        <w:ind w:right="17"/>
        <w:jc w:val="both"/>
        <w:rPr>
          <w:rFonts w:ascii="Century Gothic" w:hAnsi="Century Gothic" w:cs="Arial"/>
          <w:lang w:val="es-US"/>
        </w:rPr>
      </w:pPr>
      <w:r w:rsidRPr="009909F2">
        <w:rPr>
          <w:rFonts w:ascii="Century Gothic" w:hAnsi="Century Gothic" w:cs="Arial"/>
          <w:lang w:val="es-US"/>
        </w:rPr>
        <w:t xml:space="preserve">Se realizará una Reunión inicial con el </w:t>
      </w:r>
      <w:r w:rsidRPr="009909F2">
        <w:rPr>
          <w:rFonts w:ascii="Century Gothic" w:hAnsi="Century Gothic" w:cs="Arial"/>
          <w:b/>
          <w:lang w:val="es-US"/>
        </w:rPr>
        <w:t>PROVEEDOR,</w:t>
      </w:r>
      <w:r w:rsidRPr="009909F2">
        <w:rPr>
          <w:rFonts w:ascii="Century Gothic" w:hAnsi="Century Gothic" w:cs="Arial"/>
          <w:lang w:val="es-US"/>
        </w:rPr>
        <w:t xml:space="preserve"> al día hábil siguiente del inicio de la vigencia del contrato con el </w:t>
      </w:r>
      <w:r w:rsidRPr="009909F2">
        <w:rPr>
          <w:rFonts w:ascii="Century Gothic" w:hAnsi="Century Gothic" w:cs="Arial"/>
          <w:b/>
          <w:lang w:val="es-US"/>
        </w:rPr>
        <w:t>SUPERVISOR DEL CONTRATO</w:t>
      </w:r>
      <w:r w:rsidRPr="009909F2">
        <w:rPr>
          <w:rFonts w:ascii="Century Gothic" w:hAnsi="Century Gothic" w:cs="Arial"/>
          <w:lang w:val="es-US"/>
        </w:rPr>
        <w:t xml:space="preserve">, para así dar inicio con la prestación y acordar la planeación del servicio, en donde se dejará constancia a través de minuta de trabajo, misma que será firmada por el </w:t>
      </w:r>
      <w:r w:rsidRPr="009909F2">
        <w:rPr>
          <w:rFonts w:ascii="Century Gothic" w:hAnsi="Century Gothic" w:cs="Arial"/>
          <w:b/>
          <w:bCs/>
          <w:lang w:val="es-US"/>
        </w:rPr>
        <w:t xml:space="preserve">PROVEEDOR </w:t>
      </w:r>
      <w:r w:rsidRPr="009909F2">
        <w:rPr>
          <w:rFonts w:ascii="Century Gothic" w:hAnsi="Century Gothic" w:cs="Arial"/>
          <w:lang w:val="es-US"/>
        </w:rPr>
        <w:t>y</w:t>
      </w:r>
      <w:r w:rsidRPr="009909F2">
        <w:rPr>
          <w:rFonts w:ascii="Century Gothic" w:hAnsi="Century Gothic" w:cs="Arial"/>
          <w:b/>
          <w:bCs/>
          <w:lang w:val="es-US"/>
        </w:rPr>
        <w:t xml:space="preserve"> </w:t>
      </w:r>
      <w:r w:rsidRPr="009909F2">
        <w:rPr>
          <w:rFonts w:ascii="Century Gothic" w:hAnsi="Century Gothic" w:cs="Arial"/>
          <w:lang w:val="es-US"/>
        </w:rPr>
        <w:t xml:space="preserve">el </w:t>
      </w:r>
      <w:r w:rsidRPr="009909F2">
        <w:rPr>
          <w:rFonts w:ascii="Century Gothic" w:hAnsi="Century Gothic" w:cs="Arial"/>
          <w:b/>
          <w:bCs/>
          <w:lang w:val="es-US"/>
        </w:rPr>
        <w:t>SUPERVISOR DEL CONTRATO</w:t>
      </w:r>
      <w:r w:rsidRPr="009909F2">
        <w:rPr>
          <w:rFonts w:ascii="Century Gothic" w:hAnsi="Century Gothic" w:cs="Arial"/>
          <w:lang w:val="es-US"/>
        </w:rPr>
        <w:t xml:space="preserve"> y/o el servidor público que este designe.</w:t>
      </w:r>
    </w:p>
    <w:p w14:paraId="475EA44A" w14:textId="77777777" w:rsidR="009909F2" w:rsidRPr="009909F2" w:rsidRDefault="009909F2" w:rsidP="009909F2">
      <w:pPr>
        <w:widowControl w:val="0"/>
        <w:tabs>
          <w:tab w:val="left" w:pos="142"/>
        </w:tabs>
        <w:autoSpaceDE w:val="0"/>
        <w:autoSpaceDN w:val="0"/>
        <w:adjustRightInd w:val="0"/>
        <w:ind w:left="567" w:right="17"/>
        <w:contextualSpacing/>
        <w:jc w:val="both"/>
        <w:rPr>
          <w:rFonts w:ascii="Century Gothic" w:hAnsi="Century Gothic" w:cs="Arial"/>
          <w:snapToGrid w:val="0"/>
          <w:lang w:val="es-US"/>
        </w:rPr>
      </w:pPr>
    </w:p>
    <w:p w14:paraId="14D18639" w14:textId="77777777" w:rsidR="009909F2" w:rsidRPr="009909F2" w:rsidRDefault="009909F2" w:rsidP="009909F2">
      <w:pPr>
        <w:widowControl w:val="0"/>
        <w:tabs>
          <w:tab w:val="left" w:pos="142"/>
        </w:tabs>
        <w:autoSpaceDE w:val="0"/>
        <w:autoSpaceDN w:val="0"/>
        <w:adjustRightInd w:val="0"/>
        <w:ind w:right="17"/>
        <w:jc w:val="both"/>
        <w:rPr>
          <w:rFonts w:ascii="Century Gothic" w:hAnsi="Century Gothic" w:cs="Arial"/>
          <w:lang w:val="es-US"/>
        </w:rPr>
      </w:pPr>
      <w:r w:rsidRPr="009909F2">
        <w:rPr>
          <w:rFonts w:ascii="Century Gothic" w:hAnsi="Century Gothic" w:cs="Arial"/>
          <w:lang w:val="es-US"/>
        </w:rPr>
        <w:t xml:space="preserve">Posterior a la etapa de planeación, se programarán reuniones de seguimiento en caso de ser necesario, en el lugar y forma que el </w:t>
      </w:r>
      <w:r w:rsidRPr="009909F2">
        <w:rPr>
          <w:rFonts w:ascii="Century Gothic" w:hAnsi="Century Gothic" w:cs="Arial"/>
          <w:b/>
          <w:lang w:val="es-US"/>
        </w:rPr>
        <w:t>SUPERVISOR DEL CONTRATO</w:t>
      </w:r>
      <w:r w:rsidRPr="009909F2">
        <w:rPr>
          <w:rFonts w:ascii="Century Gothic" w:hAnsi="Century Gothic" w:cs="Arial"/>
          <w:lang w:val="es-US"/>
        </w:rPr>
        <w:t xml:space="preserve"> determine, en dichas reuniones se revisarán los asuntos relevantes y extraordinarios que se hayan presentado antes, durante y después de la prestación del servicio, conforme a lo establecido en el contrato.</w:t>
      </w:r>
    </w:p>
    <w:p w14:paraId="4516FC4B" w14:textId="77777777" w:rsidR="009909F2" w:rsidRPr="009909F2" w:rsidRDefault="009909F2" w:rsidP="009909F2">
      <w:pPr>
        <w:widowControl w:val="0"/>
        <w:tabs>
          <w:tab w:val="left" w:pos="142"/>
        </w:tabs>
        <w:autoSpaceDE w:val="0"/>
        <w:autoSpaceDN w:val="0"/>
        <w:adjustRightInd w:val="0"/>
        <w:ind w:right="17"/>
        <w:jc w:val="both"/>
        <w:rPr>
          <w:rFonts w:ascii="Century Gothic" w:hAnsi="Century Gothic" w:cs="Arial"/>
          <w:lang w:val="es-US"/>
        </w:rPr>
      </w:pPr>
    </w:p>
    <w:p w14:paraId="1DD99CF2" w14:textId="77777777" w:rsidR="009909F2" w:rsidRPr="009909F2" w:rsidRDefault="009909F2" w:rsidP="009909F2">
      <w:pPr>
        <w:widowControl w:val="0"/>
        <w:tabs>
          <w:tab w:val="left" w:pos="142"/>
        </w:tabs>
        <w:autoSpaceDE w:val="0"/>
        <w:autoSpaceDN w:val="0"/>
        <w:adjustRightInd w:val="0"/>
        <w:ind w:right="17"/>
        <w:jc w:val="both"/>
        <w:rPr>
          <w:rFonts w:ascii="Century Gothic" w:hAnsi="Century Gothic" w:cs="Arial"/>
          <w:lang w:val="es-US"/>
        </w:rPr>
      </w:pPr>
      <w:r w:rsidRPr="009909F2">
        <w:rPr>
          <w:rFonts w:ascii="Century Gothic" w:hAnsi="Century Gothic" w:cs="Arial"/>
          <w:b/>
          <w:bCs/>
          <w:lang w:val="es-US"/>
        </w:rPr>
        <w:t>8. ENTREGABLES (PARTIDA 1 Y 2).</w:t>
      </w:r>
    </w:p>
    <w:p w14:paraId="40669F45" w14:textId="77777777" w:rsidR="009909F2" w:rsidRPr="009909F2" w:rsidRDefault="009909F2" w:rsidP="009909F2">
      <w:pPr>
        <w:tabs>
          <w:tab w:val="left" w:pos="142"/>
        </w:tabs>
        <w:ind w:right="17"/>
        <w:rPr>
          <w:rFonts w:ascii="Century Gothic" w:hAnsi="Century Gothic" w:cs="Arial"/>
          <w:lang w:val="es-US"/>
        </w:rPr>
      </w:pPr>
    </w:p>
    <w:p w14:paraId="3BF8EC1D" w14:textId="77777777" w:rsidR="009909F2" w:rsidRPr="009909F2" w:rsidRDefault="009909F2" w:rsidP="009909F2">
      <w:pPr>
        <w:tabs>
          <w:tab w:val="left" w:pos="142"/>
        </w:tabs>
        <w:ind w:left="567" w:right="17"/>
        <w:jc w:val="both"/>
        <w:rPr>
          <w:rFonts w:ascii="Century Gothic" w:hAnsi="Century Gothic" w:cs="Arial"/>
          <w:b/>
          <w:bCs/>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estará obligado a entregar al </w:t>
      </w:r>
      <w:r w:rsidRPr="009909F2">
        <w:rPr>
          <w:rFonts w:ascii="Century Gothic" w:hAnsi="Century Gothic" w:cs="Arial"/>
          <w:b/>
          <w:bCs/>
          <w:lang w:val="es-US"/>
        </w:rPr>
        <w:t>SUPERVISOR DEL CONTRATO</w:t>
      </w:r>
      <w:r w:rsidRPr="009909F2">
        <w:rPr>
          <w:rFonts w:ascii="Century Gothic" w:hAnsi="Century Gothic" w:cs="Arial"/>
          <w:lang w:val="es-US"/>
        </w:rPr>
        <w:t xml:space="preserve"> lo siguiente: </w:t>
      </w:r>
    </w:p>
    <w:p w14:paraId="5786EA67" w14:textId="77777777" w:rsidR="009909F2" w:rsidRPr="009909F2" w:rsidRDefault="009909F2" w:rsidP="009909F2">
      <w:pPr>
        <w:tabs>
          <w:tab w:val="left" w:pos="142"/>
        </w:tabs>
        <w:ind w:left="567" w:right="17"/>
        <w:rPr>
          <w:rFonts w:ascii="Century Gothic" w:hAnsi="Century Gothic" w:cs="Arial"/>
          <w:lang w:val="es-US"/>
        </w:rPr>
      </w:pPr>
    </w:p>
    <w:tbl>
      <w:tblPr>
        <w:tblStyle w:val="Tablaconcuadrcula"/>
        <w:tblW w:w="0" w:type="auto"/>
        <w:jc w:val="center"/>
        <w:tblLook w:val="04A0" w:firstRow="1" w:lastRow="0" w:firstColumn="1" w:lastColumn="0" w:noHBand="0" w:noVBand="1"/>
      </w:tblPr>
      <w:tblGrid>
        <w:gridCol w:w="437"/>
        <w:gridCol w:w="5427"/>
        <w:gridCol w:w="3402"/>
      </w:tblGrid>
      <w:tr w:rsidR="009909F2" w:rsidRPr="009909F2" w14:paraId="7C18F483" w14:textId="77777777" w:rsidTr="00492A5A">
        <w:trPr>
          <w:tblHeader/>
          <w:jc w:val="center"/>
        </w:trPr>
        <w:tc>
          <w:tcPr>
            <w:tcW w:w="243" w:type="dxa"/>
            <w:shd w:val="clear" w:color="auto" w:fill="FF33CC"/>
            <w:vAlign w:val="center"/>
          </w:tcPr>
          <w:p w14:paraId="6DDB5166" w14:textId="77777777" w:rsidR="009909F2" w:rsidRPr="009909F2" w:rsidRDefault="009909F2" w:rsidP="009909F2">
            <w:pPr>
              <w:tabs>
                <w:tab w:val="left" w:pos="142"/>
              </w:tabs>
              <w:ind w:right="-30"/>
              <w:jc w:val="center"/>
              <w:rPr>
                <w:rFonts w:ascii="Century Gothic" w:hAnsi="Century Gothic" w:cs="Arial"/>
                <w:b/>
                <w:bCs/>
                <w:sz w:val="16"/>
                <w:szCs w:val="16"/>
                <w:lang w:val="es-US"/>
              </w:rPr>
            </w:pPr>
            <w:r w:rsidRPr="009909F2">
              <w:rPr>
                <w:rFonts w:ascii="Century Gothic" w:hAnsi="Century Gothic" w:cs="Arial"/>
                <w:b/>
                <w:bCs/>
                <w:sz w:val="16"/>
                <w:szCs w:val="16"/>
                <w:lang w:val="es-US"/>
              </w:rPr>
              <w:t>No</w:t>
            </w:r>
          </w:p>
        </w:tc>
        <w:tc>
          <w:tcPr>
            <w:tcW w:w="5427" w:type="dxa"/>
            <w:shd w:val="clear" w:color="auto" w:fill="FF33CC"/>
          </w:tcPr>
          <w:p w14:paraId="11CEAA0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Entregable</w:t>
            </w:r>
          </w:p>
        </w:tc>
        <w:tc>
          <w:tcPr>
            <w:tcW w:w="3402" w:type="dxa"/>
            <w:shd w:val="clear" w:color="auto" w:fill="FF33CC"/>
            <w:vAlign w:val="center"/>
          </w:tcPr>
          <w:p w14:paraId="405E48BB"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Plazo de entrega</w:t>
            </w:r>
          </w:p>
        </w:tc>
      </w:tr>
      <w:tr w:rsidR="009909F2" w:rsidRPr="009909F2" w14:paraId="35728568" w14:textId="77777777" w:rsidTr="00492A5A">
        <w:trPr>
          <w:trHeight w:val="530"/>
          <w:jc w:val="center"/>
        </w:trPr>
        <w:tc>
          <w:tcPr>
            <w:tcW w:w="243" w:type="dxa"/>
            <w:shd w:val="clear" w:color="auto" w:fill="FF33CC"/>
            <w:vAlign w:val="center"/>
          </w:tcPr>
          <w:p w14:paraId="646949D6" w14:textId="77777777" w:rsidR="009909F2" w:rsidRPr="009909F2" w:rsidRDefault="009909F2" w:rsidP="009909F2">
            <w:pPr>
              <w:tabs>
                <w:tab w:val="left" w:pos="142"/>
                <w:tab w:val="left" w:pos="259"/>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5427" w:type="dxa"/>
          </w:tcPr>
          <w:p w14:paraId="36428783"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Pago de la cuota obrero – patronal ante el IMSS y listado del personal que prestó el </w:t>
            </w:r>
            <w:r w:rsidRPr="009909F2">
              <w:rPr>
                <w:rFonts w:ascii="Century Gothic" w:hAnsi="Century Gothic" w:cs="Arial"/>
                <w:b/>
                <w:bCs/>
                <w:sz w:val="16"/>
                <w:szCs w:val="16"/>
                <w:lang w:val="es-US"/>
              </w:rPr>
              <w:t>SERVICIO</w:t>
            </w:r>
            <w:r w:rsidRPr="009909F2">
              <w:rPr>
                <w:rFonts w:ascii="Century Gothic" w:hAnsi="Century Gothic" w:cs="Arial"/>
                <w:sz w:val="16"/>
                <w:szCs w:val="16"/>
                <w:lang w:val="es-US"/>
              </w:rPr>
              <w:t xml:space="preserve"> durante el mes anterior, señalando las altas y bajas que, en su caso, hayan sido realizadas así como las fechas de las mismas, de conformidad con lo solicitado en el numeral </w:t>
            </w:r>
            <w:r w:rsidRPr="009909F2">
              <w:rPr>
                <w:rFonts w:ascii="Century Gothic" w:hAnsi="Century Gothic" w:cs="Arial"/>
                <w:b/>
                <w:bCs/>
                <w:sz w:val="16"/>
                <w:szCs w:val="16"/>
                <w:lang w:val="es-US"/>
              </w:rPr>
              <w:t>5. METODOLOGÍA Y LINEAMIENTOS GENERALES (PARTIDA 1 Y 2)</w:t>
            </w:r>
            <w:r w:rsidRPr="009909F2">
              <w:rPr>
                <w:rFonts w:ascii="Century Gothic" w:hAnsi="Century Gothic" w:cs="Arial"/>
                <w:sz w:val="16"/>
                <w:szCs w:val="16"/>
                <w:lang w:val="es-US"/>
              </w:rPr>
              <w:t xml:space="preserve">, </w:t>
            </w:r>
            <w:r w:rsidRPr="009909F2">
              <w:rPr>
                <w:rFonts w:ascii="Century Gothic" w:hAnsi="Century Gothic" w:cs="Arial"/>
                <w:b/>
                <w:bCs/>
                <w:sz w:val="16"/>
                <w:szCs w:val="16"/>
                <w:lang w:val="es-US"/>
              </w:rPr>
              <w:t>inciso g)</w:t>
            </w:r>
            <w:r w:rsidRPr="009909F2">
              <w:rPr>
                <w:rFonts w:ascii="Century Gothic" w:hAnsi="Century Gothic" w:cs="Arial"/>
                <w:sz w:val="16"/>
                <w:szCs w:val="16"/>
                <w:lang w:val="es-US"/>
              </w:rPr>
              <w:t xml:space="preserve"> del presente Anexo Técnico, en escrito de forma presencial y/o por correo electrónico.</w:t>
            </w:r>
          </w:p>
        </w:tc>
        <w:tc>
          <w:tcPr>
            <w:tcW w:w="3402" w:type="dxa"/>
            <w:vAlign w:val="center"/>
          </w:tcPr>
          <w:p w14:paraId="31556E3A" w14:textId="12CCD51F"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Dentro de los </w:t>
            </w:r>
            <w:r w:rsidRPr="009909F2">
              <w:rPr>
                <w:rFonts w:ascii="Century Gothic" w:hAnsi="Century Gothic" w:cs="Arial"/>
                <w:b/>
                <w:bCs/>
                <w:sz w:val="16"/>
                <w:szCs w:val="16"/>
                <w:lang w:val="es-US"/>
              </w:rPr>
              <w:t>17 (diecisiete)</w:t>
            </w:r>
            <w:r w:rsidRPr="009909F2">
              <w:rPr>
                <w:rFonts w:ascii="Century Gothic" w:hAnsi="Century Gothic" w:cs="Arial"/>
                <w:sz w:val="16"/>
                <w:szCs w:val="16"/>
                <w:lang w:val="es-US"/>
              </w:rPr>
              <w:t xml:space="preserve"> días naturales del mes inmediato siguiente, en caso de ser día inhábil se entregará al día hábil laborable inmediato posterior.</w:t>
            </w:r>
          </w:p>
        </w:tc>
      </w:tr>
      <w:tr w:rsidR="009909F2" w:rsidRPr="009909F2" w14:paraId="4BFFC60F" w14:textId="77777777" w:rsidTr="00492A5A">
        <w:trPr>
          <w:jc w:val="center"/>
        </w:trPr>
        <w:tc>
          <w:tcPr>
            <w:tcW w:w="243" w:type="dxa"/>
            <w:shd w:val="clear" w:color="auto" w:fill="FF33CC"/>
            <w:vAlign w:val="center"/>
          </w:tcPr>
          <w:p w14:paraId="0574B490"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w:t>
            </w:r>
          </w:p>
        </w:tc>
        <w:tc>
          <w:tcPr>
            <w:tcW w:w="5427" w:type="dxa"/>
          </w:tcPr>
          <w:p w14:paraId="693F9A41"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Relación inicial de personal (técnicos, supervisores y coordinadores) asignados a cada inmueble del </w:t>
            </w:r>
            <w:r w:rsidRPr="009909F2">
              <w:rPr>
                <w:rFonts w:ascii="Century Gothic" w:hAnsi="Century Gothic" w:cs="Arial"/>
                <w:b/>
                <w:bCs/>
                <w:sz w:val="16"/>
                <w:szCs w:val="16"/>
                <w:lang w:val="es-US"/>
              </w:rPr>
              <w:t>INSTITUTO</w:t>
            </w:r>
            <w:r w:rsidRPr="009909F2">
              <w:rPr>
                <w:rFonts w:ascii="Century Gothic" w:hAnsi="Century Gothic" w:cs="Arial"/>
                <w:sz w:val="16"/>
                <w:szCs w:val="16"/>
                <w:lang w:val="es-US"/>
              </w:rPr>
              <w:t xml:space="preserve"> en donde se brindará el </w:t>
            </w:r>
            <w:r w:rsidRPr="009909F2">
              <w:rPr>
                <w:rFonts w:ascii="Century Gothic" w:hAnsi="Century Gothic" w:cs="Arial"/>
                <w:b/>
                <w:bCs/>
                <w:sz w:val="16"/>
                <w:szCs w:val="16"/>
                <w:lang w:val="es-US"/>
              </w:rPr>
              <w:t>SERVICIO</w:t>
            </w:r>
            <w:r w:rsidRPr="009909F2">
              <w:rPr>
                <w:rFonts w:ascii="Century Gothic" w:hAnsi="Century Gothic" w:cs="Arial"/>
                <w:sz w:val="16"/>
                <w:szCs w:val="16"/>
                <w:lang w:val="es-US"/>
              </w:rPr>
              <w:t xml:space="preserve">, de conformidad con el numeral </w:t>
            </w:r>
            <w:r w:rsidRPr="009909F2">
              <w:rPr>
                <w:rFonts w:ascii="Century Gothic" w:hAnsi="Century Gothic" w:cs="Arial"/>
                <w:b/>
                <w:bCs/>
                <w:sz w:val="16"/>
                <w:szCs w:val="16"/>
                <w:lang w:val="es-US"/>
              </w:rPr>
              <w:t>7.1 PERSONAL PARA LA PRESTACIÓN DEL SERVICIO</w:t>
            </w:r>
            <w:r w:rsidRPr="009909F2">
              <w:rPr>
                <w:rFonts w:ascii="Century Gothic" w:hAnsi="Century Gothic" w:cs="Arial"/>
                <w:sz w:val="16"/>
                <w:szCs w:val="16"/>
                <w:lang w:val="es-US"/>
              </w:rPr>
              <w:t xml:space="preserve">, apartado </w:t>
            </w:r>
            <w:r w:rsidRPr="009909F2">
              <w:rPr>
                <w:rFonts w:ascii="Century Gothic" w:hAnsi="Century Gothic" w:cs="Arial"/>
                <w:b/>
                <w:bCs/>
                <w:sz w:val="16"/>
                <w:szCs w:val="16"/>
                <w:lang w:val="es-US"/>
              </w:rPr>
              <w:t>SUPERVISOR DEL SERVICIO</w:t>
            </w:r>
            <w:r w:rsidRPr="009909F2">
              <w:rPr>
                <w:rFonts w:ascii="Century Gothic" w:hAnsi="Century Gothic" w:cs="Arial"/>
                <w:sz w:val="16"/>
                <w:szCs w:val="16"/>
                <w:lang w:val="es-US"/>
              </w:rPr>
              <w:t xml:space="preserve"> del presente Anexo Técnico, en escrito de forma presencial y/o por correo electrónico.</w:t>
            </w:r>
          </w:p>
        </w:tc>
        <w:tc>
          <w:tcPr>
            <w:tcW w:w="3402" w:type="dxa"/>
            <w:vAlign w:val="center"/>
          </w:tcPr>
          <w:p w14:paraId="480D9451"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Al día hábil laborable siguiente del inicio de la vigencia del contrato durante la Reunión de Trabajo conforme al numeral </w:t>
            </w:r>
            <w:r w:rsidRPr="009909F2">
              <w:rPr>
                <w:rFonts w:ascii="Century Gothic" w:hAnsi="Century Gothic" w:cs="Arial"/>
                <w:b/>
                <w:bCs/>
                <w:sz w:val="16"/>
                <w:szCs w:val="16"/>
                <w:lang w:val="es-US"/>
              </w:rPr>
              <w:t xml:space="preserve">7.11 REUNIÓN DE TRABAJO (PARTIDA 1 Y 2) </w:t>
            </w:r>
            <w:r w:rsidRPr="009909F2">
              <w:rPr>
                <w:rFonts w:ascii="Century Gothic" w:hAnsi="Century Gothic" w:cs="Arial"/>
                <w:sz w:val="16"/>
                <w:szCs w:val="16"/>
                <w:lang w:val="es-US"/>
              </w:rPr>
              <w:t>del presente Anexo Técnico.</w:t>
            </w:r>
          </w:p>
        </w:tc>
      </w:tr>
      <w:tr w:rsidR="009909F2" w:rsidRPr="009909F2" w14:paraId="65994AD4" w14:textId="77777777" w:rsidTr="00492A5A">
        <w:trPr>
          <w:jc w:val="center"/>
        </w:trPr>
        <w:tc>
          <w:tcPr>
            <w:tcW w:w="243" w:type="dxa"/>
            <w:shd w:val="clear" w:color="auto" w:fill="FF33CC"/>
            <w:vAlign w:val="center"/>
          </w:tcPr>
          <w:p w14:paraId="2E5E1719"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3</w:t>
            </w:r>
          </w:p>
        </w:tc>
        <w:tc>
          <w:tcPr>
            <w:tcW w:w="5427" w:type="dxa"/>
          </w:tcPr>
          <w:p w14:paraId="6AA8F844" w14:textId="5718BD55"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Entrega, instalación y configuración del sistema biométrico </w:t>
            </w:r>
            <w:r w:rsidRPr="009909F2">
              <w:rPr>
                <w:rFonts w:ascii="Century Gothic" w:eastAsia="Arial" w:hAnsi="Century Gothic" w:cs="Arial"/>
                <w:sz w:val="16"/>
                <w:szCs w:val="16"/>
                <w:lang w:val="es-US"/>
              </w:rPr>
              <w:t>que permita visualizar y descargar la información para el control de asistencia de su personal</w:t>
            </w:r>
            <w:r w:rsidRPr="009909F2">
              <w:rPr>
                <w:rFonts w:ascii="Century Gothic" w:hAnsi="Century Gothic" w:cs="Arial"/>
                <w:sz w:val="16"/>
                <w:szCs w:val="16"/>
                <w:lang w:val="es-US"/>
              </w:rPr>
              <w:t xml:space="preserve"> en todos los inmuebles en que se brindará el </w:t>
            </w:r>
            <w:r w:rsidRPr="009909F2">
              <w:rPr>
                <w:rFonts w:ascii="Century Gothic" w:hAnsi="Century Gothic" w:cs="Arial"/>
                <w:b/>
                <w:bCs/>
                <w:sz w:val="16"/>
                <w:szCs w:val="16"/>
                <w:lang w:val="es-US"/>
              </w:rPr>
              <w:t>SERVICIO</w:t>
            </w:r>
            <w:r w:rsidRPr="009909F2">
              <w:rPr>
                <w:rFonts w:ascii="Century Gothic" w:hAnsi="Century Gothic" w:cs="Arial"/>
                <w:sz w:val="16"/>
                <w:szCs w:val="16"/>
                <w:lang w:val="es-US"/>
              </w:rPr>
              <w:t xml:space="preserve">, de conformidad con el numeral </w:t>
            </w:r>
            <w:r w:rsidRPr="009909F2">
              <w:rPr>
                <w:rFonts w:ascii="Century Gothic" w:hAnsi="Century Gothic" w:cs="Arial"/>
                <w:b/>
                <w:bCs/>
                <w:sz w:val="16"/>
                <w:szCs w:val="16"/>
                <w:lang w:val="es-US"/>
              </w:rPr>
              <w:t xml:space="preserve">7.2 SISTEMA BIOMÉTRICO PARA EL REGISTRO, CONTROL Y DESCARGA DE LOS REPORTES DE ASISTENCIA (Partida 1 y 2) </w:t>
            </w:r>
            <w:r w:rsidRPr="009909F2">
              <w:rPr>
                <w:rFonts w:ascii="Century Gothic" w:hAnsi="Century Gothic" w:cs="Arial"/>
                <w:sz w:val="16"/>
                <w:szCs w:val="16"/>
                <w:lang w:val="es-US"/>
              </w:rPr>
              <w:t>del presente Anexo Técnico.</w:t>
            </w:r>
          </w:p>
        </w:tc>
        <w:tc>
          <w:tcPr>
            <w:tcW w:w="3402" w:type="dxa"/>
            <w:vAlign w:val="center"/>
          </w:tcPr>
          <w:p w14:paraId="6F492EE7"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Dentro de los </w:t>
            </w:r>
            <w:r w:rsidRPr="009909F2">
              <w:rPr>
                <w:rFonts w:ascii="Century Gothic" w:hAnsi="Century Gothic" w:cs="Arial"/>
                <w:b/>
                <w:bCs/>
                <w:sz w:val="16"/>
                <w:szCs w:val="16"/>
                <w:lang w:val="es-US"/>
              </w:rPr>
              <w:t>15 (quince)</w:t>
            </w:r>
            <w:r w:rsidRPr="009909F2">
              <w:rPr>
                <w:rFonts w:ascii="Century Gothic" w:hAnsi="Century Gothic" w:cs="Arial"/>
                <w:sz w:val="16"/>
                <w:szCs w:val="16"/>
                <w:lang w:val="es-US"/>
              </w:rPr>
              <w:t xml:space="preserve"> días hábiles laborables a partir del inicio de la vigencia del contrato.</w:t>
            </w:r>
          </w:p>
        </w:tc>
      </w:tr>
      <w:tr w:rsidR="009909F2" w:rsidRPr="009909F2" w14:paraId="0C1E7375" w14:textId="77777777" w:rsidTr="00492A5A">
        <w:trPr>
          <w:jc w:val="center"/>
        </w:trPr>
        <w:tc>
          <w:tcPr>
            <w:tcW w:w="243" w:type="dxa"/>
            <w:shd w:val="clear" w:color="auto" w:fill="FF33CC"/>
            <w:vAlign w:val="center"/>
          </w:tcPr>
          <w:p w14:paraId="44D88B0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4</w:t>
            </w:r>
          </w:p>
        </w:tc>
        <w:tc>
          <w:tcPr>
            <w:tcW w:w="5427" w:type="dxa"/>
          </w:tcPr>
          <w:p w14:paraId="425B11A4"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Maquinaria, herramienta y equipo solicitado para la prestación del </w:t>
            </w:r>
            <w:r w:rsidRPr="009909F2">
              <w:rPr>
                <w:rFonts w:ascii="Century Gothic" w:hAnsi="Century Gothic" w:cs="Arial"/>
                <w:b/>
                <w:bCs/>
                <w:sz w:val="16"/>
                <w:szCs w:val="16"/>
                <w:lang w:val="es-US"/>
              </w:rPr>
              <w:t>SERVICIO</w:t>
            </w:r>
            <w:r w:rsidRPr="009909F2">
              <w:rPr>
                <w:rFonts w:ascii="Century Gothic" w:hAnsi="Century Gothic" w:cs="Arial"/>
                <w:sz w:val="16"/>
                <w:szCs w:val="16"/>
                <w:lang w:val="es-US"/>
              </w:rPr>
              <w:t xml:space="preserve">, de conformidad con el numeral </w:t>
            </w:r>
            <w:r w:rsidRPr="009909F2">
              <w:rPr>
                <w:rFonts w:ascii="Century Gothic" w:hAnsi="Century Gothic" w:cs="Arial"/>
                <w:b/>
                <w:bCs/>
                <w:sz w:val="16"/>
                <w:szCs w:val="16"/>
                <w:lang w:val="es-US"/>
              </w:rPr>
              <w:t>7.5 MAQUINARIA, EQUIPO Y HERRAMIENTAS</w:t>
            </w:r>
            <w:r w:rsidRPr="009909F2">
              <w:rPr>
                <w:rFonts w:ascii="Century Gothic" w:hAnsi="Century Gothic" w:cs="Arial"/>
                <w:sz w:val="16"/>
                <w:szCs w:val="16"/>
                <w:lang w:val="es-US"/>
              </w:rPr>
              <w:t xml:space="preserve"> y </w:t>
            </w:r>
            <w:r w:rsidRPr="009909F2">
              <w:rPr>
                <w:rFonts w:ascii="Century Gothic" w:hAnsi="Century Gothic" w:cs="Arial"/>
                <w:b/>
                <w:bCs/>
                <w:sz w:val="16"/>
                <w:szCs w:val="16"/>
                <w:lang w:val="es-US"/>
              </w:rPr>
              <w:t>Tabla 3</w:t>
            </w:r>
            <w:r w:rsidRPr="009909F2">
              <w:rPr>
                <w:rFonts w:ascii="Century Gothic" w:hAnsi="Century Gothic" w:cs="Arial"/>
                <w:sz w:val="16"/>
                <w:szCs w:val="16"/>
                <w:lang w:val="es-US"/>
              </w:rPr>
              <w:t xml:space="preserve"> y </w:t>
            </w:r>
            <w:r w:rsidRPr="009909F2">
              <w:rPr>
                <w:rFonts w:ascii="Century Gothic" w:hAnsi="Century Gothic" w:cs="Arial"/>
                <w:b/>
                <w:bCs/>
                <w:sz w:val="16"/>
                <w:szCs w:val="16"/>
                <w:lang w:val="es-US"/>
              </w:rPr>
              <w:t xml:space="preserve">Tabla 3-A </w:t>
            </w:r>
            <w:r w:rsidRPr="009909F2">
              <w:rPr>
                <w:rFonts w:ascii="Century Gothic" w:hAnsi="Century Gothic" w:cs="Arial"/>
                <w:sz w:val="16"/>
                <w:szCs w:val="16"/>
                <w:lang w:val="es-US"/>
              </w:rPr>
              <w:t xml:space="preserve">del </w:t>
            </w:r>
            <w:r w:rsidRPr="009909F2">
              <w:rPr>
                <w:rFonts w:ascii="Century Gothic" w:eastAsiaTheme="minorHAnsi" w:hAnsi="Century Gothic" w:cs="Arial"/>
                <w:b/>
                <w:bCs/>
                <w:sz w:val="16"/>
                <w:szCs w:val="16"/>
                <w:lang w:val="es-US"/>
              </w:rPr>
              <w:t>APÉNDICE I, INSUMOS, MAQUINARIA, EQUIPO Y HERRAMIENTA</w:t>
            </w:r>
            <w:r w:rsidRPr="009909F2">
              <w:rPr>
                <w:rFonts w:ascii="Century Gothic" w:hAnsi="Century Gothic" w:cs="Arial"/>
                <w:sz w:val="16"/>
                <w:szCs w:val="16"/>
                <w:lang w:val="es-US"/>
              </w:rPr>
              <w:t xml:space="preserve"> del presente Anexo Técnico.</w:t>
            </w:r>
          </w:p>
        </w:tc>
        <w:tc>
          <w:tcPr>
            <w:tcW w:w="3402" w:type="dxa"/>
            <w:vAlign w:val="center"/>
          </w:tcPr>
          <w:p w14:paraId="3AC0A8F4"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Dentro de los </w:t>
            </w:r>
            <w:r w:rsidRPr="009909F2">
              <w:rPr>
                <w:rFonts w:ascii="Century Gothic" w:hAnsi="Century Gothic" w:cs="Arial"/>
                <w:b/>
                <w:bCs/>
                <w:sz w:val="16"/>
                <w:szCs w:val="16"/>
                <w:lang w:val="es-US"/>
              </w:rPr>
              <w:t xml:space="preserve">5 (cinco) </w:t>
            </w:r>
            <w:r w:rsidRPr="009909F2">
              <w:rPr>
                <w:rFonts w:ascii="Century Gothic" w:hAnsi="Century Gothic" w:cs="Arial"/>
                <w:sz w:val="16"/>
                <w:szCs w:val="16"/>
                <w:lang w:val="es-US"/>
              </w:rPr>
              <w:t>días hábiles laborables posteriores inicio de la vigencia del contrato.</w:t>
            </w:r>
          </w:p>
        </w:tc>
      </w:tr>
      <w:tr w:rsidR="009909F2" w:rsidRPr="009909F2" w14:paraId="304A31EA" w14:textId="77777777" w:rsidTr="00492A5A">
        <w:trPr>
          <w:jc w:val="center"/>
        </w:trPr>
        <w:tc>
          <w:tcPr>
            <w:tcW w:w="243" w:type="dxa"/>
            <w:shd w:val="clear" w:color="auto" w:fill="FF33CC"/>
            <w:vAlign w:val="center"/>
          </w:tcPr>
          <w:p w14:paraId="074008AE"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5</w:t>
            </w:r>
          </w:p>
        </w:tc>
        <w:tc>
          <w:tcPr>
            <w:tcW w:w="5427" w:type="dxa"/>
          </w:tcPr>
          <w:p w14:paraId="3E999F07" w14:textId="6B24531F"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Escrito mediante el cual garantizará que todo el personal contratado para la prestación del </w:t>
            </w:r>
            <w:r w:rsidRPr="009909F2">
              <w:rPr>
                <w:rFonts w:ascii="Century Gothic" w:hAnsi="Century Gothic" w:cs="Arial"/>
                <w:b/>
                <w:bCs/>
                <w:sz w:val="16"/>
                <w:szCs w:val="16"/>
                <w:lang w:val="es-US"/>
              </w:rPr>
              <w:t>SERVICIO</w:t>
            </w:r>
            <w:r w:rsidRPr="009909F2">
              <w:rPr>
                <w:rFonts w:ascii="Century Gothic" w:hAnsi="Century Gothic" w:cs="Arial"/>
                <w:sz w:val="16"/>
                <w:szCs w:val="16"/>
                <w:lang w:val="es-US"/>
              </w:rPr>
              <w:t xml:space="preserve"> en los distintos inmuebles del </w:t>
            </w:r>
            <w:r w:rsidRPr="009909F2">
              <w:rPr>
                <w:rFonts w:ascii="Century Gothic" w:hAnsi="Century Gothic" w:cs="Arial"/>
                <w:b/>
                <w:bCs/>
                <w:sz w:val="16"/>
                <w:szCs w:val="16"/>
                <w:lang w:val="es-US"/>
              </w:rPr>
              <w:t>INSTITUTO</w:t>
            </w:r>
            <w:r w:rsidRPr="009909F2">
              <w:rPr>
                <w:rFonts w:ascii="Century Gothic" w:hAnsi="Century Gothic" w:cs="Arial"/>
                <w:sz w:val="16"/>
                <w:szCs w:val="16"/>
                <w:lang w:val="es-US"/>
              </w:rPr>
              <w:t xml:space="preserve"> cuenta con la edad mínima establecida en la Ley del Federal del Trabajo y está inscrito en el IMSS, de conformidad con el numeral </w:t>
            </w:r>
            <w:r w:rsidRPr="009909F2">
              <w:rPr>
                <w:rFonts w:ascii="Century Gothic" w:hAnsi="Century Gothic" w:cs="Arial"/>
                <w:b/>
                <w:bCs/>
                <w:sz w:val="16"/>
                <w:szCs w:val="16"/>
                <w:lang w:val="es-US"/>
              </w:rPr>
              <w:t>7.8</w:t>
            </w:r>
            <w:r w:rsidRPr="009909F2">
              <w:rPr>
                <w:rFonts w:ascii="Century Gothic" w:hAnsi="Century Gothic" w:cs="Arial"/>
                <w:b/>
                <w:bCs/>
                <w:sz w:val="16"/>
                <w:szCs w:val="16"/>
                <w:lang w:val="es-US"/>
              </w:rPr>
              <w:tab/>
              <w:t xml:space="preserve"> MEDIDAS ESPECÍFICAS DE SEGURIDAD PARA LA PRESTACIÓN DEL SERVICIO (Partida 1 y 2)</w:t>
            </w:r>
            <w:r w:rsidRPr="009909F2">
              <w:rPr>
                <w:rFonts w:ascii="Century Gothic" w:hAnsi="Century Gothic" w:cs="Arial"/>
                <w:sz w:val="16"/>
                <w:szCs w:val="16"/>
                <w:lang w:val="es-US"/>
              </w:rPr>
              <w:t xml:space="preserve"> del </w:t>
            </w:r>
            <w:r w:rsidRPr="009909F2">
              <w:rPr>
                <w:rFonts w:ascii="Century Gothic" w:hAnsi="Century Gothic" w:cs="Arial"/>
                <w:sz w:val="16"/>
                <w:szCs w:val="16"/>
                <w:lang w:val="es-US"/>
              </w:rPr>
              <w:lastRenderedPageBreak/>
              <w:t>presente Anexo Técnico, en escrito de forma presencial y/o por correo electrónico.</w:t>
            </w:r>
          </w:p>
        </w:tc>
        <w:tc>
          <w:tcPr>
            <w:tcW w:w="3402" w:type="dxa"/>
            <w:vAlign w:val="center"/>
          </w:tcPr>
          <w:p w14:paraId="2676A2A4" w14:textId="6B95C605"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lastRenderedPageBreak/>
              <w:t xml:space="preserve">Dentro de los </w:t>
            </w:r>
            <w:r w:rsidRPr="009909F2">
              <w:rPr>
                <w:rFonts w:ascii="Century Gothic" w:hAnsi="Century Gothic" w:cs="Arial"/>
                <w:b/>
                <w:bCs/>
                <w:sz w:val="16"/>
                <w:szCs w:val="16"/>
                <w:lang w:val="es-US"/>
              </w:rPr>
              <w:t>5 (cinco)</w:t>
            </w:r>
            <w:r w:rsidRPr="009909F2">
              <w:rPr>
                <w:rFonts w:ascii="Century Gothic" w:hAnsi="Century Gothic" w:cs="Arial"/>
                <w:sz w:val="16"/>
                <w:szCs w:val="16"/>
                <w:lang w:val="es-US"/>
              </w:rPr>
              <w:t xml:space="preserve"> días hábiles laborables contados a partir del inicio de la vigencia del contrato. </w:t>
            </w:r>
          </w:p>
        </w:tc>
      </w:tr>
      <w:bookmarkEnd w:id="1349"/>
    </w:tbl>
    <w:p w14:paraId="2969AAA9" w14:textId="77777777" w:rsidR="009909F2" w:rsidRPr="009909F2" w:rsidRDefault="009909F2" w:rsidP="009909F2">
      <w:pPr>
        <w:tabs>
          <w:tab w:val="left" w:pos="142"/>
        </w:tabs>
        <w:ind w:right="17"/>
        <w:rPr>
          <w:rFonts w:ascii="Century Gothic" w:hAnsi="Century Gothic" w:cs="Arial"/>
          <w:lang w:val="es-US"/>
        </w:rPr>
      </w:pPr>
    </w:p>
    <w:p w14:paraId="55C4E844" w14:textId="77777777" w:rsidR="009909F2" w:rsidRPr="009909F2" w:rsidRDefault="009909F2" w:rsidP="009909F2">
      <w:pPr>
        <w:widowControl w:val="0"/>
        <w:tabs>
          <w:tab w:val="left" w:pos="142"/>
        </w:tabs>
        <w:autoSpaceDE w:val="0"/>
        <w:autoSpaceDN w:val="0"/>
        <w:adjustRightInd w:val="0"/>
        <w:ind w:right="17"/>
        <w:jc w:val="both"/>
        <w:rPr>
          <w:rFonts w:ascii="Century Gothic" w:hAnsi="Century Gothic" w:cs="Arial"/>
          <w:lang w:val="es-US"/>
        </w:rPr>
      </w:pPr>
      <w:r w:rsidRPr="009909F2">
        <w:rPr>
          <w:rFonts w:ascii="Century Gothic" w:hAnsi="Century Gothic" w:cs="Arial"/>
          <w:b/>
          <w:bCs/>
          <w:lang w:val="es-US"/>
        </w:rPr>
        <w:t>9. ENTREGABLES DENTRO DE SU PROPUESTA TÉCNICA (PARTIDA 1 Y 2).</w:t>
      </w:r>
    </w:p>
    <w:p w14:paraId="7E0F4E7E" w14:textId="77777777" w:rsidR="009909F2" w:rsidRPr="009909F2" w:rsidRDefault="009909F2" w:rsidP="009909F2">
      <w:pPr>
        <w:tabs>
          <w:tab w:val="left" w:pos="142"/>
        </w:tabs>
        <w:ind w:right="17"/>
        <w:rPr>
          <w:rFonts w:ascii="Century Gothic" w:hAnsi="Century Gothic" w:cs="Arial"/>
          <w:lang w:val="es-US"/>
        </w:rPr>
      </w:pPr>
    </w:p>
    <w:p w14:paraId="2C433727" w14:textId="77777777" w:rsidR="009909F2" w:rsidRPr="009909F2" w:rsidRDefault="009909F2" w:rsidP="009909F2">
      <w:pPr>
        <w:tabs>
          <w:tab w:val="left" w:pos="142"/>
        </w:tabs>
        <w:ind w:left="567" w:right="17"/>
        <w:jc w:val="both"/>
        <w:rPr>
          <w:rFonts w:ascii="Century Gothic" w:hAnsi="Century Gothic" w:cs="Arial"/>
          <w:b/>
          <w:bCs/>
          <w:lang w:val="es-US"/>
        </w:rPr>
      </w:pPr>
      <w:r w:rsidRPr="009909F2">
        <w:rPr>
          <w:rFonts w:ascii="Century Gothic" w:hAnsi="Century Gothic" w:cs="Arial"/>
          <w:lang w:val="es-US"/>
        </w:rPr>
        <w:t xml:space="preserve">El </w:t>
      </w:r>
      <w:r w:rsidRPr="009909F2">
        <w:rPr>
          <w:rFonts w:ascii="Century Gothic" w:hAnsi="Century Gothic" w:cs="Arial"/>
          <w:b/>
          <w:bCs/>
          <w:lang w:val="es-US"/>
        </w:rPr>
        <w:t>LICITANTE</w:t>
      </w:r>
      <w:r w:rsidRPr="009909F2">
        <w:rPr>
          <w:rFonts w:ascii="Century Gothic" w:hAnsi="Century Gothic" w:cs="Arial"/>
          <w:lang w:val="es-US"/>
        </w:rPr>
        <w:t xml:space="preserve"> deberá presentar dentro de su propuesta técnica, lo siguiente: </w:t>
      </w:r>
    </w:p>
    <w:p w14:paraId="29A7A4EB" w14:textId="77777777" w:rsidR="009909F2" w:rsidRPr="009909F2" w:rsidRDefault="009909F2" w:rsidP="009909F2">
      <w:pPr>
        <w:tabs>
          <w:tab w:val="left" w:pos="142"/>
        </w:tabs>
        <w:ind w:left="567" w:right="17"/>
        <w:rPr>
          <w:rFonts w:ascii="Century Gothic" w:hAnsi="Century Gothic" w:cs="Arial"/>
          <w:lang w:val="es-US"/>
        </w:rPr>
      </w:pPr>
    </w:p>
    <w:tbl>
      <w:tblPr>
        <w:tblStyle w:val="Tablaconcuadrcula"/>
        <w:tblW w:w="0" w:type="auto"/>
        <w:jc w:val="center"/>
        <w:tblLook w:val="04A0" w:firstRow="1" w:lastRow="0" w:firstColumn="1" w:lastColumn="0" w:noHBand="0" w:noVBand="1"/>
      </w:tblPr>
      <w:tblGrid>
        <w:gridCol w:w="522"/>
        <w:gridCol w:w="5427"/>
        <w:gridCol w:w="3402"/>
      </w:tblGrid>
      <w:tr w:rsidR="009909F2" w:rsidRPr="009909F2" w14:paraId="1E397F7B" w14:textId="77777777" w:rsidTr="00492A5A">
        <w:trPr>
          <w:tblHeader/>
          <w:jc w:val="center"/>
        </w:trPr>
        <w:tc>
          <w:tcPr>
            <w:tcW w:w="522" w:type="dxa"/>
            <w:shd w:val="clear" w:color="auto" w:fill="FF33CC"/>
            <w:vAlign w:val="center"/>
          </w:tcPr>
          <w:p w14:paraId="1F6E855E" w14:textId="77777777" w:rsidR="009909F2" w:rsidRPr="009909F2" w:rsidRDefault="009909F2" w:rsidP="009909F2">
            <w:pPr>
              <w:tabs>
                <w:tab w:val="left" w:pos="142"/>
              </w:tabs>
              <w:ind w:right="-30"/>
              <w:jc w:val="center"/>
              <w:rPr>
                <w:rFonts w:ascii="Century Gothic" w:hAnsi="Century Gothic" w:cs="Arial"/>
                <w:b/>
                <w:bCs/>
                <w:sz w:val="16"/>
                <w:szCs w:val="16"/>
                <w:lang w:val="es-US"/>
              </w:rPr>
            </w:pPr>
            <w:r w:rsidRPr="009909F2">
              <w:rPr>
                <w:rFonts w:ascii="Century Gothic" w:hAnsi="Century Gothic" w:cs="Arial"/>
                <w:b/>
                <w:bCs/>
                <w:sz w:val="16"/>
                <w:szCs w:val="16"/>
                <w:lang w:val="es-US"/>
              </w:rPr>
              <w:t>No</w:t>
            </w:r>
          </w:p>
        </w:tc>
        <w:tc>
          <w:tcPr>
            <w:tcW w:w="5427" w:type="dxa"/>
            <w:shd w:val="clear" w:color="auto" w:fill="FF33CC"/>
          </w:tcPr>
          <w:p w14:paraId="6DFF3140"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Entregable</w:t>
            </w:r>
          </w:p>
        </w:tc>
        <w:tc>
          <w:tcPr>
            <w:tcW w:w="3402" w:type="dxa"/>
            <w:shd w:val="clear" w:color="auto" w:fill="FF33CC"/>
            <w:vAlign w:val="center"/>
          </w:tcPr>
          <w:p w14:paraId="721156BD"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Plazo de entrega</w:t>
            </w:r>
          </w:p>
        </w:tc>
      </w:tr>
      <w:tr w:rsidR="009909F2" w:rsidRPr="009909F2" w14:paraId="3A45A0B8" w14:textId="77777777" w:rsidTr="00492A5A">
        <w:trPr>
          <w:trHeight w:val="530"/>
          <w:jc w:val="center"/>
        </w:trPr>
        <w:tc>
          <w:tcPr>
            <w:tcW w:w="522" w:type="dxa"/>
            <w:shd w:val="clear" w:color="auto" w:fill="FF33CC"/>
            <w:vAlign w:val="center"/>
          </w:tcPr>
          <w:p w14:paraId="1EDC5E0A" w14:textId="77777777" w:rsidR="009909F2" w:rsidRPr="009909F2" w:rsidRDefault="009909F2" w:rsidP="009909F2">
            <w:pPr>
              <w:tabs>
                <w:tab w:val="left" w:pos="142"/>
                <w:tab w:val="left" w:pos="259"/>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5427" w:type="dxa"/>
          </w:tcPr>
          <w:p w14:paraId="07105CA2" w14:textId="77777777" w:rsidR="009909F2" w:rsidRPr="009909F2" w:rsidRDefault="009909F2" w:rsidP="009909F2">
            <w:pPr>
              <w:tabs>
                <w:tab w:val="left" w:pos="142"/>
              </w:tabs>
              <w:ind w:right="17"/>
              <w:contextualSpacing/>
              <w:jc w:val="both"/>
              <w:rPr>
                <w:rFonts w:ascii="Century Gothic" w:hAnsi="Century Gothic" w:cs="Arial"/>
                <w:sz w:val="16"/>
                <w:szCs w:val="16"/>
                <w:lang w:val="es-US"/>
              </w:rPr>
            </w:pPr>
            <w:r w:rsidRPr="009909F2">
              <w:rPr>
                <w:rFonts w:ascii="Century Gothic" w:hAnsi="Century Gothic" w:cs="Arial"/>
                <w:sz w:val="16"/>
                <w:szCs w:val="16"/>
                <w:lang w:val="es-US"/>
              </w:rPr>
              <w:t xml:space="preserve">El </w:t>
            </w:r>
            <w:r w:rsidRPr="009909F2">
              <w:rPr>
                <w:rFonts w:ascii="Century Gothic" w:hAnsi="Century Gothic" w:cs="Arial"/>
                <w:b/>
                <w:bCs/>
                <w:sz w:val="16"/>
                <w:szCs w:val="16"/>
                <w:lang w:val="es-US"/>
              </w:rPr>
              <w:t>LICITANTE</w:t>
            </w:r>
            <w:r w:rsidRPr="009909F2">
              <w:rPr>
                <w:rFonts w:ascii="Century Gothic" w:hAnsi="Century Gothic" w:cs="Arial"/>
                <w:sz w:val="16"/>
                <w:szCs w:val="16"/>
                <w:lang w:val="es-US"/>
              </w:rPr>
              <w:t xml:space="preserve"> en su propuesta técnica, deberá entregar copia legible del Registro de Prestadoras de Servicios Especializados u Obras Especializadas (REPSE) ante la Secretaría del Trabajo y Previsión Social, señalado en el numeral </w:t>
            </w:r>
            <w:r w:rsidRPr="009909F2">
              <w:rPr>
                <w:rFonts w:ascii="Century Gothic" w:hAnsi="Century Gothic" w:cs="Arial"/>
                <w:b/>
                <w:bCs/>
                <w:sz w:val="16"/>
                <w:szCs w:val="16"/>
                <w:lang w:val="es-US"/>
              </w:rPr>
              <w:t>5. METODOLOGÍA Y LINEAMIENTOS GENERALES (PARTIDA 1 Y 2)</w:t>
            </w:r>
            <w:r w:rsidRPr="009909F2">
              <w:rPr>
                <w:rFonts w:ascii="Century Gothic" w:hAnsi="Century Gothic" w:cs="Arial"/>
                <w:b/>
                <w:bCs/>
                <w:sz w:val="16"/>
                <w:szCs w:val="16"/>
                <w:lang w:val="es-US"/>
              </w:rPr>
              <w:fldChar w:fldCharType="begin"/>
            </w:r>
            <w:r w:rsidRPr="009909F2">
              <w:rPr>
                <w:sz w:val="16"/>
                <w:szCs w:val="16"/>
                <w:lang w:val="es-US"/>
              </w:rPr>
              <w:instrText xml:space="preserve"> XE "</w:instrText>
            </w:r>
            <w:r w:rsidRPr="009909F2">
              <w:rPr>
                <w:rFonts w:ascii="Century Gothic" w:hAnsi="Century Gothic" w:cs="Arial"/>
                <w:b/>
                <w:bCs/>
                <w:sz w:val="16"/>
                <w:szCs w:val="16"/>
                <w:lang w:val="es-US"/>
              </w:rPr>
              <w:instrText>5. METODOLOGÍA Y LINEAMIENTOS GENERALES (PARTIDA 1 Y 2)</w:instrText>
            </w:r>
            <w:r w:rsidRPr="009909F2">
              <w:rPr>
                <w:sz w:val="16"/>
                <w:szCs w:val="16"/>
                <w:lang w:val="es-US"/>
              </w:rPr>
              <w:instrText xml:space="preserve">" </w:instrText>
            </w:r>
            <w:r w:rsidRPr="009909F2">
              <w:rPr>
                <w:rFonts w:ascii="Century Gothic" w:hAnsi="Century Gothic" w:cs="Arial"/>
                <w:b/>
                <w:bCs/>
                <w:sz w:val="16"/>
                <w:szCs w:val="16"/>
                <w:lang w:val="es-US"/>
              </w:rPr>
              <w:fldChar w:fldCharType="end"/>
            </w:r>
            <w:r w:rsidRPr="009909F2">
              <w:rPr>
                <w:rFonts w:ascii="Century Gothic" w:hAnsi="Century Gothic" w:cs="Arial"/>
                <w:b/>
                <w:bCs/>
                <w:sz w:val="16"/>
                <w:szCs w:val="16"/>
                <w:lang w:val="es-US"/>
              </w:rPr>
              <w:t xml:space="preserve"> </w:t>
            </w:r>
            <w:r w:rsidRPr="009909F2">
              <w:rPr>
                <w:rFonts w:ascii="Century Gothic" w:hAnsi="Century Gothic" w:cs="Arial"/>
                <w:sz w:val="16"/>
                <w:szCs w:val="16"/>
                <w:lang w:val="es-US"/>
              </w:rPr>
              <w:t>del presente Anexo Técnico</w:t>
            </w:r>
          </w:p>
        </w:tc>
        <w:tc>
          <w:tcPr>
            <w:tcW w:w="3402" w:type="dxa"/>
            <w:vAlign w:val="center"/>
          </w:tcPr>
          <w:p w14:paraId="19BE72C5"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Dentro de su propuesta.</w:t>
            </w:r>
          </w:p>
        </w:tc>
      </w:tr>
      <w:tr w:rsidR="009909F2" w:rsidRPr="009909F2" w14:paraId="4CACC3BD" w14:textId="77777777" w:rsidTr="00492A5A">
        <w:trPr>
          <w:jc w:val="center"/>
        </w:trPr>
        <w:tc>
          <w:tcPr>
            <w:tcW w:w="522" w:type="dxa"/>
            <w:shd w:val="clear" w:color="auto" w:fill="FF33CC"/>
            <w:vAlign w:val="center"/>
          </w:tcPr>
          <w:p w14:paraId="1C3392AE"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w:t>
            </w:r>
          </w:p>
        </w:tc>
        <w:tc>
          <w:tcPr>
            <w:tcW w:w="5427" w:type="dxa"/>
          </w:tcPr>
          <w:p w14:paraId="018EDCE7" w14:textId="77777777" w:rsidR="009909F2" w:rsidRPr="009909F2" w:rsidRDefault="009909F2" w:rsidP="009909F2">
            <w:pPr>
              <w:tabs>
                <w:tab w:val="left" w:pos="142"/>
              </w:tabs>
              <w:ind w:right="17"/>
              <w:jc w:val="both"/>
              <w:rPr>
                <w:rFonts w:ascii="Century Gothic" w:eastAsia="Arial" w:hAnsi="Century Gothic" w:cs="Arial"/>
                <w:sz w:val="16"/>
                <w:szCs w:val="16"/>
              </w:rPr>
            </w:pPr>
            <w:r w:rsidRPr="009909F2">
              <w:rPr>
                <w:rFonts w:ascii="Century Gothic" w:eastAsia="Arial" w:hAnsi="Century Gothic" w:cs="Arial"/>
                <w:sz w:val="16"/>
                <w:szCs w:val="16"/>
              </w:rPr>
              <w:t xml:space="preserve">El </w:t>
            </w:r>
            <w:r w:rsidRPr="009909F2">
              <w:rPr>
                <w:rFonts w:ascii="Century Gothic" w:eastAsia="Arial" w:hAnsi="Century Gothic" w:cs="Arial"/>
                <w:b/>
                <w:bCs/>
                <w:sz w:val="16"/>
                <w:szCs w:val="16"/>
              </w:rPr>
              <w:t>LICITANTE</w:t>
            </w:r>
            <w:r w:rsidRPr="009909F2">
              <w:rPr>
                <w:rFonts w:ascii="Century Gothic" w:eastAsia="Arial" w:hAnsi="Century Gothic" w:cs="Arial"/>
                <w:sz w:val="16"/>
                <w:szCs w:val="16"/>
              </w:rPr>
              <w:t xml:space="preserve"> deberá presentar escrito mediante el cual, de forma detallada, indique la metodología de los procesos mínimos con los que, de manera enunciativa más no limitativa, garantizará que el servicio objeto de la contratación, se prestará en apego a las siguientes normas:</w:t>
            </w:r>
          </w:p>
          <w:p w14:paraId="60BD4C87" w14:textId="77777777" w:rsidR="009909F2" w:rsidRPr="009909F2" w:rsidRDefault="009909F2" w:rsidP="009909F2">
            <w:pPr>
              <w:tabs>
                <w:tab w:val="left" w:pos="142"/>
              </w:tabs>
              <w:ind w:right="17"/>
              <w:jc w:val="both"/>
              <w:rPr>
                <w:rFonts w:ascii="Century Gothic" w:hAnsi="Century Gothic" w:cs="Arial"/>
                <w:b/>
                <w:bCs/>
                <w:sz w:val="16"/>
                <w:szCs w:val="16"/>
                <w:lang w:val="es-US" w:eastAsia="es-MX"/>
              </w:rPr>
            </w:pPr>
          </w:p>
          <w:p w14:paraId="592DC33D"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b/>
                <w:bCs/>
                <w:sz w:val="16"/>
                <w:szCs w:val="16"/>
                <w:lang w:val="es-US" w:eastAsia="es-MX"/>
              </w:rPr>
              <w:t xml:space="preserve">NOM-009-STPS-2011: </w:t>
            </w:r>
            <w:r w:rsidRPr="009909F2">
              <w:rPr>
                <w:rFonts w:ascii="Century Gothic" w:hAnsi="Century Gothic" w:cs="Arial"/>
                <w:sz w:val="16"/>
                <w:szCs w:val="16"/>
                <w:lang w:val="es-US" w:eastAsia="es-MX"/>
              </w:rPr>
              <w:t>Condiciones de seguridad para realizar trabajos en altura.</w:t>
            </w:r>
          </w:p>
          <w:p w14:paraId="4BA7EB8D"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b/>
                <w:bCs/>
                <w:sz w:val="16"/>
                <w:szCs w:val="16"/>
                <w:lang w:val="es-US" w:eastAsia="es-MX"/>
              </w:rPr>
              <w:t xml:space="preserve">NOM-004-STPS-1999: </w:t>
            </w:r>
            <w:r w:rsidRPr="009909F2">
              <w:rPr>
                <w:rFonts w:ascii="Century Gothic" w:hAnsi="Century Gothic" w:cs="Arial"/>
                <w:sz w:val="16"/>
                <w:szCs w:val="16"/>
                <w:lang w:val="es-US" w:eastAsia="es-MX"/>
              </w:rPr>
              <w:t>Sistemas de protección y dispositivos de seguridad en la maquinaria y equipo que se utilice en los centros de trabajo.</w:t>
            </w:r>
          </w:p>
          <w:p w14:paraId="04046BC0"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b/>
                <w:bCs/>
                <w:sz w:val="16"/>
                <w:szCs w:val="16"/>
                <w:lang w:val="es-US" w:eastAsia="es-MX"/>
              </w:rPr>
              <w:t xml:space="preserve">NOM-017-STPS-2008: </w:t>
            </w:r>
            <w:r w:rsidRPr="009909F2">
              <w:rPr>
                <w:rFonts w:ascii="Century Gothic" w:hAnsi="Century Gothic" w:cs="Arial"/>
                <w:sz w:val="16"/>
                <w:szCs w:val="16"/>
                <w:lang w:val="es-US" w:eastAsia="es-MX"/>
              </w:rPr>
              <w:t>Equipo de protección personal-selección, uso y manejo en los centros de trabajo.</w:t>
            </w:r>
          </w:p>
          <w:p w14:paraId="38A64AF7" w14:textId="77777777" w:rsidR="009909F2" w:rsidRPr="009909F2" w:rsidRDefault="009909F2" w:rsidP="009909F2">
            <w:pPr>
              <w:tabs>
                <w:tab w:val="left" w:pos="142"/>
              </w:tabs>
              <w:ind w:right="17"/>
              <w:jc w:val="both"/>
              <w:rPr>
                <w:rFonts w:ascii="Century Gothic" w:hAnsi="Century Gothic" w:cs="Arial"/>
                <w:sz w:val="16"/>
                <w:szCs w:val="16"/>
                <w:lang w:val="es-US" w:eastAsia="es-MX"/>
              </w:rPr>
            </w:pPr>
            <w:r w:rsidRPr="009909F2">
              <w:rPr>
                <w:rFonts w:ascii="Century Gothic" w:hAnsi="Century Gothic" w:cs="Arial"/>
                <w:b/>
                <w:bCs/>
                <w:sz w:val="16"/>
                <w:szCs w:val="16"/>
                <w:lang w:val="es-US" w:eastAsia="es-MX"/>
              </w:rPr>
              <w:t>NOM-030-STPS-2009: SERVICIOS</w:t>
            </w:r>
            <w:r w:rsidRPr="009909F2">
              <w:rPr>
                <w:rFonts w:ascii="Century Gothic" w:hAnsi="Century Gothic" w:cs="Arial"/>
                <w:sz w:val="16"/>
                <w:szCs w:val="16"/>
                <w:lang w:val="es-US" w:eastAsia="es-MX"/>
              </w:rPr>
              <w:t xml:space="preserve"> preventivos de seguridad y salud en el trabajo-funciones y actividades.</w:t>
            </w:r>
          </w:p>
          <w:p w14:paraId="5E96B1A2" w14:textId="6BDA8E19"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b/>
                <w:bCs/>
                <w:sz w:val="16"/>
                <w:szCs w:val="16"/>
                <w:lang w:val="es-US" w:eastAsia="es-MX"/>
              </w:rPr>
              <w:t xml:space="preserve">NMX-CC-9001-IMNC-2015: </w:t>
            </w:r>
            <w:r w:rsidRPr="009909F2">
              <w:rPr>
                <w:rFonts w:ascii="Century Gothic" w:hAnsi="Century Gothic" w:cs="Arial"/>
                <w:sz w:val="16"/>
                <w:szCs w:val="16"/>
                <w:lang w:val="es-US" w:eastAsia="es-MX"/>
              </w:rPr>
              <w:t xml:space="preserve">Certificado de calidad en la prestación de </w:t>
            </w:r>
            <w:r w:rsidRPr="009909F2">
              <w:rPr>
                <w:rFonts w:ascii="Century Gothic" w:hAnsi="Century Gothic" w:cs="Arial"/>
                <w:b/>
                <w:bCs/>
                <w:sz w:val="16"/>
                <w:szCs w:val="16"/>
                <w:lang w:val="es-US" w:eastAsia="es-MX"/>
              </w:rPr>
              <w:t>SERVICIOS</w:t>
            </w:r>
            <w:r w:rsidRPr="009909F2">
              <w:rPr>
                <w:rFonts w:ascii="Century Gothic" w:hAnsi="Century Gothic" w:cs="Arial"/>
                <w:sz w:val="16"/>
                <w:szCs w:val="16"/>
                <w:lang w:val="es-US" w:eastAsia="es-MX"/>
              </w:rPr>
              <w:t xml:space="preserve"> de limpieza y mantenimiento a inmuebles. </w:t>
            </w:r>
            <w:r w:rsidRPr="009909F2">
              <w:rPr>
                <w:rFonts w:ascii="Century Gothic" w:hAnsi="Century Gothic" w:cs="Arial"/>
                <w:sz w:val="16"/>
                <w:szCs w:val="16"/>
                <w:lang w:val="es-US"/>
              </w:rPr>
              <w:t xml:space="preserve">Lo anterior, de acuerdo con el numeral </w:t>
            </w:r>
            <w:r w:rsidRPr="009909F2">
              <w:rPr>
                <w:rFonts w:ascii="Century Gothic" w:hAnsi="Century Gothic" w:cs="Arial"/>
                <w:b/>
                <w:bCs/>
                <w:sz w:val="16"/>
                <w:szCs w:val="16"/>
                <w:lang w:val="es-US"/>
              </w:rPr>
              <w:t xml:space="preserve">7.2 SISTEMA BIOMÉTRICOPARA ELC REGISTRO, CONTROL Y DESCARGA DE LOS REPORTES DE ASISTENCIA (PARTIDA 1 Y 2) </w:t>
            </w:r>
            <w:r w:rsidRPr="009909F2">
              <w:rPr>
                <w:rFonts w:ascii="Century Gothic" w:hAnsi="Century Gothic" w:cs="Arial"/>
                <w:sz w:val="16"/>
                <w:szCs w:val="16"/>
                <w:lang w:val="es-US"/>
              </w:rPr>
              <w:t>del</w:t>
            </w:r>
            <w:r w:rsidRPr="009909F2">
              <w:rPr>
                <w:rFonts w:ascii="Century Gothic" w:hAnsi="Century Gothic" w:cs="Arial"/>
                <w:b/>
                <w:bCs/>
                <w:sz w:val="16"/>
                <w:szCs w:val="16"/>
                <w:lang w:val="es-US"/>
              </w:rPr>
              <w:t xml:space="preserve"> </w:t>
            </w:r>
            <w:r w:rsidRPr="009909F2">
              <w:rPr>
                <w:rFonts w:ascii="Century Gothic" w:hAnsi="Century Gothic" w:cs="Arial"/>
                <w:sz w:val="16"/>
                <w:szCs w:val="16"/>
                <w:lang w:val="es-US"/>
              </w:rPr>
              <w:t xml:space="preserve">presente Anexo </w:t>
            </w:r>
            <w:r w:rsidR="00001CF6" w:rsidRPr="009909F2">
              <w:rPr>
                <w:rFonts w:ascii="Century Gothic" w:hAnsi="Century Gothic" w:cs="Arial"/>
                <w:sz w:val="16"/>
                <w:szCs w:val="16"/>
                <w:lang w:val="es-US"/>
              </w:rPr>
              <w:t>Técnico</w:t>
            </w:r>
            <w:r w:rsidRPr="009909F2">
              <w:rPr>
                <w:rFonts w:ascii="Century Gothic" w:hAnsi="Century Gothic" w:cs="Arial"/>
                <w:sz w:val="16"/>
                <w:szCs w:val="16"/>
                <w:lang w:val="es-US"/>
              </w:rPr>
              <w:t xml:space="preserve">. </w:t>
            </w:r>
            <w:r w:rsidRPr="009909F2">
              <w:rPr>
                <w:rFonts w:ascii="Century Gothic" w:hAnsi="Century Gothic" w:cs="Arial"/>
                <w:b/>
                <w:bCs/>
                <w:sz w:val="16"/>
                <w:szCs w:val="16"/>
                <w:lang w:val="es-US"/>
              </w:rPr>
              <w:t>5. METODOLOGÍA Y LINEAMIENTOS GENERALES (PARTIDA 1 Y 2)</w:t>
            </w:r>
            <w:r w:rsidRPr="009909F2">
              <w:rPr>
                <w:rFonts w:ascii="Century Gothic" w:hAnsi="Century Gothic" w:cs="Arial"/>
                <w:b/>
                <w:bCs/>
                <w:sz w:val="16"/>
                <w:szCs w:val="16"/>
                <w:lang w:val="es-US"/>
              </w:rPr>
              <w:fldChar w:fldCharType="begin"/>
            </w:r>
            <w:r w:rsidRPr="009909F2">
              <w:rPr>
                <w:sz w:val="16"/>
                <w:szCs w:val="16"/>
                <w:lang w:val="es-US"/>
              </w:rPr>
              <w:instrText xml:space="preserve"> XE "</w:instrText>
            </w:r>
            <w:r w:rsidRPr="009909F2">
              <w:rPr>
                <w:rFonts w:ascii="Century Gothic" w:hAnsi="Century Gothic" w:cs="Arial"/>
                <w:b/>
                <w:bCs/>
                <w:sz w:val="16"/>
                <w:szCs w:val="16"/>
                <w:lang w:val="es-US"/>
              </w:rPr>
              <w:instrText>5. METODOLOGÍA Y LINEAMIENTOS GENERALES (PARTIDA 1 Y 2)</w:instrText>
            </w:r>
            <w:r w:rsidRPr="009909F2">
              <w:rPr>
                <w:sz w:val="16"/>
                <w:szCs w:val="16"/>
                <w:lang w:val="es-US"/>
              </w:rPr>
              <w:instrText xml:space="preserve">" </w:instrText>
            </w:r>
            <w:r w:rsidRPr="009909F2">
              <w:rPr>
                <w:rFonts w:ascii="Century Gothic" w:hAnsi="Century Gothic" w:cs="Arial"/>
                <w:b/>
                <w:bCs/>
                <w:sz w:val="16"/>
                <w:szCs w:val="16"/>
                <w:lang w:val="es-US"/>
              </w:rPr>
              <w:fldChar w:fldCharType="end"/>
            </w:r>
            <w:r w:rsidRPr="009909F2">
              <w:rPr>
                <w:rFonts w:ascii="Century Gothic" w:hAnsi="Century Gothic" w:cs="Arial"/>
                <w:b/>
                <w:bCs/>
                <w:sz w:val="16"/>
                <w:szCs w:val="16"/>
                <w:lang w:val="es-US"/>
              </w:rPr>
              <w:t xml:space="preserve"> </w:t>
            </w:r>
            <w:r w:rsidRPr="009909F2">
              <w:rPr>
                <w:rFonts w:ascii="Century Gothic" w:hAnsi="Century Gothic" w:cs="Arial"/>
                <w:sz w:val="16"/>
                <w:szCs w:val="16"/>
                <w:lang w:val="es-US"/>
              </w:rPr>
              <w:t>del presente Anexo Técnico.</w:t>
            </w:r>
          </w:p>
          <w:p w14:paraId="56296DC4"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b/>
                <w:bCs/>
                <w:sz w:val="16"/>
                <w:szCs w:val="16"/>
                <w:lang w:val="es-US"/>
              </w:rPr>
              <w:t>NOM-035-STPS-2018:</w:t>
            </w:r>
            <w:r w:rsidRPr="009909F2">
              <w:rPr>
                <w:rFonts w:ascii="Century Gothic" w:hAnsi="Century Gothic"/>
                <w:sz w:val="16"/>
                <w:szCs w:val="16"/>
                <w:lang w:val="es-US"/>
              </w:rPr>
              <w:t xml:space="preserve"> Factores de riesgo psicosocial en el trabajo, identificación, análisis y prevención.</w:t>
            </w:r>
          </w:p>
        </w:tc>
        <w:tc>
          <w:tcPr>
            <w:tcW w:w="3402" w:type="dxa"/>
            <w:vAlign w:val="center"/>
          </w:tcPr>
          <w:p w14:paraId="0E64D0D9"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Dentro de su propuesta </w:t>
            </w:r>
          </w:p>
        </w:tc>
      </w:tr>
      <w:tr w:rsidR="009909F2" w:rsidRPr="009909F2" w14:paraId="43084EAF" w14:textId="77777777" w:rsidTr="00492A5A">
        <w:trPr>
          <w:jc w:val="center"/>
        </w:trPr>
        <w:tc>
          <w:tcPr>
            <w:tcW w:w="522" w:type="dxa"/>
            <w:shd w:val="clear" w:color="auto" w:fill="FF33CC"/>
            <w:vAlign w:val="center"/>
          </w:tcPr>
          <w:p w14:paraId="1ADDF843"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3</w:t>
            </w:r>
          </w:p>
        </w:tc>
        <w:tc>
          <w:tcPr>
            <w:tcW w:w="5427" w:type="dxa"/>
          </w:tcPr>
          <w:p w14:paraId="5089EA92" w14:textId="77777777" w:rsidR="009909F2" w:rsidRPr="009909F2" w:rsidRDefault="009909F2" w:rsidP="009909F2">
            <w:pPr>
              <w:tabs>
                <w:tab w:val="left" w:pos="142"/>
              </w:tabs>
              <w:ind w:right="17"/>
              <w:jc w:val="both"/>
              <w:rPr>
                <w:rFonts w:ascii="Century Gothic" w:eastAsia="Arial" w:hAnsi="Century Gothic" w:cs="Arial"/>
                <w:sz w:val="16"/>
                <w:szCs w:val="16"/>
              </w:rPr>
            </w:pPr>
            <w:r w:rsidRPr="009909F2">
              <w:rPr>
                <w:rFonts w:ascii="Century Gothic" w:hAnsi="Century Gothic" w:cs="Arial"/>
                <w:sz w:val="16"/>
                <w:szCs w:val="16"/>
                <w:lang w:val="es-US"/>
              </w:rPr>
              <w:t xml:space="preserve">El </w:t>
            </w:r>
            <w:r w:rsidRPr="009909F2">
              <w:rPr>
                <w:rFonts w:ascii="Century Gothic" w:hAnsi="Century Gothic" w:cs="Arial"/>
                <w:b/>
                <w:bCs/>
                <w:sz w:val="16"/>
                <w:szCs w:val="16"/>
                <w:lang w:val="es-US"/>
              </w:rPr>
              <w:t>LICITANTE</w:t>
            </w:r>
            <w:r w:rsidRPr="009909F2">
              <w:rPr>
                <w:rFonts w:ascii="Century Gothic" w:hAnsi="Century Gothic" w:cs="Arial"/>
                <w:sz w:val="16"/>
                <w:szCs w:val="16"/>
                <w:lang w:val="es-US"/>
              </w:rPr>
              <w:t xml:space="preserve">, deberá presentar la </w:t>
            </w:r>
            <w:r w:rsidRPr="009909F2">
              <w:rPr>
                <w:rFonts w:ascii="Century Gothic" w:hAnsi="Century Gothic" w:cs="Arial"/>
                <w:sz w:val="16"/>
                <w:szCs w:val="16"/>
              </w:rPr>
              <w:t xml:space="preserve">certificación correspondiente al cumplimiento de la Norma Mexicana </w:t>
            </w:r>
            <w:r w:rsidRPr="009909F2">
              <w:rPr>
                <w:rFonts w:ascii="Century Gothic" w:hAnsi="Century Gothic" w:cs="Arial"/>
                <w:b/>
                <w:bCs/>
                <w:sz w:val="16"/>
                <w:szCs w:val="16"/>
              </w:rPr>
              <w:t>NMX-R-025-SCFI-2015</w:t>
            </w:r>
            <w:r w:rsidRPr="009909F2">
              <w:rPr>
                <w:rFonts w:ascii="Century Gothic" w:hAnsi="Century Gothic" w:cs="Arial"/>
                <w:sz w:val="16"/>
                <w:szCs w:val="16"/>
              </w:rPr>
              <w:t xml:space="preserve"> en Igualdad Laboral y No Discriminación emitida por las autoridades y organismos facultados para tal efecto. </w:t>
            </w:r>
          </w:p>
        </w:tc>
        <w:tc>
          <w:tcPr>
            <w:tcW w:w="3402" w:type="dxa"/>
            <w:vAlign w:val="center"/>
          </w:tcPr>
          <w:p w14:paraId="55F8C0C6"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sz w:val="16"/>
                <w:szCs w:val="16"/>
                <w:lang w:val="es-US"/>
              </w:rPr>
              <w:t>Dentro de su propuesta</w:t>
            </w:r>
          </w:p>
        </w:tc>
      </w:tr>
      <w:tr w:rsidR="009909F2" w:rsidRPr="009909F2" w14:paraId="17B05241" w14:textId="77777777" w:rsidTr="00492A5A">
        <w:trPr>
          <w:jc w:val="center"/>
        </w:trPr>
        <w:tc>
          <w:tcPr>
            <w:tcW w:w="522" w:type="dxa"/>
            <w:shd w:val="clear" w:color="auto" w:fill="FF33CC"/>
            <w:vAlign w:val="center"/>
          </w:tcPr>
          <w:p w14:paraId="30BF78D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4</w:t>
            </w:r>
          </w:p>
        </w:tc>
        <w:tc>
          <w:tcPr>
            <w:tcW w:w="5427" w:type="dxa"/>
          </w:tcPr>
          <w:p w14:paraId="3C8BFE8A" w14:textId="77777777" w:rsidR="009909F2" w:rsidRPr="009909F2" w:rsidRDefault="009909F2" w:rsidP="009909F2">
            <w:pPr>
              <w:tabs>
                <w:tab w:val="left" w:pos="142"/>
              </w:tabs>
              <w:ind w:right="17"/>
              <w:jc w:val="both"/>
              <w:rPr>
                <w:rFonts w:ascii="Century Gothic" w:hAnsi="Century Gothic"/>
                <w:sz w:val="16"/>
                <w:szCs w:val="16"/>
                <w:lang w:val="es-US"/>
              </w:rPr>
            </w:pPr>
            <w:r w:rsidRPr="009909F2">
              <w:rPr>
                <w:rFonts w:ascii="Century Gothic" w:hAnsi="Century Gothic"/>
                <w:sz w:val="16"/>
                <w:szCs w:val="16"/>
                <w:lang w:val="es-US"/>
              </w:rPr>
              <w:t xml:space="preserve">El </w:t>
            </w:r>
            <w:r w:rsidRPr="009909F2">
              <w:rPr>
                <w:rFonts w:ascii="Century Gothic" w:hAnsi="Century Gothic"/>
                <w:b/>
                <w:bCs/>
                <w:sz w:val="16"/>
                <w:szCs w:val="16"/>
                <w:lang w:val="es-US"/>
              </w:rPr>
              <w:t>LICITANTE</w:t>
            </w:r>
            <w:r w:rsidRPr="009909F2">
              <w:rPr>
                <w:rFonts w:ascii="Century Gothic" w:hAnsi="Century Gothic"/>
                <w:sz w:val="16"/>
                <w:szCs w:val="16"/>
                <w:lang w:val="es-US"/>
              </w:rPr>
              <w:t xml:space="preserve"> deberá </w:t>
            </w:r>
            <w:r w:rsidRPr="009909F2">
              <w:rPr>
                <w:rFonts w:ascii="Century Gothic" w:hAnsi="Century Gothic" w:cs="Arial"/>
                <w:sz w:val="16"/>
                <w:szCs w:val="16"/>
                <w:lang w:val="es-US"/>
              </w:rPr>
              <w:t xml:space="preserve">presentar junto con su propuesta técnica, escrito libre, en hoja membretada y firmado por el Representante Legal, mediante el cual indique que, supervisará que durante la ejecución de la prestación del </w:t>
            </w:r>
            <w:r w:rsidRPr="009909F2">
              <w:rPr>
                <w:rFonts w:ascii="Century Gothic" w:hAnsi="Century Gothic" w:cs="Arial"/>
                <w:b/>
                <w:bCs/>
                <w:sz w:val="16"/>
                <w:szCs w:val="16"/>
                <w:lang w:val="es-US"/>
              </w:rPr>
              <w:t>SERVICIO</w:t>
            </w:r>
            <w:r w:rsidRPr="009909F2">
              <w:rPr>
                <w:rFonts w:ascii="Century Gothic" w:hAnsi="Century Gothic" w:cs="Arial"/>
                <w:sz w:val="16"/>
                <w:szCs w:val="16"/>
                <w:lang w:val="es-US"/>
              </w:rPr>
              <w:t xml:space="preserve"> estará en apego a lo señalado en la Ley General de Acceso de las Mujeres a una vida libre de violencia.</w:t>
            </w:r>
            <w:r w:rsidRPr="009909F2">
              <w:rPr>
                <w:rFonts w:ascii="Century Gothic" w:hAnsi="Century Gothic"/>
                <w:sz w:val="16"/>
                <w:szCs w:val="16"/>
                <w:lang w:val="es-US"/>
              </w:rPr>
              <w:t xml:space="preserve"> De conformidad con lo descrito en el numeral </w:t>
            </w:r>
            <w:r w:rsidRPr="009909F2">
              <w:rPr>
                <w:rFonts w:ascii="Century Gothic" w:hAnsi="Century Gothic"/>
                <w:b/>
                <w:bCs/>
                <w:sz w:val="16"/>
                <w:szCs w:val="16"/>
                <w:lang w:val="es-US"/>
              </w:rPr>
              <w:t>6.</w:t>
            </w:r>
            <w:r w:rsidRPr="009909F2">
              <w:rPr>
                <w:rFonts w:ascii="Century Gothic" w:hAnsi="Century Gothic"/>
                <w:sz w:val="16"/>
                <w:szCs w:val="16"/>
                <w:lang w:val="es-US"/>
              </w:rPr>
              <w:t xml:space="preserve"> </w:t>
            </w:r>
            <w:r w:rsidRPr="009909F2">
              <w:rPr>
                <w:rFonts w:ascii="Century Gothic" w:hAnsi="Century Gothic"/>
                <w:b/>
                <w:sz w:val="16"/>
                <w:szCs w:val="16"/>
                <w:lang w:val="es-US"/>
              </w:rPr>
              <w:t>CONDICIONES</w:t>
            </w:r>
            <w:r w:rsidRPr="009909F2">
              <w:rPr>
                <w:rFonts w:ascii="Century Gothic" w:hAnsi="Century Gothic"/>
                <w:b/>
                <w:bCs/>
                <w:sz w:val="16"/>
                <w:szCs w:val="16"/>
                <w:lang w:val="es-US"/>
              </w:rPr>
              <w:t xml:space="preserve"> SOCIALES (PARTIDA 1 Y 2).</w:t>
            </w:r>
          </w:p>
          <w:p w14:paraId="61B0C893" w14:textId="77777777" w:rsidR="009909F2" w:rsidRPr="009909F2" w:rsidRDefault="009909F2" w:rsidP="009909F2">
            <w:pPr>
              <w:tabs>
                <w:tab w:val="left" w:pos="142"/>
              </w:tabs>
              <w:ind w:right="17"/>
              <w:jc w:val="both"/>
              <w:rPr>
                <w:rFonts w:ascii="Century Gothic" w:eastAsia="Arial" w:hAnsi="Century Gothic" w:cs="Arial"/>
                <w:sz w:val="16"/>
                <w:szCs w:val="16"/>
              </w:rPr>
            </w:pPr>
          </w:p>
        </w:tc>
        <w:tc>
          <w:tcPr>
            <w:tcW w:w="3402" w:type="dxa"/>
            <w:vAlign w:val="center"/>
          </w:tcPr>
          <w:p w14:paraId="560BA470"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sz w:val="16"/>
                <w:szCs w:val="16"/>
                <w:lang w:val="es-US"/>
              </w:rPr>
              <w:t>Dentro de su propuesta</w:t>
            </w:r>
          </w:p>
        </w:tc>
      </w:tr>
      <w:tr w:rsidR="009909F2" w:rsidRPr="009909F2" w14:paraId="2DF86A71" w14:textId="77777777" w:rsidTr="00492A5A">
        <w:trPr>
          <w:jc w:val="center"/>
        </w:trPr>
        <w:tc>
          <w:tcPr>
            <w:tcW w:w="522" w:type="dxa"/>
            <w:shd w:val="clear" w:color="auto" w:fill="FF33CC"/>
            <w:vAlign w:val="center"/>
          </w:tcPr>
          <w:p w14:paraId="62503ADD"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5</w:t>
            </w:r>
          </w:p>
        </w:tc>
        <w:tc>
          <w:tcPr>
            <w:tcW w:w="5427" w:type="dxa"/>
          </w:tcPr>
          <w:p w14:paraId="3AEF136A" w14:textId="77777777" w:rsidR="009909F2" w:rsidRPr="009909F2" w:rsidRDefault="009909F2" w:rsidP="009909F2">
            <w:pPr>
              <w:tabs>
                <w:tab w:val="left" w:pos="142"/>
              </w:tabs>
              <w:ind w:right="17"/>
              <w:jc w:val="both"/>
              <w:rPr>
                <w:rFonts w:ascii="Century Gothic" w:hAnsi="Century Gothic"/>
                <w:sz w:val="16"/>
                <w:szCs w:val="16"/>
                <w:lang w:val="es-US"/>
              </w:rPr>
            </w:pPr>
            <w:r w:rsidRPr="009909F2">
              <w:rPr>
                <w:rFonts w:ascii="Century Gothic" w:hAnsi="Century Gothic"/>
                <w:sz w:val="16"/>
                <w:szCs w:val="16"/>
                <w:lang w:val="es-US"/>
              </w:rPr>
              <w:t xml:space="preserve">El LICITANTE deberá presentar junto con su propuesta técnica, constancia y DC-3 (anexando el DC-5 del capacitador que impartió el curso) o certificado de competencias laborales en estándares de competencia (CONOCER) donde acredite que dentro de su plantilla cuenta con por lo menos una persona con pleno conocimiento en la NOM-009-STPS-2011 “Condiciones de seguridad para realizar trabajos en altura” </w:t>
            </w:r>
          </w:p>
        </w:tc>
        <w:tc>
          <w:tcPr>
            <w:tcW w:w="3402" w:type="dxa"/>
            <w:vAlign w:val="center"/>
          </w:tcPr>
          <w:p w14:paraId="00C8AF44" w14:textId="77777777" w:rsidR="009909F2" w:rsidRPr="009909F2" w:rsidRDefault="009909F2" w:rsidP="009909F2">
            <w:pPr>
              <w:tabs>
                <w:tab w:val="left" w:pos="142"/>
              </w:tabs>
              <w:ind w:right="17"/>
              <w:jc w:val="both"/>
              <w:rPr>
                <w:rFonts w:ascii="Century Gothic" w:hAnsi="Century Gothic"/>
                <w:sz w:val="16"/>
                <w:szCs w:val="16"/>
                <w:lang w:val="es-US"/>
              </w:rPr>
            </w:pPr>
            <w:r w:rsidRPr="009909F2">
              <w:rPr>
                <w:rFonts w:ascii="Century Gothic" w:hAnsi="Century Gothic"/>
                <w:sz w:val="16"/>
                <w:szCs w:val="16"/>
                <w:lang w:val="es-US"/>
              </w:rPr>
              <w:t>Dentro de su propuesta</w:t>
            </w:r>
          </w:p>
        </w:tc>
      </w:tr>
      <w:tr w:rsidR="009909F2" w:rsidRPr="009909F2" w14:paraId="39872B8E" w14:textId="77777777" w:rsidTr="00492A5A">
        <w:trPr>
          <w:jc w:val="center"/>
        </w:trPr>
        <w:tc>
          <w:tcPr>
            <w:tcW w:w="522" w:type="dxa"/>
            <w:shd w:val="clear" w:color="auto" w:fill="FF33CC"/>
            <w:vAlign w:val="center"/>
          </w:tcPr>
          <w:p w14:paraId="2E18475F"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6</w:t>
            </w:r>
          </w:p>
        </w:tc>
        <w:tc>
          <w:tcPr>
            <w:tcW w:w="5427" w:type="dxa"/>
          </w:tcPr>
          <w:p w14:paraId="7476D014" w14:textId="0D6DAA99" w:rsidR="009909F2" w:rsidRPr="009909F2" w:rsidRDefault="009909F2" w:rsidP="009909F2">
            <w:pPr>
              <w:tabs>
                <w:tab w:val="left" w:pos="142"/>
              </w:tabs>
              <w:ind w:right="17"/>
              <w:contextualSpacing/>
              <w:jc w:val="both"/>
              <w:rPr>
                <w:rFonts w:ascii="Century Gothic" w:hAnsi="Century Gothic" w:cs="Arial"/>
                <w:sz w:val="16"/>
                <w:szCs w:val="16"/>
                <w:lang w:val="es-US"/>
              </w:rPr>
            </w:pPr>
            <w:r w:rsidRPr="009909F2">
              <w:rPr>
                <w:rFonts w:ascii="Century Gothic" w:hAnsi="Century Gothic" w:cs="Arial"/>
                <w:sz w:val="16"/>
                <w:szCs w:val="16"/>
                <w:lang w:val="es-US"/>
              </w:rPr>
              <w:t xml:space="preserve">El </w:t>
            </w:r>
            <w:r w:rsidRPr="009909F2">
              <w:rPr>
                <w:rFonts w:ascii="Century Gothic" w:hAnsi="Century Gothic" w:cs="Arial"/>
                <w:b/>
                <w:bCs/>
                <w:sz w:val="16"/>
                <w:szCs w:val="16"/>
                <w:lang w:val="es-US"/>
              </w:rPr>
              <w:t xml:space="preserve">LICITANTE, </w:t>
            </w:r>
            <w:r w:rsidRPr="009909F2">
              <w:rPr>
                <w:rFonts w:ascii="Century Gothic" w:hAnsi="Century Gothic" w:cs="Arial"/>
                <w:sz w:val="16"/>
                <w:szCs w:val="16"/>
                <w:lang w:val="es-US"/>
              </w:rPr>
              <w:t xml:space="preserve">en su propuesta técnica deberá de entregar un escrito en el que indique que, en caso de resultar adjudicado, se compromete a instalar y configurar a más tardar en </w:t>
            </w:r>
            <w:r w:rsidRPr="009909F2">
              <w:rPr>
                <w:rFonts w:ascii="Century Gothic" w:hAnsi="Century Gothic" w:cs="Arial"/>
                <w:b/>
                <w:bCs/>
                <w:sz w:val="16"/>
                <w:szCs w:val="16"/>
                <w:lang w:val="es-US"/>
              </w:rPr>
              <w:t>15 (quince)</w:t>
            </w:r>
            <w:r w:rsidRPr="009909F2">
              <w:rPr>
                <w:rFonts w:ascii="Century Gothic" w:hAnsi="Century Gothic" w:cs="Arial"/>
                <w:sz w:val="16"/>
                <w:szCs w:val="16"/>
                <w:lang w:val="es-US"/>
              </w:rPr>
              <w:t xml:space="preserve"> días hábiles posteriores al inicio de la vigencia del contrato, los biométricos nuevos y el equipo de cómputo (servidor principal), </w:t>
            </w:r>
            <w:r w:rsidRPr="009909F2">
              <w:rPr>
                <w:rFonts w:ascii="Century Gothic" w:hAnsi="Century Gothic" w:cs="Arial"/>
                <w:sz w:val="16"/>
                <w:szCs w:val="16"/>
                <w:lang w:val="es-US"/>
              </w:rPr>
              <w:lastRenderedPageBreak/>
              <w:t xml:space="preserve">adjuntando la ficha técnica de los dispositivos biométricos, en el entendido que los biométricos propuestos con las características técnicas requeridas son los que se instalarán y usarán durante la vigencia del contrato. Lo anterior, de acuerdo con el numeral </w:t>
            </w:r>
            <w:r w:rsidRPr="009909F2">
              <w:rPr>
                <w:rFonts w:ascii="Century Gothic" w:hAnsi="Century Gothic" w:cs="Arial"/>
                <w:b/>
                <w:bCs/>
                <w:sz w:val="16"/>
                <w:szCs w:val="16"/>
                <w:lang w:val="es-US"/>
              </w:rPr>
              <w:t xml:space="preserve">7.2 SISTEMA BIOMÉTRICOPARA ELC REGISTRO, CONTROL Y DESCARGA DE LOS REPORTES DE ASISTENCIA (PARTIDA 1 Y 2) </w:t>
            </w:r>
            <w:r w:rsidRPr="009909F2">
              <w:rPr>
                <w:rFonts w:ascii="Century Gothic" w:hAnsi="Century Gothic" w:cs="Arial"/>
                <w:sz w:val="16"/>
                <w:szCs w:val="16"/>
                <w:lang w:val="es-US"/>
              </w:rPr>
              <w:t>del</w:t>
            </w:r>
            <w:r w:rsidRPr="009909F2">
              <w:rPr>
                <w:rFonts w:ascii="Century Gothic" w:hAnsi="Century Gothic" w:cs="Arial"/>
                <w:b/>
                <w:bCs/>
                <w:sz w:val="16"/>
                <w:szCs w:val="16"/>
                <w:lang w:val="es-US"/>
              </w:rPr>
              <w:t xml:space="preserve"> </w:t>
            </w:r>
            <w:r w:rsidRPr="009909F2">
              <w:rPr>
                <w:rFonts w:ascii="Century Gothic" w:hAnsi="Century Gothic" w:cs="Arial"/>
                <w:sz w:val="16"/>
                <w:szCs w:val="16"/>
                <w:lang w:val="es-US"/>
              </w:rPr>
              <w:t>presente Anexo Técnico.</w:t>
            </w:r>
            <w:r w:rsidRPr="009909F2">
              <w:rPr>
                <w:rFonts w:ascii="Century Gothic" w:hAnsi="Century Gothic" w:cs="Arial"/>
                <w:b/>
                <w:bCs/>
                <w:sz w:val="16"/>
                <w:szCs w:val="16"/>
                <w:lang w:val="es-US"/>
              </w:rPr>
              <w:t xml:space="preserve"> </w:t>
            </w:r>
          </w:p>
          <w:p w14:paraId="0D19792E" w14:textId="77777777" w:rsidR="009909F2" w:rsidRPr="009909F2" w:rsidRDefault="009909F2" w:rsidP="009909F2">
            <w:pPr>
              <w:tabs>
                <w:tab w:val="left" w:pos="142"/>
              </w:tabs>
              <w:ind w:right="17"/>
              <w:jc w:val="both"/>
              <w:rPr>
                <w:rFonts w:ascii="Century Gothic" w:hAnsi="Century Gothic" w:cs="Arial"/>
                <w:sz w:val="16"/>
                <w:szCs w:val="16"/>
                <w:lang w:val="es-US"/>
              </w:rPr>
            </w:pPr>
          </w:p>
        </w:tc>
        <w:tc>
          <w:tcPr>
            <w:tcW w:w="3402" w:type="dxa"/>
            <w:vAlign w:val="center"/>
          </w:tcPr>
          <w:p w14:paraId="254A96C8"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lastRenderedPageBreak/>
              <w:t>Dentro de su propuesta.</w:t>
            </w:r>
          </w:p>
        </w:tc>
      </w:tr>
      <w:tr w:rsidR="009909F2" w:rsidRPr="009909F2" w14:paraId="7CD15E77" w14:textId="77777777" w:rsidTr="00492A5A">
        <w:trPr>
          <w:jc w:val="center"/>
        </w:trPr>
        <w:tc>
          <w:tcPr>
            <w:tcW w:w="522" w:type="dxa"/>
            <w:shd w:val="clear" w:color="auto" w:fill="FF33CC"/>
            <w:vAlign w:val="center"/>
          </w:tcPr>
          <w:p w14:paraId="119EC99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7</w:t>
            </w:r>
          </w:p>
        </w:tc>
        <w:tc>
          <w:tcPr>
            <w:tcW w:w="5427" w:type="dxa"/>
          </w:tcPr>
          <w:p w14:paraId="13A7977F"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El </w:t>
            </w:r>
            <w:r w:rsidRPr="009909F2">
              <w:rPr>
                <w:rFonts w:ascii="Century Gothic" w:hAnsi="Century Gothic" w:cs="Arial"/>
                <w:b/>
                <w:bCs/>
                <w:sz w:val="16"/>
                <w:szCs w:val="16"/>
                <w:lang w:val="es-US"/>
              </w:rPr>
              <w:t xml:space="preserve">LICITANTE </w:t>
            </w:r>
            <w:r w:rsidRPr="009909F2">
              <w:rPr>
                <w:rFonts w:ascii="Century Gothic" w:hAnsi="Century Gothic" w:cs="Arial"/>
                <w:sz w:val="16"/>
                <w:szCs w:val="16"/>
                <w:lang w:val="es-US"/>
              </w:rPr>
              <w:t xml:space="preserve">deberá presentar la metodología, el plan de trabajo y su organigrama a 3 niveles, de acuerdo con el numeral </w:t>
            </w:r>
            <w:r w:rsidRPr="009909F2">
              <w:rPr>
                <w:rFonts w:ascii="Century Gothic" w:hAnsi="Century Gothic" w:cs="Arial"/>
                <w:b/>
                <w:bCs/>
                <w:sz w:val="16"/>
                <w:szCs w:val="16"/>
                <w:lang w:val="es-US"/>
              </w:rPr>
              <w:t xml:space="preserve">7.3 PROPUESTA DE TRABAJO (PARTIDA 1 Y 2) </w:t>
            </w:r>
            <w:r w:rsidRPr="009909F2">
              <w:rPr>
                <w:rFonts w:ascii="Century Gothic" w:hAnsi="Century Gothic" w:cs="Arial"/>
                <w:sz w:val="16"/>
                <w:szCs w:val="16"/>
                <w:lang w:val="es-US"/>
              </w:rPr>
              <w:t xml:space="preserve">del presente Anexo Técnico. </w:t>
            </w:r>
          </w:p>
        </w:tc>
        <w:tc>
          <w:tcPr>
            <w:tcW w:w="3402" w:type="dxa"/>
            <w:vAlign w:val="center"/>
          </w:tcPr>
          <w:p w14:paraId="1F6B921E"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Dentro de su propuesta técnica</w:t>
            </w:r>
          </w:p>
        </w:tc>
      </w:tr>
      <w:tr w:rsidR="009909F2" w:rsidRPr="009909F2" w14:paraId="28966BDC" w14:textId="77777777" w:rsidTr="00492A5A">
        <w:trPr>
          <w:jc w:val="center"/>
        </w:trPr>
        <w:tc>
          <w:tcPr>
            <w:tcW w:w="522" w:type="dxa"/>
            <w:shd w:val="clear" w:color="auto" w:fill="FF33CC"/>
            <w:vAlign w:val="center"/>
          </w:tcPr>
          <w:p w14:paraId="0721E5B5"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8</w:t>
            </w:r>
          </w:p>
        </w:tc>
        <w:tc>
          <w:tcPr>
            <w:tcW w:w="5427" w:type="dxa"/>
          </w:tcPr>
          <w:p w14:paraId="3A760893"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El </w:t>
            </w:r>
            <w:r w:rsidRPr="009909F2">
              <w:rPr>
                <w:rFonts w:ascii="Century Gothic" w:hAnsi="Century Gothic" w:cs="Arial"/>
                <w:b/>
                <w:bCs/>
                <w:sz w:val="16"/>
                <w:szCs w:val="16"/>
                <w:lang w:val="es-US"/>
              </w:rPr>
              <w:t xml:space="preserve">LICITANTE </w:t>
            </w:r>
            <w:r w:rsidRPr="009909F2">
              <w:rPr>
                <w:rFonts w:ascii="Century Gothic" w:hAnsi="Century Gothic" w:cs="Arial"/>
                <w:sz w:val="16"/>
                <w:szCs w:val="16"/>
                <w:lang w:val="es-US"/>
              </w:rPr>
              <w:t xml:space="preserve">mediante escrito, señalará en su oferta técnica que el personal que realice las tareas relacionadas con la prestación del </w:t>
            </w:r>
            <w:r w:rsidRPr="009909F2">
              <w:rPr>
                <w:rFonts w:ascii="Century Gothic" w:hAnsi="Century Gothic" w:cs="Arial"/>
                <w:b/>
                <w:bCs/>
                <w:sz w:val="16"/>
                <w:szCs w:val="16"/>
                <w:lang w:val="es-US"/>
              </w:rPr>
              <w:t>SERVICIO</w:t>
            </w:r>
            <w:r w:rsidRPr="009909F2">
              <w:rPr>
                <w:rFonts w:ascii="Century Gothic" w:hAnsi="Century Gothic" w:cs="Arial"/>
                <w:sz w:val="16"/>
                <w:szCs w:val="16"/>
                <w:lang w:val="es-US"/>
              </w:rPr>
              <w:t xml:space="preserve">, estará bajo su responsabilidad única y directa, por lo tanto, en ningún momento se considerará al </w:t>
            </w:r>
            <w:r w:rsidRPr="009909F2">
              <w:rPr>
                <w:rFonts w:ascii="Century Gothic" w:hAnsi="Century Gothic" w:cs="Arial"/>
                <w:b/>
                <w:bCs/>
                <w:sz w:val="16"/>
                <w:szCs w:val="16"/>
                <w:lang w:val="es-US"/>
              </w:rPr>
              <w:t>INSTITUTO</w:t>
            </w:r>
            <w:r w:rsidRPr="009909F2">
              <w:rPr>
                <w:rFonts w:ascii="Century Gothic" w:hAnsi="Century Gothic" w:cs="Arial"/>
                <w:sz w:val="16"/>
                <w:szCs w:val="16"/>
                <w:lang w:val="es-US"/>
              </w:rPr>
              <w:t xml:space="preserve"> como patrón sustituto o solidario. Lo anterior, de acuerdo con el numeral </w:t>
            </w:r>
            <w:r w:rsidRPr="009909F2">
              <w:rPr>
                <w:rFonts w:ascii="Century Gothic" w:hAnsi="Century Gothic" w:cs="Arial"/>
                <w:b/>
                <w:bCs/>
                <w:sz w:val="16"/>
                <w:szCs w:val="16"/>
                <w:lang w:val="es-US"/>
              </w:rPr>
              <w:t xml:space="preserve">7.10 RESPONSABILDIAD LABORAL (PARTIDA 1 Y 2) </w:t>
            </w:r>
            <w:r w:rsidRPr="009909F2">
              <w:rPr>
                <w:rFonts w:ascii="Century Gothic" w:hAnsi="Century Gothic" w:cs="Arial"/>
                <w:sz w:val="16"/>
                <w:szCs w:val="16"/>
                <w:lang w:val="es-US"/>
              </w:rPr>
              <w:t>del presente Anexo Técnico.</w:t>
            </w:r>
          </w:p>
        </w:tc>
        <w:tc>
          <w:tcPr>
            <w:tcW w:w="3402" w:type="dxa"/>
            <w:vAlign w:val="center"/>
          </w:tcPr>
          <w:p w14:paraId="5D33D59A"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Dentro de su propuesta técnica</w:t>
            </w:r>
          </w:p>
        </w:tc>
      </w:tr>
      <w:tr w:rsidR="009909F2" w:rsidRPr="009909F2" w14:paraId="5E23EAF7" w14:textId="77777777" w:rsidTr="00492A5A">
        <w:trPr>
          <w:jc w:val="center"/>
        </w:trPr>
        <w:tc>
          <w:tcPr>
            <w:tcW w:w="522" w:type="dxa"/>
            <w:shd w:val="clear" w:color="auto" w:fill="FF33CC"/>
            <w:vAlign w:val="center"/>
          </w:tcPr>
          <w:p w14:paraId="2DB49484"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9</w:t>
            </w:r>
          </w:p>
        </w:tc>
        <w:tc>
          <w:tcPr>
            <w:tcW w:w="5427" w:type="dxa"/>
          </w:tcPr>
          <w:p w14:paraId="03B24B46"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Carta membretada y firmada por el representante legal, en donde manifieste que en caso de resultar adjudicado se apegará al cumplimiento de las Normas (NOM y NMX) que corresponda a los insumos que se indican en la TABLA 1: Insumos de referencia (Partida 1 y 2), del APÉNDICE I, INSUMOS, MAQUINARIA, EQUIPO Y HERRAMIENTA (PARTIDA 1 Y 2) del presente Anexo Técnico.</w:t>
            </w:r>
          </w:p>
        </w:tc>
        <w:tc>
          <w:tcPr>
            <w:tcW w:w="3402" w:type="dxa"/>
            <w:vAlign w:val="center"/>
          </w:tcPr>
          <w:p w14:paraId="69FE5C32"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Dentro de su propuesta técnica</w:t>
            </w:r>
          </w:p>
        </w:tc>
      </w:tr>
    </w:tbl>
    <w:p w14:paraId="22F9E8CA" w14:textId="77777777" w:rsidR="009909F2" w:rsidRPr="009909F2" w:rsidRDefault="009909F2" w:rsidP="009909F2">
      <w:pPr>
        <w:widowControl w:val="0"/>
        <w:tabs>
          <w:tab w:val="left" w:pos="142"/>
        </w:tabs>
        <w:ind w:left="720" w:right="17"/>
        <w:contextualSpacing/>
        <w:rPr>
          <w:rFonts w:ascii="Century Gothic" w:hAnsi="Century Gothic" w:cs="Arial"/>
          <w:snapToGrid w:val="0"/>
          <w:lang w:val="es-US"/>
        </w:rPr>
      </w:pPr>
    </w:p>
    <w:p w14:paraId="686445CD" w14:textId="77777777" w:rsidR="009909F2" w:rsidRPr="009909F2" w:rsidRDefault="009909F2" w:rsidP="009909F2">
      <w:pPr>
        <w:widowControl w:val="0"/>
        <w:tabs>
          <w:tab w:val="left" w:pos="142"/>
        </w:tabs>
        <w:ind w:left="720" w:right="17"/>
        <w:contextualSpacing/>
        <w:rPr>
          <w:rFonts w:ascii="Century Gothic" w:hAnsi="Century Gothic" w:cs="Arial"/>
          <w:snapToGrid w:val="0"/>
          <w:lang w:val="es-US"/>
        </w:rPr>
      </w:pPr>
    </w:p>
    <w:p w14:paraId="69D6C10E" w14:textId="77777777" w:rsidR="009909F2" w:rsidRPr="009909F2" w:rsidRDefault="009909F2" w:rsidP="009909F2">
      <w:pPr>
        <w:widowControl w:val="0"/>
        <w:tabs>
          <w:tab w:val="left" w:pos="142"/>
        </w:tabs>
        <w:ind w:left="720" w:right="17"/>
        <w:contextualSpacing/>
        <w:rPr>
          <w:rFonts w:ascii="Century Gothic" w:hAnsi="Century Gothic" w:cs="Arial"/>
          <w:snapToGrid w:val="0"/>
          <w:lang w:val="es-US"/>
        </w:rPr>
      </w:pPr>
    </w:p>
    <w:p w14:paraId="6EB93264" w14:textId="77777777" w:rsidR="009909F2" w:rsidRPr="009909F2" w:rsidRDefault="009909F2" w:rsidP="009909F2">
      <w:pPr>
        <w:rPr>
          <w:rFonts w:ascii="Century Gothic" w:hAnsi="Century Gothic" w:cs="Arial"/>
          <w:snapToGrid w:val="0"/>
          <w:lang w:val="es-US"/>
        </w:rPr>
      </w:pPr>
      <w:r w:rsidRPr="009909F2">
        <w:rPr>
          <w:rFonts w:ascii="Century Gothic" w:hAnsi="Century Gothic" w:cs="Arial"/>
          <w:lang w:val="es-US"/>
        </w:rPr>
        <w:br w:type="page"/>
      </w:r>
    </w:p>
    <w:p w14:paraId="51CF0D47" w14:textId="77777777" w:rsidR="009909F2" w:rsidRPr="009909F2" w:rsidRDefault="009909F2" w:rsidP="009909F2">
      <w:pPr>
        <w:tabs>
          <w:tab w:val="left" w:pos="142"/>
        </w:tabs>
        <w:jc w:val="center"/>
        <w:rPr>
          <w:rFonts w:ascii="Century Gothic" w:hAnsi="Century Gothic"/>
          <w:b/>
          <w:bCs/>
          <w:sz w:val="22"/>
          <w:szCs w:val="22"/>
          <w:lang w:val="es-US"/>
        </w:rPr>
      </w:pPr>
      <w:r w:rsidRPr="009909F2">
        <w:rPr>
          <w:rFonts w:ascii="Century Gothic" w:hAnsi="Century Gothic"/>
          <w:b/>
          <w:bCs/>
          <w:sz w:val="22"/>
          <w:szCs w:val="22"/>
          <w:lang w:val="es-US"/>
        </w:rPr>
        <w:lastRenderedPageBreak/>
        <w:t>APÉNDICE I</w:t>
      </w:r>
    </w:p>
    <w:p w14:paraId="0F3D4CD0" w14:textId="77777777" w:rsidR="009909F2" w:rsidRPr="009909F2" w:rsidRDefault="009909F2" w:rsidP="009909F2">
      <w:pPr>
        <w:tabs>
          <w:tab w:val="left" w:pos="142"/>
        </w:tabs>
        <w:jc w:val="center"/>
        <w:rPr>
          <w:rFonts w:ascii="Century Gothic" w:hAnsi="Century Gothic"/>
          <w:b/>
          <w:bCs/>
          <w:sz w:val="22"/>
          <w:szCs w:val="22"/>
          <w:lang w:val="es-US"/>
        </w:rPr>
      </w:pPr>
      <w:r w:rsidRPr="009909F2">
        <w:rPr>
          <w:rFonts w:ascii="Century Gothic" w:hAnsi="Century Gothic"/>
          <w:b/>
          <w:bCs/>
          <w:sz w:val="22"/>
          <w:szCs w:val="22"/>
          <w:lang w:val="es-US"/>
        </w:rPr>
        <w:t>INSUMOS, MAQUINARIA, EQUIPO Y HERRAMIENTA</w:t>
      </w:r>
    </w:p>
    <w:p w14:paraId="3DB8903E" w14:textId="77777777" w:rsidR="009909F2" w:rsidRPr="009909F2" w:rsidRDefault="009909F2" w:rsidP="009909F2">
      <w:pPr>
        <w:tabs>
          <w:tab w:val="left" w:pos="142"/>
        </w:tabs>
        <w:jc w:val="center"/>
        <w:rPr>
          <w:lang w:val="es-US"/>
        </w:rPr>
      </w:pPr>
      <w:r w:rsidRPr="009909F2">
        <w:rPr>
          <w:rFonts w:ascii="Century Gothic" w:hAnsi="Century Gothic"/>
          <w:b/>
          <w:bCs/>
          <w:sz w:val="22"/>
          <w:szCs w:val="22"/>
          <w:lang w:val="es-US"/>
        </w:rPr>
        <w:t>(PARTIDA 1 Y 2)</w:t>
      </w:r>
    </w:p>
    <w:p w14:paraId="6C827BB4" w14:textId="77777777" w:rsidR="009909F2" w:rsidRPr="009909F2" w:rsidRDefault="009909F2" w:rsidP="009909F2">
      <w:pPr>
        <w:tabs>
          <w:tab w:val="left" w:pos="142"/>
        </w:tabs>
        <w:rPr>
          <w:lang w:val="es-US"/>
        </w:rPr>
      </w:pPr>
    </w:p>
    <w:p w14:paraId="64D098C8" w14:textId="77777777" w:rsidR="009909F2" w:rsidRPr="009909F2" w:rsidRDefault="009909F2" w:rsidP="009909F2">
      <w:pPr>
        <w:tabs>
          <w:tab w:val="left" w:pos="142"/>
        </w:tabs>
        <w:ind w:right="17"/>
        <w:jc w:val="both"/>
        <w:rPr>
          <w:rFonts w:ascii="Century Gothic" w:hAnsi="Century Gothic" w:cs="Arial"/>
          <w:bCs/>
          <w:lang w:val="es-US"/>
        </w:rPr>
      </w:pPr>
      <w:r w:rsidRPr="009909F2">
        <w:rPr>
          <w:rFonts w:ascii="Century Gothic" w:hAnsi="Century Gothic" w:cs="Arial"/>
          <w:lang w:val="es-US"/>
        </w:rPr>
        <w:t xml:space="preserve">De conformidad con el numeral </w:t>
      </w:r>
      <w:r w:rsidRPr="009909F2">
        <w:rPr>
          <w:rFonts w:ascii="Century Gothic" w:hAnsi="Century Gothic" w:cs="Arial"/>
          <w:b/>
          <w:bCs/>
          <w:lang w:val="es-US"/>
        </w:rPr>
        <w:t xml:space="preserve">7.6 SUMINISTRO DE INSUMOS (PARTIDA 1 Y 2), </w:t>
      </w:r>
      <w:r w:rsidRPr="009909F2">
        <w:rPr>
          <w:rFonts w:ascii="Century Gothic" w:hAnsi="Century Gothic" w:cs="Arial"/>
          <w:bCs/>
          <w:lang w:val="es-US"/>
        </w:rPr>
        <w:t xml:space="preserve">el material entregado por el </w:t>
      </w:r>
      <w:r w:rsidRPr="009909F2">
        <w:rPr>
          <w:rFonts w:ascii="Century Gothic" w:hAnsi="Century Gothic" w:cs="Arial"/>
          <w:b/>
          <w:lang w:val="es-US"/>
        </w:rPr>
        <w:t>PROVEEDOR</w:t>
      </w:r>
      <w:r w:rsidRPr="009909F2">
        <w:rPr>
          <w:rFonts w:ascii="Century Gothic" w:hAnsi="Century Gothic" w:cs="Arial"/>
          <w:bCs/>
          <w:lang w:val="es-US"/>
        </w:rPr>
        <w:t xml:space="preserve"> deberá estar debidamente envasado y etiquetado para su correcto uso, sin omitir las leyendas de fechas de caducidad, las cuales permitan identificar si el producto se encuentra en buen estado o si debe ser desechado y en su caso, devuelto y reemplazado.</w:t>
      </w:r>
    </w:p>
    <w:p w14:paraId="31821C2E" w14:textId="77777777" w:rsidR="009909F2" w:rsidRPr="009909F2" w:rsidRDefault="009909F2" w:rsidP="009909F2">
      <w:pPr>
        <w:tabs>
          <w:tab w:val="left" w:pos="142"/>
        </w:tabs>
        <w:ind w:right="17"/>
        <w:rPr>
          <w:rFonts w:ascii="Century Gothic" w:hAnsi="Century Gothic" w:cs="Arial"/>
          <w:lang w:val="es-US"/>
        </w:rPr>
      </w:pPr>
    </w:p>
    <w:p w14:paraId="677FDD49" w14:textId="77777777" w:rsidR="009909F2" w:rsidRPr="009909F2" w:rsidRDefault="009909F2" w:rsidP="009909F2">
      <w:pPr>
        <w:tabs>
          <w:tab w:val="left" w:pos="142"/>
        </w:tabs>
        <w:ind w:right="17"/>
        <w:jc w:val="center"/>
        <w:rPr>
          <w:rFonts w:ascii="Century Gothic" w:eastAsiaTheme="majorEastAsia" w:hAnsi="Century Gothic" w:cs="Arial"/>
          <w:b/>
          <w:lang w:val="es-US"/>
        </w:rPr>
      </w:pPr>
      <w:r w:rsidRPr="009909F2">
        <w:rPr>
          <w:rFonts w:ascii="Century Gothic" w:eastAsiaTheme="majorEastAsia" w:hAnsi="Century Gothic" w:cs="Arial"/>
          <w:b/>
          <w:lang w:val="es-US"/>
        </w:rPr>
        <w:t>TABLA 1. Insumos de referencia (Partida 1 y 2)</w:t>
      </w:r>
    </w:p>
    <w:p w14:paraId="2F592BC9" w14:textId="77777777" w:rsidR="009909F2" w:rsidRPr="009909F2" w:rsidRDefault="009909F2" w:rsidP="009909F2">
      <w:pPr>
        <w:tabs>
          <w:tab w:val="left" w:pos="142"/>
        </w:tabs>
        <w:ind w:right="17"/>
        <w:jc w:val="center"/>
        <w:rPr>
          <w:rFonts w:ascii="Century Gothic" w:eastAsiaTheme="majorEastAsia" w:hAnsi="Century Gothic" w:cs="Arial"/>
          <w:b/>
          <w:lang w:val="es-US"/>
        </w:rPr>
      </w:pPr>
    </w:p>
    <w:tbl>
      <w:tblPr>
        <w:tblW w:w="10342" w:type="dxa"/>
        <w:tblCellMar>
          <w:left w:w="70" w:type="dxa"/>
          <w:right w:w="70" w:type="dxa"/>
        </w:tblCellMar>
        <w:tblLook w:val="04A0" w:firstRow="1" w:lastRow="0" w:firstColumn="1" w:lastColumn="0" w:noHBand="0" w:noVBand="1"/>
      </w:tblPr>
      <w:tblGrid>
        <w:gridCol w:w="340"/>
        <w:gridCol w:w="1493"/>
        <w:gridCol w:w="1014"/>
        <w:gridCol w:w="971"/>
        <w:gridCol w:w="690"/>
        <w:gridCol w:w="688"/>
        <w:gridCol w:w="748"/>
        <w:gridCol w:w="899"/>
        <w:gridCol w:w="802"/>
        <w:gridCol w:w="709"/>
        <w:gridCol w:w="589"/>
        <w:gridCol w:w="630"/>
        <w:gridCol w:w="673"/>
        <w:gridCol w:w="146"/>
      </w:tblGrid>
      <w:tr w:rsidR="009909F2" w:rsidRPr="009909F2" w14:paraId="3D56AC9D" w14:textId="77777777" w:rsidTr="00492A5A">
        <w:trPr>
          <w:gridAfter w:val="1"/>
          <w:wAfter w:w="146" w:type="dxa"/>
          <w:trHeight w:val="480"/>
          <w:tblHeader/>
        </w:trPr>
        <w:tc>
          <w:tcPr>
            <w:tcW w:w="340" w:type="dxa"/>
            <w:tcBorders>
              <w:top w:val="single" w:sz="8" w:space="0" w:color="auto"/>
              <w:left w:val="single" w:sz="8" w:space="0" w:color="auto"/>
              <w:bottom w:val="single" w:sz="8" w:space="0" w:color="auto"/>
              <w:right w:val="single" w:sz="8" w:space="0" w:color="auto"/>
            </w:tcBorders>
            <w:shd w:val="clear" w:color="auto" w:fill="FF33CC"/>
            <w:vAlign w:val="center"/>
            <w:hideMark/>
          </w:tcPr>
          <w:p w14:paraId="0AF197F0"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No.</w:t>
            </w:r>
          </w:p>
        </w:tc>
        <w:tc>
          <w:tcPr>
            <w:tcW w:w="1493" w:type="dxa"/>
            <w:tcBorders>
              <w:top w:val="single" w:sz="8" w:space="0" w:color="auto"/>
              <w:left w:val="nil"/>
              <w:bottom w:val="single" w:sz="8" w:space="0" w:color="auto"/>
              <w:right w:val="single" w:sz="8" w:space="0" w:color="auto"/>
            </w:tcBorders>
            <w:shd w:val="clear" w:color="auto" w:fill="FF33CC"/>
            <w:vAlign w:val="center"/>
            <w:hideMark/>
          </w:tcPr>
          <w:p w14:paraId="715E8476"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MATERIAL</w:t>
            </w:r>
          </w:p>
        </w:tc>
        <w:tc>
          <w:tcPr>
            <w:tcW w:w="1014" w:type="dxa"/>
            <w:tcBorders>
              <w:top w:val="single" w:sz="8" w:space="0" w:color="auto"/>
              <w:left w:val="nil"/>
              <w:bottom w:val="single" w:sz="8" w:space="0" w:color="auto"/>
              <w:right w:val="single" w:sz="8" w:space="0" w:color="auto"/>
            </w:tcBorders>
            <w:shd w:val="clear" w:color="auto" w:fill="FF33CC"/>
            <w:vAlign w:val="center"/>
            <w:hideMark/>
          </w:tcPr>
          <w:p w14:paraId="520C9E80"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MARCA DE REFERENCIA</w:t>
            </w:r>
          </w:p>
        </w:tc>
        <w:tc>
          <w:tcPr>
            <w:tcW w:w="971" w:type="dxa"/>
            <w:tcBorders>
              <w:top w:val="single" w:sz="8" w:space="0" w:color="auto"/>
              <w:left w:val="nil"/>
              <w:bottom w:val="single" w:sz="8" w:space="0" w:color="auto"/>
              <w:right w:val="single" w:sz="8" w:space="0" w:color="auto"/>
            </w:tcBorders>
            <w:shd w:val="clear" w:color="auto" w:fill="FF33CC"/>
            <w:vAlign w:val="center"/>
            <w:hideMark/>
          </w:tcPr>
          <w:p w14:paraId="49296340"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UNIDAD</w:t>
            </w:r>
          </w:p>
        </w:tc>
        <w:tc>
          <w:tcPr>
            <w:tcW w:w="690" w:type="dxa"/>
            <w:tcBorders>
              <w:top w:val="single" w:sz="8" w:space="0" w:color="auto"/>
              <w:left w:val="nil"/>
              <w:bottom w:val="single" w:sz="8" w:space="0" w:color="auto"/>
              <w:right w:val="single" w:sz="8" w:space="0" w:color="auto"/>
            </w:tcBorders>
            <w:shd w:val="clear" w:color="auto" w:fill="FF33CC"/>
            <w:vAlign w:val="center"/>
            <w:hideMark/>
          </w:tcPr>
          <w:p w14:paraId="53D1646B"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CECYRD</w:t>
            </w:r>
          </w:p>
        </w:tc>
        <w:tc>
          <w:tcPr>
            <w:tcW w:w="688" w:type="dxa"/>
            <w:tcBorders>
              <w:top w:val="single" w:sz="8" w:space="0" w:color="auto"/>
              <w:left w:val="nil"/>
              <w:bottom w:val="single" w:sz="8" w:space="0" w:color="auto"/>
              <w:right w:val="single" w:sz="8" w:space="0" w:color="auto"/>
            </w:tcBorders>
            <w:shd w:val="clear" w:color="auto" w:fill="FF33CC"/>
            <w:vAlign w:val="center"/>
            <w:hideMark/>
          </w:tcPr>
          <w:p w14:paraId="2306325E"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ZAFIRO</w:t>
            </w:r>
          </w:p>
        </w:tc>
        <w:tc>
          <w:tcPr>
            <w:tcW w:w="748" w:type="dxa"/>
            <w:tcBorders>
              <w:top w:val="single" w:sz="8" w:space="0" w:color="auto"/>
              <w:left w:val="nil"/>
              <w:bottom w:val="single" w:sz="8" w:space="0" w:color="auto"/>
              <w:right w:val="single" w:sz="8" w:space="0" w:color="auto"/>
            </w:tcBorders>
            <w:shd w:val="clear" w:color="auto" w:fill="FF33CC"/>
            <w:vAlign w:val="center"/>
            <w:hideMark/>
          </w:tcPr>
          <w:p w14:paraId="3FC6FD4A"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QUANTUM</w:t>
            </w:r>
          </w:p>
        </w:tc>
        <w:tc>
          <w:tcPr>
            <w:tcW w:w="899" w:type="dxa"/>
            <w:tcBorders>
              <w:top w:val="single" w:sz="8" w:space="0" w:color="auto"/>
              <w:left w:val="nil"/>
              <w:bottom w:val="single" w:sz="8" w:space="0" w:color="auto"/>
              <w:right w:val="single" w:sz="8" w:space="0" w:color="auto"/>
            </w:tcBorders>
            <w:shd w:val="clear" w:color="auto" w:fill="FF33CC"/>
            <w:vAlign w:val="center"/>
            <w:hideMark/>
          </w:tcPr>
          <w:p w14:paraId="4FEFE21D"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INSURGENTES</w:t>
            </w:r>
          </w:p>
        </w:tc>
        <w:tc>
          <w:tcPr>
            <w:tcW w:w="802" w:type="dxa"/>
            <w:tcBorders>
              <w:top w:val="single" w:sz="8" w:space="0" w:color="auto"/>
              <w:left w:val="nil"/>
              <w:bottom w:val="single" w:sz="8" w:space="0" w:color="auto"/>
              <w:right w:val="single" w:sz="8" w:space="0" w:color="auto"/>
            </w:tcBorders>
            <w:shd w:val="clear" w:color="auto" w:fill="FF33CC"/>
            <w:vAlign w:val="center"/>
            <w:hideMark/>
          </w:tcPr>
          <w:p w14:paraId="40C25165"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CHARCO AZUL</w:t>
            </w:r>
          </w:p>
        </w:tc>
        <w:tc>
          <w:tcPr>
            <w:tcW w:w="709" w:type="dxa"/>
            <w:tcBorders>
              <w:top w:val="single" w:sz="8" w:space="0" w:color="auto"/>
              <w:left w:val="nil"/>
              <w:bottom w:val="single" w:sz="8" w:space="0" w:color="auto"/>
              <w:right w:val="single" w:sz="8" w:space="0" w:color="auto"/>
            </w:tcBorders>
            <w:shd w:val="clear" w:color="auto" w:fill="FF33CC"/>
            <w:vAlign w:val="center"/>
            <w:hideMark/>
          </w:tcPr>
          <w:p w14:paraId="79B967E1"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TLÁHUAC</w:t>
            </w:r>
          </w:p>
        </w:tc>
        <w:tc>
          <w:tcPr>
            <w:tcW w:w="589" w:type="dxa"/>
            <w:tcBorders>
              <w:top w:val="single" w:sz="8" w:space="0" w:color="auto"/>
              <w:left w:val="nil"/>
              <w:bottom w:val="single" w:sz="8" w:space="0" w:color="auto"/>
              <w:right w:val="single" w:sz="8" w:space="0" w:color="auto"/>
            </w:tcBorders>
            <w:shd w:val="clear" w:color="auto" w:fill="FF33CC"/>
            <w:vAlign w:val="center"/>
            <w:hideMark/>
          </w:tcPr>
          <w:p w14:paraId="58D31AEC"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CORUM</w:t>
            </w:r>
          </w:p>
        </w:tc>
        <w:tc>
          <w:tcPr>
            <w:tcW w:w="630" w:type="dxa"/>
            <w:tcBorders>
              <w:top w:val="single" w:sz="8" w:space="0" w:color="auto"/>
              <w:left w:val="nil"/>
              <w:bottom w:val="single" w:sz="8" w:space="0" w:color="auto"/>
              <w:right w:val="single" w:sz="8" w:space="0" w:color="auto"/>
            </w:tcBorders>
            <w:shd w:val="clear" w:color="auto" w:fill="FF33CC"/>
            <w:vAlign w:val="center"/>
            <w:hideMark/>
          </w:tcPr>
          <w:p w14:paraId="35BCB710"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TLALPAN</w:t>
            </w:r>
          </w:p>
        </w:tc>
        <w:tc>
          <w:tcPr>
            <w:tcW w:w="623" w:type="dxa"/>
            <w:tcBorders>
              <w:top w:val="single" w:sz="8" w:space="0" w:color="auto"/>
              <w:left w:val="nil"/>
              <w:bottom w:val="single" w:sz="8" w:space="0" w:color="auto"/>
              <w:right w:val="single" w:sz="8" w:space="0" w:color="auto"/>
            </w:tcBorders>
            <w:shd w:val="clear" w:color="auto" w:fill="FF33CC"/>
            <w:vAlign w:val="center"/>
            <w:hideMark/>
          </w:tcPr>
          <w:p w14:paraId="23C7A6CC" w14:textId="77777777" w:rsidR="009909F2" w:rsidRPr="009909F2" w:rsidRDefault="009909F2" w:rsidP="009909F2">
            <w:pPr>
              <w:jc w:val="center"/>
              <w:rPr>
                <w:rFonts w:ascii="Century Gothic" w:hAnsi="Century Gothic" w:cs="Calibri"/>
                <w:b/>
                <w:bCs/>
                <w:sz w:val="12"/>
                <w:szCs w:val="12"/>
                <w:lang w:eastAsia="es-MX"/>
              </w:rPr>
            </w:pPr>
            <w:r w:rsidRPr="009909F2">
              <w:rPr>
                <w:rFonts w:ascii="Century Gothic" w:hAnsi="Century Gothic" w:cs="Calibri"/>
                <w:b/>
                <w:bCs/>
                <w:sz w:val="12"/>
                <w:szCs w:val="12"/>
                <w:lang w:eastAsia="es-MX"/>
              </w:rPr>
              <w:t>MONEDA</w:t>
            </w:r>
          </w:p>
        </w:tc>
      </w:tr>
      <w:tr w:rsidR="009909F2" w:rsidRPr="009909F2" w14:paraId="56255C33" w14:textId="77777777" w:rsidTr="00492A5A">
        <w:trPr>
          <w:gridAfter w:val="1"/>
          <w:wAfter w:w="146" w:type="dxa"/>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4128C7F8"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1</w:t>
            </w:r>
          </w:p>
        </w:tc>
        <w:tc>
          <w:tcPr>
            <w:tcW w:w="149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48C5321"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ABRILLANTADOR DE CERA CUBETA 19 LTS.</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265DF141"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JOHNSON/ DIVERSEY</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7CFD236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CUBETA 19 LTS.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164409A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4B32057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59092F0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505DF63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3FBC3BB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334B556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6C1881F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0340003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4954D2B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r>
      <w:tr w:rsidR="009909F2" w:rsidRPr="009909F2" w14:paraId="23CD19E3"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724F0291"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5C22600C"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2DCB9170"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759750CC"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49039D84"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2ABEB116"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709C748D"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3D304414"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7FB07AAB"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305EF64C"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461B84F8"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28C90340"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428E69F8"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6C842004"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2CEFBEF6" w14:textId="77777777" w:rsidTr="00492A5A">
        <w:trPr>
          <w:trHeight w:val="492"/>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0E66EA9E"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2</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1D435803"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ACEITE ROJO PARA MADERA ENVASE DE 480ML </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3B942FCD"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TRES EN UNO/ KLINTEK</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3EFA949A"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ENVASE DE 480ML </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2E23BC9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2C062B1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03AF18F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6F5CD9B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581977E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641ACAB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72DEAAF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635278B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6DEDBEF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146" w:type="dxa"/>
            <w:vAlign w:val="center"/>
            <w:hideMark/>
          </w:tcPr>
          <w:p w14:paraId="54C53785" w14:textId="77777777" w:rsidR="009909F2" w:rsidRPr="009909F2" w:rsidRDefault="009909F2" w:rsidP="009909F2">
            <w:pPr>
              <w:rPr>
                <w:rFonts w:ascii="Century Gothic" w:hAnsi="Century Gothic"/>
                <w:sz w:val="12"/>
                <w:szCs w:val="12"/>
                <w:lang w:eastAsia="es-MX"/>
              </w:rPr>
            </w:pPr>
          </w:p>
        </w:tc>
      </w:tr>
      <w:tr w:rsidR="009909F2" w:rsidRPr="009909F2" w14:paraId="6EFF3AF4"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047DAE73"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649A2567"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0899C008"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0D689DB2"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01765E48"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350B8E81"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1766B3FF"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5A140767"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4D6CE0BB"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64F65414"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59045D8E"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1785E5B5"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06CA116C"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110B0659"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1E118B27" w14:textId="77777777" w:rsidTr="00492A5A">
        <w:trPr>
          <w:trHeight w:val="30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50858C70"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3</w:t>
            </w:r>
          </w:p>
        </w:tc>
        <w:tc>
          <w:tcPr>
            <w:tcW w:w="1493" w:type="dxa"/>
            <w:tcBorders>
              <w:top w:val="nil"/>
              <w:left w:val="nil"/>
              <w:bottom w:val="single" w:sz="8" w:space="0" w:color="auto"/>
              <w:right w:val="single" w:sz="8" w:space="0" w:color="auto"/>
            </w:tcBorders>
            <w:shd w:val="clear" w:color="auto" w:fill="auto"/>
            <w:vAlign w:val="center"/>
            <w:hideMark/>
          </w:tcPr>
          <w:p w14:paraId="2E6990CF"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MOP DE 60CM</w:t>
            </w:r>
          </w:p>
        </w:tc>
        <w:tc>
          <w:tcPr>
            <w:tcW w:w="1014" w:type="dxa"/>
            <w:tcBorders>
              <w:top w:val="nil"/>
              <w:left w:val="nil"/>
              <w:bottom w:val="single" w:sz="8" w:space="0" w:color="auto"/>
              <w:right w:val="single" w:sz="8" w:space="0" w:color="auto"/>
            </w:tcBorders>
            <w:shd w:val="clear" w:color="auto" w:fill="auto"/>
            <w:vAlign w:val="center"/>
            <w:hideMark/>
          </w:tcPr>
          <w:p w14:paraId="22E53329"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w:t>
            </w:r>
          </w:p>
        </w:tc>
        <w:tc>
          <w:tcPr>
            <w:tcW w:w="971" w:type="dxa"/>
            <w:tcBorders>
              <w:top w:val="nil"/>
              <w:left w:val="nil"/>
              <w:bottom w:val="single" w:sz="8" w:space="0" w:color="auto"/>
              <w:right w:val="single" w:sz="8" w:space="0" w:color="auto"/>
            </w:tcBorders>
            <w:shd w:val="clear" w:color="auto" w:fill="auto"/>
            <w:vAlign w:val="center"/>
            <w:hideMark/>
          </w:tcPr>
          <w:p w14:paraId="4DE87D31"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6B179DB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88" w:type="dxa"/>
            <w:tcBorders>
              <w:top w:val="nil"/>
              <w:left w:val="nil"/>
              <w:bottom w:val="single" w:sz="8" w:space="0" w:color="auto"/>
              <w:right w:val="single" w:sz="8" w:space="0" w:color="auto"/>
            </w:tcBorders>
            <w:shd w:val="clear" w:color="auto" w:fill="auto"/>
            <w:vAlign w:val="center"/>
            <w:hideMark/>
          </w:tcPr>
          <w:p w14:paraId="040A31F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748" w:type="dxa"/>
            <w:tcBorders>
              <w:top w:val="nil"/>
              <w:left w:val="nil"/>
              <w:bottom w:val="single" w:sz="8" w:space="0" w:color="auto"/>
              <w:right w:val="single" w:sz="8" w:space="0" w:color="auto"/>
            </w:tcBorders>
            <w:shd w:val="clear" w:color="auto" w:fill="auto"/>
            <w:vAlign w:val="center"/>
            <w:hideMark/>
          </w:tcPr>
          <w:p w14:paraId="162B013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tcBorders>
              <w:top w:val="nil"/>
              <w:left w:val="nil"/>
              <w:bottom w:val="single" w:sz="8" w:space="0" w:color="auto"/>
              <w:right w:val="single" w:sz="8" w:space="0" w:color="auto"/>
            </w:tcBorders>
            <w:shd w:val="clear" w:color="auto" w:fill="auto"/>
            <w:vAlign w:val="center"/>
            <w:hideMark/>
          </w:tcPr>
          <w:p w14:paraId="0ADB18F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02" w:type="dxa"/>
            <w:tcBorders>
              <w:top w:val="nil"/>
              <w:left w:val="nil"/>
              <w:bottom w:val="single" w:sz="8" w:space="0" w:color="auto"/>
              <w:right w:val="single" w:sz="8" w:space="0" w:color="auto"/>
            </w:tcBorders>
            <w:shd w:val="clear" w:color="auto" w:fill="auto"/>
            <w:vAlign w:val="center"/>
            <w:hideMark/>
          </w:tcPr>
          <w:p w14:paraId="125A729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tcBorders>
              <w:top w:val="nil"/>
              <w:left w:val="nil"/>
              <w:bottom w:val="single" w:sz="8" w:space="0" w:color="auto"/>
              <w:right w:val="single" w:sz="8" w:space="0" w:color="auto"/>
            </w:tcBorders>
            <w:shd w:val="clear" w:color="auto" w:fill="auto"/>
            <w:vAlign w:val="center"/>
            <w:hideMark/>
          </w:tcPr>
          <w:p w14:paraId="32EB963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tcBorders>
              <w:top w:val="nil"/>
              <w:left w:val="nil"/>
              <w:bottom w:val="single" w:sz="8" w:space="0" w:color="auto"/>
              <w:right w:val="single" w:sz="8" w:space="0" w:color="auto"/>
            </w:tcBorders>
            <w:shd w:val="clear" w:color="auto" w:fill="auto"/>
            <w:vAlign w:val="center"/>
            <w:hideMark/>
          </w:tcPr>
          <w:p w14:paraId="12EDFFF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tcBorders>
              <w:top w:val="nil"/>
              <w:left w:val="nil"/>
              <w:bottom w:val="single" w:sz="8" w:space="0" w:color="auto"/>
              <w:right w:val="single" w:sz="8" w:space="0" w:color="auto"/>
            </w:tcBorders>
            <w:shd w:val="clear" w:color="auto" w:fill="auto"/>
            <w:vAlign w:val="center"/>
            <w:hideMark/>
          </w:tcPr>
          <w:p w14:paraId="4F816D9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23" w:type="dxa"/>
            <w:tcBorders>
              <w:top w:val="nil"/>
              <w:left w:val="nil"/>
              <w:bottom w:val="single" w:sz="8" w:space="0" w:color="auto"/>
              <w:right w:val="single" w:sz="8" w:space="0" w:color="auto"/>
            </w:tcBorders>
            <w:shd w:val="clear" w:color="auto" w:fill="auto"/>
            <w:vAlign w:val="center"/>
            <w:hideMark/>
          </w:tcPr>
          <w:p w14:paraId="3356F36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29C5A32C" w14:textId="77777777" w:rsidR="009909F2" w:rsidRPr="009909F2" w:rsidRDefault="009909F2" w:rsidP="009909F2">
            <w:pPr>
              <w:rPr>
                <w:rFonts w:ascii="Century Gothic" w:hAnsi="Century Gothic"/>
                <w:sz w:val="12"/>
                <w:szCs w:val="12"/>
                <w:lang w:eastAsia="es-MX"/>
              </w:rPr>
            </w:pPr>
          </w:p>
        </w:tc>
      </w:tr>
      <w:tr w:rsidR="009909F2" w:rsidRPr="009909F2" w14:paraId="750938CC" w14:textId="77777777" w:rsidTr="00492A5A">
        <w:trPr>
          <w:trHeight w:val="30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22142B8A"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4</w:t>
            </w:r>
          </w:p>
        </w:tc>
        <w:tc>
          <w:tcPr>
            <w:tcW w:w="1493" w:type="dxa"/>
            <w:tcBorders>
              <w:top w:val="nil"/>
              <w:left w:val="nil"/>
              <w:bottom w:val="single" w:sz="8" w:space="0" w:color="auto"/>
              <w:right w:val="single" w:sz="8" w:space="0" w:color="auto"/>
            </w:tcBorders>
            <w:shd w:val="clear" w:color="auto" w:fill="auto"/>
            <w:vAlign w:val="center"/>
            <w:hideMark/>
          </w:tcPr>
          <w:p w14:paraId="7AD714D6"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MOP DE 90CM</w:t>
            </w:r>
          </w:p>
        </w:tc>
        <w:tc>
          <w:tcPr>
            <w:tcW w:w="1014" w:type="dxa"/>
            <w:tcBorders>
              <w:top w:val="nil"/>
              <w:left w:val="nil"/>
              <w:bottom w:val="single" w:sz="8" w:space="0" w:color="auto"/>
              <w:right w:val="single" w:sz="8" w:space="0" w:color="auto"/>
            </w:tcBorders>
            <w:shd w:val="clear" w:color="auto" w:fill="auto"/>
            <w:vAlign w:val="center"/>
            <w:hideMark/>
          </w:tcPr>
          <w:p w14:paraId="28474F6D"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 </w:t>
            </w:r>
          </w:p>
        </w:tc>
        <w:tc>
          <w:tcPr>
            <w:tcW w:w="971" w:type="dxa"/>
            <w:tcBorders>
              <w:top w:val="nil"/>
              <w:left w:val="nil"/>
              <w:bottom w:val="single" w:sz="8" w:space="0" w:color="auto"/>
              <w:right w:val="single" w:sz="8" w:space="0" w:color="auto"/>
            </w:tcBorders>
            <w:shd w:val="clear" w:color="auto" w:fill="auto"/>
            <w:vAlign w:val="center"/>
            <w:hideMark/>
          </w:tcPr>
          <w:p w14:paraId="52BEE1D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7FEAB56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w:t>
            </w:r>
          </w:p>
        </w:tc>
        <w:tc>
          <w:tcPr>
            <w:tcW w:w="688" w:type="dxa"/>
            <w:tcBorders>
              <w:top w:val="nil"/>
              <w:left w:val="nil"/>
              <w:bottom w:val="single" w:sz="8" w:space="0" w:color="auto"/>
              <w:right w:val="single" w:sz="8" w:space="0" w:color="auto"/>
            </w:tcBorders>
            <w:shd w:val="clear" w:color="auto" w:fill="auto"/>
            <w:vAlign w:val="center"/>
            <w:hideMark/>
          </w:tcPr>
          <w:p w14:paraId="6A3DB7A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48" w:type="dxa"/>
            <w:tcBorders>
              <w:top w:val="nil"/>
              <w:left w:val="nil"/>
              <w:bottom w:val="single" w:sz="8" w:space="0" w:color="auto"/>
              <w:right w:val="single" w:sz="8" w:space="0" w:color="auto"/>
            </w:tcBorders>
            <w:shd w:val="clear" w:color="auto" w:fill="auto"/>
            <w:vAlign w:val="center"/>
            <w:hideMark/>
          </w:tcPr>
          <w:p w14:paraId="5CBCA63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tcBorders>
              <w:top w:val="nil"/>
              <w:left w:val="nil"/>
              <w:bottom w:val="single" w:sz="8" w:space="0" w:color="auto"/>
              <w:right w:val="single" w:sz="8" w:space="0" w:color="auto"/>
            </w:tcBorders>
            <w:shd w:val="clear" w:color="auto" w:fill="auto"/>
            <w:vAlign w:val="center"/>
            <w:hideMark/>
          </w:tcPr>
          <w:p w14:paraId="4C42610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02" w:type="dxa"/>
            <w:tcBorders>
              <w:top w:val="nil"/>
              <w:left w:val="nil"/>
              <w:bottom w:val="single" w:sz="8" w:space="0" w:color="auto"/>
              <w:right w:val="single" w:sz="8" w:space="0" w:color="auto"/>
            </w:tcBorders>
            <w:shd w:val="clear" w:color="auto" w:fill="auto"/>
            <w:vAlign w:val="center"/>
            <w:hideMark/>
          </w:tcPr>
          <w:p w14:paraId="2992295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tcBorders>
              <w:top w:val="nil"/>
              <w:left w:val="nil"/>
              <w:bottom w:val="single" w:sz="8" w:space="0" w:color="auto"/>
              <w:right w:val="single" w:sz="8" w:space="0" w:color="auto"/>
            </w:tcBorders>
            <w:shd w:val="clear" w:color="auto" w:fill="auto"/>
            <w:vAlign w:val="center"/>
            <w:hideMark/>
          </w:tcPr>
          <w:p w14:paraId="6748742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tcBorders>
              <w:top w:val="nil"/>
              <w:left w:val="nil"/>
              <w:bottom w:val="single" w:sz="8" w:space="0" w:color="auto"/>
              <w:right w:val="single" w:sz="8" w:space="0" w:color="auto"/>
            </w:tcBorders>
            <w:shd w:val="clear" w:color="auto" w:fill="auto"/>
            <w:vAlign w:val="center"/>
            <w:hideMark/>
          </w:tcPr>
          <w:p w14:paraId="619CC09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tcBorders>
              <w:top w:val="nil"/>
              <w:left w:val="nil"/>
              <w:bottom w:val="single" w:sz="8" w:space="0" w:color="auto"/>
              <w:right w:val="single" w:sz="8" w:space="0" w:color="auto"/>
            </w:tcBorders>
            <w:shd w:val="clear" w:color="auto" w:fill="auto"/>
            <w:vAlign w:val="center"/>
            <w:hideMark/>
          </w:tcPr>
          <w:p w14:paraId="5594C16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23" w:type="dxa"/>
            <w:tcBorders>
              <w:top w:val="nil"/>
              <w:left w:val="nil"/>
              <w:bottom w:val="single" w:sz="8" w:space="0" w:color="auto"/>
              <w:right w:val="single" w:sz="8" w:space="0" w:color="auto"/>
            </w:tcBorders>
            <w:shd w:val="clear" w:color="auto" w:fill="auto"/>
            <w:vAlign w:val="center"/>
            <w:hideMark/>
          </w:tcPr>
          <w:p w14:paraId="46CBC1B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11D35FA7" w14:textId="77777777" w:rsidR="009909F2" w:rsidRPr="009909F2" w:rsidRDefault="009909F2" w:rsidP="009909F2">
            <w:pPr>
              <w:rPr>
                <w:rFonts w:ascii="Century Gothic" w:hAnsi="Century Gothic"/>
                <w:sz w:val="12"/>
                <w:szCs w:val="12"/>
                <w:lang w:eastAsia="es-MX"/>
              </w:rPr>
            </w:pPr>
          </w:p>
        </w:tc>
      </w:tr>
      <w:tr w:rsidR="009909F2" w:rsidRPr="009909F2" w14:paraId="087B55E7" w14:textId="77777777" w:rsidTr="00492A5A">
        <w:trPr>
          <w:trHeight w:val="660"/>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7DD4CD9C"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5</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67E0E244"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AROMATIZANTE AMBIENTAL EN AEROSOL ENVASE DE 226G -354G</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395529A3"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AIR WICK/ LYSOL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132B3160"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ENVASE DE 226G -354G</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7B11FD9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7C39D81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5224464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54A8A36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24</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6491743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24</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3B236A7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35</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58B8624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24</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349FDC3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60</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73D1202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36</w:t>
            </w:r>
          </w:p>
        </w:tc>
        <w:tc>
          <w:tcPr>
            <w:tcW w:w="146" w:type="dxa"/>
            <w:vAlign w:val="center"/>
            <w:hideMark/>
          </w:tcPr>
          <w:p w14:paraId="38CC162C" w14:textId="77777777" w:rsidR="009909F2" w:rsidRPr="009909F2" w:rsidRDefault="009909F2" w:rsidP="009909F2">
            <w:pPr>
              <w:rPr>
                <w:rFonts w:ascii="Century Gothic" w:hAnsi="Century Gothic"/>
                <w:sz w:val="12"/>
                <w:szCs w:val="12"/>
                <w:lang w:eastAsia="es-MX"/>
              </w:rPr>
            </w:pPr>
          </w:p>
        </w:tc>
      </w:tr>
      <w:tr w:rsidR="009909F2" w:rsidRPr="009909F2" w14:paraId="55125F99"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7E9B3011"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22900260"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09B7DCA5"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6D984928"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063B6B9C"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309BFEB0"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6B86768F"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207F36E0"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4B68EAA5"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12FE896C"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49EAA0AB"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49228EF2"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4DD2B70D"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27C53F19"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34CB968D" w14:textId="77777777" w:rsidTr="00492A5A">
        <w:trPr>
          <w:trHeight w:val="42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3CEA4F4B"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6</w:t>
            </w:r>
          </w:p>
        </w:tc>
        <w:tc>
          <w:tcPr>
            <w:tcW w:w="1493" w:type="dxa"/>
            <w:tcBorders>
              <w:top w:val="nil"/>
              <w:left w:val="nil"/>
              <w:bottom w:val="single" w:sz="8" w:space="0" w:color="auto"/>
              <w:right w:val="single" w:sz="8" w:space="0" w:color="auto"/>
            </w:tcBorders>
            <w:shd w:val="clear" w:color="auto" w:fill="auto"/>
            <w:vAlign w:val="center"/>
            <w:hideMark/>
          </w:tcPr>
          <w:p w14:paraId="03F0BA81"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ATOMIZADOR USO RUDO ENVASE DE 1LT</w:t>
            </w:r>
          </w:p>
        </w:tc>
        <w:tc>
          <w:tcPr>
            <w:tcW w:w="1014" w:type="dxa"/>
            <w:tcBorders>
              <w:top w:val="nil"/>
              <w:left w:val="nil"/>
              <w:bottom w:val="single" w:sz="8" w:space="0" w:color="auto"/>
              <w:right w:val="single" w:sz="8" w:space="0" w:color="auto"/>
            </w:tcBorders>
            <w:shd w:val="clear" w:color="auto" w:fill="auto"/>
            <w:vAlign w:val="center"/>
            <w:hideMark/>
          </w:tcPr>
          <w:p w14:paraId="452F9A90"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w:t>
            </w:r>
          </w:p>
        </w:tc>
        <w:tc>
          <w:tcPr>
            <w:tcW w:w="971" w:type="dxa"/>
            <w:tcBorders>
              <w:top w:val="nil"/>
              <w:left w:val="nil"/>
              <w:bottom w:val="single" w:sz="8" w:space="0" w:color="auto"/>
              <w:right w:val="single" w:sz="8" w:space="0" w:color="auto"/>
            </w:tcBorders>
            <w:shd w:val="clear" w:color="auto" w:fill="auto"/>
            <w:vAlign w:val="center"/>
            <w:hideMark/>
          </w:tcPr>
          <w:p w14:paraId="4E496CE4"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ENVASE DE 1LT</w:t>
            </w:r>
          </w:p>
        </w:tc>
        <w:tc>
          <w:tcPr>
            <w:tcW w:w="690" w:type="dxa"/>
            <w:tcBorders>
              <w:top w:val="nil"/>
              <w:left w:val="nil"/>
              <w:bottom w:val="single" w:sz="8" w:space="0" w:color="auto"/>
              <w:right w:val="single" w:sz="8" w:space="0" w:color="auto"/>
            </w:tcBorders>
            <w:shd w:val="clear" w:color="auto" w:fill="auto"/>
            <w:vAlign w:val="center"/>
            <w:hideMark/>
          </w:tcPr>
          <w:p w14:paraId="71E333D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688" w:type="dxa"/>
            <w:tcBorders>
              <w:top w:val="nil"/>
              <w:left w:val="nil"/>
              <w:bottom w:val="single" w:sz="8" w:space="0" w:color="auto"/>
              <w:right w:val="single" w:sz="8" w:space="0" w:color="auto"/>
            </w:tcBorders>
            <w:shd w:val="clear" w:color="auto" w:fill="auto"/>
            <w:vAlign w:val="center"/>
            <w:hideMark/>
          </w:tcPr>
          <w:p w14:paraId="344927E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748" w:type="dxa"/>
            <w:tcBorders>
              <w:top w:val="nil"/>
              <w:left w:val="nil"/>
              <w:bottom w:val="single" w:sz="8" w:space="0" w:color="auto"/>
              <w:right w:val="single" w:sz="8" w:space="0" w:color="auto"/>
            </w:tcBorders>
            <w:shd w:val="clear" w:color="auto" w:fill="auto"/>
            <w:vAlign w:val="center"/>
            <w:hideMark/>
          </w:tcPr>
          <w:p w14:paraId="758CD6E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w:t>
            </w:r>
          </w:p>
        </w:tc>
        <w:tc>
          <w:tcPr>
            <w:tcW w:w="899" w:type="dxa"/>
            <w:tcBorders>
              <w:top w:val="nil"/>
              <w:left w:val="nil"/>
              <w:bottom w:val="single" w:sz="8" w:space="0" w:color="auto"/>
              <w:right w:val="single" w:sz="8" w:space="0" w:color="auto"/>
            </w:tcBorders>
            <w:shd w:val="clear" w:color="auto" w:fill="auto"/>
            <w:vAlign w:val="center"/>
            <w:hideMark/>
          </w:tcPr>
          <w:p w14:paraId="371D642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802" w:type="dxa"/>
            <w:tcBorders>
              <w:top w:val="nil"/>
              <w:left w:val="nil"/>
              <w:bottom w:val="single" w:sz="8" w:space="0" w:color="auto"/>
              <w:right w:val="single" w:sz="8" w:space="0" w:color="auto"/>
            </w:tcBorders>
            <w:shd w:val="clear" w:color="auto" w:fill="auto"/>
            <w:vAlign w:val="center"/>
            <w:hideMark/>
          </w:tcPr>
          <w:p w14:paraId="7D97753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709" w:type="dxa"/>
            <w:tcBorders>
              <w:top w:val="nil"/>
              <w:left w:val="nil"/>
              <w:bottom w:val="single" w:sz="8" w:space="0" w:color="auto"/>
              <w:right w:val="single" w:sz="8" w:space="0" w:color="auto"/>
            </w:tcBorders>
            <w:shd w:val="clear" w:color="auto" w:fill="auto"/>
            <w:vAlign w:val="center"/>
            <w:hideMark/>
          </w:tcPr>
          <w:p w14:paraId="3679C64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589" w:type="dxa"/>
            <w:tcBorders>
              <w:top w:val="nil"/>
              <w:left w:val="nil"/>
              <w:bottom w:val="single" w:sz="8" w:space="0" w:color="auto"/>
              <w:right w:val="single" w:sz="8" w:space="0" w:color="auto"/>
            </w:tcBorders>
            <w:shd w:val="clear" w:color="auto" w:fill="auto"/>
            <w:vAlign w:val="center"/>
            <w:hideMark/>
          </w:tcPr>
          <w:p w14:paraId="78B799D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30" w:type="dxa"/>
            <w:tcBorders>
              <w:top w:val="nil"/>
              <w:left w:val="nil"/>
              <w:bottom w:val="single" w:sz="8" w:space="0" w:color="auto"/>
              <w:right w:val="single" w:sz="8" w:space="0" w:color="auto"/>
            </w:tcBorders>
            <w:shd w:val="clear" w:color="auto" w:fill="auto"/>
            <w:vAlign w:val="center"/>
            <w:hideMark/>
          </w:tcPr>
          <w:p w14:paraId="369561A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23" w:type="dxa"/>
            <w:tcBorders>
              <w:top w:val="nil"/>
              <w:left w:val="nil"/>
              <w:bottom w:val="single" w:sz="8" w:space="0" w:color="auto"/>
              <w:right w:val="single" w:sz="8" w:space="0" w:color="auto"/>
            </w:tcBorders>
            <w:shd w:val="clear" w:color="auto" w:fill="auto"/>
            <w:vAlign w:val="center"/>
            <w:hideMark/>
          </w:tcPr>
          <w:p w14:paraId="1BCF7B5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146" w:type="dxa"/>
            <w:vAlign w:val="center"/>
            <w:hideMark/>
          </w:tcPr>
          <w:p w14:paraId="01BC6DC4" w14:textId="77777777" w:rsidR="009909F2" w:rsidRPr="009909F2" w:rsidRDefault="009909F2" w:rsidP="009909F2">
            <w:pPr>
              <w:rPr>
                <w:rFonts w:ascii="Century Gothic" w:hAnsi="Century Gothic"/>
                <w:sz w:val="12"/>
                <w:szCs w:val="12"/>
                <w:lang w:eastAsia="es-MX"/>
              </w:rPr>
            </w:pPr>
          </w:p>
        </w:tc>
      </w:tr>
      <w:tr w:rsidR="009909F2" w:rsidRPr="009909F2" w14:paraId="655BD20E" w14:textId="77777777" w:rsidTr="00492A5A">
        <w:trPr>
          <w:trHeight w:val="30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015B685C"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7</w:t>
            </w:r>
          </w:p>
        </w:tc>
        <w:tc>
          <w:tcPr>
            <w:tcW w:w="1493" w:type="dxa"/>
            <w:tcBorders>
              <w:top w:val="nil"/>
              <w:left w:val="nil"/>
              <w:bottom w:val="single" w:sz="8" w:space="0" w:color="auto"/>
              <w:right w:val="single" w:sz="8" w:space="0" w:color="auto"/>
            </w:tcBorders>
            <w:shd w:val="clear" w:color="auto" w:fill="auto"/>
            <w:vAlign w:val="center"/>
            <w:hideMark/>
          </w:tcPr>
          <w:p w14:paraId="2ABF4054"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BASE PARA ESCALONERA</w:t>
            </w:r>
          </w:p>
        </w:tc>
        <w:tc>
          <w:tcPr>
            <w:tcW w:w="1014" w:type="dxa"/>
            <w:tcBorders>
              <w:top w:val="nil"/>
              <w:left w:val="nil"/>
              <w:bottom w:val="single" w:sz="8" w:space="0" w:color="auto"/>
              <w:right w:val="single" w:sz="8" w:space="0" w:color="auto"/>
            </w:tcBorders>
            <w:shd w:val="clear" w:color="auto" w:fill="auto"/>
            <w:vAlign w:val="center"/>
            <w:hideMark/>
          </w:tcPr>
          <w:p w14:paraId="0613A51F"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w:t>
            </w:r>
          </w:p>
        </w:tc>
        <w:tc>
          <w:tcPr>
            <w:tcW w:w="971" w:type="dxa"/>
            <w:tcBorders>
              <w:top w:val="nil"/>
              <w:left w:val="nil"/>
              <w:bottom w:val="single" w:sz="8" w:space="0" w:color="auto"/>
              <w:right w:val="single" w:sz="8" w:space="0" w:color="auto"/>
            </w:tcBorders>
            <w:shd w:val="clear" w:color="auto" w:fill="auto"/>
            <w:vAlign w:val="center"/>
            <w:hideMark/>
          </w:tcPr>
          <w:p w14:paraId="3AB243A2"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63D963D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tcBorders>
              <w:top w:val="nil"/>
              <w:left w:val="nil"/>
              <w:bottom w:val="single" w:sz="8" w:space="0" w:color="auto"/>
              <w:right w:val="single" w:sz="8" w:space="0" w:color="auto"/>
            </w:tcBorders>
            <w:shd w:val="clear" w:color="auto" w:fill="auto"/>
            <w:vAlign w:val="center"/>
            <w:hideMark/>
          </w:tcPr>
          <w:p w14:paraId="25D9453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tcBorders>
              <w:top w:val="nil"/>
              <w:left w:val="nil"/>
              <w:bottom w:val="single" w:sz="8" w:space="0" w:color="auto"/>
              <w:right w:val="single" w:sz="8" w:space="0" w:color="auto"/>
            </w:tcBorders>
            <w:shd w:val="clear" w:color="auto" w:fill="auto"/>
            <w:vAlign w:val="center"/>
            <w:hideMark/>
          </w:tcPr>
          <w:p w14:paraId="1B413BB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99" w:type="dxa"/>
            <w:tcBorders>
              <w:top w:val="nil"/>
              <w:left w:val="nil"/>
              <w:bottom w:val="single" w:sz="8" w:space="0" w:color="auto"/>
              <w:right w:val="single" w:sz="8" w:space="0" w:color="auto"/>
            </w:tcBorders>
            <w:shd w:val="clear" w:color="auto" w:fill="auto"/>
            <w:vAlign w:val="center"/>
            <w:hideMark/>
          </w:tcPr>
          <w:p w14:paraId="309C315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tcBorders>
              <w:top w:val="nil"/>
              <w:left w:val="nil"/>
              <w:bottom w:val="single" w:sz="8" w:space="0" w:color="auto"/>
              <w:right w:val="single" w:sz="8" w:space="0" w:color="auto"/>
            </w:tcBorders>
            <w:shd w:val="clear" w:color="auto" w:fill="auto"/>
            <w:vAlign w:val="center"/>
            <w:hideMark/>
          </w:tcPr>
          <w:p w14:paraId="731EE03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09" w:type="dxa"/>
            <w:tcBorders>
              <w:top w:val="nil"/>
              <w:left w:val="nil"/>
              <w:bottom w:val="single" w:sz="8" w:space="0" w:color="auto"/>
              <w:right w:val="single" w:sz="8" w:space="0" w:color="auto"/>
            </w:tcBorders>
            <w:shd w:val="clear" w:color="auto" w:fill="auto"/>
            <w:vAlign w:val="center"/>
            <w:hideMark/>
          </w:tcPr>
          <w:p w14:paraId="028C0AC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589" w:type="dxa"/>
            <w:tcBorders>
              <w:top w:val="nil"/>
              <w:left w:val="nil"/>
              <w:bottom w:val="single" w:sz="8" w:space="0" w:color="auto"/>
              <w:right w:val="single" w:sz="8" w:space="0" w:color="auto"/>
            </w:tcBorders>
            <w:shd w:val="clear" w:color="auto" w:fill="auto"/>
            <w:vAlign w:val="center"/>
            <w:hideMark/>
          </w:tcPr>
          <w:p w14:paraId="5187212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30" w:type="dxa"/>
            <w:tcBorders>
              <w:top w:val="nil"/>
              <w:left w:val="nil"/>
              <w:bottom w:val="single" w:sz="8" w:space="0" w:color="auto"/>
              <w:right w:val="single" w:sz="8" w:space="0" w:color="auto"/>
            </w:tcBorders>
            <w:shd w:val="clear" w:color="auto" w:fill="auto"/>
            <w:vAlign w:val="center"/>
            <w:hideMark/>
          </w:tcPr>
          <w:p w14:paraId="480ED3D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tcBorders>
              <w:top w:val="nil"/>
              <w:left w:val="nil"/>
              <w:bottom w:val="single" w:sz="8" w:space="0" w:color="auto"/>
              <w:right w:val="single" w:sz="8" w:space="0" w:color="auto"/>
            </w:tcBorders>
            <w:shd w:val="clear" w:color="auto" w:fill="auto"/>
            <w:vAlign w:val="center"/>
            <w:hideMark/>
          </w:tcPr>
          <w:p w14:paraId="7BE1E2A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146" w:type="dxa"/>
            <w:vAlign w:val="center"/>
            <w:hideMark/>
          </w:tcPr>
          <w:p w14:paraId="23C2058E" w14:textId="77777777" w:rsidR="009909F2" w:rsidRPr="009909F2" w:rsidRDefault="009909F2" w:rsidP="009909F2">
            <w:pPr>
              <w:rPr>
                <w:rFonts w:ascii="Century Gothic" w:hAnsi="Century Gothic"/>
                <w:sz w:val="12"/>
                <w:szCs w:val="12"/>
                <w:lang w:eastAsia="es-MX"/>
              </w:rPr>
            </w:pPr>
          </w:p>
        </w:tc>
      </w:tr>
      <w:tr w:rsidR="009909F2" w:rsidRPr="009909F2" w14:paraId="6543297E" w14:textId="77777777" w:rsidTr="00492A5A">
        <w:trPr>
          <w:trHeight w:val="30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0E964924"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8</w:t>
            </w:r>
          </w:p>
        </w:tc>
        <w:tc>
          <w:tcPr>
            <w:tcW w:w="1493" w:type="dxa"/>
            <w:tcBorders>
              <w:top w:val="nil"/>
              <w:left w:val="nil"/>
              <w:bottom w:val="single" w:sz="8" w:space="0" w:color="auto"/>
              <w:right w:val="single" w:sz="8" w:space="0" w:color="auto"/>
            </w:tcBorders>
            <w:shd w:val="clear" w:color="auto" w:fill="auto"/>
            <w:vAlign w:val="center"/>
            <w:hideMark/>
          </w:tcPr>
          <w:p w14:paraId="3680ACB1"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BASE PARA PULIDORA</w:t>
            </w:r>
          </w:p>
        </w:tc>
        <w:tc>
          <w:tcPr>
            <w:tcW w:w="1014" w:type="dxa"/>
            <w:tcBorders>
              <w:top w:val="nil"/>
              <w:left w:val="nil"/>
              <w:bottom w:val="single" w:sz="8" w:space="0" w:color="auto"/>
              <w:right w:val="single" w:sz="8" w:space="0" w:color="auto"/>
            </w:tcBorders>
            <w:shd w:val="clear" w:color="auto" w:fill="auto"/>
            <w:vAlign w:val="center"/>
            <w:hideMark/>
          </w:tcPr>
          <w:p w14:paraId="016DC823"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w:t>
            </w:r>
          </w:p>
        </w:tc>
        <w:tc>
          <w:tcPr>
            <w:tcW w:w="971" w:type="dxa"/>
            <w:tcBorders>
              <w:top w:val="nil"/>
              <w:left w:val="nil"/>
              <w:bottom w:val="single" w:sz="8" w:space="0" w:color="auto"/>
              <w:right w:val="single" w:sz="8" w:space="0" w:color="auto"/>
            </w:tcBorders>
            <w:shd w:val="clear" w:color="auto" w:fill="auto"/>
            <w:vAlign w:val="center"/>
            <w:hideMark/>
          </w:tcPr>
          <w:p w14:paraId="6BA3A547"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0008885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tcBorders>
              <w:top w:val="nil"/>
              <w:left w:val="nil"/>
              <w:bottom w:val="single" w:sz="8" w:space="0" w:color="auto"/>
              <w:right w:val="single" w:sz="8" w:space="0" w:color="auto"/>
            </w:tcBorders>
            <w:shd w:val="clear" w:color="auto" w:fill="auto"/>
            <w:vAlign w:val="center"/>
            <w:hideMark/>
          </w:tcPr>
          <w:p w14:paraId="62630DB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tcBorders>
              <w:top w:val="nil"/>
              <w:left w:val="nil"/>
              <w:bottom w:val="single" w:sz="8" w:space="0" w:color="auto"/>
              <w:right w:val="single" w:sz="8" w:space="0" w:color="auto"/>
            </w:tcBorders>
            <w:shd w:val="clear" w:color="auto" w:fill="auto"/>
            <w:vAlign w:val="center"/>
            <w:hideMark/>
          </w:tcPr>
          <w:p w14:paraId="0D1190A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99" w:type="dxa"/>
            <w:tcBorders>
              <w:top w:val="nil"/>
              <w:left w:val="nil"/>
              <w:bottom w:val="single" w:sz="8" w:space="0" w:color="auto"/>
              <w:right w:val="single" w:sz="8" w:space="0" w:color="auto"/>
            </w:tcBorders>
            <w:shd w:val="clear" w:color="auto" w:fill="auto"/>
            <w:vAlign w:val="center"/>
            <w:hideMark/>
          </w:tcPr>
          <w:p w14:paraId="75E72B1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tcBorders>
              <w:top w:val="nil"/>
              <w:left w:val="nil"/>
              <w:bottom w:val="single" w:sz="8" w:space="0" w:color="auto"/>
              <w:right w:val="single" w:sz="8" w:space="0" w:color="auto"/>
            </w:tcBorders>
            <w:shd w:val="clear" w:color="auto" w:fill="auto"/>
            <w:vAlign w:val="center"/>
            <w:hideMark/>
          </w:tcPr>
          <w:p w14:paraId="406DC63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tcBorders>
              <w:top w:val="nil"/>
              <w:left w:val="nil"/>
              <w:bottom w:val="single" w:sz="8" w:space="0" w:color="auto"/>
              <w:right w:val="single" w:sz="8" w:space="0" w:color="auto"/>
            </w:tcBorders>
            <w:shd w:val="clear" w:color="auto" w:fill="auto"/>
            <w:vAlign w:val="center"/>
            <w:hideMark/>
          </w:tcPr>
          <w:p w14:paraId="4E59D4F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589" w:type="dxa"/>
            <w:tcBorders>
              <w:top w:val="nil"/>
              <w:left w:val="nil"/>
              <w:bottom w:val="single" w:sz="8" w:space="0" w:color="auto"/>
              <w:right w:val="single" w:sz="8" w:space="0" w:color="auto"/>
            </w:tcBorders>
            <w:shd w:val="clear" w:color="auto" w:fill="auto"/>
            <w:vAlign w:val="center"/>
            <w:hideMark/>
          </w:tcPr>
          <w:p w14:paraId="674BEF4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tcBorders>
              <w:top w:val="nil"/>
              <w:left w:val="nil"/>
              <w:bottom w:val="single" w:sz="8" w:space="0" w:color="auto"/>
              <w:right w:val="single" w:sz="8" w:space="0" w:color="auto"/>
            </w:tcBorders>
            <w:shd w:val="clear" w:color="auto" w:fill="auto"/>
            <w:vAlign w:val="center"/>
            <w:hideMark/>
          </w:tcPr>
          <w:p w14:paraId="6727780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tcBorders>
              <w:top w:val="nil"/>
              <w:left w:val="nil"/>
              <w:bottom w:val="single" w:sz="8" w:space="0" w:color="auto"/>
              <w:right w:val="single" w:sz="8" w:space="0" w:color="auto"/>
            </w:tcBorders>
            <w:shd w:val="clear" w:color="auto" w:fill="auto"/>
            <w:vAlign w:val="center"/>
            <w:hideMark/>
          </w:tcPr>
          <w:p w14:paraId="7035247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41C6088F" w14:textId="77777777" w:rsidR="009909F2" w:rsidRPr="009909F2" w:rsidRDefault="009909F2" w:rsidP="009909F2">
            <w:pPr>
              <w:rPr>
                <w:rFonts w:ascii="Century Gothic" w:hAnsi="Century Gothic"/>
                <w:sz w:val="12"/>
                <w:szCs w:val="12"/>
                <w:lang w:eastAsia="es-MX"/>
              </w:rPr>
            </w:pPr>
          </w:p>
        </w:tc>
      </w:tr>
      <w:tr w:rsidR="009909F2" w:rsidRPr="009909F2" w14:paraId="1A483031" w14:textId="77777777" w:rsidTr="00492A5A">
        <w:trPr>
          <w:trHeight w:val="42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5C9BB4EB"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9</w:t>
            </w:r>
          </w:p>
        </w:tc>
        <w:tc>
          <w:tcPr>
            <w:tcW w:w="1493" w:type="dxa"/>
            <w:tcBorders>
              <w:top w:val="nil"/>
              <w:left w:val="nil"/>
              <w:bottom w:val="single" w:sz="8" w:space="0" w:color="auto"/>
              <w:right w:val="single" w:sz="8" w:space="0" w:color="auto"/>
            </w:tcBorders>
            <w:shd w:val="clear" w:color="auto" w:fill="auto"/>
            <w:vAlign w:val="center"/>
            <w:hideMark/>
          </w:tcPr>
          <w:p w14:paraId="5C7875A9" w14:textId="77777777" w:rsidR="009909F2" w:rsidRPr="009909F2" w:rsidRDefault="009909F2" w:rsidP="009909F2">
            <w:pPr>
              <w:jc w:val="both"/>
              <w:rPr>
                <w:rFonts w:ascii="Century Gothic" w:hAnsi="Century Gothic" w:cs="Calibri"/>
                <w:i/>
                <w:iCs/>
                <w:sz w:val="12"/>
                <w:szCs w:val="12"/>
                <w:lang w:val="pt-PT" w:eastAsia="es-MX"/>
              </w:rPr>
            </w:pPr>
            <w:r w:rsidRPr="009909F2">
              <w:rPr>
                <w:rFonts w:ascii="Century Gothic" w:hAnsi="Century Gothic" w:cs="Calibri"/>
                <w:i/>
                <w:iCs/>
                <w:sz w:val="12"/>
                <w:szCs w:val="12"/>
                <w:lang w:val="pt-PT" w:eastAsia="es-MX"/>
              </w:rPr>
              <w:t>BOLSA DE PLASTICO 0.90 MTS X .60 MTS VERDE</w:t>
            </w:r>
          </w:p>
        </w:tc>
        <w:tc>
          <w:tcPr>
            <w:tcW w:w="1014" w:type="dxa"/>
            <w:tcBorders>
              <w:top w:val="nil"/>
              <w:left w:val="nil"/>
              <w:bottom w:val="single" w:sz="8" w:space="0" w:color="auto"/>
              <w:right w:val="single" w:sz="8" w:space="0" w:color="auto"/>
            </w:tcBorders>
            <w:shd w:val="clear" w:color="auto" w:fill="auto"/>
            <w:vAlign w:val="center"/>
            <w:hideMark/>
          </w:tcPr>
          <w:p w14:paraId="1446A984"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w:t>
            </w:r>
          </w:p>
        </w:tc>
        <w:tc>
          <w:tcPr>
            <w:tcW w:w="971" w:type="dxa"/>
            <w:tcBorders>
              <w:top w:val="nil"/>
              <w:left w:val="nil"/>
              <w:bottom w:val="single" w:sz="8" w:space="0" w:color="auto"/>
              <w:right w:val="single" w:sz="8" w:space="0" w:color="auto"/>
            </w:tcBorders>
            <w:shd w:val="clear" w:color="auto" w:fill="auto"/>
            <w:vAlign w:val="center"/>
            <w:hideMark/>
          </w:tcPr>
          <w:p w14:paraId="75E1ED9D"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KILOGRAMO</w:t>
            </w:r>
          </w:p>
        </w:tc>
        <w:tc>
          <w:tcPr>
            <w:tcW w:w="690" w:type="dxa"/>
            <w:tcBorders>
              <w:top w:val="nil"/>
              <w:left w:val="nil"/>
              <w:bottom w:val="single" w:sz="8" w:space="0" w:color="auto"/>
              <w:right w:val="single" w:sz="8" w:space="0" w:color="auto"/>
            </w:tcBorders>
            <w:shd w:val="clear" w:color="auto" w:fill="auto"/>
            <w:vAlign w:val="center"/>
            <w:hideMark/>
          </w:tcPr>
          <w:p w14:paraId="776596D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88" w:type="dxa"/>
            <w:tcBorders>
              <w:top w:val="nil"/>
              <w:left w:val="nil"/>
              <w:bottom w:val="single" w:sz="8" w:space="0" w:color="auto"/>
              <w:right w:val="single" w:sz="8" w:space="0" w:color="auto"/>
            </w:tcBorders>
            <w:shd w:val="clear" w:color="auto" w:fill="auto"/>
            <w:vAlign w:val="center"/>
            <w:hideMark/>
          </w:tcPr>
          <w:p w14:paraId="0F59C62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48" w:type="dxa"/>
            <w:tcBorders>
              <w:top w:val="nil"/>
              <w:left w:val="nil"/>
              <w:bottom w:val="single" w:sz="8" w:space="0" w:color="auto"/>
              <w:right w:val="single" w:sz="8" w:space="0" w:color="auto"/>
            </w:tcBorders>
            <w:shd w:val="clear" w:color="auto" w:fill="auto"/>
            <w:vAlign w:val="center"/>
            <w:hideMark/>
          </w:tcPr>
          <w:p w14:paraId="0213714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899" w:type="dxa"/>
            <w:tcBorders>
              <w:top w:val="nil"/>
              <w:left w:val="nil"/>
              <w:bottom w:val="single" w:sz="8" w:space="0" w:color="auto"/>
              <w:right w:val="single" w:sz="8" w:space="0" w:color="auto"/>
            </w:tcBorders>
            <w:shd w:val="clear" w:color="auto" w:fill="auto"/>
            <w:vAlign w:val="center"/>
            <w:hideMark/>
          </w:tcPr>
          <w:p w14:paraId="3EEC8F1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802" w:type="dxa"/>
            <w:tcBorders>
              <w:top w:val="nil"/>
              <w:left w:val="nil"/>
              <w:bottom w:val="single" w:sz="8" w:space="0" w:color="auto"/>
              <w:right w:val="single" w:sz="8" w:space="0" w:color="auto"/>
            </w:tcBorders>
            <w:shd w:val="clear" w:color="auto" w:fill="auto"/>
            <w:vAlign w:val="center"/>
            <w:hideMark/>
          </w:tcPr>
          <w:p w14:paraId="143A8CA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709" w:type="dxa"/>
            <w:tcBorders>
              <w:top w:val="nil"/>
              <w:left w:val="nil"/>
              <w:bottom w:val="single" w:sz="8" w:space="0" w:color="auto"/>
              <w:right w:val="single" w:sz="8" w:space="0" w:color="auto"/>
            </w:tcBorders>
            <w:shd w:val="clear" w:color="auto" w:fill="auto"/>
            <w:vAlign w:val="center"/>
            <w:hideMark/>
          </w:tcPr>
          <w:p w14:paraId="2533841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589" w:type="dxa"/>
            <w:tcBorders>
              <w:top w:val="nil"/>
              <w:left w:val="nil"/>
              <w:bottom w:val="single" w:sz="8" w:space="0" w:color="auto"/>
              <w:right w:val="single" w:sz="8" w:space="0" w:color="auto"/>
            </w:tcBorders>
            <w:shd w:val="clear" w:color="auto" w:fill="auto"/>
            <w:vAlign w:val="center"/>
            <w:hideMark/>
          </w:tcPr>
          <w:p w14:paraId="4460406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630" w:type="dxa"/>
            <w:tcBorders>
              <w:top w:val="nil"/>
              <w:left w:val="nil"/>
              <w:bottom w:val="single" w:sz="8" w:space="0" w:color="auto"/>
              <w:right w:val="single" w:sz="8" w:space="0" w:color="auto"/>
            </w:tcBorders>
            <w:shd w:val="clear" w:color="auto" w:fill="auto"/>
            <w:vAlign w:val="center"/>
            <w:hideMark/>
          </w:tcPr>
          <w:p w14:paraId="3B9275A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23" w:type="dxa"/>
            <w:tcBorders>
              <w:top w:val="nil"/>
              <w:left w:val="nil"/>
              <w:bottom w:val="single" w:sz="8" w:space="0" w:color="auto"/>
              <w:right w:val="single" w:sz="8" w:space="0" w:color="auto"/>
            </w:tcBorders>
            <w:shd w:val="clear" w:color="auto" w:fill="auto"/>
            <w:vAlign w:val="center"/>
            <w:hideMark/>
          </w:tcPr>
          <w:p w14:paraId="7CB9164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146" w:type="dxa"/>
            <w:vAlign w:val="center"/>
            <w:hideMark/>
          </w:tcPr>
          <w:p w14:paraId="6399B1D5" w14:textId="77777777" w:rsidR="009909F2" w:rsidRPr="009909F2" w:rsidRDefault="009909F2" w:rsidP="009909F2">
            <w:pPr>
              <w:rPr>
                <w:rFonts w:ascii="Century Gothic" w:hAnsi="Century Gothic"/>
                <w:sz w:val="12"/>
                <w:szCs w:val="12"/>
                <w:lang w:eastAsia="es-MX"/>
              </w:rPr>
            </w:pPr>
          </w:p>
        </w:tc>
      </w:tr>
      <w:tr w:rsidR="009909F2" w:rsidRPr="009909F2" w14:paraId="2A08EDBD" w14:textId="77777777" w:rsidTr="00492A5A">
        <w:trPr>
          <w:trHeight w:val="42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5E6D8C49"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10</w:t>
            </w:r>
          </w:p>
        </w:tc>
        <w:tc>
          <w:tcPr>
            <w:tcW w:w="1493" w:type="dxa"/>
            <w:tcBorders>
              <w:top w:val="nil"/>
              <w:left w:val="nil"/>
              <w:bottom w:val="single" w:sz="8" w:space="0" w:color="auto"/>
              <w:right w:val="single" w:sz="8" w:space="0" w:color="auto"/>
            </w:tcBorders>
            <w:shd w:val="clear" w:color="auto" w:fill="auto"/>
            <w:vAlign w:val="center"/>
            <w:hideMark/>
          </w:tcPr>
          <w:p w14:paraId="2BABA71C"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BOLSA DE PLASTICO 0.90 MTS X 1.20 MTS NEGRA</w:t>
            </w:r>
          </w:p>
        </w:tc>
        <w:tc>
          <w:tcPr>
            <w:tcW w:w="1014" w:type="dxa"/>
            <w:tcBorders>
              <w:top w:val="nil"/>
              <w:left w:val="nil"/>
              <w:bottom w:val="single" w:sz="8" w:space="0" w:color="auto"/>
              <w:right w:val="single" w:sz="8" w:space="0" w:color="auto"/>
            </w:tcBorders>
            <w:shd w:val="clear" w:color="auto" w:fill="auto"/>
            <w:vAlign w:val="center"/>
            <w:hideMark/>
          </w:tcPr>
          <w:p w14:paraId="7336A7CC"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w:t>
            </w:r>
          </w:p>
        </w:tc>
        <w:tc>
          <w:tcPr>
            <w:tcW w:w="971" w:type="dxa"/>
            <w:tcBorders>
              <w:top w:val="nil"/>
              <w:left w:val="nil"/>
              <w:bottom w:val="single" w:sz="8" w:space="0" w:color="auto"/>
              <w:right w:val="single" w:sz="8" w:space="0" w:color="auto"/>
            </w:tcBorders>
            <w:shd w:val="clear" w:color="auto" w:fill="auto"/>
            <w:vAlign w:val="center"/>
            <w:hideMark/>
          </w:tcPr>
          <w:p w14:paraId="12D03A05"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KILOGRAMO</w:t>
            </w:r>
          </w:p>
        </w:tc>
        <w:tc>
          <w:tcPr>
            <w:tcW w:w="690" w:type="dxa"/>
            <w:tcBorders>
              <w:top w:val="nil"/>
              <w:left w:val="nil"/>
              <w:bottom w:val="single" w:sz="8" w:space="0" w:color="auto"/>
              <w:right w:val="single" w:sz="8" w:space="0" w:color="auto"/>
            </w:tcBorders>
            <w:shd w:val="clear" w:color="auto" w:fill="auto"/>
            <w:vAlign w:val="center"/>
            <w:hideMark/>
          </w:tcPr>
          <w:p w14:paraId="594E7D8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688" w:type="dxa"/>
            <w:tcBorders>
              <w:top w:val="nil"/>
              <w:left w:val="nil"/>
              <w:bottom w:val="single" w:sz="8" w:space="0" w:color="auto"/>
              <w:right w:val="single" w:sz="8" w:space="0" w:color="auto"/>
            </w:tcBorders>
            <w:shd w:val="clear" w:color="auto" w:fill="auto"/>
            <w:vAlign w:val="center"/>
            <w:hideMark/>
          </w:tcPr>
          <w:p w14:paraId="33316D5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748" w:type="dxa"/>
            <w:tcBorders>
              <w:top w:val="nil"/>
              <w:left w:val="nil"/>
              <w:bottom w:val="single" w:sz="8" w:space="0" w:color="auto"/>
              <w:right w:val="single" w:sz="8" w:space="0" w:color="auto"/>
            </w:tcBorders>
            <w:shd w:val="clear" w:color="auto" w:fill="auto"/>
            <w:vAlign w:val="center"/>
            <w:hideMark/>
          </w:tcPr>
          <w:p w14:paraId="0A3D8F2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899" w:type="dxa"/>
            <w:tcBorders>
              <w:top w:val="nil"/>
              <w:left w:val="nil"/>
              <w:bottom w:val="single" w:sz="8" w:space="0" w:color="auto"/>
              <w:right w:val="single" w:sz="8" w:space="0" w:color="auto"/>
            </w:tcBorders>
            <w:shd w:val="clear" w:color="auto" w:fill="auto"/>
            <w:vAlign w:val="center"/>
            <w:hideMark/>
          </w:tcPr>
          <w:p w14:paraId="76A8D8F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802" w:type="dxa"/>
            <w:tcBorders>
              <w:top w:val="nil"/>
              <w:left w:val="nil"/>
              <w:bottom w:val="single" w:sz="8" w:space="0" w:color="auto"/>
              <w:right w:val="single" w:sz="8" w:space="0" w:color="auto"/>
            </w:tcBorders>
            <w:shd w:val="clear" w:color="auto" w:fill="auto"/>
            <w:vAlign w:val="center"/>
            <w:hideMark/>
          </w:tcPr>
          <w:p w14:paraId="4698CF8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709" w:type="dxa"/>
            <w:tcBorders>
              <w:top w:val="nil"/>
              <w:left w:val="nil"/>
              <w:bottom w:val="single" w:sz="8" w:space="0" w:color="auto"/>
              <w:right w:val="single" w:sz="8" w:space="0" w:color="auto"/>
            </w:tcBorders>
            <w:shd w:val="clear" w:color="auto" w:fill="auto"/>
            <w:vAlign w:val="center"/>
            <w:hideMark/>
          </w:tcPr>
          <w:p w14:paraId="6F5F413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589" w:type="dxa"/>
            <w:tcBorders>
              <w:top w:val="nil"/>
              <w:left w:val="nil"/>
              <w:bottom w:val="single" w:sz="8" w:space="0" w:color="auto"/>
              <w:right w:val="single" w:sz="8" w:space="0" w:color="auto"/>
            </w:tcBorders>
            <w:shd w:val="clear" w:color="auto" w:fill="auto"/>
            <w:vAlign w:val="center"/>
            <w:hideMark/>
          </w:tcPr>
          <w:p w14:paraId="3456CC6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630" w:type="dxa"/>
            <w:tcBorders>
              <w:top w:val="nil"/>
              <w:left w:val="nil"/>
              <w:bottom w:val="single" w:sz="8" w:space="0" w:color="auto"/>
              <w:right w:val="single" w:sz="8" w:space="0" w:color="auto"/>
            </w:tcBorders>
            <w:shd w:val="clear" w:color="auto" w:fill="auto"/>
            <w:vAlign w:val="center"/>
            <w:hideMark/>
          </w:tcPr>
          <w:p w14:paraId="00EB6B9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50</w:t>
            </w:r>
          </w:p>
        </w:tc>
        <w:tc>
          <w:tcPr>
            <w:tcW w:w="623" w:type="dxa"/>
            <w:tcBorders>
              <w:top w:val="nil"/>
              <w:left w:val="nil"/>
              <w:bottom w:val="single" w:sz="8" w:space="0" w:color="auto"/>
              <w:right w:val="single" w:sz="8" w:space="0" w:color="auto"/>
            </w:tcBorders>
            <w:shd w:val="clear" w:color="auto" w:fill="auto"/>
            <w:vAlign w:val="center"/>
            <w:hideMark/>
          </w:tcPr>
          <w:p w14:paraId="628B958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30</w:t>
            </w:r>
          </w:p>
        </w:tc>
        <w:tc>
          <w:tcPr>
            <w:tcW w:w="146" w:type="dxa"/>
            <w:vAlign w:val="center"/>
            <w:hideMark/>
          </w:tcPr>
          <w:p w14:paraId="1FF58C02" w14:textId="77777777" w:rsidR="009909F2" w:rsidRPr="009909F2" w:rsidRDefault="009909F2" w:rsidP="009909F2">
            <w:pPr>
              <w:rPr>
                <w:rFonts w:ascii="Century Gothic" w:hAnsi="Century Gothic"/>
                <w:sz w:val="12"/>
                <w:szCs w:val="12"/>
                <w:lang w:eastAsia="es-MX"/>
              </w:rPr>
            </w:pPr>
          </w:p>
        </w:tc>
      </w:tr>
      <w:tr w:rsidR="009909F2" w:rsidRPr="009909F2" w14:paraId="7FFFEDD6" w14:textId="77777777" w:rsidTr="00492A5A">
        <w:trPr>
          <w:trHeight w:val="42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33952A4D"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11</w:t>
            </w:r>
          </w:p>
        </w:tc>
        <w:tc>
          <w:tcPr>
            <w:tcW w:w="1493" w:type="dxa"/>
            <w:tcBorders>
              <w:top w:val="nil"/>
              <w:left w:val="nil"/>
              <w:bottom w:val="single" w:sz="8" w:space="0" w:color="auto"/>
              <w:right w:val="single" w:sz="8" w:space="0" w:color="auto"/>
            </w:tcBorders>
            <w:shd w:val="clear" w:color="auto" w:fill="auto"/>
            <w:vAlign w:val="center"/>
            <w:hideMark/>
          </w:tcPr>
          <w:p w14:paraId="7C84A01D" w14:textId="77777777" w:rsidR="009909F2" w:rsidRPr="009909F2" w:rsidRDefault="009909F2" w:rsidP="009909F2">
            <w:pPr>
              <w:jc w:val="both"/>
              <w:rPr>
                <w:rFonts w:ascii="Century Gothic" w:hAnsi="Century Gothic" w:cs="Calibri"/>
                <w:i/>
                <w:iCs/>
                <w:sz w:val="12"/>
                <w:szCs w:val="12"/>
                <w:lang w:val="pt-PT" w:eastAsia="es-MX"/>
              </w:rPr>
            </w:pPr>
            <w:r w:rsidRPr="009909F2">
              <w:rPr>
                <w:rFonts w:ascii="Century Gothic" w:hAnsi="Century Gothic" w:cs="Calibri"/>
                <w:i/>
                <w:iCs/>
                <w:sz w:val="12"/>
                <w:szCs w:val="12"/>
                <w:lang w:val="pt-PT" w:eastAsia="es-MX"/>
              </w:rPr>
              <w:t>BOLSA DE PLASTICO 0.90 MTS X 1.20 MTS VERDE</w:t>
            </w:r>
          </w:p>
        </w:tc>
        <w:tc>
          <w:tcPr>
            <w:tcW w:w="1014" w:type="dxa"/>
            <w:tcBorders>
              <w:top w:val="nil"/>
              <w:left w:val="nil"/>
              <w:bottom w:val="single" w:sz="8" w:space="0" w:color="auto"/>
              <w:right w:val="single" w:sz="8" w:space="0" w:color="auto"/>
            </w:tcBorders>
            <w:shd w:val="clear" w:color="auto" w:fill="auto"/>
            <w:vAlign w:val="center"/>
            <w:hideMark/>
          </w:tcPr>
          <w:p w14:paraId="06FF7811"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w:t>
            </w:r>
          </w:p>
        </w:tc>
        <w:tc>
          <w:tcPr>
            <w:tcW w:w="971" w:type="dxa"/>
            <w:tcBorders>
              <w:top w:val="nil"/>
              <w:left w:val="nil"/>
              <w:bottom w:val="single" w:sz="8" w:space="0" w:color="auto"/>
              <w:right w:val="single" w:sz="8" w:space="0" w:color="auto"/>
            </w:tcBorders>
            <w:shd w:val="clear" w:color="auto" w:fill="auto"/>
            <w:vAlign w:val="center"/>
            <w:hideMark/>
          </w:tcPr>
          <w:p w14:paraId="11ADDDA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KILOGRAMO</w:t>
            </w:r>
          </w:p>
        </w:tc>
        <w:tc>
          <w:tcPr>
            <w:tcW w:w="690" w:type="dxa"/>
            <w:tcBorders>
              <w:top w:val="nil"/>
              <w:left w:val="nil"/>
              <w:bottom w:val="single" w:sz="8" w:space="0" w:color="auto"/>
              <w:right w:val="single" w:sz="8" w:space="0" w:color="auto"/>
            </w:tcBorders>
            <w:shd w:val="clear" w:color="auto" w:fill="auto"/>
            <w:vAlign w:val="center"/>
            <w:hideMark/>
          </w:tcPr>
          <w:p w14:paraId="561CE8F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88" w:type="dxa"/>
            <w:tcBorders>
              <w:top w:val="nil"/>
              <w:left w:val="nil"/>
              <w:bottom w:val="single" w:sz="8" w:space="0" w:color="auto"/>
              <w:right w:val="single" w:sz="8" w:space="0" w:color="auto"/>
            </w:tcBorders>
            <w:shd w:val="clear" w:color="auto" w:fill="auto"/>
            <w:vAlign w:val="center"/>
            <w:hideMark/>
          </w:tcPr>
          <w:p w14:paraId="2E23414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748" w:type="dxa"/>
            <w:tcBorders>
              <w:top w:val="nil"/>
              <w:left w:val="nil"/>
              <w:bottom w:val="single" w:sz="8" w:space="0" w:color="auto"/>
              <w:right w:val="single" w:sz="8" w:space="0" w:color="auto"/>
            </w:tcBorders>
            <w:shd w:val="clear" w:color="auto" w:fill="auto"/>
            <w:vAlign w:val="center"/>
            <w:hideMark/>
          </w:tcPr>
          <w:p w14:paraId="198AFA1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w:t>
            </w:r>
          </w:p>
        </w:tc>
        <w:tc>
          <w:tcPr>
            <w:tcW w:w="899" w:type="dxa"/>
            <w:tcBorders>
              <w:top w:val="nil"/>
              <w:left w:val="nil"/>
              <w:bottom w:val="single" w:sz="8" w:space="0" w:color="auto"/>
              <w:right w:val="single" w:sz="8" w:space="0" w:color="auto"/>
            </w:tcBorders>
            <w:shd w:val="clear" w:color="auto" w:fill="auto"/>
            <w:vAlign w:val="center"/>
            <w:hideMark/>
          </w:tcPr>
          <w:p w14:paraId="03A8DC9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802" w:type="dxa"/>
            <w:tcBorders>
              <w:top w:val="nil"/>
              <w:left w:val="nil"/>
              <w:bottom w:val="single" w:sz="8" w:space="0" w:color="auto"/>
              <w:right w:val="single" w:sz="8" w:space="0" w:color="auto"/>
            </w:tcBorders>
            <w:shd w:val="clear" w:color="auto" w:fill="auto"/>
            <w:vAlign w:val="center"/>
            <w:hideMark/>
          </w:tcPr>
          <w:p w14:paraId="0022272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709" w:type="dxa"/>
            <w:tcBorders>
              <w:top w:val="nil"/>
              <w:left w:val="nil"/>
              <w:bottom w:val="single" w:sz="8" w:space="0" w:color="auto"/>
              <w:right w:val="single" w:sz="8" w:space="0" w:color="auto"/>
            </w:tcBorders>
            <w:shd w:val="clear" w:color="auto" w:fill="auto"/>
            <w:vAlign w:val="center"/>
            <w:hideMark/>
          </w:tcPr>
          <w:p w14:paraId="3943D3E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589" w:type="dxa"/>
            <w:tcBorders>
              <w:top w:val="nil"/>
              <w:left w:val="nil"/>
              <w:bottom w:val="single" w:sz="8" w:space="0" w:color="auto"/>
              <w:right w:val="single" w:sz="8" w:space="0" w:color="auto"/>
            </w:tcBorders>
            <w:shd w:val="clear" w:color="auto" w:fill="auto"/>
            <w:vAlign w:val="center"/>
            <w:hideMark/>
          </w:tcPr>
          <w:p w14:paraId="7A2570F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630" w:type="dxa"/>
            <w:tcBorders>
              <w:top w:val="nil"/>
              <w:left w:val="nil"/>
              <w:bottom w:val="single" w:sz="8" w:space="0" w:color="auto"/>
              <w:right w:val="single" w:sz="8" w:space="0" w:color="auto"/>
            </w:tcBorders>
            <w:shd w:val="clear" w:color="auto" w:fill="auto"/>
            <w:vAlign w:val="center"/>
            <w:hideMark/>
          </w:tcPr>
          <w:p w14:paraId="096B2AA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50</w:t>
            </w:r>
          </w:p>
        </w:tc>
        <w:tc>
          <w:tcPr>
            <w:tcW w:w="623" w:type="dxa"/>
            <w:tcBorders>
              <w:top w:val="nil"/>
              <w:left w:val="nil"/>
              <w:bottom w:val="single" w:sz="8" w:space="0" w:color="auto"/>
              <w:right w:val="single" w:sz="8" w:space="0" w:color="auto"/>
            </w:tcBorders>
            <w:shd w:val="clear" w:color="auto" w:fill="auto"/>
            <w:vAlign w:val="center"/>
            <w:hideMark/>
          </w:tcPr>
          <w:p w14:paraId="6F50967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146" w:type="dxa"/>
            <w:vAlign w:val="center"/>
            <w:hideMark/>
          </w:tcPr>
          <w:p w14:paraId="01AA5EB5" w14:textId="77777777" w:rsidR="009909F2" w:rsidRPr="009909F2" w:rsidRDefault="009909F2" w:rsidP="009909F2">
            <w:pPr>
              <w:rPr>
                <w:rFonts w:ascii="Century Gothic" w:hAnsi="Century Gothic"/>
                <w:sz w:val="12"/>
                <w:szCs w:val="12"/>
                <w:lang w:eastAsia="es-MX"/>
              </w:rPr>
            </w:pPr>
          </w:p>
        </w:tc>
      </w:tr>
      <w:tr w:rsidR="009909F2" w:rsidRPr="009909F2" w14:paraId="463F8CF6" w14:textId="77777777" w:rsidTr="00492A5A">
        <w:trPr>
          <w:trHeight w:val="70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185431C4"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12</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7105F75B"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BOMBA PARA WC, DE HULE NATURAL, MANGO O BASTÓN DE MADERA.</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0CEF3F05"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 PERICO/ PALMA DE ORO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51515817"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38AD49D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6AF59A2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6B2707E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53681FC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5C98324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55CD492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3F7C069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14162CF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31C7021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146" w:type="dxa"/>
            <w:vAlign w:val="center"/>
            <w:hideMark/>
          </w:tcPr>
          <w:p w14:paraId="3AA77BA7" w14:textId="77777777" w:rsidR="009909F2" w:rsidRPr="009909F2" w:rsidRDefault="009909F2" w:rsidP="009909F2">
            <w:pPr>
              <w:rPr>
                <w:rFonts w:ascii="Century Gothic" w:hAnsi="Century Gothic"/>
                <w:sz w:val="12"/>
                <w:szCs w:val="12"/>
                <w:lang w:eastAsia="es-MX"/>
              </w:rPr>
            </w:pPr>
          </w:p>
        </w:tc>
      </w:tr>
      <w:tr w:rsidR="009909F2" w:rsidRPr="009909F2" w14:paraId="45A02693"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0F0F844C"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615323A9"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4D8BF23F"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0CD92B4A"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025E658B"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7A6A26B0"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555B19B0"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22F54723"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36B6C728"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1D032146"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1C2048CF"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1D95E087"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19D35EC8"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5CE7D9EC"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18D5DE15" w14:textId="77777777" w:rsidTr="00492A5A">
        <w:trPr>
          <w:trHeight w:val="1476"/>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2BF4A833"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13</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63E57B5A"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CEPILLO PARA LIMPIEZA DE VIDRIOS CON CERDA EN MATERIAL PVC, ALTURA DE LA  6CM APRÓX. X 25 DE LARGO X 5.5 CM DE ANCHO</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75BA08D4"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CASTOR/ BRUSHTECH</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7CF1A4BF"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5D4A3DC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0430E80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6341AA6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69343B0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13C8E85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1D86FE7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5EDC19E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3CDA9F7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2A255FD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146" w:type="dxa"/>
            <w:vAlign w:val="center"/>
            <w:hideMark/>
          </w:tcPr>
          <w:p w14:paraId="76D9B3DB" w14:textId="77777777" w:rsidR="009909F2" w:rsidRPr="009909F2" w:rsidRDefault="009909F2" w:rsidP="009909F2">
            <w:pPr>
              <w:rPr>
                <w:rFonts w:ascii="Century Gothic" w:hAnsi="Century Gothic"/>
                <w:sz w:val="12"/>
                <w:szCs w:val="12"/>
                <w:lang w:eastAsia="es-MX"/>
              </w:rPr>
            </w:pPr>
          </w:p>
        </w:tc>
      </w:tr>
      <w:tr w:rsidR="009909F2" w:rsidRPr="009909F2" w14:paraId="692C7EAD" w14:textId="77777777" w:rsidTr="00492A5A">
        <w:trPr>
          <w:trHeight w:val="24"/>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5FB5997A"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54CDD2F5"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7722E195"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10351681"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5FAD12A0"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0DB07412"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45619840"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4C1AB48D"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378D753E"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48D79434"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115D7013"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48A152EE"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6FF75FFB"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002A1321"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75B46F6F"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6B049AB3"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14</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2AAFA3D0"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CEPILLO PARA WC (TIPO TROMPO) </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2F2C33DC"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PERICO/ PALMA DE ORO</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4DCE5BD5"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00A5DD3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76242A7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647F27B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7D23C4A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603B98A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695C06D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0A7EA36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375026C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18EB564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146" w:type="dxa"/>
            <w:vAlign w:val="center"/>
            <w:hideMark/>
          </w:tcPr>
          <w:p w14:paraId="175A13C0" w14:textId="77777777" w:rsidR="009909F2" w:rsidRPr="009909F2" w:rsidRDefault="009909F2" w:rsidP="009909F2">
            <w:pPr>
              <w:rPr>
                <w:rFonts w:ascii="Century Gothic" w:hAnsi="Century Gothic"/>
                <w:sz w:val="12"/>
                <w:szCs w:val="12"/>
                <w:lang w:eastAsia="es-MX"/>
              </w:rPr>
            </w:pPr>
          </w:p>
        </w:tc>
      </w:tr>
      <w:tr w:rsidR="009909F2" w:rsidRPr="009909F2" w14:paraId="22C46DE1"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2623E87E"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4A9AE44B"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3334E5C4"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0F5F65D9"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59D300E9"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0ED6C4A3"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60425A75"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6C953203"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32AC926E"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217A4AD2"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6B95315A"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55934C72"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0EE889E8"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09FF509E"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61D0CF56" w14:textId="77777777" w:rsidTr="00492A5A">
        <w:trPr>
          <w:trHeight w:val="372"/>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64B81838"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15</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05860120"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CEPILLO PLASTICO MANUAL DE PLANCHA</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00E5E7DE"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PERICO/ PALMA DE ORO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0EFCEED1"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1862802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15DA137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6A28C70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3967579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4C98963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14C6E18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2CC7621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780C03D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7FFB70D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146" w:type="dxa"/>
            <w:vAlign w:val="center"/>
            <w:hideMark/>
          </w:tcPr>
          <w:p w14:paraId="6C24FB7D" w14:textId="77777777" w:rsidR="009909F2" w:rsidRPr="009909F2" w:rsidRDefault="009909F2" w:rsidP="009909F2">
            <w:pPr>
              <w:rPr>
                <w:rFonts w:ascii="Century Gothic" w:hAnsi="Century Gothic"/>
                <w:sz w:val="12"/>
                <w:szCs w:val="12"/>
                <w:lang w:eastAsia="es-MX"/>
              </w:rPr>
            </w:pPr>
          </w:p>
        </w:tc>
      </w:tr>
      <w:tr w:rsidR="009909F2" w:rsidRPr="009909F2" w14:paraId="0A2743DB"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22AF09DC" w14:textId="77777777" w:rsidR="009909F2" w:rsidRPr="009909F2" w:rsidRDefault="009909F2" w:rsidP="009909F2">
            <w:pPr>
              <w:rPr>
                <w:rFonts w:ascii="Century Gothic" w:hAnsi="Century Gothic" w:cs="Calibri"/>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3019FAD0"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6FB7D8BF"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7B0319C2"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410029C7"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3E4F8C56"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0CC79F4E"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61372191"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1B0F944A"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3FB8A1D7"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29258F79"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20FDCAAF"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4355581E"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3C2247BF"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536E10B5" w14:textId="77777777" w:rsidTr="00492A5A">
        <w:trPr>
          <w:trHeight w:val="684"/>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1F62D764"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lastRenderedPageBreak/>
              <w:t>16</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2DEDDEF6"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CLORO CONCENTRADO 6.00% CUBETA DE 19LTS</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198F4FB9"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STAR PRODUCTS/ TIPPS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29F22335"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CUBETA DE 19LTS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493D682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53D2112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3CE84B8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36A71FE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4480169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00F0979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28F4872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7F189F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18474AF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146" w:type="dxa"/>
            <w:vAlign w:val="center"/>
            <w:hideMark/>
          </w:tcPr>
          <w:p w14:paraId="0213FA18" w14:textId="77777777" w:rsidR="009909F2" w:rsidRPr="009909F2" w:rsidRDefault="009909F2" w:rsidP="009909F2">
            <w:pPr>
              <w:rPr>
                <w:rFonts w:ascii="Century Gothic" w:hAnsi="Century Gothic"/>
                <w:sz w:val="12"/>
                <w:szCs w:val="12"/>
                <w:lang w:eastAsia="es-MX"/>
              </w:rPr>
            </w:pPr>
          </w:p>
        </w:tc>
      </w:tr>
      <w:tr w:rsidR="009909F2" w:rsidRPr="009909F2" w14:paraId="1E7D68C8"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4083CD1E"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1B60CED1"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6BEAF660"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2FFAA189"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3D13C489"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3A67855A"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30738F69"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5C516E15"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3AF90BA6"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7F40A7FB"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6E794FBA"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3EF4830A"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4553E2D6"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3E31FB2B"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67130965"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4C29710F"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17</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6CE33353"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CUBETA DE PLÁSTICO # 12</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6334E00D"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CUPLASA/ CUBASA</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7E8437F3"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31634E5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49C0B97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0197F8F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3E37542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6BA3508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735433F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005B438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83B85E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2E8D27F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146" w:type="dxa"/>
            <w:vAlign w:val="center"/>
            <w:hideMark/>
          </w:tcPr>
          <w:p w14:paraId="78441629" w14:textId="77777777" w:rsidR="009909F2" w:rsidRPr="009909F2" w:rsidRDefault="009909F2" w:rsidP="009909F2">
            <w:pPr>
              <w:rPr>
                <w:rFonts w:ascii="Century Gothic" w:hAnsi="Century Gothic"/>
                <w:sz w:val="12"/>
                <w:szCs w:val="12"/>
                <w:lang w:eastAsia="es-MX"/>
              </w:rPr>
            </w:pPr>
          </w:p>
        </w:tc>
      </w:tr>
      <w:tr w:rsidR="009909F2" w:rsidRPr="009909F2" w14:paraId="31049601"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605C541C"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5113B001"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7B53FD89"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6032758A"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0AD42A3E"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086550B6"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31D614D5"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7CEA0A7D"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39A158D1"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7DD92A0E"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0F2F5D04"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271014BB"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2EF81F34"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7FD1DC7D"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13B75B07" w14:textId="77777777" w:rsidTr="00492A5A">
        <w:trPr>
          <w:trHeight w:val="30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17FB821A"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18</w:t>
            </w:r>
          </w:p>
        </w:tc>
        <w:tc>
          <w:tcPr>
            <w:tcW w:w="1493" w:type="dxa"/>
            <w:tcBorders>
              <w:top w:val="nil"/>
              <w:left w:val="nil"/>
              <w:bottom w:val="single" w:sz="8" w:space="0" w:color="auto"/>
              <w:right w:val="single" w:sz="8" w:space="0" w:color="auto"/>
            </w:tcBorders>
            <w:shd w:val="clear" w:color="auto" w:fill="auto"/>
            <w:vAlign w:val="center"/>
            <w:hideMark/>
          </w:tcPr>
          <w:p w14:paraId="26BADBD7"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CUÑA METÁLICA</w:t>
            </w:r>
          </w:p>
        </w:tc>
        <w:tc>
          <w:tcPr>
            <w:tcW w:w="1014" w:type="dxa"/>
            <w:tcBorders>
              <w:top w:val="nil"/>
              <w:left w:val="nil"/>
              <w:bottom w:val="single" w:sz="8" w:space="0" w:color="auto"/>
              <w:right w:val="single" w:sz="8" w:space="0" w:color="auto"/>
            </w:tcBorders>
            <w:shd w:val="clear" w:color="auto" w:fill="auto"/>
            <w:vAlign w:val="center"/>
            <w:hideMark/>
          </w:tcPr>
          <w:p w14:paraId="69908A04"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w:t>
            </w:r>
          </w:p>
        </w:tc>
        <w:tc>
          <w:tcPr>
            <w:tcW w:w="971" w:type="dxa"/>
            <w:tcBorders>
              <w:top w:val="nil"/>
              <w:left w:val="nil"/>
              <w:bottom w:val="single" w:sz="8" w:space="0" w:color="auto"/>
              <w:right w:val="single" w:sz="8" w:space="0" w:color="auto"/>
            </w:tcBorders>
            <w:shd w:val="clear" w:color="auto" w:fill="auto"/>
            <w:vAlign w:val="center"/>
            <w:hideMark/>
          </w:tcPr>
          <w:p w14:paraId="690B9D28"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7D99025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88" w:type="dxa"/>
            <w:tcBorders>
              <w:top w:val="nil"/>
              <w:left w:val="nil"/>
              <w:bottom w:val="single" w:sz="8" w:space="0" w:color="auto"/>
              <w:right w:val="single" w:sz="8" w:space="0" w:color="auto"/>
            </w:tcBorders>
            <w:shd w:val="clear" w:color="auto" w:fill="auto"/>
            <w:vAlign w:val="center"/>
            <w:hideMark/>
          </w:tcPr>
          <w:p w14:paraId="71FB924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tcBorders>
              <w:top w:val="nil"/>
              <w:left w:val="nil"/>
              <w:bottom w:val="single" w:sz="8" w:space="0" w:color="auto"/>
              <w:right w:val="single" w:sz="8" w:space="0" w:color="auto"/>
            </w:tcBorders>
            <w:shd w:val="clear" w:color="auto" w:fill="auto"/>
            <w:vAlign w:val="center"/>
            <w:hideMark/>
          </w:tcPr>
          <w:p w14:paraId="5B27A38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99" w:type="dxa"/>
            <w:tcBorders>
              <w:top w:val="nil"/>
              <w:left w:val="nil"/>
              <w:bottom w:val="single" w:sz="8" w:space="0" w:color="auto"/>
              <w:right w:val="single" w:sz="8" w:space="0" w:color="auto"/>
            </w:tcBorders>
            <w:shd w:val="clear" w:color="auto" w:fill="auto"/>
            <w:vAlign w:val="center"/>
            <w:hideMark/>
          </w:tcPr>
          <w:p w14:paraId="1AB8737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tcBorders>
              <w:top w:val="nil"/>
              <w:left w:val="nil"/>
              <w:bottom w:val="single" w:sz="8" w:space="0" w:color="auto"/>
              <w:right w:val="single" w:sz="8" w:space="0" w:color="auto"/>
            </w:tcBorders>
            <w:shd w:val="clear" w:color="auto" w:fill="auto"/>
            <w:vAlign w:val="center"/>
            <w:hideMark/>
          </w:tcPr>
          <w:p w14:paraId="3133644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tcBorders>
              <w:top w:val="nil"/>
              <w:left w:val="nil"/>
              <w:bottom w:val="single" w:sz="8" w:space="0" w:color="auto"/>
              <w:right w:val="single" w:sz="8" w:space="0" w:color="auto"/>
            </w:tcBorders>
            <w:shd w:val="clear" w:color="auto" w:fill="auto"/>
            <w:vAlign w:val="center"/>
            <w:hideMark/>
          </w:tcPr>
          <w:p w14:paraId="1B9A671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589" w:type="dxa"/>
            <w:tcBorders>
              <w:top w:val="nil"/>
              <w:left w:val="nil"/>
              <w:bottom w:val="single" w:sz="8" w:space="0" w:color="auto"/>
              <w:right w:val="single" w:sz="8" w:space="0" w:color="auto"/>
            </w:tcBorders>
            <w:shd w:val="clear" w:color="auto" w:fill="auto"/>
            <w:vAlign w:val="center"/>
            <w:hideMark/>
          </w:tcPr>
          <w:p w14:paraId="0D717D6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30" w:type="dxa"/>
            <w:tcBorders>
              <w:top w:val="nil"/>
              <w:left w:val="nil"/>
              <w:bottom w:val="single" w:sz="8" w:space="0" w:color="auto"/>
              <w:right w:val="single" w:sz="8" w:space="0" w:color="auto"/>
            </w:tcBorders>
            <w:shd w:val="clear" w:color="auto" w:fill="auto"/>
            <w:vAlign w:val="center"/>
            <w:hideMark/>
          </w:tcPr>
          <w:p w14:paraId="55E58E8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tcBorders>
              <w:top w:val="nil"/>
              <w:left w:val="nil"/>
              <w:bottom w:val="single" w:sz="8" w:space="0" w:color="auto"/>
              <w:right w:val="single" w:sz="8" w:space="0" w:color="auto"/>
            </w:tcBorders>
            <w:shd w:val="clear" w:color="auto" w:fill="auto"/>
            <w:vAlign w:val="center"/>
            <w:hideMark/>
          </w:tcPr>
          <w:p w14:paraId="629A636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146" w:type="dxa"/>
            <w:vAlign w:val="center"/>
            <w:hideMark/>
          </w:tcPr>
          <w:p w14:paraId="57E5533E" w14:textId="77777777" w:rsidR="009909F2" w:rsidRPr="009909F2" w:rsidRDefault="009909F2" w:rsidP="009909F2">
            <w:pPr>
              <w:rPr>
                <w:rFonts w:ascii="Century Gothic" w:hAnsi="Century Gothic"/>
                <w:sz w:val="12"/>
                <w:szCs w:val="12"/>
                <w:lang w:eastAsia="es-MX"/>
              </w:rPr>
            </w:pPr>
          </w:p>
        </w:tc>
      </w:tr>
      <w:tr w:rsidR="009909F2" w:rsidRPr="009909F2" w14:paraId="355549C8" w14:textId="77777777" w:rsidTr="00492A5A">
        <w:trPr>
          <w:trHeight w:val="492"/>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7C2BC56D"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19</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3641D50B" w14:textId="77777777" w:rsidR="009909F2" w:rsidRPr="009909F2" w:rsidRDefault="009909F2" w:rsidP="009909F2">
            <w:pPr>
              <w:jc w:val="both"/>
              <w:rPr>
                <w:rFonts w:ascii="Century Gothic" w:hAnsi="Century Gothic" w:cs="Calibri"/>
                <w:i/>
                <w:iCs/>
                <w:sz w:val="12"/>
                <w:szCs w:val="12"/>
                <w:lang w:val="pt-PT" w:eastAsia="es-MX"/>
              </w:rPr>
            </w:pPr>
            <w:r w:rsidRPr="009909F2">
              <w:rPr>
                <w:rFonts w:ascii="Century Gothic" w:hAnsi="Century Gothic" w:cs="Calibri"/>
                <w:i/>
                <w:iCs/>
                <w:sz w:val="12"/>
                <w:szCs w:val="12"/>
                <w:lang w:val="pt-PT" w:eastAsia="es-MX"/>
              </w:rPr>
              <w:t xml:space="preserve">DESENGRASANTE USO RUDO CUBETA DE 19LTS </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1696D6F3"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SEVEN / TIPPS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33C0D47C"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CUBETA DE 19LTS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07A4795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4BCF750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70C8EAB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66E0C37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57B7C8E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40A33ED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51AF117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43E5ED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27C86E8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146" w:type="dxa"/>
            <w:vAlign w:val="center"/>
            <w:hideMark/>
          </w:tcPr>
          <w:p w14:paraId="4F456C37" w14:textId="77777777" w:rsidR="009909F2" w:rsidRPr="009909F2" w:rsidRDefault="009909F2" w:rsidP="009909F2">
            <w:pPr>
              <w:rPr>
                <w:rFonts w:ascii="Century Gothic" w:hAnsi="Century Gothic"/>
                <w:sz w:val="12"/>
                <w:szCs w:val="12"/>
                <w:lang w:eastAsia="es-MX"/>
              </w:rPr>
            </w:pPr>
          </w:p>
        </w:tc>
      </w:tr>
      <w:tr w:rsidR="009909F2" w:rsidRPr="009909F2" w14:paraId="061316AC"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23FC424B"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1F87F969"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3E77F388"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1AC67FB3"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4C1DC0F5"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2C80430F"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4F9957F0"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48CF6296"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5705EA82"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19026B26"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0CD55631"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6F5850EB"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2A252D46"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6F46B177"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27850F82" w14:textId="77777777" w:rsidTr="00492A5A">
        <w:trPr>
          <w:trHeight w:val="82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25598274"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20</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75EE57EE"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DESINFECTANTE PARA BAÑOS, PISOS, MUEBLES. CUBETA DE 19LTS</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53B043B7"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WILEN / TIPPS</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2C229FDE"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CUBETA DE 19LTS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475BE01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2AAFAC8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307B051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7A7F573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0240B4B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07628A8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6A685A8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065811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11171A2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7</w:t>
            </w:r>
          </w:p>
        </w:tc>
        <w:tc>
          <w:tcPr>
            <w:tcW w:w="146" w:type="dxa"/>
            <w:vAlign w:val="center"/>
            <w:hideMark/>
          </w:tcPr>
          <w:p w14:paraId="3E5394ED" w14:textId="77777777" w:rsidR="009909F2" w:rsidRPr="009909F2" w:rsidRDefault="009909F2" w:rsidP="009909F2">
            <w:pPr>
              <w:rPr>
                <w:rFonts w:ascii="Century Gothic" w:hAnsi="Century Gothic"/>
                <w:sz w:val="12"/>
                <w:szCs w:val="12"/>
                <w:lang w:eastAsia="es-MX"/>
              </w:rPr>
            </w:pPr>
          </w:p>
        </w:tc>
      </w:tr>
      <w:tr w:rsidR="009909F2" w:rsidRPr="009909F2" w14:paraId="52A8F696"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36B0A5AD"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31D0A136"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2BC55369"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4C1D9EDD"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27645536"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4F25B2B0"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7444DB02"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1092CA19"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6A5FE9FC"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7CA05EA1"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2F5B50E2"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5D3AB475"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3029DBD9"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50E3EA86"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57CD5088" w14:textId="77777777" w:rsidTr="00492A5A">
        <w:trPr>
          <w:trHeight w:val="70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3708C584"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21</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668E1771"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DETERGENTE EN POLVO MULTIUSOS BIODEGRADABLE, BOLSA DE 1 KG.</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7426369E"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ROMA/ MAESTRO LIMPIO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790A532A"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KILOGRAMO</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1C25778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646861D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137D89F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52225F9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0BB9C05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7014314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51B2632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393AA2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40</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12F3C78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146" w:type="dxa"/>
            <w:vAlign w:val="center"/>
            <w:hideMark/>
          </w:tcPr>
          <w:p w14:paraId="2D3B5234" w14:textId="77777777" w:rsidR="009909F2" w:rsidRPr="009909F2" w:rsidRDefault="009909F2" w:rsidP="009909F2">
            <w:pPr>
              <w:rPr>
                <w:rFonts w:ascii="Century Gothic" w:hAnsi="Century Gothic"/>
                <w:sz w:val="12"/>
                <w:szCs w:val="12"/>
                <w:lang w:eastAsia="es-MX"/>
              </w:rPr>
            </w:pPr>
          </w:p>
        </w:tc>
      </w:tr>
      <w:tr w:rsidR="009909F2" w:rsidRPr="009909F2" w14:paraId="671F3AD1"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7A9761B8"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1C8CDAC3"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62B13BB0"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444BA867"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25884C9D"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78EFEAAA"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270A6E7A"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563CF564"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7B9EEA92"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1A99DCCD"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1BB85E65"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0B0A0BD5"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1B749444"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6268BCC8"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0DE32626"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34204EED"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22</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56809C42"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DISCO BLANCO 19 "</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1EF778BB"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3M / SCOTCH-BRITE</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16DF4EDD"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0FE13F3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4F42ED0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558C33C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7EAA69D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6AAC8C6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7892C63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31CC4AA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05580A7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1D97048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45955B7A" w14:textId="77777777" w:rsidR="009909F2" w:rsidRPr="009909F2" w:rsidRDefault="009909F2" w:rsidP="009909F2">
            <w:pPr>
              <w:rPr>
                <w:rFonts w:ascii="Century Gothic" w:hAnsi="Century Gothic"/>
                <w:sz w:val="12"/>
                <w:szCs w:val="12"/>
                <w:lang w:eastAsia="es-MX"/>
              </w:rPr>
            </w:pPr>
          </w:p>
        </w:tc>
      </w:tr>
      <w:tr w:rsidR="009909F2" w:rsidRPr="009909F2" w14:paraId="7C016B0B"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5E3B3693"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20A99D24"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25FE2B99"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22DB44EE"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50F028B7"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2856CE8C"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253E9113"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6C5052ED"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608A43CF"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335843D3"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5C2ED782"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0C0E789C"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2235BF1B"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02F13EC3"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565E3D78" w14:textId="77777777" w:rsidTr="00492A5A">
        <w:trPr>
          <w:trHeight w:val="30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5D748BA5"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23</w:t>
            </w:r>
          </w:p>
        </w:tc>
        <w:tc>
          <w:tcPr>
            <w:tcW w:w="1493" w:type="dxa"/>
            <w:tcBorders>
              <w:top w:val="nil"/>
              <w:left w:val="nil"/>
              <w:bottom w:val="single" w:sz="8" w:space="0" w:color="auto"/>
              <w:right w:val="single" w:sz="8" w:space="0" w:color="auto"/>
            </w:tcBorders>
            <w:shd w:val="clear" w:color="auto" w:fill="auto"/>
            <w:vAlign w:val="center"/>
            <w:hideMark/>
          </w:tcPr>
          <w:p w14:paraId="5B1E1314"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DISCO BONETTE 19"</w:t>
            </w:r>
          </w:p>
        </w:tc>
        <w:tc>
          <w:tcPr>
            <w:tcW w:w="1014" w:type="dxa"/>
            <w:tcBorders>
              <w:top w:val="nil"/>
              <w:left w:val="nil"/>
              <w:bottom w:val="single" w:sz="8" w:space="0" w:color="auto"/>
              <w:right w:val="single" w:sz="8" w:space="0" w:color="auto"/>
            </w:tcBorders>
            <w:shd w:val="clear" w:color="auto" w:fill="auto"/>
            <w:vAlign w:val="center"/>
            <w:hideMark/>
          </w:tcPr>
          <w:p w14:paraId="2BCED3D0"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w:t>
            </w:r>
          </w:p>
        </w:tc>
        <w:tc>
          <w:tcPr>
            <w:tcW w:w="971" w:type="dxa"/>
            <w:tcBorders>
              <w:top w:val="nil"/>
              <w:left w:val="nil"/>
              <w:bottom w:val="single" w:sz="8" w:space="0" w:color="auto"/>
              <w:right w:val="single" w:sz="8" w:space="0" w:color="auto"/>
            </w:tcBorders>
            <w:shd w:val="clear" w:color="auto" w:fill="auto"/>
            <w:vAlign w:val="center"/>
            <w:hideMark/>
          </w:tcPr>
          <w:p w14:paraId="38A09B78"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04791A5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tcBorders>
              <w:top w:val="nil"/>
              <w:left w:val="nil"/>
              <w:bottom w:val="single" w:sz="8" w:space="0" w:color="auto"/>
              <w:right w:val="single" w:sz="8" w:space="0" w:color="auto"/>
            </w:tcBorders>
            <w:shd w:val="clear" w:color="auto" w:fill="auto"/>
            <w:vAlign w:val="center"/>
            <w:hideMark/>
          </w:tcPr>
          <w:p w14:paraId="34F3797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tcBorders>
              <w:top w:val="nil"/>
              <w:left w:val="nil"/>
              <w:bottom w:val="single" w:sz="8" w:space="0" w:color="auto"/>
              <w:right w:val="single" w:sz="8" w:space="0" w:color="auto"/>
            </w:tcBorders>
            <w:shd w:val="clear" w:color="auto" w:fill="auto"/>
            <w:vAlign w:val="center"/>
            <w:hideMark/>
          </w:tcPr>
          <w:p w14:paraId="7B8743C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tcBorders>
              <w:top w:val="nil"/>
              <w:left w:val="nil"/>
              <w:bottom w:val="single" w:sz="8" w:space="0" w:color="auto"/>
              <w:right w:val="single" w:sz="8" w:space="0" w:color="auto"/>
            </w:tcBorders>
            <w:shd w:val="clear" w:color="auto" w:fill="auto"/>
            <w:vAlign w:val="center"/>
            <w:hideMark/>
          </w:tcPr>
          <w:p w14:paraId="0F405E6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tcBorders>
              <w:top w:val="nil"/>
              <w:left w:val="nil"/>
              <w:bottom w:val="single" w:sz="8" w:space="0" w:color="auto"/>
              <w:right w:val="single" w:sz="8" w:space="0" w:color="auto"/>
            </w:tcBorders>
            <w:shd w:val="clear" w:color="auto" w:fill="auto"/>
            <w:vAlign w:val="center"/>
            <w:hideMark/>
          </w:tcPr>
          <w:p w14:paraId="3372239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09" w:type="dxa"/>
            <w:tcBorders>
              <w:top w:val="nil"/>
              <w:left w:val="nil"/>
              <w:bottom w:val="single" w:sz="8" w:space="0" w:color="auto"/>
              <w:right w:val="single" w:sz="8" w:space="0" w:color="auto"/>
            </w:tcBorders>
            <w:shd w:val="clear" w:color="auto" w:fill="auto"/>
            <w:vAlign w:val="center"/>
            <w:hideMark/>
          </w:tcPr>
          <w:p w14:paraId="3CCBCB4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tcBorders>
              <w:top w:val="nil"/>
              <w:left w:val="nil"/>
              <w:bottom w:val="single" w:sz="8" w:space="0" w:color="auto"/>
              <w:right w:val="single" w:sz="8" w:space="0" w:color="auto"/>
            </w:tcBorders>
            <w:shd w:val="clear" w:color="auto" w:fill="auto"/>
            <w:vAlign w:val="center"/>
            <w:hideMark/>
          </w:tcPr>
          <w:p w14:paraId="7141DC1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tcBorders>
              <w:top w:val="nil"/>
              <w:left w:val="nil"/>
              <w:bottom w:val="single" w:sz="8" w:space="0" w:color="auto"/>
              <w:right w:val="single" w:sz="8" w:space="0" w:color="auto"/>
            </w:tcBorders>
            <w:shd w:val="clear" w:color="auto" w:fill="auto"/>
            <w:vAlign w:val="center"/>
            <w:hideMark/>
          </w:tcPr>
          <w:p w14:paraId="06A68B1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tcBorders>
              <w:top w:val="nil"/>
              <w:left w:val="nil"/>
              <w:bottom w:val="single" w:sz="8" w:space="0" w:color="auto"/>
              <w:right w:val="single" w:sz="8" w:space="0" w:color="auto"/>
            </w:tcBorders>
            <w:shd w:val="clear" w:color="auto" w:fill="auto"/>
            <w:vAlign w:val="center"/>
            <w:hideMark/>
          </w:tcPr>
          <w:p w14:paraId="3E32FF0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146" w:type="dxa"/>
            <w:vAlign w:val="center"/>
            <w:hideMark/>
          </w:tcPr>
          <w:p w14:paraId="456F3558" w14:textId="77777777" w:rsidR="009909F2" w:rsidRPr="009909F2" w:rsidRDefault="009909F2" w:rsidP="009909F2">
            <w:pPr>
              <w:rPr>
                <w:rFonts w:ascii="Century Gothic" w:hAnsi="Century Gothic"/>
                <w:sz w:val="12"/>
                <w:szCs w:val="12"/>
                <w:lang w:eastAsia="es-MX"/>
              </w:rPr>
            </w:pPr>
          </w:p>
        </w:tc>
      </w:tr>
      <w:tr w:rsidR="009909F2" w:rsidRPr="009909F2" w14:paraId="025F5997"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78690FE3"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24</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71937BDC"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DISCO CANELA 19"</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4203A5A0"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3M / SCOTCH-BRITE</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20F5CAF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1077FF0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6680A50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70491CA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3FDCCAD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145F9A4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32ADE09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538E026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09FF2BC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1D3FE6B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37819C8B" w14:textId="77777777" w:rsidR="009909F2" w:rsidRPr="009909F2" w:rsidRDefault="009909F2" w:rsidP="009909F2">
            <w:pPr>
              <w:rPr>
                <w:rFonts w:ascii="Century Gothic" w:hAnsi="Century Gothic"/>
                <w:sz w:val="12"/>
                <w:szCs w:val="12"/>
                <w:lang w:eastAsia="es-MX"/>
              </w:rPr>
            </w:pPr>
          </w:p>
        </w:tc>
      </w:tr>
      <w:tr w:rsidR="009909F2" w:rsidRPr="009909F2" w14:paraId="7EC5C845"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1EFCA836"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5DCDD57E"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3C842441"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346FB784"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3CE01DFE"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7CEB6758"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6DE8A582"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112266E3"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6FD1D346"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5FA32933"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117084A3"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249D2567"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3BB09F22"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01D5B678"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7BCE385C"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04A1057E"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25</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305C7815"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DISCO NEGRO DE 19" </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66779824"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3M / SCOTCH-BRITE</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1514871B"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4F8FCB1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5A6FC2C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0C8FD1F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0477A94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7DA5145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410AB68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530A5B2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F579A6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6ECBDE0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1E108BC1" w14:textId="77777777" w:rsidR="009909F2" w:rsidRPr="009909F2" w:rsidRDefault="009909F2" w:rsidP="009909F2">
            <w:pPr>
              <w:rPr>
                <w:rFonts w:ascii="Century Gothic" w:hAnsi="Century Gothic"/>
                <w:sz w:val="12"/>
                <w:szCs w:val="12"/>
                <w:lang w:eastAsia="es-MX"/>
              </w:rPr>
            </w:pPr>
          </w:p>
        </w:tc>
      </w:tr>
      <w:tr w:rsidR="009909F2" w:rsidRPr="009909F2" w14:paraId="44A4AB37"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31552C0A"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2B8756F9"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0220520C"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2CF843B1"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4B49B305"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6565AFDD"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0918A474"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1169B096"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1EA8380C"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367AD7C3"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21B41E8C"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16049802"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49485294"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7694C709"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1B124928"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7C493C10"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26</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20921EE9"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DISCO ROJO 19 "</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20B8961B"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3M/ SCOTCH-BRITE</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64634BE5"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506371F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121838D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464A8D9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3525C34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04C0445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5F0AB27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386E736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004DF1E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49465A0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2AF884FB" w14:textId="77777777" w:rsidR="009909F2" w:rsidRPr="009909F2" w:rsidRDefault="009909F2" w:rsidP="009909F2">
            <w:pPr>
              <w:rPr>
                <w:rFonts w:ascii="Century Gothic" w:hAnsi="Century Gothic"/>
                <w:sz w:val="12"/>
                <w:szCs w:val="12"/>
                <w:lang w:eastAsia="es-MX"/>
              </w:rPr>
            </w:pPr>
          </w:p>
        </w:tc>
      </w:tr>
      <w:tr w:rsidR="009909F2" w:rsidRPr="009909F2" w14:paraId="6A0B4EE8"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278D514F"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73750C01"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6C5A6711"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6330D5CF"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63874FEC"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5911F5E3"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2112E78C"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6D49B6C8"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3FF5F717"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5A14FE80"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727469D6"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770D21D0"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4DD71821"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4FC595A9"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479B9A93"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4EDF044E"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27</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5CB4FEFF"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DISCO VERDE 19"</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26A77499"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3M / SCOTCH-BRITE</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0130E402"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4BA7CCB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7F652D7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678F3C1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7D0178B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3C80614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2420397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0349097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23FD949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5239533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7C3991CF" w14:textId="77777777" w:rsidR="009909F2" w:rsidRPr="009909F2" w:rsidRDefault="009909F2" w:rsidP="009909F2">
            <w:pPr>
              <w:rPr>
                <w:rFonts w:ascii="Century Gothic" w:hAnsi="Century Gothic"/>
                <w:sz w:val="12"/>
                <w:szCs w:val="12"/>
                <w:lang w:eastAsia="es-MX"/>
              </w:rPr>
            </w:pPr>
          </w:p>
        </w:tc>
      </w:tr>
      <w:tr w:rsidR="009909F2" w:rsidRPr="009909F2" w14:paraId="5768FD57" w14:textId="77777777" w:rsidTr="00492A5A">
        <w:trPr>
          <w:trHeight w:val="468"/>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3785D44B"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242E0163"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13F7F907"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2B192EA7"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001F7D7C"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531DB618"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35DF8B77"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5BF626CD"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0D3B66C2"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3AE1E39D"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06E5CE4A"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39278E9A"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3D9679BF"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50C95905"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2DB147A9" w14:textId="77777777" w:rsidTr="00492A5A">
        <w:trPr>
          <w:trHeight w:val="579"/>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71CBDB5A"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28</w:t>
            </w:r>
          </w:p>
        </w:tc>
        <w:tc>
          <w:tcPr>
            <w:tcW w:w="1493" w:type="dxa"/>
            <w:tcBorders>
              <w:top w:val="nil"/>
              <w:left w:val="nil"/>
              <w:bottom w:val="single" w:sz="8" w:space="0" w:color="auto"/>
              <w:right w:val="single" w:sz="8" w:space="0" w:color="auto"/>
            </w:tcBorders>
            <w:shd w:val="clear" w:color="auto" w:fill="auto"/>
            <w:vAlign w:val="center"/>
            <w:hideMark/>
          </w:tcPr>
          <w:p w14:paraId="34AB095A"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ESCOBA DE PLASTICO</w:t>
            </w:r>
          </w:p>
        </w:tc>
        <w:tc>
          <w:tcPr>
            <w:tcW w:w="1014" w:type="dxa"/>
            <w:tcBorders>
              <w:top w:val="nil"/>
              <w:left w:val="nil"/>
              <w:bottom w:val="single" w:sz="8" w:space="0" w:color="auto"/>
              <w:right w:val="single" w:sz="8" w:space="0" w:color="auto"/>
            </w:tcBorders>
            <w:shd w:val="clear" w:color="auto" w:fill="auto"/>
            <w:vAlign w:val="center"/>
            <w:hideMark/>
          </w:tcPr>
          <w:p w14:paraId="20928CB3"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PALMA DE ORO / PERICO </w:t>
            </w:r>
          </w:p>
        </w:tc>
        <w:tc>
          <w:tcPr>
            <w:tcW w:w="971" w:type="dxa"/>
            <w:tcBorders>
              <w:top w:val="nil"/>
              <w:left w:val="nil"/>
              <w:bottom w:val="single" w:sz="8" w:space="0" w:color="auto"/>
              <w:right w:val="single" w:sz="8" w:space="0" w:color="auto"/>
            </w:tcBorders>
            <w:shd w:val="clear" w:color="auto" w:fill="auto"/>
            <w:vAlign w:val="center"/>
            <w:hideMark/>
          </w:tcPr>
          <w:p w14:paraId="312C820D"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1385EA1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688" w:type="dxa"/>
            <w:tcBorders>
              <w:top w:val="nil"/>
              <w:left w:val="nil"/>
              <w:bottom w:val="single" w:sz="8" w:space="0" w:color="auto"/>
              <w:right w:val="single" w:sz="8" w:space="0" w:color="auto"/>
            </w:tcBorders>
            <w:shd w:val="clear" w:color="auto" w:fill="auto"/>
            <w:vAlign w:val="center"/>
            <w:hideMark/>
          </w:tcPr>
          <w:p w14:paraId="1372452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48" w:type="dxa"/>
            <w:tcBorders>
              <w:top w:val="nil"/>
              <w:left w:val="nil"/>
              <w:bottom w:val="single" w:sz="8" w:space="0" w:color="auto"/>
              <w:right w:val="single" w:sz="8" w:space="0" w:color="auto"/>
            </w:tcBorders>
            <w:shd w:val="clear" w:color="auto" w:fill="auto"/>
            <w:vAlign w:val="center"/>
            <w:hideMark/>
          </w:tcPr>
          <w:p w14:paraId="21D2D57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w:t>
            </w:r>
          </w:p>
        </w:tc>
        <w:tc>
          <w:tcPr>
            <w:tcW w:w="899" w:type="dxa"/>
            <w:tcBorders>
              <w:top w:val="nil"/>
              <w:left w:val="nil"/>
              <w:bottom w:val="single" w:sz="8" w:space="0" w:color="auto"/>
              <w:right w:val="single" w:sz="8" w:space="0" w:color="auto"/>
            </w:tcBorders>
            <w:shd w:val="clear" w:color="auto" w:fill="auto"/>
            <w:vAlign w:val="center"/>
            <w:hideMark/>
          </w:tcPr>
          <w:p w14:paraId="3054CF5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802" w:type="dxa"/>
            <w:tcBorders>
              <w:top w:val="nil"/>
              <w:left w:val="nil"/>
              <w:bottom w:val="single" w:sz="8" w:space="0" w:color="auto"/>
              <w:right w:val="single" w:sz="8" w:space="0" w:color="auto"/>
            </w:tcBorders>
            <w:shd w:val="clear" w:color="auto" w:fill="auto"/>
            <w:vAlign w:val="center"/>
            <w:hideMark/>
          </w:tcPr>
          <w:p w14:paraId="40A3EA0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709" w:type="dxa"/>
            <w:tcBorders>
              <w:top w:val="nil"/>
              <w:left w:val="nil"/>
              <w:bottom w:val="single" w:sz="8" w:space="0" w:color="auto"/>
              <w:right w:val="single" w:sz="8" w:space="0" w:color="auto"/>
            </w:tcBorders>
            <w:shd w:val="clear" w:color="auto" w:fill="auto"/>
            <w:vAlign w:val="center"/>
            <w:hideMark/>
          </w:tcPr>
          <w:p w14:paraId="6B5677D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589" w:type="dxa"/>
            <w:tcBorders>
              <w:top w:val="nil"/>
              <w:left w:val="nil"/>
              <w:bottom w:val="single" w:sz="8" w:space="0" w:color="auto"/>
              <w:right w:val="single" w:sz="8" w:space="0" w:color="auto"/>
            </w:tcBorders>
            <w:shd w:val="clear" w:color="auto" w:fill="auto"/>
            <w:vAlign w:val="center"/>
            <w:hideMark/>
          </w:tcPr>
          <w:p w14:paraId="6F41719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30" w:type="dxa"/>
            <w:tcBorders>
              <w:top w:val="nil"/>
              <w:left w:val="nil"/>
              <w:bottom w:val="single" w:sz="8" w:space="0" w:color="auto"/>
              <w:right w:val="single" w:sz="8" w:space="0" w:color="auto"/>
            </w:tcBorders>
            <w:shd w:val="clear" w:color="auto" w:fill="auto"/>
            <w:vAlign w:val="center"/>
            <w:hideMark/>
          </w:tcPr>
          <w:p w14:paraId="3CB0788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623" w:type="dxa"/>
            <w:tcBorders>
              <w:top w:val="nil"/>
              <w:left w:val="nil"/>
              <w:bottom w:val="single" w:sz="8" w:space="0" w:color="auto"/>
              <w:right w:val="single" w:sz="8" w:space="0" w:color="auto"/>
            </w:tcBorders>
            <w:shd w:val="clear" w:color="auto" w:fill="auto"/>
            <w:vAlign w:val="center"/>
            <w:hideMark/>
          </w:tcPr>
          <w:p w14:paraId="590C29C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146" w:type="dxa"/>
            <w:vAlign w:val="center"/>
            <w:hideMark/>
          </w:tcPr>
          <w:p w14:paraId="42AACE18" w14:textId="77777777" w:rsidR="009909F2" w:rsidRPr="009909F2" w:rsidRDefault="009909F2" w:rsidP="009909F2">
            <w:pPr>
              <w:rPr>
                <w:rFonts w:ascii="Century Gothic" w:hAnsi="Century Gothic"/>
                <w:sz w:val="12"/>
                <w:szCs w:val="12"/>
                <w:lang w:eastAsia="es-MX"/>
              </w:rPr>
            </w:pPr>
          </w:p>
        </w:tc>
      </w:tr>
      <w:tr w:rsidR="009909F2" w:rsidRPr="009909F2" w14:paraId="708193C1" w14:textId="77777777" w:rsidTr="00492A5A">
        <w:trPr>
          <w:trHeight w:val="30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0516E92D"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29</w:t>
            </w:r>
          </w:p>
        </w:tc>
        <w:tc>
          <w:tcPr>
            <w:tcW w:w="1493" w:type="dxa"/>
            <w:tcBorders>
              <w:top w:val="nil"/>
              <w:left w:val="nil"/>
              <w:bottom w:val="single" w:sz="8" w:space="0" w:color="auto"/>
              <w:right w:val="single" w:sz="8" w:space="0" w:color="auto"/>
            </w:tcBorders>
            <w:shd w:val="clear" w:color="auto" w:fill="auto"/>
            <w:vAlign w:val="center"/>
            <w:hideMark/>
          </w:tcPr>
          <w:p w14:paraId="5AFC2176"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ESCOBA DE VARA</w:t>
            </w:r>
          </w:p>
        </w:tc>
        <w:tc>
          <w:tcPr>
            <w:tcW w:w="1014" w:type="dxa"/>
            <w:tcBorders>
              <w:top w:val="nil"/>
              <w:left w:val="nil"/>
              <w:bottom w:val="single" w:sz="8" w:space="0" w:color="auto"/>
              <w:right w:val="single" w:sz="8" w:space="0" w:color="auto"/>
            </w:tcBorders>
            <w:shd w:val="clear" w:color="auto" w:fill="auto"/>
            <w:vAlign w:val="center"/>
            <w:hideMark/>
          </w:tcPr>
          <w:p w14:paraId="159C9BF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w:t>
            </w:r>
          </w:p>
        </w:tc>
        <w:tc>
          <w:tcPr>
            <w:tcW w:w="971" w:type="dxa"/>
            <w:tcBorders>
              <w:top w:val="nil"/>
              <w:left w:val="nil"/>
              <w:bottom w:val="single" w:sz="8" w:space="0" w:color="auto"/>
              <w:right w:val="single" w:sz="8" w:space="0" w:color="auto"/>
            </w:tcBorders>
            <w:shd w:val="clear" w:color="auto" w:fill="auto"/>
            <w:vAlign w:val="center"/>
            <w:hideMark/>
          </w:tcPr>
          <w:p w14:paraId="3417FC04"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172C028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tcBorders>
              <w:top w:val="nil"/>
              <w:left w:val="nil"/>
              <w:bottom w:val="single" w:sz="8" w:space="0" w:color="auto"/>
              <w:right w:val="single" w:sz="8" w:space="0" w:color="auto"/>
            </w:tcBorders>
            <w:shd w:val="clear" w:color="auto" w:fill="auto"/>
            <w:vAlign w:val="center"/>
            <w:hideMark/>
          </w:tcPr>
          <w:p w14:paraId="0E694C5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tcBorders>
              <w:top w:val="nil"/>
              <w:left w:val="nil"/>
              <w:bottom w:val="single" w:sz="8" w:space="0" w:color="auto"/>
              <w:right w:val="single" w:sz="8" w:space="0" w:color="auto"/>
            </w:tcBorders>
            <w:shd w:val="clear" w:color="auto" w:fill="auto"/>
            <w:vAlign w:val="center"/>
            <w:hideMark/>
          </w:tcPr>
          <w:p w14:paraId="78A3270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899" w:type="dxa"/>
            <w:tcBorders>
              <w:top w:val="nil"/>
              <w:left w:val="nil"/>
              <w:bottom w:val="single" w:sz="8" w:space="0" w:color="auto"/>
              <w:right w:val="single" w:sz="8" w:space="0" w:color="auto"/>
            </w:tcBorders>
            <w:shd w:val="clear" w:color="auto" w:fill="auto"/>
            <w:vAlign w:val="center"/>
            <w:hideMark/>
          </w:tcPr>
          <w:p w14:paraId="261E48C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tcBorders>
              <w:top w:val="nil"/>
              <w:left w:val="nil"/>
              <w:bottom w:val="single" w:sz="8" w:space="0" w:color="auto"/>
              <w:right w:val="single" w:sz="8" w:space="0" w:color="auto"/>
            </w:tcBorders>
            <w:shd w:val="clear" w:color="auto" w:fill="auto"/>
            <w:vAlign w:val="center"/>
            <w:hideMark/>
          </w:tcPr>
          <w:p w14:paraId="72DB14D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tcBorders>
              <w:top w:val="nil"/>
              <w:left w:val="nil"/>
              <w:bottom w:val="single" w:sz="8" w:space="0" w:color="auto"/>
              <w:right w:val="single" w:sz="8" w:space="0" w:color="auto"/>
            </w:tcBorders>
            <w:shd w:val="clear" w:color="auto" w:fill="auto"/>
            <w:vAlign w:val="center"/>
            <w:hideMark/>
          </w:tcPr>
          <w:p w14:paraId="59BC7E4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589" w:type="dxa"/>
            <w:tcBorders>
              <w:top w:val="nil"/>
              <w:left w:val="nil"/>
              <w:bottom w:val="single" w:sz="8" w:space="0" w:color="auto"/>
              <w:right w:val="single" w:sz="8" w:space="0" w:color="auto"/>
            </w:tcBorders>
            <w:shd w:val="clear" w:color="auto" w:fill="auto"/>
            <w:vAlign w:val="center"/>
            <w:hideMark/>
          </w:tcPr>
          <w:p w14:paraId="2F45974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30" w:type="dxa"/>
            <w:tcBorders>
              <w:top w:val="nil"/>
              <w:left w:val="nil"/>
              <w:bottom w:val="single" w:sz="8" w:space="0" w:color="auto"/>
              <w:right w:val="single" w:sz="8" w:space="0" w:color="auto"/>
            </w:tcBorders>
            <w:shd w:val="clear" w:color="auto" w:fill="auto"/>
            <w:vAlign w:val="center"/>
            <w:hideMark/>
          </w:tcPr>
          <w:p w14:paraId="1BC85F3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623" w:type="dxa"/>
            <w:tcBorders>
              <w:top w:val="nil"/>
              <w:left w:val="nil"/>
              <w:bottom w:val="single" w:sz="8" w:space="0" w:color="auto"/>
              <w:right w:val="single" w:sz="8" w:space="0" w:color="auto"/>
            </w:tcBorders>
            <w:shd w:val="clear" w:color="auto" w:fill="auto"/>
            <w:vAlign w:val="center"/>
            <w:hideMark/>
          </w:tcPr>
          <w:p w14:paraId="70F8DF0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146" w:type="dxa"/>
            <w:vAlign w:val="center"/>
            <w:hideMark/>
          </w:tcPr>
          <w:p w14:paraId="1691C00E" w14:textId="77777777" w:rsidR="009909F2" w:rsidRPr="009909F2" w:rsidRDefault="009909F2" w:rsidP="009909F2">
            <w:pPr>
              <w:rPr>
                <w:rFonts w:ascii="Century Gothic" w:hAnsi="Century Gothic"/>
                <w:sz w:val="12"/>
                <w:szCs w:val="12"/>
                <w:lang w:eastAsia="es-MX"/>
              </w:rPr>
            </w:pPr>
          </w:p>
        </w:tc>
      </w:tr>
      <w:tr w:rsidR="009909F2" w:rsidRPr="009909F2" w14:paraId="1E11F152"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360E3592"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30</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5A29EF97"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FIBRA BLANCO</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15D94D9F"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SCOTCH BRITE/ 3M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4C839777"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6F568DB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66887FD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1D9E83B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653037C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05D7E85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46FA1E4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0468C2F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20B6B0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4B1585F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24</w:t>
            </w:r>
          </w:p>
        </w:tc>
        <w:tc>
          <w:tcPr>
            <w:tcW w:w="146" w:type="dxa"/>
            <w:vAlign w:val="center"/>
            <w:hideMark/>
          </w:tcPr>
          <w:p w14:paraId="13C23FB0" w14:textId="77777777" w:rsidR="009909F2" w:rsidRPr="009909F2" w:rsidRDefault="009909F2" w:rsidP="009909F2">
            <w:pPr>
              <w:rPr>
                <w:rFonts w:ascii="Century Gothic" w:hAnsi="Century Gothic"/>
                <w:sz w:val="12"/>
                <w:szCs w:val="12"/>
                <w:lang w:eastAsia="es-MX"/>
              </w:rPr>
            </w:pPr>
          </w:p>
        </w:tc>
      </w:tr>
      <w:tr w:rsidR="009909F2" w:rsidRPr="009909F2" w14:paraId="12A9F3C6"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31639AFA"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553D2789"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26228DE2"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16A9EC26"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0FD52781"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7F592E17"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1B4A2B55"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076D22D7"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00DE461C"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6A3455E5"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74D01518"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6DC63C64"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6907C023"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6962E9A3"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6F54228C"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1CF9B971"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31</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334BD49B"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FIBRA NEGRA</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7F280CC1"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SCOTCH BRITE/ 3M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3E7E4F22"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0EAEB17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5EDB854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2694436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20EB1ED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7709DB3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502BBC0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38D9138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7ACE608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5A5B0AD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24</w:t>
            </w:r>
          </w:p>
        </w:tc>
        <w:tc>
          <w:tcPr>
            <w:tcW w:w="146" w:type="dxa"/>
            <w:vAlign w:val="center"/>
            <w:hideMark/>
          </w:tcPr>
          <w:p w14:paraId="71BCB40C" w14:textId="77777777" w:rsidR="009909F2" w:rsidRPr="009909F2" w:rsidRDefault="009909F2" w:rsidP="009909F2">
            <w:pPr>
              <w:rPr>
                <w:rFonts w:ascii="Century Gothic" w:hAnsi="Century Gothic"/>
                <w:sz w:val="12"/>
                <w:szCs w:val="12"/>
                <w:lang w:eastAsia="es-MX"/>
              </w:rPr>
            </w:pPr>
          </w:p>
        </w:tc>
      </w:tr>
      <w:tr w:rsidR="009909F2" w:rsidRPr="009909F2" w14:paraId="46D06A7E"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09BE4E2C"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64C9A475"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26B6F85E"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5462FC26"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74701B03"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0BC940CC"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42C78B94"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7C4292D1"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210744E7"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2EEB17D4"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0BFDE58D"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265C1B48"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368F5074"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330E4DEE"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23CACF47"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4492451B"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32</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3A71F4C6"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FIBRA VERDE</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40C8333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SCOTCH BRITE/ 3M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5B616BF1"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4376E7C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43A66DF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62D6AC0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60923A9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64DEBFF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507681E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6D615BD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B0D55C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48</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59A03A6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24</w:t>
            </w:r>
          </w:p>
        </w:tc>
        <w:tc>
          <w:tcPr>
            <w:tcW w:w="146" w:type="dxa"/>
            <w:vAlign w:val="center"/>
            <w:hideMark/>
          </w:tcPr>
          <w:p w14:paraId="72EDB1CC" w14:textId="77777777" w:rsidR="009909F2" w:rsidRPr="009909F2" w:rsidRDefault="009909F2" w:rsidP="009909F2">
            <w:pPr>
              <w:rPr>
                <w:rFonts w:ascii="Century Gothic" w:hAnsi="Century Gothic"/>
                <w:sz w:val="12"/>
                <w:szCs w:val="12"/>
                <w:lang w:eastAsia="es-MX"/>
              </w:rPr>
            </w:pPr>
          </w:p>
        </w:tc>
      </w:tr>
      <w:tr w:rsidR="009909F2" w:rsidRPr="009909F2" w14:paraId="2F648618"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367EAD7C" w14:textId="77777777" w:rsidR="009909F2" w:rsidRPr="009909F2" w:rsidRDefault="009909F2" w:rsidP="009909F2">
            <w:pPr>
              <w:rPr>
                <w:rFonts w:ascii="Century Gothic" w:hAnsi="Century Gothic" w:cs="Calibri"/>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34D24DF5"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030576AA"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03A61641"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15B05B77"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29B18FE8"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1BEA7DE7"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0DECD51C"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51B84842"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25B8ED33"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427077D2"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6FB19944"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0B51A7B6"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569BBB12"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348B53C6" w14:textId="77777777" w:rsidTr="00492A5A">
        <w:trPr>
          <w:trHeight w:val="660"/>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3E79176B"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33</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46842F66"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FRANELA BLANCA DE 0.80 CM DE ANCHO 100% ALGODÓN</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581B397D"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CARPE/ KLINTEK</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27795DA8"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METROS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760AC96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16DE3AC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6682D35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43F3918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7222630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2C3DB08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55A8F7B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E34F45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608D750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146" w:type="dxa"/>
            <w:vAlign w:val="center"/>
            <w:hideMark/>
          </w:tcPr>
          <w:p w14:paraId="2DD08BAE" w14:textId="77777777" w:rsidR="009909F2" w:rsidRPr="009909F2" w:rsidRDefault="009909F2" w:rsidP="009909F2">
            <w:pPr>
              <w:rPr>
                <w:rFonts w:ascii="Century Gothic" w:hAnsi="Century Gothic"/>
                <w:sz w:val="12"/>
                <w:szCs w:val="12"/>
                <w:lang w:eastAsia="es-MX"/>
              </w:rPr>
            </w:pPr>
          </w:p>
        </w:tc>
      </w:tr>
      <w:tr w:rsidR="009909F2" w:rsidRPr="009909F2" w14:paraId="4789497D"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6019AA4B"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53A6F781"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4771FE28"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7B302CC1"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0231DB5B"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4DB8F39F"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4B66F221"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4763C4E3"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59851DB1"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62D0F859"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05D46180"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3FAD25F2"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70958276"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32BAE8FF"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76F149A1" w14:textId="77777777" w:rsidTr="00492A5A">
        <w:trPr>
          <w:trHeight w:val="660"/>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78D52BDB"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34</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25005C88"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FRANELA GRIS DE 0.60 MTS DE ANCHO 100% ALGODÓN</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19EA9D82"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CARPE/ KLINTEK</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58A93E5F"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METROS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6FCA9A8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4A97FD7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43E3D45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1654D43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4F5ECD1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02EF26F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2BB7181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2A23167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1F21153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146" w:type="dxa"/>
            <w:vAlign w:val="center"/>
            <w:hideMark/>
          </w:tcPr>
          <w:p w14:paraId="5336C35B" w14:textId="77777777" w:rsidR="009909F2" w:rsidRPr="009909F2" w:rsidRDefault="009909F2" w:rsidP="009909F2">
            <w:pPr>
              <w:rPr>
                <w:rFonts w:ascii="Century Gothic" w:hAnsi="Century Gothic"/>
                <w:sz w:val="12"/>
                <w:szCs w:val="12"/>
                <w:lang w:eastAsia="es-MX"/>
              </w:rPr>
            </w:pPr>
          </w:p>
        </w:tc>
      </w:tr>
      <w:tr w:rsidR="009909F2" w:rsidRPr="009909F2" w14:paraId="37D0BED3"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21A2A1F2"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772B8F83"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5D2D832F"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360E7FCF"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654A0AF4"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64931BEA"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7AA2C1B6"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50EE5DED"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63961BD8"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10B72A01"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5DD3177E"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06392048"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58982606"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5FF7930A"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6C8AB5E4" w14:textId="77777777" w:rsidTr="00492A5A">
        <w:trPr>
          <w:trHeight w:val="30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5E357679"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35</w:t>
            </w:r>
          </w:p>
        </w:tc>
        <w:tc>
          <w:tcPr>
            <w:tcW w:w="1493" w:type="dxa"/>
            <w:tcBorders>
              <w:top w:val="nil"/>
              <w:left w:val="nil"/>
              <w:bottom w:val="single" w:sz="8" w:space="0" w:color="auto"/>
              <w:right w:val="single" w:sz="8" w:space="0" w:color="auto"/>
            </w:tcBorders>
            <w:shd w:val="clear" w:color="auto" w:fill="auto"/>
            <w:vAlign w:val="center"/>
            <w:hideMark/>
          </w:tcPr>
          <w:p w14:paraId="440EE749"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FUNDA PARA MOP 60CM</w:t>
            </w:r>
          </w:p>
        </w:tc>
        <w:tc>
          <w:tcPr>
            <w:tcW w:w="1014" w:type="dxa"/>
            <w:tcBorders>
              <w:top w:val="nil"/>
              <w:left w:val="nil"/>
              <w:bottom w:val="single" w:sz="8" w:space="0" w:color="auto"/>
              <w:right w:val="single" w:sz="8" w:space="0" w:color="auto"/>
            </w:tcBorders>
            <w:shd w:val="clear" w:color="auto" w:fill="auto"/>
            <w:vAlign w:val="center"/>
            <w:hideMark/>
          </w:tcPr>
          <w:p w14:paraId="0ACBA182"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LIBRE</w:t>
            </w:r>
          </w:p>
        </w:tc>
        <w:tc>
          <w:tcPr>
            <w:tcW w:w="971" w:type="dxa"/>
            <w:tcBorders>
              <w:top w:val="nil"/>
              <w:left w:val="nil"/>
              <w:bottom w:val="single" w:sz="8" w:space="0" w:color="auto"/>
              <w:right w:val="single" w:sz="8" w:space="0" w:color="auto"/>
            </w:tcBorders>
            <w:shd w:val="clear" w:color="auto" w:fill="auto"/>
            <w:vAlign w:val="center"/>
            <w:hideMark/>
          </w:tcPr>
          <w:p w14:paraId="40FF9E5E"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296B411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88" w:type="dxa"/>
            <w:tcBorders>
              <w:top w:val="nil"/>
              <w:left w:val="nil"/>
              <w:bottom w:val="single" w:sz="8" w:space="0" w:color="auto"/>
              <w:right w:val="single" w:sz="8" w:space="0" w:color="auto"/>
            </w:tcBorders>
            <w:shd w:val="clear" w:color="auto" w:fill="auto"/>
            <w:vAlign w:val="center"/>
            <w:hideMark/>
          </w:tcPr>
          <w:p w14:paraId="12ACA0A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48" w:type="dxa"/>
            <w:tcBorders>
              <w:top w:val="nil"/>
              <w:left w:val="nil"/>
              <w:bottom w:val="single" w:sz="8" w:space="0" w:color="auto"/>
              <w:right w:val="single" w:sz="8" w:space="0" w:color="auto"/>
            </w:tcBorders>
            <w:shd w:val="clear" w:color="auto" w:fill="auto"/>
            <w:vAlign w:val="center"/>
            <w:hideMark/>
          </w:tcPr>
          <w:p w14:paraId="039C720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tcBorders>
              <w:top w:val="nil"/>
              <w:left w:val="nil"/>
              <w:bottom w:val="single" w:sz="8" w:space="0" w:color="auto"/>
              <w:right w:val="single" w:sz="8" w:space="0" w:color="auto"/>
            </w:tcBorders>
            <w:shd w:val="clear" w:color="auto" w:fill="auto"/>
            <w:vAlign w:val="center"/>
            <w:hideMark/>
          </w:tcPr>
          <w:p w14:paraId="23CF28F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02" w:type="dxa"/>
            <w:tcBorders>
              <w:top w:val="nil"/>
              <w:left w:val="nil"/>
              <w:bottom w:val="single" w:sz="8" w:space="0" w:color="auto"/>
              <w:right w:val="single" w:sz="8" w:space="0" w:color="auto"/>
            </w:tcBorders>
            <w:shd w:val="clear" w:color="auto" w:fill="auto"/>
            <w:vAlign w:val="center"/>
            <w:hideMark/>
          </w:tcPr>
          <w:p w14:paraId="5D63954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tcBorders>
              <w:top w:val="nil"/>
              <w:left w:val="nil"/>
              <w:bottom w:val="single" w:sz="8" w:space="0" w:color="auto"/>
              <w:right w:val="single" w:sz="8" w:space="0" w:color="auto"/>
            </w:tcBorders>
            <w:shd w:val="clear" w:color="auto" w:fill="auto"/>
            <w:vAlign w:val="center"/>
            <w:hideMark/>
          </w:tcPr>
          <w:p w14:paraId="5063715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589" w:type="dxa"/>
            <w:tcBorders>
              <w:top w:val="nil"/>
              <w:left w:val="nil"/>
              <w:bottom w:val="single" w:sz="8" w:space="0" w:color="auto"/>
              <w:right w:val="single" w:sz="8" w:space="0" w:color="auto"/>
            </w:tcBorders>
            <w:shd w:val="clear" w:color="auto" w:fill="auto"/>
            <w:vAlign w:val="center"/>
            <w:hideMark/>
          </w:tcPr>
          <w:p w14:paraId="11FF92D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tcBorders>
              <w:top w:val="nil"/>
              <w:left w:val="nil"/>
              <w:bottom w:val="single" w:sz="8" w:space="0" w:color="auto"/>
              <w:right w:val="single" w:sz="8" w:space="0" w:color="auto"/>
            </w:tcBorders>
            <w:shd w:val="clear" w:color="auto" w:fill="auto"/>
            <w:vAlign w:val="center"/>
            <w:hideMark/>
          </w:tcPr>
          <w:p w14:paraId="14B1D89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623" w:type="dxa"/>
            <w:tcBorders>
              <w:top w:val="nil"/>
              <w:left w:val="nil"/>
              <w:bottom w:val="single" w:sz="8" w:space="0" w:color="auto"/>
              <w:right w:val="single" w:sz="8" w:space="0" w:color="auto"/>
            </w:tcBorders>
            <w:shd w:val="clear" w:color="auto" w:fill="auto"/>
            <w:vAlign w:val="center"/>
            <w:hideMark/>
          </w:tcPr>
          <w:p w14:paraId="05CFDEF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12A8B093" w14:textId="77777777" w:rsidR="009909F2" w:rsidRPr="009909F2" w:rsidRDefault="009909F2" w:rsidP="009909F2">
            <w:pPr>
              <w:rPr>
                <w:rFonts w:ascii="Century Gothic" w:hAnsi="Century Gothic"/>
                <w:sz w:val="12"/>
                <w:szCs w:val="12"/>
                <w:lang w:eastAsia="es-MX"/>
              </w:rPr>
            </w:pPr>
          </w:p>
        </w:tc>
      </w:tr>
      <w:tr w:rsidR="009909F2" w:rsidRPr="009909F2" w14:paraId="2C3B1BAA" w14:textId="77777777" w:rsidTr="00492A5A">
        <w:trPr>
          <w:trHeight w:val="30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2070D867"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36</w:t>
            </w:r>
          </w:p>
        </w:tc>
        <w:tc>
          <w:tcPr>
            <w:tcW w:w="1493" w:type="dxa"/>
            <w:tcBorders>
              <w:top w:val="nil"/>
              <w:left w:val="nil"/>
              <w:bottom w:val="single" w:sz="8" w:space="0" w:color="auto"/>
              <w:right w:val="single" w:sz="8" w:space="0" w:color="auto"/>
            </w:tcBorders>
            <w:shd w:val="clear" w:color="auto" w:fill="auto"/>
            <w:vAlign w:val="center"/>
            <w:hideMark/>
          </w:tcPr>
          <w:p w14:paraId="242AA28A"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FUNDA PARA MOP 90CM</w:t>
            </w:r>
          </w:p>
        </w:tc>
        <w:tc>
          <w:tcPr>
            <w:tcW w:w="1014" w:type="dxa"/>
            <w:tcBorders>
              <w:top w:val="nil"/>
              <w:left w:val="nil"/>
              <w:bottom w:val="single" w:sz="8" w:space="0" w:color="auto"/>
              <w:right w:val="single" w:sz="8" w:space="0" w:color="auto"/>
            </w:tcBorders>
            <w:shd w:val="clear" w:color="auto" w:fill="auto"/>
            <w:vAlign w:val="center"/>
            <w:hideMark/>
          </w:tcPr>
          <w:p w14:paraId="12AA47AD"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w:t>
            </w:r>
          </w:p>
        </w:tc>
        <w:tc>
          <w:tcPr>
            <w:tcW w:w="971" w:type="dxa"/>
            <w:tcBorders>
              <w:top w:val="nil"/>
              <w:left w:val="nil"/>
              <w:bottom w:val="single" w:sz="8" w:space="0" w:color="auto"/>
              <w:right w:val="single" w:sz="8" w:space="0" w:color="auto"/>
            </w:tcBorders>
            <w:shd w:val="clear" w:color="auto" w:fill="auto"/>
            <w:vAlign w:val="center"/>
            <w:hideMark/>
          </w:tcPr>
          <w:p w14:paraId="298C6C8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0B2C1EC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88" w:type="dxa"/>
            <w:tcBorders>
              <w:top w:val="nil"/>
              <w:left w:val="nil"/>
              <w:bottom w:val="single" w:sz="8" w:space="0" w:color="auto"/>
              <w:right w:val="single" w:sz="8" w:space="0" w:color="auto"/>
            </w:tcBorders>
            <w:shd w:val="clear" w:color="auto" w:fill="auto"/>
            <w:vAlign w:val="center"/>
            <w:hideMark/>
          </w:tcPr>
          <w:p w14:paraId="36A4B64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48" w:type="dxa"/>
            <w:tcBorders>
              <w:top w:val="nil"/>
              <w:left w:val="nil"/>
              <w:bottom w:val="single" w:sz="8" w:space="0" w:color="auto"/>
              <w:right w:val="single" w:sz="8" w:space="0" w:color="auto"/>
            </w:tcBorders>
            <w:shd w:val="clear" w:color="auto" w:fill="auto"/>
            <w:vAlign w:val="center"/>
            <w:hideMark/>
          </w:tcPr>
          <w:p w14:paraId="67F22F7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tcBorders>
              <w:top w:val="nil"/>
              <w:left w:val="nil"/>
              <w:bottom w:val="single" w:sz="8" w:space="0" w:color="auto"/>
              <w:right w:val="single" w:sz="8" w:space="0" w:color="auto"/>
            </w:tcBorders>
            <w:shd w:val="clear" w:color="auto" w:fill="auto"/>
            <w:vAlign w:val="center"/>
            <w:hideMark/>
          </w:tcPr>
          <w:p w14:paraId="5113C85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02" w:type="dxa"/>
            <w:tcBorders>
              <w:top w:val="nil"/>
              <w:left w:val="nil"/>
              <w:bottom w:val="single" w:sz="8" w:space="0" w:color="auto"/>
              <w:right w:val="single" w:sz="8" w:space="0" w:color="auto"/>
            </w:tcBorders>
            <w:shd w:val="clear" w:color="auto" w:fill="auto"/>
            <w:vAlign w:val="center"/>
            <w:hideMark/>
          </w:tcPr>
          <w:p w14:paraId="7EFA735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tcBorders>
              <w:top w:val="nil"/>
              <w:left w:val="nil"/>
              <w:bottom w:val="single" w:sz="8" w:space="0" w:color="auto"/>
              <w:right w:val="single" w:sz="8" w:space="0" w:color="auto"/>
            </w:tcBorders>
            <w:shd w:val="clear" w:color="auto" w:fill="auto"/>
            <w:vAlign w:val="center"/>
            <w:hideMark/>
          </w:tcPr>
          <w:p w14:paraId="6927F5D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589" w:type="dxa"/>
            <w:tcBorders>
              <w:top w:val="nil"/>
              <w:left w:val="nil"/>
              <w:bottom w:val="single" w:sz="8" w:space="0" w:color="auto"/>
              <w:right w:val="single" w:sz="8" w:space="0" w:color="auto"/>
            </w:tcBorders>
            <w:shd w:val="clear" w:color="auto" w:fill="auto"/>
            <w:vAlign w:val="center"/>
            <w:hideMark/>
          </w:tcPr>
          <w:p w14:paraId="3D0E670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tcBorders>
              <w:top w:val="nil"/>
              <w:left w:val="nil"/>
              <w:bottom w:val="single" w:sz="8" w:space="0" w:color="auto"/>
              <w:right w:val="single" w:sz="8" w:space="0" w:color="auto"/>
            </w:tcBorders>
            <w:shd w:val="clear" w:color="auto" w:fill="auto"/>
            <w:vAlign w:val="center"/>
            <w:hideMark/>
          </w:tcPr>
          <w:p w14:paraId="6C94884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623" w:type="dxa"/>
            <w:tcBorders>
              <w:top w:val="nil"/>
              <w:left w:val="nil"/>
              <w:bottom w:val="single" w:sz="8" w:space="0" w:color="auto"/>
              <w:right w:val="single" w:sz="8" w:space="0" w:color="auto"/>
            </w:tcBorders>
            <w:shd w:val="clear" w:color="auto" w:fill="auto"/>
            <w:vAlign w:val="center"/>
            <w:hideMark/>
          </w:tcPr>
          <w:p w14:paraId="193C35B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35E4F942" w14:textId="77777777" w:rsidR="009909F2" w:rsidRPr="009909F2" w:rsidRDefault="009909F2" w:rsidP="009909F2">
            <w:pPr>
              <w:rPr>
                <w:rFonts w:ascii="Century Gothic" w:hAnsi="Century Gothic"/>
                <w:sz w:val="12"/>
                <w:szCs w:val="12"/>
                <w:lang w:eastAsia="es-MX"/>
              </w:rPr>
            </w:pPr>
          </w:p>
        </w:tc>
      </w:tr>
      <w:tr w:rsidR="009909F2" w:rsidRPr="009909F2" w14:paraId="187841A6"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72A1158E"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37</w:t>
            </w:r>
          </w:p>
        </w:tc>
        <w:tc>
          <w:tcPr>
            <w:tcW w:w="149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8C4EFC2"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GUANTE DE HULE AMARILLOS N° 7, 8 Y 9</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262EB307"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ADEX / SCOTCH BRITE</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6896ED4E"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011ABA6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796DDEE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070E1E5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43ADBDF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7B5CF9C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38E733B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18B7C70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5D5B1F5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70</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0BCD8D7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70</w:t>
            </w:r>
          </w:p>
        </w:tc>
        <w:tc>
          <w:tcPr>
            <w:tcW w:w="146" w:type="dxa"/>
            <w:vAlign w:val="center"/>
            <w:hideMark/>
          </w:tcPr>
          <w:p w14:paraId="67B7FD2B" w14:textId="77777777" w:rsidR="009909F2" w:rsidRPr="009909F2" w:rsidRDefault="009909F2" w:rsidP="009909F2">
            <w:pPr>
              <w:rPr>
                <w:rFonts w:ascii="Century Gothic" w:hAnsi="Century Gothic"/>
                <w:sz w:val="12"/>
                <w:szCs w:val="12"/>
                <w:lang w:eastAsia="es-MX"/>
              </w:rPr>
            </w:pPr>
          </w:p>
        </w:tc>
      </w:tr>
      <w:tr w:rsidR="009909F2" w:rsidRPr="009909F2" w14:paraId="4094EB7E"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587B4DC7"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0D63A848"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433B9598"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5FE6ADFA"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2FAD2DC8"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21C222F5"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2FC3C78E"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04CB4F0F"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06A495F8"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731A0250"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47D7B23F"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38DDE60A"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33CEEE97"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24A3F258"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5DD9CB83" w14:textId="77777777" w:rsidTr="00492A5A">
        <w:trPr>
          <w:trHeight w:val="324"/>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2C1B0C3A"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38</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24B0E38A"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GUANTE DE HULE ROJO N° 7, 8 Y 9</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3115F023"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ADEX  / SCOTCH BRITE</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31AA41BD"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6BA8AD0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4102B65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2019141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7D23DDC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640073C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0065D08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5CFE09A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18C575D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70</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6A4641A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50</w:t>
            </w:r>
          </w:p>
        </w:tc>
        <w:tc>
          <w:tcPr>
            <w:tcW w:w="146" w:type="dxa"/>
            <w:vAlign w:val="center"/>
            <w:hideMark/>
          </w:tcPr>
          <w:p w14:paraId="24514BE8" w14:textId="77777777" w:rsidR="009909F2" w:rsidRPr="009909F2" w:rsidRDefault="009909F2" w:rsidP="009909F2">
            <w:pPr>
              <w:rPr>
                <w:rFonts w:ascii="Century Gothic" w:hAnsi="Century Gothic"/>
                <w:sz w:val="12"/>
                <w:szCs w:val="12"/>
                <w:lang w:eastAsia="es-MX"/>
              </w:rPr>
            </w:pPr>
          </w:p>
        </w:tc>
      </w:tr>
      <w:tr w:rsidR="009909F2" w:rsidRPr="009909F2" w14:paraId="53D5C36D" w14:textId="77777777" w:rsidTr="00492A5A">
        <w:trPr>
          <w:trHeight w:val="300"/>
        </w:trPr>
        <w:tc>
          <w:tcPr>
            <w:tcW w:w="340" w:type="dxa"/>
            <w:vMerge/>
            <w:tcBorders>
              <w:top w:val="nil"/>
              <w:left w:val="single" w:sz="8" w:space="0" w:color="auto"/>
              <w:bottom w:val="single" w:sz="4" w:space="0" w:color="auto"/>
              <w:right w:val="single" w:sz="8" w:space="0" w:color="auto"/>
            </w:tcBorders>
            <w:shd w:val="clear" w:color="auto" w:fill="FF33CC"/>
            <w:vAlign w:val="center"/>
            <w:hideMark/>
          </w:tcPr>
          <w:p w14:paraId="07613E54"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4" w:space="0" w:color="auto"/>
              <w:right w:val="single" w:sz="8" w:space="0" w:color="auto"/>
            </w:tcBorders>
            <w:vAlign w:val="center"/>
            <w:hideMark/>
          </w:tcPr>
          <w:p w14:paraId="38A0D8E9"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4" w:space="0" w:color="auto"/>
              <w:right w:val="single" w:sz="8" w:space="0" w:color="auto"/>
            </w:tcBorders>
            <w:vAlign w:val="center"/>
            <w:hideMark/>
          </w:tcPr>
          <w:p w14:paraId="0DAE258F"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4" w:space="0" w:color="auto"/>
              <w:right w:val="single" w:sz="8" w:space="0" w:color="auto"/>
            </w:tcBorders>
            <w:vAlign w:val="center"/>
            <w:hideMark/>
          </w:tcPr>
          <w:p w14:paraId="6CE39A4A"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4" w:space="0" w:color="auto"/>
              <w:right w:val="single" w:sz="8" w:space="0" w:color="auto"/>
            </w:tcBorders>
            <w:vAlign w:val="center"/>
            <w:hideMark/>
          </w:tcPr>
          <w:p w14:paraId="72A303B0"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4" w:space="0" w:color="auto"/>
              <w:right w:val="single" w:sz="8" w:space="0" w:color="auto"/>
            </w:tcBorders>
            <w:vAlign w:val="center"/>
            <w:hideMark/>
          </w:tcPr>
          <w:p w14:paraId="72D16C0C"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4" w:space="0" w:color="auto"/>
              <w:right w:val="single" w:sz="8" w:space="0" w:color="auto"/>
            </w:tcBorders>
            <w:vAlign w:val="center"/>
            <w:hideMark/>
          </w:tcPr>
          <w:p w14:paraId="672B04F7"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4" w:space="0" w:color="auto"/>
              <w:right w:val="single" w:sz="8" w:space="0" w:color="auto"/>
            </w:tcBorders>
            <w:vAlign w:val="center"/>
            <w:hideMark/>
          </w:tcPr>
          <w:p w14:paraId="786A5444"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4" w:space="0" w:color="auto"/>
              <w:right w:val="single" w:sz="8" w:space="0" w:color="auto"/>
            </w:tcBorders>
            <w:vAlign w:val="center"/>
            <w:hideMark/>
          </w:tcPr>
          <w:p w14:paraId="222F9B0F"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4" w:space="0" w:color="auto"/>
              <w:right w:val="single" w:sz="8" w:space="0" w:color="auto"/>
            </w:tcBorders>
            <w:vAlign w:val="center"/>
            <w:hideMark/>
          </w:tcPr>
          <w:p w14:paraId="175C46B9"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4" w:space="0" w:color="auto"/>
              <w:right w:val="single" w:sz="8" w:space="0" w:color="auto"/>
            </w:tcBorders>
            <w:vAlign w:val="center"/>
            <w:hideMark/>
          </w:tcPr>
          <w:p w14:paraId="4A11EA7E"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4" w:space="0" w:color="auto"/>
              <w:right w:val="single" w:sz="8" w:space="0" w:color="auto"/>
            </w:tcBorders>
            <w:vAlign w:val="center"/>
            <w:hideMark/>
          </w:tcPr>
          <w:p w14:paraId="2C5DC1F6"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4" w:space="0" w:color="auto"/>
              <w:right w:val="single" w:sz="8" w:space="0" w:color="auto"/>
            </w:tcBorders>
            <w:vAlign w:val="center"/>
            <w:hideMark/>
          </w:tcPr>
          <w:p w14:paraId="23E6BA35"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658253CD"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2917A8A0" w14:textId="77777777" w:rsidTr="00492A5A">
        <w:trPr>
          <w:trHeight w:val="1500"/>
        </w:trPr>
        <w:tc>
          <w:tcPr>
            <w:tcW w:w="340" w:type="dxa"/>
            <w:tcBorders>
              <w:top w:val="single" w:sz="4" w:space="0" w:color="auto"/>
              <w:left w:val="single" w:sz="4" w:space="0" w:color="auto"/>
              <w:bottom w:val="single" w:sz="4" w:space="0" w:color="auto"/>
              <w:right w:val="single" w:sz="4" w:space="0" w:color="auto"/>
            </w:tcBorders>
            <w:shd w:val="clear" w:color="auto" w:fill="FF33CC"/>
            <w:vAlign w:val="center"/>
            <w:hideMark/>
          </w:tcPr>
          <w:p w14:paraId="4AB71246"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39</w:t>
            </w:r>
          </w:p>
        </w:tc>
        <w:tc>
          <w:tcPr>
            <w:tcW w:w="14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44F3EC"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JABON LIQUIDO ANTIBACTERIAL NEUTRO PARA MANOS EN FRASCO DOSIFICADOR PARA BAÑOS PRIVADOS DE 460ML</w:t>
            </w:r>
          </w:p>
        </w:tc>
        <w:tc>
          <w:tcPr>
            <w:tcW w:w="10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4EA58A"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DIAL / BLUMEN </w:t>
            </w:r>
          </w:p>
        </w:tc>
        <w:tc>
          <w:tcPr>
            <w:tcW w:w="97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315BE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FRASCO DOSIFICADOR DE 460ML</w:t>
            </w:r>
          </w:p>
        </w:tc>
        <w:tc>
          <w:tcPr>
            <w:tcW w:w="6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9F6C4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0ADFC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3891C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8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3DD5C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4067D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DBECC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5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179A7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63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8E5B3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60</w:t>
            </w:r>
          </w:p>
        </w:tc>
        <w:tc>
          <w:tcPr>
            <w:tcW w:w="6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4D3FF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146" w:type="dxa"/>
            <w:tcBorders>
              <w:left w:val="single" w:sz="4" w:space="0" w:color="auto"/>
            </w:tcBorders>
            <w:vAlign w:val="center"/>
            <w:hideMark/>
          </w:tcPr>
          <w:p w14:paraId="2E9BC66A" w14:textId="77777777" w:rsidR="009909F2" w:rsidRPr="009909F2" w:rsidRDefault="009909F2" w:rsidP="009909F2">
            <w:pPr>
              <w:rPr>
                <w:rFonts w:ascii="Century Gothic" w:hAnsi="Century Gothic"/>
                <w:sz w:val="12"/>
                <w:szCs w:val="12"/>
                <w:lang w:eastAsia="es-MX"/>
              </w:rPr>
            </w:pPr>
          </w:p>
        </w:tc>
      </w:tr>
      <w:tr w:rsidR="009909F2" w:rsidRPr="009909F2" w14:paraId="0C269F3A" w14:textId="77777777" w:rsidTr="00492A5A">
        <w:trPr>
          <w:trHeight w:val="660"/>
        </w:trPr>
        <w:tc>
          <w:tcPr>
            <w:tcW w:w="340" w:type="dxa"/>
            <w:vMerge w:val="restart"/>
            <w:tcBorders>
              <w:top w:val="single" w:sz="4" w:space="0" w:color="auto"/>
              <w:left w:val="single" w:sz="4" w:space="0" w:color="auto"/>
              <w:bottom w:val="single" w:sz="4" w:space="0" w:color="auto"/>
              <w:right w:val="single" w:sz="4" w:space="0" w:color="auto"/>
            </w:tcBorders>
            <w:shd w:val="clear" w:color="auto" w:fill="FF33CC"/>
            <w:vAlign w:val="center"/>
            <w:hideMark/>
          </w:tcPr>
          <w:p w14:paraId="0BACDB5E"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40</w:t>
            </w:r>
          </w:p>
        </w:tc>
        <w:tc>
          <w:tcPr>
            <w:tcW w:w="14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1686571"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JABON LIQUIDO PARA MANOS CUBETA DE 19LTS </w:t>
            </w:r>
          </w:p>
        </w:tc>
        <w:tc>
          <w:tcPr>
            <w:tcW w:w="10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D084DAF"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GEL KLEEN / TIPPS</w:t>
            </w:r>
          </w:p>
        </w:tc>
        <w:tc>
          <w:tcPr>
            <w:tcW w:w="9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298FDCD"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CUBETA DE 19LTS</w:t>
            </w:r>
          </w:p>
        </w:tc>
        <w:tc>
          <w:tcPr>
            <w:tcW w:w="6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24D94E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8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556219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454204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A67565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9689F9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DC08A4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5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E86896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A52480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A207F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146" w:type="dxa"/>
            <w:tcBorders>
              <w:left w:val="single" w:sz="4" w:space="0" w:color="auto"/>
            </w:tcBorders>
            <w:vAlign w:val="center"/>
            <w:hideMark/>
          </w:tcPr>
          <w:p w14:paraId="30176266" w14:textId="77777777" w:rsidR="009909F2" w:rsidRPr="009909F2" w:rsidRDefault="009909F2" w:rsidP="009909F2">
            <w:pPr>
              <w:rPr>
                <w:rFonts w:ascii="Century Gothic" w:hAnsi="Century Gothic"/>
                <w:sz w:val="12"/>
                <w:szCs w:val="12"/>
                <w:lang w:eastAsia="es-MX"/>
              </w:rPr>
            </w:pPr>
          </w:p>
        </w:tc>
      </w:tr>
      <w:tr w:rsidR="009909F2" w:rsidRPr="009909F2" w14:paraId="527EFFE8" w14:textId="77777777" w:rsidTr="00492A5A">
        <w:trPr>
          <w:trHeight w:val="300"/>
        </w:trPr>
        <w:tc>
          <w:tcPr>
            <w:tcW w:w="340" w:type="dxa"/>
            <w:vMerge/>
            <w:tcBorders>
              <w:top w:val="single" w:sz="4" w:space="0" w:color="auto"/>
              <w:left w:val="single" w:sz="4" w:space="0" w:color="auto"/>
              <w:bottom w:val="single" w:sz="4" w:space="0" w:color="auto"/>
              <w:right w:val="single" w:sz="4" w:space="0" w:color="auto"/>
            </w:tcBorders>
            <w:shd w:val="clear" w:color="auto" w:fill="FF33CC"/>
            <w:vAlign w:val="center"/>
            <w:hideMark/>
          </w:tcPr>
          <w:p w14:paraId="40B72214"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single" w:sz="4" w:space="0" w:color="auto"/>
              <w:left w:val="single" w:sz="4" w:space="0" w:color="auto"/>
              <w:bottom w:val="single" w:sz="4" w:space="0" w:color="auto"/>
              <w:right w:val="single" w:sz="4" w:space="0" w:color="auto"/>
            </w:tcBorders>
            <w:vAlign w:val="center"/>
            <w:hideMark/>
          </w:tcPr>
          <w:p w14:paraId="4CA320F9"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single" w:sz="4" w:space="0" w:color="auto"/>
              <w:left w:val="single" w:sz="4" w:space="0" w:color="auto"/>
              <w:bottom w:val="single" w:sz="4" w:space="0" w:color="auto"/>
              <w:right w:val="single" w:sz="4" w:space="0" w:color="auto"/>
            </w:tcBorders>
            <w:vAlign w:val="center"/>
            <w:hideMark/>
          </w:tcPr>
          <w:p w14:paraId="2934C3C7"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single" w:sz="4" w:space="0" w:color="auto"/>
              <w:left w:val="single" w:sz="4" w:space="0" w:color="auto"/>
              <w:bottom w:val="single" w:sz="4" w:space="0" w:color="auto"/>
              <w:right w:val="single" w:sz="4" w:space="0" w:color="auto"/>
            </w:tcBorders>
            <w:vAlign w:val="center"/>
            <w:hideMark/>
          </w:tcPr>
          <w:p w14:paraId="68478288"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single" w:sz="4" w:space="0" w:color="auto"/>
              <w:left w:val="single" w:sz="4" w:space="0" w:color="auto"/>
              <w:bottom w:val="single" w:sz="4" w:space="0" w:color="auto"/>
              <w:right w:val="single" w:sz="4" w:space="0" w:color="auto"/>
            </w:tcBorders>
            <w:vAlign w:val="center"/>
            <w:hideMark/>
          </w:tcPr>
          <w:p w14:paraId="1A678210" w14:textId="77777777" w:rsidR="009909F2" w:rsidRPr="009909F2" w:rsidRDefault="009909F2" w:rsidP="009909F2">
            <w:pPr>
              <w:rPr>
                <w:rFonts w:ascii="Century Gothic" w:hAnsi="Century Gothic" w:cs="Calibri"/>
                <w:sz w:val="12"/>
                <w:szCs w:val="12"/>
                <w:lang w:eastAsia="es-MX"/>
              </w:rPr>
            </w:pPr>
          </w:p>
        </w:tc>
        <w:tc>
          <w:tcPr>
            <w:tcW w:w="688" w:type="dxa"/>
            <w:vMerge/>
            <w:tcBorders>
              <w:top w:val="single" w:sz="4" w:space="0" w:color="auto"/>
              <w:left w:val="single" w:sz="4" w:space="0" w:color="auto"/>
              <w:bottom w:val="single" w:sz="4" w:space="0" w:color="auto"/>
              <w:right w:val="single" w:sz="4" w:space="0" w:color="auto"/>
            </w:tcBorders>
            <w:vAlign w:val="center"/>
            <w:hideMark/>
          </w:tcPr>
          <w:p w14:paraId="0FF54D72" w14:textId="77777777" w:rsidR="009909F2" w:rsidRPr="009909F2" w:rsidRDefault="009909F2" w:rsidP="009909F2">
            <w:pPr>
              <w:rPr>
                <w:rFonts w:ascii="Century Gothic" w:hAnsi="Century Gothic" w:cs="Calibri"/>
                <w:sz w:val="12"/>
                <w:szCs w:val="12"/>
                <w:lang w:eastAsia="es-MX"/>
              </w:rPr>
            </w:pPr>
          </w:p>
        </w:tc>
        <w:tc>
          <w:tcPr>
            <w:tcW w:w="748" w:type="dxa"/>
            <w:vMerge/>
            <w:tcBorders>
              <w:top w:val="single" w:sz="4" w:space="0" w:color="auto"/>
              <w:left w:val="single" w:sz="4" w:space="0" w:color="auto"/>
              <w:bottom w:val="single" w:sz="4" w:space="0" w:color="auto"/>
              <w:right w:val="single" w:sz="4" w:space="0" w:color="auto"/>
            </w:tcBorders>
            <w:vAlign w:val="center"/>
            <w:hideMark/>
          </w:tcPr>
          <w:p w14:paraId="50A8D9A4" w14:textId="77777777" w:rsidR="009909F2" w:rsidRPr="009909F2" w:rsidRDefault="009909F2" w:rsidP="009909F2">
            <w:pPr>
              <w:rPr>
                <w:rFonts w:ascii="Century Gothic" w:hAnsi="Century Gothic" w:cs="Calibri"/>
                <w:sz w:val="12"/>
                <w:szCs w:val="12"/>
                <w:lang w:eastAsia="es-MX"/>
              </w:rPr>
            </w:pPr>
          </w:p>
        </w:tc>
        <w:tc>
          <w:tcPr>
            <w:tcW w:w="899" w:type="dxa"/>
            <w:vMerge/>
            <w:tcBorders>
              <w:top w:val="single" w:sz="4" w:space="0" w:color="auto"/>
              <w:left w:val="single" w:sz="4" w:space="0" w:color="auto"/>
              <w:bottom w:val="single" w:sz="4" w:space="0" w:color="auto"/>
              <w:right w:val="single" w:sz="4" w:space="0" w:color="auto"/>
            </w:tcBorders>
            <w:vAlign w:val="center"/>
            <w:hideMark/>
          </w:tcPr>
          <w:p w14:paraId="78B25080" w14:textId="77777777" w:rsidR="009909F2" w:rsidRPr="009909F2" w:rsidRDefault="009909F2" w:rsidP="009909F2">
            <w:pPr>
              <w:rPr>
                <w:rFonts w:ascii="Century Gothic" w:hAnsi="Century Gothic" w:cs="Calibri"/>
                <w:sz w:val="12"/>
                <w:szCs w:val="12"/>
                <w:lang w:eastAsia="es-MX"/>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6BC73C3A" w14:textId="77777777" w:rsidR="009909F2" w:rsidRPr="009909F2" w:rsidRDefault="009909F2" w:rsidP="009909F2">
            <w:pPr>
              <w:rPr>
                <w:rFonts w:ascii="Century Gothic" w:hAnsi="Century Gothic" w:cs="Calibri"/>
                <w:sz w:val="12"/>
                <w:szCs w:val="12"/>
                <w:lang w:eastAsia="es-MX"/>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55E757B" w14:textId="77777777" w:rsidR="009909F2" w:rsidRPr="009909F2" w:rsidRDefault="009909F2" w:rsidP="009909F2">
            <w:pPr>
              <w:rPr>
                <w:rFonts w:ascii="Century Gothic" w:hAnsi="Century Gothic" w:cs="Calibri"/>
                <w:sz w:val="12"/>
                <w:szCs w:val="12"/>
                <w:lang w:eastAsia="es-MX"/>
              </w:rPr>
            </w:pPr>
          </w:p>
        </w:tc>
        <w:tc>
          <w:tcPr>
            <w:tcW w:w="589" w:type="dxa"/>
            <w:vMerge/>
            <w:tcBorders>
              <w:top w:val="single" w:sz="4" w:space="0" w:color="auto"/>
              <w:left w:val="single" w:sz="4" w:space="0" w:color="auto"/>
              <w:bottom w:val="single" w:sz="4" w:space="0" w:color="auto"/>
              <w:right w:val="single" w:sz="4" w:space="0" w:color="auto"/>
            </w:tcBorders>
            <w:vAlign w:val="center"/>
            <w:hideMark/>
          </w:tcPr>
          <w:p w14:paraId="23CDC5A1" w14:textId="77777777" w:rsidR="009909F2" w:rsidRPr="009909F2" w:rsidRDefault="009909F2" w:rsidP="009909F2">
            <w:pPr>
              <w:rPr>
                <w:rFonts w:ascii="Century Gothic" w:hAnsi="Century Gothic" w:cs="Calibri"/>
                <w:sz w:val="12"/>
                <w:szCs w:val="12"/>
                <w:lang w:eastAsia="es-MX"/>
              </w:rPr>
            </w:pPr>
          </w:p>
        </w:tc>
        <w:tc>
          <w:tcPr>
            <w:tcW w:w="630" w:type="dxa"/>
            <w:vMerge/>
            <w:tcBorders>
              <w:top w:val="single" w:sz="4" w:space="0" w:color="auto"/>
              <w:left w:val="single" w:sz="4" w:space="0" w:color="auto"/>
              <w:bottom w:val="single" w:sz="4" w:space="0" w:color="auto"/>
              <w:right w:val="single" w:sz="4" w:space="0" w:color="auto"/>
            </w:tcBorders>
            <w:vAlign w:val="center"/>
            <w:hideMark/>
          </w:tcPr>
          <w:p w14:paraId="28237214" w14:textId="77777777" w:rsidR="009909F2" w:rsidRPr="009909F2" w:rsidRDefault="009909F2" w:rsidP="009909F2">
            <w:pPr>
              <w:rPr>
                <w:rFonts w:ascii="Century Gothic" w:hAnsi="Century Gothic" w:cs="Calibri"/>
                <w:sz w:val="12"/>
                <w:szCs w:val="12"/>
                <w:lang w:eastAsia="es-MX"/>
              </w:rPr>
            </w:pPr>
          </w:p>
        </w:tc>
        <w:tc>
          <w:tcPr>
            <w:tcW w:w="623" w:type="dxa"/>
            <w:vMerge/>
            <w:tcBorders>
              <w:top w:val="single" w:sz="4" w:space="0" w:color="auto"/>
              <w:left w:val="single" w:sz="4" w:space="0" w:color="auto"/>
              <w:bottom w:val="single" w:sz="4" w:space="0" w:color="auto"/>
              <w:right w:val="single" w:sz="4" w:space="0" w:color="auto"/>
            </w:tcBorders>
            <w:vAlign w:val="center"/>
            <w:hideMark/>
          </w:tcPr>
          <w:p w14:paraId="72DC32C4"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single" w:sz="4" w:space="0" w:color="auto"/>
              <w:bottom w:val="nil"/>
              <w:right w:val="nil"/>
            </w:tcBorders>
            <w:shd w:val="clear" w:color="auto" w:fill="auto"/>
            <w:noWrap/>
            <w:vAlign w:val="bottom"/>
            <w:hideMark/>
          </w:tcPr>
          <w:p w14:paraId="049490AD"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76B5E930" w14:textId="77777777" w:rsidTr="00492A5A">
        <w:trPr>
          <w:trHeight w:val="372"/>
        </w:trPr>
        <w:tc>
          <w:tcPr>
            <w:tcW w:w="340" w:type="dxa"/>
            <w:vMerge w:val="restart"/>
            <w:tcBorders>
              <w:top w:val="single" w:sz="4" w:space="0" w:color="auto"/>
              <w:left w:val="single" w:sz="8" w:space="0" w:color="auto"/>
              <w:bottom w:val="single" w:sz="8" w:space="0" w:color="000000"/>
              <w:right w:val="single" w:sz="8" w:space="0" w:color="auto"/>
            </w:tcBorders>
            <w:shd w:val="clear" w:color="auto" w:fill="FF33CC"/>
            <w:vAlign w:val="center"/>
            <w:hideMark/>
          </w:tcPr>
          <w:p w14:paraId="6D2C56EC"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41</w:t>
            </w:r>
          </w:p>
        </w:tc>
        <w:tc>
          <w:tcPr>
            <w:tcW w:w="1493"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590F8E4C"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JALADORES GOMA BLANCA DE 60 CM</w:t>
            </w:r>
          </w:p>
        </w:tc>
        <w:tc>
          <w:tcPr>
            <w:tcW w:w="1014"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44D2EF79"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IDEAL / STAR PRODUCTS</w:t>
            </w:r>
          </w:p>
        </w:tc>
        <w:tc>
          <w:tcPr>
            <w:tcW w:w="971"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6B39C414"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22242C4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688"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60C360C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48"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4263B87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99"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06A8535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02"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0293287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62837B7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589"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6923C30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1BFE6CC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623"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0AA05B8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146" w:type="dxa"/>
            <w:vAlign w:val="center"/>
            <w:hideMark/>
          </w:tcPr>
          <w:p w14:paraId="44E3EADD" w14:textId="77777777" w:rsidR="009909F2" w:rsidRPr="009909F2" w:rsidRDefault="009909F2" w:rsidP="009909F2">
            <w:pPr>
              <w:rPr>
                <w:rFonts w:ascii="Century Gothic" w:hAnsi="Century Gothic"/>
                <w:sz w:val="12"/>
                <w:szCs w:val="12"/>
                <w:lang w:eastAsia="es-MX"/>
              </w:rPr>
            </w:pPr>
          </w:p>
        </w:tc>
      </w:tr>
      <w:tr w:rsidR="009909F2" w:rsidRPr="009909F2" w14:paraId="3EDD92D5"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3BBFCC86"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481614B5"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12255067"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3C8A416E"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1EFCF3C7"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6920D276"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2B36E969"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74A5343D"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00D1F2DD"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115EAE94"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785C1045"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7EE92EB8"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52B256FB"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1EBFCB0E"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68ED9AE9" w14:textId="77777777" w:rsidTr="00492A5A">
        <w:trPr>
          <w:trHeight w:val="660"/>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5556B870"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42</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7AEE9054"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JERGA RAYADA DE 50 CM DE ANCHO 100% ALGODÓN</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2D23D915"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CARPE / KLINTEK</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534BCA21"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1D96231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23CDE22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2C6AE5F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1C04F3B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0507B70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1404B2A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13466BD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0FA4C3C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3EF819A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146" w:type="dxa"/>
            <w:vAlign w:val="center"/>
            <w:hideMark/>
          </w:tcPr>
          <w:p w14:paraId="4EFD5D35" w14:textId="77777777" w:rsidR="009909F2" w:rsidRPr="009909F2" w:rsidRDefault="009909F2" w:rsidP="009909F2">
            <w:pPr>
              <w:rPr>
                <w:rFonts w:ascii="Century Gothic" w:hAnsi="Century Gothic"/>
                <w:sz w:val="12"/>
                <w:szCs w:val="12"/>
                <w:lang w:eastAsia="es-MX"/>
              </w:rPr>
            </w:pPr>
          </w:p>
        </w:tc>
      </w:tr>
      <w:tr w:rsidR="009909F2" w:rsidRPr="009909F2" w14:paraId="7CE87B3A"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7E5CC29E"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47A32FC5"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5A6C6285"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0B0C6CE0"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76B977B5"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44324CA5"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58B33360"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6DC6D71E"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003793A9"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6F287450"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7E030A8F"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55B914F2"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386571A3"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26C55F5F"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41BC9EEF"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7DCC575A"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43</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23401E7E"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LIMPIA VIDRIOS 750 ML</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6DDE98EB"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WINDEX  / MR. MÚSCULO</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0F9D64B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242D5EF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7BA173E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7BE7A7D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011F2EB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244EDD5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008E56C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6FA4058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02748CC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4C48B62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146" w:type="dxa"/>
            <w:vAlign w:val="center"/>
            <w:hideMark/>
          </w:tcPr>
          <w:p w14:paraId="1C81FC66" w14:textId="77777777" w:rsidR="009909F2" w:rsidRPr="009909F2" w:rsidRDefault="009909F2" w:rsidP="009909F2">
            <w:pPr>
              <w:rPr>
                <w:rFonts w:ascii="Century Gothic" w:hAnsi="Century Gothic"/>
                <w:sz w:val="12"/>
                <w:szCs w:val="12"/>
                <w:lang w:eastAsia="es-MX"/>
              </w:rPr>
            </w:pPr>
          </w:p>
        </w:tc>
      </w:tr>
      <w:tr w:rsidR="009909F2" w:rsidRPr="009909F2" w14:paraId="1CF6BCD5"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7C2A1468"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755DD4F6"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2BBFD2E3"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790A0921"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110D3FCF"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4455B5C0"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272A6084"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1FC572A9"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74CC748A"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629FC658"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268913AF"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73C4E1C2"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6315D0BA"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56F55625"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30536097" w14:textId="77777777" w:rsidTr="00492A5A">
        <w:trPr>
          <w:trHeight w:val="492"/>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40B706BA"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44</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4889F51F"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LIMPIADOR DE ACERO INOXIDABLE ENVASE DE 200G</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6F8D812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SCOTCH-BRITE / 3M</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22A0754F"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ENVASE DE 200G</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00C11DC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0B9F6EF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7E70211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2EB2594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0B17692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1C29189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6FA2220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39FFCB4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2525EB6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3AC4F0B7" w14:textId="77777777" w:rsidR="009909F2" w:rsidRPr="009909F2" w:rsidRDefault="009909F2" w:rsidP="009909F2">
            <w:pPr>
              <w:rPr>
                <w:rFonts w:ascii="Century Gothic" w:hAnsi="Century Gothic"/>
                <w:sz w:val="12"/>
                <w:szCs w:val="12"/>
                <w:lang w:eastAsia="es-MX"/>
              </w:rPr>
            </w:pPr>
          </w:p>
        </w:tc>
      </w:tr>
      <w:tr w:rsidR="009909F2" w:rsidRPr="009909F2" w14:paraId="3C5818B2"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09AD5EF8"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5B2108F7"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1D61C067"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4A1EECA2"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1F68EC0E"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17348977"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558A4C6E"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35A30CA0"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4B2828D8"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5EB3D4B0"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33F34532"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16B2602A"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541FEC4B"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67B8EC8F"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4EB0A826" w14:textId="77777777" w:rsidTr="00492A5A">
        <w:trPr>
          <w:trHeight w:val="660"/>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1AB829FA"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45</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262F0FF9"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LIMPIADOR PARA PISO LAMINADO ENVASE DE 750ML</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7684871D"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ALEX / VA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55406490"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ENVASE DE 750ML</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225EBA1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2714B1C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5FF61C4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7FA8A87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0453A5B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18081D4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0A587D3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7FC999C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24</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741E24F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146" w:type="dxa"/>
            <w:vAlign w:val="center"/>
            <w:hideMark/>
          </w:tcPr>
          <w:p w14:paraId="437DDDBE" w14:textId="77777777" w:rsidR="009909F2" w:rsidRPr="009909F2" w:rsidRDefault="009909F2" w:rsidP="009909F2">
            <w:pPr>
              <w:rPr>
                <w:rFonts w:ascii="Century Gothic" w:hAnsi="Century Gothic"/>
                <w:sz w:val="12"/>
                <w:szCs w:val="12"/>
                <w:lang w:eastAsia="es-MX"/>
              </w:rPr>
            </w:pPr>
          </w:p>
        </w:tc>
      </w:tr>
      <w:tr w:rsidR="009909F2" w:rsidRPr="009909F2" w14:paraId="0AF1F922"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6A2FA9BF"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418FEC76"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496F502C"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4E6371A3"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580B6942"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48D1EA29"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3810F0ED"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7CF77941"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3CF3A58E"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6A2304A3"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5C75C910"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2DAF6193"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3C3F1A6C"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5BE568CA"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3CC8B7F4"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7FEF4877"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46</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19BC0980"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LIMPIADOR PARA TAPICERÍA ENVASE DE 1L </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5DC5282C"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CARBONA / DR.BECKMANN</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6FA3146C"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ENVASE DE 1L </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5E53576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3E4D51C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37480C9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62173AD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3039495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20BF2C0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6109D75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5196548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0F34D26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146" w:type="dxa"/>
            <w:vAlign w:val="center"/>
            <w:hideMark/>
          </w:tcPr>
          <w:p w14:paraId="78785E5B" w14:textId="77777777" w:rsidR="009909F2" w:rsidRPr="009909F2" w:rsidRDefault="009909F2" w:rsidP="009909F2">
            <w:pPr>
              <w:rPr>
                <w:rFonts w:ascii="Century Gothic" w:hAnsi="Century Gothic"/>
                <w:sz w:val="12"/>
                <w:szCs w:val="12"/>
                <w:lang w:eastAsia="es-MX"/>
              </w:rPr>
            </w:pPr>
          </w:p>
        </w:tc>
      </w:tr>
      <w:tr w:rsidR="009909F2" w:rsidRPr="009909F2" w14:paraId="2A02C56F"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7B45DEE2"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42847CBC"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6FB22338"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1FFDFCE7"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6DDBF093"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29A91C42"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57ADD655"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43046A39"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1B6BE367"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14FF9FF7"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2DA88D64"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3644F3D2"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0E4A8580"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5BF03A8B"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7F75F631" w14:textId="77777777" w:rsidTr="00492A5A">
        <w:trPr>
          <w:trHeight w:val="324"/>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475CEC1F"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47</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52DB2EF6"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LÍQUIDO DESTAPA CAÑOS ENVASE DE 1L </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3DA57B12"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DRANO / HARPIC</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106F2401"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ENVASE DE 1L </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12C4F24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288EBB2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06AE6D3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6CA154C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043D9F0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4B0974A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44CDFB1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2D26B74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4152571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146" w:type="dxa"/>
            <w:vAlign w:val="center"/>
            <w:hideMark/>
          </w:tcPr>
          <w:p w14:paraId="0EE4ED72" w14:textId="77777777" w:rsidR="009909F2" w:rsidRPr="009909F2" w:rsidRDefault="009909F2" w:rsidP="009909F2">
            <w:pPr>
              <w:rPr>
                <w:rFonts w:ascii="Century Gothic" w:hAnsi="Century Gothic"/>
                <w:sz w:val="12"/>
                <w:szCs w:val="12"/>
                <w:lang w:eastAsia="es-MX"/>
              </w:rPr>
            </w:pPr>
          </w:p>
        </w:tc>
      </w:tr>
      <w:tr w:rsidR="009909F2" w:rsidRPr="009909F2" w14:paraId="2DCEC9AE"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6B72B673" w14:textId="77777777" w:rsidR="009909F2" w:rsidRPr="009909F2" w:rsidRDefault="009909F2" w:rsidP="009909F2">
            <w:pPr>
              <w:rPr>
                <w:rFonts w:ascii="Century Gothic" w:hAnsi="Century Gothic" w:cs="Calibri"/>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2ACE5556"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48AC8BF3"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1E81BC9A"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722D12D2"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4637E8F1"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69F039B1"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3FE23AD4"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64F7B6B2"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0E28C925"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4DB95B4B"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5AF037B1"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4C956D46"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1B8DE675"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66205DA0" w14:textId="77777777" w:rsidTr="00492A5A">
        <w:trPr>
          <w:trHeight w:val="492"/>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711BF45F"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48</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587ACA62"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LUSTRADOR DE MADERA AEROSOL ENVASE DE 378ML-400ML</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79B304C3"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PLEDGE / ALEX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63CAB402"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ENVASE DE 378ML-400ML</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7268A4A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3381015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771D57D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3BBEFEB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293F5E6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7F160CD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0BF718A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217A81D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36</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73D3B22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146" w:type="dxa"/>
            <w:vAlign w:val="center"/>
            <w:hideMark/>
          </w:tcPr>
          <w:p w14:paraId="1B675479" w14:textId="77777777" w:rsidR="009909F2" w:rsidRPr="009909F2" w:rsidRDefault="009909F2" w:rsidP="009909F2">
            <w:pPr>
              <w:rPr>
                <w:rFonts w:ascii="Century Gothic" w:hAnsi="Century Gothic"/>
                <w:sz w:val="12"/>
                <w:szCs w:val="12"/>
                <w:lang w:eastAsia="es-MX"/>
              </w:rPr>
            </w:pPr>
          </w:p>
        </w:tc>
      </w:tr>
      <w:tr w:rsidR="009909F2" w:rsidRPr="009909F2" w14:paraId="33369BC6"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02B4C1C2"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6B79E1E7"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3DDC3E20"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45482F10"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7D423FB1"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7192630E"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17EF16BC"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4A47ED82"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446F6B71"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0179B861"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35A30B0D"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4AEBB2D6"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4F389B20"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49A3FD3B"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07F166D8"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5102BE84"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lastRenderedPageBreak/>
              <w:t>49</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7153A1A5"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MASTER GOMA BLANCA</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306D330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IDEAL / STAR PRODUCTS</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684B3F39"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29C569F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157DFC2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1D3FF19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3924CE6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540F325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660BF7A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74294BC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6F4E4B9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29B6E8C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146" w:type="dxa"/>
            <w:vAlign w:val="center"/>
            <w:hideMark/>
          </w:tcPr>
          <w:p w14:paraId="690BE231" w14:textId="77777777" w:rsidR="009909F2" w:rsidRPr="009909F2" w:rsidRDefault="009909F2" w:rsidP="009909F2">
            <w:pPr>
              <w:rPr>
                <w:rFonts w:ascii="Century Gothic" w:hAnsi="Century Gothic"/>
                <w:sz w:val="12"/>
                <w:szCs w:val="12"/>
                <w:lang w:eastAsia="es-MX"/>
              </w:rPr>
            </w:pPr>
          </w:p>
        </w:tc>
      </w:tr>
      <w:tr w:rsidR="009909F2" w:rsidRPr="009909F2" w14:paraId="2AD2625A"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5303154E"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38552AF3"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365D8F69"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3E536E89"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21C44ADF"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02792355"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7C4D30F1"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385B8F2E"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2B90AB68"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680C8A7F"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442A228C"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1F7C2ABB"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7980018D"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3EC87236"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73D68A2A"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6413DD47"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50</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691CCAAD"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MECHUDO</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10983F8B"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IDEAL / STAR PRODUCTS</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3BCA722A"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608A97B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22</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3FEB14E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388CEDE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1190966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72E6F08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20A6D96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3BEEA38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D042F7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60</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349E7FC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24</w:t>
            </w:r>
          </w:p>
        </w:tc>
        <w:tc>
          <w:tcPr>
            <w:tcW w:w="146" w:type="dxa"/>
            <w:vAlign w:val="center"/>
            <w:hideMark/>
          </w:tcPr>
          <w:p w14:paraId="3F9936C2" w14:textId="77777777" w:rsidR="009909F2" w:rsidRPr="009909F2" w:rsidRDefault="009909F2" w:rsidP="009909F2">
            <w:pPr>
              <w:rPr>
                <w:rFonts w:ascii="Century Gothic" w:hAnsi="Century Gothic"/>
                <w:sz w:val="12"/>
                <w:szCs w:val="12"/>
                <w:lang w:eastAsia="es-MX"/>
              </w:rPr>
            </w:pPr>
          </w:p>
        </w:tc>
      </w:tr>
      <w:tr w:rsidR="009909F2" w:rsidRPr="009909F2" w14:paraId="21833E15"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087F575C"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18471FB1"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7B9796C6"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01802318"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2BCEF842"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3E16B9B8"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08DFA09A"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0620DA2A"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355E22CC"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7769C605"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2FDEACD2"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0C98C9A3"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5C7C216B"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211AF059"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0C002BE7"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42F16480"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51</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41A9572B"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MECHUDO MICROFRIBA</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1881F034"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SCOTHC-BRITE / KLINTEK</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4BE8BDBA"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3AC3634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74C5A64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5D884D0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50FEF22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5F9CDDB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1FF2B8F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3DAF468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0832997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183648F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24</w:t>
            </w:r>
          </w:p>
        </w:tc>
        <w:tc>
          <w:tcPr>
            <w:tcW w:w="146" w:type="dxa"/>
            <w:vAlign w:val="center"/>
            <w:hideMark/>
          </w:tcPr>
          <w:p w14:paraId="75990FCD" w14:textId="77777777" w:rsidR="009909F2" w:rsidRPr="009909F2" w:rsidRDefault="009909F2" w:rsidP="009909F2">
            <w:pPr>
              <w:rPr>
                <w:rFonts w:ascii="Century Gothic" w:hAnsi="Century Gothic"/>
                <w:sz w:val="12"/>
                <w:szCs w:val="12"/>
                <w:lang w:eastAsia="es-MX"/>
              </w:rPr>
            </w:pPr>
          </w:p>
        </w:tc>
      </w:tr>
      <w:tr w:rsidR="009909F2" w:rsidRPr="009909F2" w14:paraId="577E9BEF"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7DA0FD47"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24218E1F"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36560285"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1CAB7831"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792EBB66"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10D842D3"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53885B6A"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3127C547"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5DC8117A"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5F53699C"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1E075BEB"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1B5DFC79"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7FAB66F9"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6D9A676C"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114F8286" w14:textId="77777777" w:rsidTr="00492A5A">
        <w:trPr>
          <w:trHeight w:val="999"/>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2F3109D9"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52</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0753A480"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MULTILIMPIADOR LÍQUIDO BIODEGRADABLE CON AROMA CUBETA DE 19 LTS.</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2EDA6DBC"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BIOMASTER/ TIPPS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0CB097B9"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CUBETA DE 19LTS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6DB9403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76E0632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1949AB5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3A3FC58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3B8AD05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5766BDA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1B8727D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2B0FE0A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1B2980E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w:t>
            </w:r>
          </w:p>
        </w:tc>
        <w:tc>
          <w:tcPr>
            <w:tcW w:w="146" w:type="dxa"/>
            <w:vAlign w:val="center"/>
            <w:hideMark/>
          </w:tcPr>
          <w:p w14:paraId="22437796" w14:textId="77777777" w:rsidR="009909F2" w:rsidRPr="009909F2" w:rsidRDefault="009909F2" w:rsidP="009909F2">
            <w:pPr>
              <w:rPr>
                <w:rFonts w:ascii="Century Gothic" w:hAnsi="Century Gothic"/>
                <w:sz w:val="12"/>
                <w:szCs w:val="12"/>
                <w:lang w:eastAsia="es-MX"/>
              </w:rPr>
            </w:pPr>
          </w:p>
        </w:tc>
      </w:tr>
      <w:tr w:rsidR="009909F2" w:rsidRPr="009909F2" w14:paraId="7E3896CB"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324EF7AB"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1A801C50"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3FCADD96"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64A3A9FE"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75BD61B1"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7D59BD21"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76B9A8AD"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4B88E145"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5D36E79C"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1E6039D2"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6C96E136"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734AD019"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181E361C"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5A0EA0B8"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0A65825F" w14:textId="77777777" w:rsidTr="00492A5A">
        <w:trPr>
          <w:trHeight w:val="28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5BFDF5C9"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53</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38CB0C97"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PAÑOS DE MICROFIBRA </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60AEDE43"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SCOTCH BRITE/ 3M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2F918F4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7E324F9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6B24218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64282C5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9</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743AB54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0B49B8F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6</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264AAB5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199BCB8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08DB9FE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30</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6C91708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30</w:t>
            </w:r>
          </w:p>
        </w:tc>
        <w:tc>
          <w:tcPr>
            <w:tcW w:w="146" w:type="dxa"/>
            <w:vAlign w:val="center"/>
            <w:hideMark/>
          </w:tcPr>
          <w:p w14:paraId="2296B333" w14:textId="77777777" w:rsidR="009909F2" w:rsidRPr="009909F2" w:rsidRDefault="009909F2" w:rsidP="009909F2">
            <w:pPr>
              <w:rPr>
                <w:rFonts w:ascii="Century Gothic" w:hAnsi="Century Gothic"/>
                <w:sz w:val="12"/>
                <w:szCs w:val="12"/>
                <w:lang w:eastAsia="es-MX"/>
              </w:rPr>
            </w:pPr>
          </w:p>
        </w:tc>
      </w:tr>
      <w:tr w:rsidR="009909F2" w:rsidRPr="009909F2" w14:paraId="663AA351"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73473DFE"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0F221E0E"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2AE7BE67"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17803B8E"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2D796AAA"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25FDB874"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1199F291"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59FB4F89"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192710B7"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0AB8FD12"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75D1650A"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7D1E381A"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0B5B26DF"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42EF025E"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11D85DA9" w14:textId="77777777" w:rsidTr="00492A5A">
        <w:trPr>
          <w:trHeight w:val="852"/>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72984C17"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54</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57ABFD40"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PAPEL EN ROLLO TRADICIONAL PARA LOS BAÑOS PRIVADOS</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7C1F537E"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KLEENEX COTTONELLE / KIRKLAND</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58D30168"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31E9DDB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73EB23F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72</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1ECEE7C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029EE10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30</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242B058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24</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217F28C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264BBE3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30</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2CC599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480</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349585A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146" w:type="dxa"/>
            <w:vAlign w:val="center"/>
            <w:hideMark/>
          </w:tcPr>
          <w:p w14:paraId="6735B11C" w14:textId="77777777" w:rsidR="009909F2" w:rsidRPr="009909F2" w:rsidRDefault="009909F2" w:rsidP="009909F2">
            <w:pPr>
              <w:rPr>
                <w:rFonts w:ascii="Century Gothic" w:hAnsi="Century Gothic"/>
                <w:sz w:val="12"/>
                <w:szCs w:val="12"/>
                <w:lang w:eastAsia="es-MX"/>
              </w:rPr>
            </w:pPr>
          </w:p>
        </w:tc>
      </w:tr>
      <w:tr w:rsidR="009909F2" w:rsidRPr="009909F2" w14:paraId="39BDA867"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348DD1BF"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3FB44C73"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02E5BD3C"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42995806"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0FD2C4FD"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23DBCA1F"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41E5C12E"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2630EB36"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3DBC46DE"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7AF77ABA"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032C27BC"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4FFD1C01"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3C2841DC"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6F736A30"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41335E51" w14:textId="77777777" w:rsidTr="00492A5A">
        <w:trPr>
          <w:trHeight w:val="852"/>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3BF23FB9"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55</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578380E9"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PAPEL SANITARIO JUMBO JUNIOR 300 M CAJA C.12 PZAS</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6AF54947"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KIMBERLY CLARK / MARLI</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5F091271"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CAJA CON 12 PZAS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7A15576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1FC63EB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1361C77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292E85F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78D604C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458170E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18</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11D4188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10BD635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70</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4C97A1F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30</w:t>
            </w:r>
          </w:p>
        </w:tc>
        <w:tc>
          <w:tcPr>
            <w:tcW w:w="146" w:type="dxa"/>
            <w:vAlign w:val="center"/>
            <w:hideMark/>
          </w:tcPr>
          <w:p w14:paraId="702E745F" w14:textId="77777777" w:rsidR="009909F2" w:rsidRPr="009909F2" w:rsidRDefault="009909F2" w:rsidP="009909F2">
            <w:pPr>
              <w:rPr>
                <w:rFonts w:ascii="Century Gothic" w:hAnsi="Century Gothic"/>
                <w:sz w:val="12"/>
                <w:szCs w:val="12"/>
                <w:lang w:eastAsia="es-MX"/>
              </w:rPr>
            </w:pPr>
          </w:p>
        </w:tc>
      </w:tr>
      <w:tr w:rsidR="009909F2" w:rsidRPr="009909F2" w14:paraId="012A8C8B"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6AB6225D"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68513AED"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0F4E7A94"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50C1497F"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222D5CCA"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414D6815"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519EB808"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5106F2E8"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12A18C9E"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5A9C572C"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3AC921A7"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511CE85F"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5D0B6325"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18E76C18"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1BD45952" w14:textId="77777777" w:rsidTr="00492A5A">
        <w:trPr>
          <w:trHeight w:val="432"/>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585E7055"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56</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3A0863CB"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PASTA PARA PULIR</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6EE92BCC"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JOHNSON/ DIVERSEY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02423523"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KILOGRAMO</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40FD354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4CF22CD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01AF974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484BC18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1D4C5B7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155DEC0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4F339AE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09CBA1F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64120E3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146" w:type="dxa"/>
            <w:vAlign w:val="center"/>
            <w:hideMark/>
          </w:tcPr>
          <w:p w14:paraId="23B96E97" w14:textId="77777777" w:rsidR="009909F2" w:rsidRPr="009909F2" w:rsidRDefault="009909F2" w:rsidP="009909F2">
            <w:pPr>
              <w:rPr>
                <w:rFonts w:ascii="Century Gothic" w:hAnsi="Century Gothic"/>
                <w:sz w:val="12"/>
                <w:szCs w:val="12"/>
                <w:lang w:eastAsia="es-MX"/>
              </w:rPr>
            </w:pPr>
          </w:p>
        </w:tc>
      </w:tr>
      <w:tr w:rsidR="009909F2" w:rsidRPr="009909F2" w14:paraId="67D597A7"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3C7356B0"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2FD164BF"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0F12BFD1"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5D5572E4"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322576FC"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62527970"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11099A01"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3865C373"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3307D743"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4ED9FFED"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1C3C1818"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487500E6"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4BB04987"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45018EF1"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1C23358A" w14:textId="77777777" w:rsidTr="00492A5A">
        <w:trPr>
          <w:trHeight w:val="42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0827D549"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57</w:t>
            </w:r>
          </w:p>
        </w:tc>
        <w:tc>
          <w:tcPr>
            <w:tcW w:w="1493" w:type="dxa"/>
            <w:tcBorders>
              <w:top w:val="nil"/>
              <w:left w:val="nil"/>
              <w:bottom w:val="single" w:sz="8" w:space="0" w:color="auto"/>
              <w:right w:val="single" w:sz="8" w:space="0" w:color="auto"/>
            </w:tcBorders>
            <w:shd w:val="clear" w:color="auto" w:fill="auto"/>
            <w:vAlign w:val="center"/>
            <w:hideMark/>
          </w:tcPr>
          <w:p w14:paraId="7B2E0F68"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PASTILLA DESODORANTE 45G – 60G</w:t>
            </w:r>
          </w:p>
        </w:tc>
        <w:tc>
          <w:tcPr>
            <w:tcW w:w="1014" w:type="dxa"/>
            <w:tcBorders>
              <w:top w:val="nil"/>
              <w:left w:val="nil"/>
              <w:bottom w:val="single" w:sz="8" w:space="0" w:color="auto"/>
              <w:right w:val="single" w:sz="8" w:space="0" w:color="auto"/>
            </w:tcBorders>
            <w:shd w:val="clear" w:color="auto" w:fill="auto"/>
            <w:vAlign w:val="center"/>
            <w:hideMark/>
          </w:tcPr>
          <w:p w14:paraId="31120A55"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WIESE/ HARPIC</w:t>
            </w:r>
          </w:p>
        </w:tc>
        <w:tc>
          <w:tcPr>
            <w:tcW w:w="971" w:type="dxa"/>
            <w:tcBorders>
              <w:top w:val="nil"/>
              <w:left w:val="nil"/>
              <w:bottom w:val="single" w:sz="8" w:space="0" w:color="auto"/>
              <w:right w:val="single" w:sz="8" w:space="0" w:color="auto"/>
            </w:tcBorders>
            <w:shd w:val="clear" w:color="auto" w:fill="auto"/>
            <w:vAlign w:val="center"/>
            <w:hideMark/>
          </w:tcPr>
          <w:p w14:paraId="1C233AF8"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0E99F8A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150</w:t>
            </w:r>
          </w:p>
        </w:tc>
        <w:tc>
          <w:tcPr>
            <w:tcW w:w="688" w:type="dxa"/>
            <w:tcBorders>
              <w:top w:val="nil"/>
              <w:left w:val="nil"/>
              <w:bottom w:val="single" w:sz="8" w:space="0" w:color="auto"/>
              <w:right w:val="single" w:sz="8" w:space="0" w:color="auto"/>
            </w:tcBorders>
            <w:shd w:val="clear" w:color="auto" w:fill="auto"/>
            <w:vAlign w:val="center"/>
            <w:hideMark/>
          </w:tcPr>
          <w:p w14:paraId="43E4561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50</w:t>
            </w:r>
          </w:p>
        </w:tc>
        <w:tc>
          <w:tcPr>
            <w:tcW w:w="748" w:type="dxa"/>
            <w:tcBorders>
              <w:top w:val="nil"/>
              <w:left w:val="nil"/>
              <w:bottom w:val="single" w:sz="8" w:space="0" w:color="auto"/>
              <w:right w:val="single" w:sz="8" w:space="0" w:color="auto"/>
            </w:tcBorders>
            <w:shd w:val="clear" w:color="auto" w:fill="auto"/>
            <w:vAlign w:val="center"/>
            <w:hideMark/>
          </w:tcPr>
          <w:p w14:paraId="29C67D4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100</w:t>
            </w:r>
          </w:p>
        </w:tc>
        <w:tc>
          <w:tcPr>
            <w:tcW w:w="899" w:type="dxa"/>
            <w:tcBorders>
              <w:top w:val="nil"/>
              <w:left w:val="nil"/>
              <w:bottom w:val="single" w:sz="8" w:space="0" w:color="auto"/>
              <w:right w:val="single" w:sz="8" w:space="0" w:color="auto"/>
            </w:tcBorders>
            <w:shd w:val="clear" w:color="auto" w:fill="auto"/>
            <w:vAlign w:val="center"/>
            <w:hideMark/>
          </w:tcPr>
          <w:p w14:paraId="3EC0E1F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100</w:t>
            </w:r>
          </w:p>
        </w:tc>
        <w:tc>
          <w:tcPr>
            <w:tcW w:w="802" w:type="dxa"/>
            <w:tcBorders>
              <w:top w:val="nil"/>
              <w:left w:val="nil"/>
              <w:bottom w:val="single" w:sz="8" w:space="0" w:color="auto"/>
              <w:right w:val="single" w:sz="8" w:space="0" w:color="auto"/>
            </w:tcBorders>
            <w:shd w:val="clear" w:color="auto" w:fill="auto"/>
            <w:vAlign w:val="center"/>
            <w:hideMark/>
          </w:tcPr>
          <w:p w14:paraId="08AA6E8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50</w:t>
            </w:r>
          </w:p>
        </w:tc>
        <w:tc>
          <w:tcPr>
            <w:tcW w:w="709" w:type="dxa"/>
            <w:tcBorders>
              <w:top w:val="nil"/>
              <w:left w:val="nil"/>
              <w:bottom w:val="single" w:sz="8" w:space="0" w:color="auto"/>
              <w:right w:val="single" w:sz="8" w:space="0" w:color="auto"/>
            </w:tcBorders>
            <w:shd w:val="clear" w:color="auto" w:fill="auto"/>
            <w:vAlign w:val="center"/>
            <w:hideMark/>
          </w:tcPr>
          <w:p w14:paraId="0D5F96D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100</w:t>
            </w:r>
          </w:p>
        </w:tc>
        <w:tc>
          <w:tcPr>
            <w:tcW w:w="589" w:type="dxa"/>
            <w:tcBorders>
              <w:top w:val="nil"/>
              <w:left w:val="nil"/>
              <w:bottom w:val="single" w:sz="8" w:space="0" w:color="auto"/>
              <w:right w:val="single" w:sz="8" w:space="0" w:color="auto"/>
            </w:tcBorders>
            <w:shd w:val="clear" w:color="auto" w:fill="auto"/>
            <w:vAlign w:val="center"/>
            <w:hideMark/>
          </w:tcPr>
          <w:p w14:paraId="272AE03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50</w:t>
            </w:r>
          </w:p>
        </w:tc>
        <w:tc>
          <w:tcPr>
            <w:tcW w:w="630" w:type="dxa"/>
            <w:tcBorders>
              <w:top w:val="nil"/>
              <w:left w:val="nil"/>
              <w:bottom w:val="single" w:sz="8" w:space="0" w:color="auto"/>
              <w:right w:val="single" w:sz="8" w:space="0" w:color="auto"/>
            </w:tcBorders>
            <w:shd w:val="clear" w:color="auto" w:fill="auto"/>
            <w:vAlign w:val="center"/>
            <w:hideMark/>
          </w:tcPr>
          <w:p w14:paraId="32E79E1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350</w:t>
            </w:r>
          </w:p>
        </w:tc>
        <w:tc>
          <w:tcPr>
            <w:tcW w:w="623" w:type="dxa"/>
            <w:tcBorders>
              <w:top w:val="nil"/>
              <w:left w:val="nil"/>
              <w:bottom w:val="single" w:sz="8" w:space="0" w:color="auto"/>
              <w:right w:val="single" w:sz="8" w:space="0" w:color="auto"/>
            </w:tcBorders>
            <w:shd w:val="clear" w:color="auto" w:fill="auto"/>
            <w:vAlign w:val="center"/>
            <w:hideMark/>
          </w:tcPr>
          <w:p w14:paraId="7AA83CC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150</w:t>
            </w:r>
          </w:p>
        </w:tc>
        <w:tc>
          <w:tcPr>
            <w:tcW w:w="146" w:type="dxa"/>
            <w:vAlign w:val="center"/>
            <w:hideMark/>
          </w:tcPr>
          <w:p w14:paraId="2330A47E" w14:textId="77777777" w:rsidR="009909F2" w:rsidRPr="009909F2" w:rsidRDefault="009909F2" w:rsidP="009909F2">
            <w:pPr>
              <w:rPr>
                <w:rFonts w:ascii="Century Gothic" w:hAnsi="Century Gothic"/>
                <w:sz w:val="12"/>
                <w:szCs w:val="12"/>
                <w:lang w:eastAsia="es-MX"/>
              </w:rPr>
            </w:pPr>
          </w:p>
        </w:tc>
      </w:tr>
      <w:tr w:rsidR="009909F2" w:rsidRPr="009909F2" w14:paraId="3669A547" w14:textId="77777777" w:rsidTr="00492A5A">
        <w:trPr>
          <w:trHeight w:val="30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0DC9B8B7"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58</w:t>
            </w:r>
          </w:p>
        </w:tc>
        <w:tc>
          <w:tcPr>
            <w:tcW w:w="1493" w:type="dxa"/>
            <w:tcBorders>
              <w:top w:val="nil"/>
              <w:left w:val="nil"/>
              <w:bottom w:val="single" w:sz="8" w:space="0" w:color="auto"/>
              <w:right w:val="single" w:sz="8" w:space="0" w:color="auto"/>
            </w:tcBorders>
            <w:shd w:val="clear" w:color="auto" w:fill="auto"/>
            <w:vAlign w:val="center"/>
            <w:hideMark/>
          </w:tcPr>
          <w:p w14:paraId="0EC00632"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PIEDRA POMEX</w:t>
            </w:r>
          </w:p>
        </w:tc>
        <w:tc>
          <w:tcPr>
            <w:tcW w:w="1014" w:type="dxa"/>
            <w:tcBorders>
              <w:top w:val="nil"/>
              <w:left w:val="nil"/>
              <w:bottom w:val="single" w:sz="8" w:space="0" w:color="auto"/>
              <w:right w:val="single" w:sz="8" w:space="0" w:color="auto"/>
            </w:tcBorders>
            <w:shd w:val="clear" w:color="auto" w:fill="auto"/>
            <w:vAlign w:val="center"/>
            <w:hideMark/>
          </w:tcPr>
          <w:p w14:paraId="77BA6B1A"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COMERCIAL </w:t>
            </w:r>
          </w:p>
        </w:tc>
        <w:tc>
          <w:tcPr>
            <w:tcW w:w="971" w:type="dxa"/>
            <w:tcBorders>
              <w:top w:val="nil"/>
              <w:left w:val="nil"/>
              <w:bottom w:val="single" w:sz="8" w:space="0" w:color="auto"/>
              <w:right w:val="single" w:sz="8" w:space="0" w:color="auto"/>
            </w:tcBorders>
            <w:shd w:val="clear" w:color="auto" w:fill="auto"/>
            <w:vAlign w:val="center"/>
            <w:hideMark/>
          </w:tcPr>
          <w:p w14:paraId="45ABB477"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KILOGRAMO</w:t>
            </w:r>
          </w:p>
        </w:tc>
        <w:tc>
          <w:tcPr>
            <w:tcW w:w="690" w:type="dxa"/>
            <w:tcBorders>
              <w:top w:val="nil"/>
              <w:left w:val="nil"/>
              <w:bottom w:val="single" w:sz="8" w:space="0" w:color="auto"/>
              <w:right w:val="single" w:sz="8" w:space="0" w:color="auto"/>
            </w:tcBorders>
            <w:shd w:val="clear" w:color="auto" w:fill="auto"/>
            <w:vAlign w:val="center"/>
            <w:hideMark/>
          </w:tcPr>
          <w:p w14:paraId="673701F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88" w:type="dxa"/>
            <w:tcBorders>
              <w:top w:val="nil"/>
              <w:left w:val="nil"/>
              <w:bottom w:val="single" w:sz="8" w:space="0" w:color="auto"/>
              <w:right w:val="single" w:sz="8" w:space="0" w:color="auto"/>
            </w:tcBorders>
            <w:shd w:val="clear" w:color="auto" w:fill="auto"/>
            <w:vAlign w:val="center"/>
            <w:hideMark/>
          </w:tcPr>
          <w:p w14:paraId="445408B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tcBorders>
              <w:top w:val="nil"/>
              <w:left w:val="nil"/>
              <w:bottom w:val="single" w:sz="8" w:space="0" w:color="auto"/>
              <w:right w:val="single" w:sz="8" w:space="0" w:color="auto"/>
            </w:tcBorders>
            <w:shd w:val="clear" w:color="auto" w:fill="auto"/>
            <w:vAlign w:val="center"/>
            <w:hideMark/>
          </w:tcPr>
          <w:p w14:paraId="66DE80E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99" w:type="dxa"/>
            <w:tcBorders>
              <w:top w:val="nil"/>
              <w:left w:val="nil"/>
              <w:bottom w:val="single" w:sz="8" w:space="0" w:color="auto"/>
              <w:right w:val="single" w:sz="8" w:space="0" w:color="auto"/>
            </w:tcBorders>
            <w:shd w:val="clear" w:color="auto" w:fill="auto"/>
            <w:vAlign w:val="center"/>
            <w:hideMark/>
          </w:tcPr>
          <w:p w14:paraId="01053CB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02" w:type="dxa"/>
            <w:tcBorders>
              <w:top w:val="nil"/>
              <w:left w:val="nil"/>
              <w:bottom w:val="single" w:sz="8" w:space="0" w:color="auto"/>
              <w:right w:val="single" w:sz="8" w:space="0" w:color="auto"/>
            </w:tcBorders>
            <w:shd w:val="clear" w:color="auto" w:fill="auto"/>
            <w:vAlign w:val="center"/>
            <w:hideMark/>
          </w:tcPr>
          <w:p w14:paraId="40F74E4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09" w:type="dxa"/>
            <w:tcBorders>
              <w:top w:val="nil"/>
              <w:left w:val="nil"/>
              <w:bottom w:val="single" w:sz="8" w:space="0" w:color="auto"/>
              <w:right w:val="single" w:sz="8" w:space="0" w:color="auto"/>
            </w:tcBorders>
            <w:shd w:val="clear" w:color="auto" w:fill="auto"/>
            <w:vAlign w:val="center"/>
            <w:hideMark/>
          </w:tcPr>
          <w:p w14:paraId="6A823E0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tcBorders>
              <w:top w:val="nil"/>
              <w:left w:val="nil"/>
              <w:bottom w:val="single" w:sz="8" w:space="0" w:color="auto"/>
              <w:right w:val="single" w:sz="8" w:space="0" w:color="auto"/>
            </w:tcBorders>
            <w:shd w:val="clear" w:color="auto" w:fill="auto"/>
            <w:vAlign w:val="center"/>
            <w:hideMark/>
          </w:tcPr>
          <w:p w14:paraId="21916D4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30" w:type="dxa"/>
            <w:tcBorders>
              <w:top w:val="nil"/>
              <w:left w:val="nil"/>
              <w:bottom w:val="single" w:sz="8" w:space="0" w:color="auto"/>
              <w:right w:val="single" w:sz="8" w:space="0" w:color="auto"/>
            </w:tcBorders>
            <w:shd w:val="clear" w:color="auto" w:fill="auto"/>
            <w:vAlign w:val="center"/>
            <w:hideMark/>
          </w:tcPr>
          <w:p w14:paraId="631915A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tcBorders>
              <w:top w:val="nil"/>
              <w:left w:val="nil"/>
              <w:bottom w:val="single" w:sz="8" w:space="0" w:color="auto"/>
              <w:right w:val="single" w:sz="8" w:space="0" w:color="auto"/>
            </w:tcBorders>
            <w:shd w:val="clear" w:color="auto" w:fill="auto"/>
            <w:vAlign w:val="center"/>
            <w:hideMark/>
          </w:tcPr>
          <w:p w14:paraId="545F921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71752718" w14:textId="77777777" w:rsidR="009909F2" w:rsidRPr="009909F2" w:rsidRDefault="009909F2" w:rsidP="009909F2">
            <w:pPr>
              <w:rPr>
                <w:rFonts w:ascii="Century Gothic" w:hAnsi="Century Gothic"/>
                <w:sz w:val="12"/>
                <w:szCs w:val="12"/>
                <w:lang w:eastAsia="es-MX"/>
              </w:rPr>
            </w:pPr>
          </w:p>
        </w:tc>
      </w:tr>
      <w:tr w:rsidR="009909F2" w:rsidRPr="009909F2" w14:paraId="21E4E518" w14:textId="77777777" w:rsidTr="00492A5A">
        <w:trPr>
          <w:trHeight w:val="492"/>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0DF65B74"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59</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3F1F2FA2"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PINO CONCENTRADO CUBETA 19 LTS.</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2A732010"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BIOMASTER/ TIPPS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1DA1C0DC"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CUBETA DE 19LTS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6170707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319870E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40314E8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3E9E526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5ACB3C1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41CC101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4C916FB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0277658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397F69D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7</w:t>
            </w:r>
          </w:p>
        </w:tc>
        <w:tc>
          <w:tcPr>
            <w:tcW w:w="146" w:type="dxa"/>
            <w:vAlign w:val="center"/>
            <w:hideMark/>
          </w:tcPr>
          <w:p w14:paraId="680BA5CF" w14:textId="77777777" w:rsidR="009909F2" w:rsidRPr="009909F2" w:rsidRDefault="009909F2" w:rsidP="009909F2">
            <w:pPr>
              <w:rPr>
                <w:rFonts w:ascii="Century Gothic" w:hAnsi="Century Gothic"/>
                <w:sz w:val="12"/>
                <w:szCs w:val="12"/>
                <w:lang w:eastAsia="es-MX"/>
              </w:rPr>
            </w:pPr>
          </w:p>
        </w:tc>
      </w:tr>
      <w:tr w:rsidR="009909F2" w:rsidRPr="009909F2" w14:paraId="43EC3EA4"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65359CF6"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54D38200"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512F24C6"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18A2938D"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300356F9"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0B2C64A1"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411D239E"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15EC47E8"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248F4B27"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2842CFAA"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262584F3"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086A301A"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6CC41668"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399C8021"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67B3C2A7" w14:textId="77777777" w:rsidTr="00492A5A">
        <w:trPr>
          <w:trHeight w:val="828"/>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592BEC73"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60</w:t>
            </w:r>
          </w:p>
        </w:tc>
        <w:tc>
          <w:tcPr>
            <w:tcW w:w="1493" w:type="dxa"/>
            <w:tcBorders>
              <w:top w:val="nil"/>
              <w:left w:val="nil"/>
              <w:bottom w:val="single" w:sz="8" w:space="0" w:color="auto"/>
              <w:right w:val="single" w:sz="8" w:space="0" w:color="auto"/>
            </w:tcBorders>
            <w:shd w:val="clear" w:color="auto" w:fill="auto"/>
            <w:vAlign w:val="center"/>
            <w:hideMark/>
          </w:tcPr>
          <w:p w14:paraId="051ACD93"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RAFIA DE POLIPROPILENO LARGO 410M - 450M CALIBRE 2.2G/M PESO 0.9KG</w:t>
            </w:r>
          </w:p>
        </w:tc>
        <w:tc>
          <w:tcPr>
            <w:tcW w:w="1014" w:type="dxa"/>
            <w:tcBorders>
              <w:top w:val="nil"/>
              <w:left w:val="nil"/>
              <w:bottom w:val="single" w:sz="8" w:space="0" w:color="auto"/>
              <w:right w:val="single" w:sz="8" w:space="0" w:color="auto"/>
            </w:tcBorders>
            <w:shd w:val="clear" w:color="auto" w:fill="auto"/>
            <w:vAlign w:val="center"/>
            <w:hideMark/>
          </w:tcPr>
          <w:p w14:paraId="704D330D"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FIERO / SURTEK </w:t>
            </w:r>
          </w:p>
        </w:tc>
        <w:tc>
          <w:tcPr>
            <w:tcW w:w="971" w:type="dxa"/>
            <w:tcBorders>
              <w:top w:val="nil"/>
              <w:left w:val="nil"/>
              <w:bottom w:val="single" w:sz="8" w:space="0" w:color="auto"/>
              <w:right w:val="single" w:sz="8" w:space="0" w:color="auto"/>
            </w:tcBorders>
            <w:shd w:val="clear" w:color="auto" w:fill="auto"/>
            <w:vAlign w:val="center"/>
            <w:hideMark/>
          </w:tcPr>
          <w:p w14:paraId="5CAC71D5"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5E97D8C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tcBorders>
              <w:top w:val="nil"/>
              <w:left w:val="nil"/>
              <w:bottom w:val="single" w:sz="8" w:space="0" w:color="auto"/>
              <w:right w:val="single" w:sz="8" w:space="0" w:color="auto"/>
            </w:tcBorders>
            <w:shd w:val="clear" w:color="auto" w:fill="auto"/>
            <w:vAlign w:val="center"/>
            <w:hideMark/>
          </w:tcPr>
          <w:p w14:paraId="026574A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tcBorders>
              <w:top w:val="nil"/>
              <w:left w:val="nil"/>
              <w:bottom w:val="single" w:sz="8" w:space="0" w:color="auto"/>
              <w:right w:val="single" w:sz="8" w:space="0" w:color="auto"/>
            </w:tcBorders>
            <w:shd w:val="clear" w:color="auto" w:fill="auto"/>
            <w:vAlign w:val="center"/>
            <w:hideMark/>
          </w:tcPr>
          <w:p w14:paraId="0938593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tcBorders>
              <w:top w:val="nil"/>
              <w:left w:val="nil"/>
              <w:bottom w:val="single" w:sz="8" w:space="0" w:color="auto"/>
              <w:right w:val="single" w:sz="8" w:space="0" w:color="auto"/>
            </w:tcBorders>
            <w:shd w:val="clear" w:color="auto" w:fill="auto"/>
            <w:vAlign w:val="center"/>
            <w:hideMark/>
          </w:tcPr>
          <w:p w14:paraId="51C3A88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tcBorders>
              <w:top w:val="nil"/>
              <w:left w:val="nil"/>
              <w:bottom w:val="single" w:sz="8" w:space="0" w:color="auto"/>
              <w:right w:val="single" w:sz="8" w:space="0" w:color="auto"/>
            </w:tcBorders>
            <w:shd w:val="clear" w:color="auto" w:fill="auto"/>
            <w:vAlign w:val="center"/>
            <w:hideMark/>
          </w:tcPr>
          <w:p w14:paraId="5A2595E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tcBorders>
              <w:top w:val="nil"/>
              <w:left w:val="nil"/>
              <w:bottom w:val="single" w:sz="8" w:space="0" w:color="auto"/>
              <w:right w:val="single" w:sz="8" w:space="0" w:color="auto"/>
            </w:tcBorders>
            <w:shd w:val="clear" w:color="auto" w:fill="auto"/>
            <w:vAlign w:val="center"/>
            <w:hideMark/>
          </w:tcPr>
          <w:p w14:paraId="6EF3CEE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tcBorders>
              <w:top w:val="nil"/>
              <w:left w:val="nil"/>
              <w:bottom w:val="single" w:sz="8" w:space="0" w:color="auto"/>
              <w:right w:val="single" w:sz="8" w:space="0" w:color="auto"/>
            </w:tcBorders>
            <w:shd w:val="clear" w:color="auto" w:fill="auto"/>
            <w:vAlign w:val="center"/>
            <w:hideMark/>
          </w:tcPr>
          <w:p w14:paraId="1A55388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tcBorders>
              <w:top w:val="nil"/>
              <w:left w:val="nil"/>
              <w:bottom w:val="single" w:sz="8" w:space="0" w:color="auto"/>
              <w:right w:val="single" w:sz="8" w:space="0" w:color="auto"/>
            </w:tcBorders>
            <w:shd w:val="clear" w:color="auto" w:fill="auto"/>
            <w:vAlign w:val="center"/>
            <w:hideMark/>
          </w:tcPr>
          <w:p w14:paraId="526761B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tcBorders>
              <w:top w:val="nil"/>
              <w:left w:val="nil"/>
              <w:bottom w:val="single" w:sz="8" w:space="0" w:color="auto"/>
              <w:right w:val="single" w:sz="8" w:space="0" w:color="auto"/>
            </w:tcBorders>
            <w:shd w:val="clear" w:color="auto" w:fill="auto"/>
            <w:vAlign w:val="center"/>
            <w:hideMark/>
          </w:tcPr>
          <w:p w14:paraId="631DC52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0820A703" w14:textId="77777777" w:rsidR="009909F2" w:rsidRPr="009909F2" w:rsidRDefault="009909F2" w:rsidP="009909F2">
            <w:pPr>
              <w:rPr>
                <w:rFonts w:ascii="Century Gothic" w:hAnsi="Century Gothic"/>
                <w:sz w:val="12"/>
                <w:szCs w:val="12"/>
                <w:lang w:eastAsia="es-MX"/>
              </w:rPr>
            </w:pPr>
          </w:p>
        </w:tc>
      </w:tr>
      <w:tr w:rsidR="009909F2" w:rsidRPr="009909F2" w14:paraId="74FD67CC" w14:textId="77777777" w:rsidTr="00492A5A">
        <w:trPr>
          <w:trHeight w:val="300"/>
        </w:trPr>
        <w:tc>
          <w:tcPr>
            <w:tcW w:w="340" w:type="dxa"/>
            <w:tcBorders>
              <w:top w:val="nil"/>
              <w:left w:val="single" w:sz="8" w:space="0" w:color="auto"/>
              <w:bottom w:val="single" w:sz="8" w:space="0" w:color="auto"/>
              <w:right w:val="single" w:sz="8" w:space="0" w:color="auto"/>
            </w:tcBorders>
            <w:shd w:val="clear" w:color="auto" w:fill="FF33CC"/>
            <w:vAlign w:val="center"/>
            <w:hideMark/>
          </w:tcPr>
          <w:p w14:paraId="763F7315"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61</w:t>
            </w:r>
          </w:p>
        </w:tc>
        <w:tc>
          <w:tcPr>
            <w:tcW w:w="1493" w:type="dxa"/>
            <w:tcBorders>
              <w:top w:val="nil"/>
              <w:left w:val="nil"/>
              <w:bottom w:val="single" w:sz="8" w:space="0" w:color="auto"/>
              <w:right w:val="single" w:sz="8" w:space="0" w:color="auto"/>
            </w:tcBorders>
            <w:shd w:val="clear" w:color="auto" w:fill="auto"/>
            <w:vAlign w:val="center"/>
            <w:hideMark/>
          </w:tcPr>
          <w:p w14:paraId="7B2ED47A"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RECOGEDOR DE LÁMINA</w:t>
            </w:r>
          </w:p>
        </w:tc>
        <w:tc>
          <w:tcPr>
            <w:tcW w:w="1014" w:type="dxa"/>
            <w:tcBorders>
              <w:top w:val="nil"/>
              <w:left w:val="nil"/>
              <w:bottom w:val="single" w:sz="8" w:space="0" w:color="auto"/>
              <w:right w:val="single" w:sz="8" w:space="0" w:color="auto"/>
            </w:tcBorders>
            <w:shd w:val="clear" w:color="auto" w:fill="auto"/>
            <w:vAlign w:val="center"/>
            <w:hideMark/>
          </w:tcPr>
          <w:p w14:paraId="4E9A433B"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 </w:t>
            </w:r>
          </w:p>
        </w:tc>
        <w:tc>
          <w:tcPr>
            <w:tcW w:w="971" w:type="dxa"/>
            <w:tcBorders>
              <w:top w:val="nil"/>
              <w:left w:val="nil"/>
              <w:bottom w:val="single" w:sz="8" w:space="0" w:color="auto"/>
              <w:right w:val="single" w:sz="8" w:space="0" w:color="auto"/>
            </w:tcBorders>
            <w:shd w:val="clear" w:color="auto" w:fill="auto"/>
            <w:vAlign w:val="center"/>
            <w:hideMark/>
          </w:tcPr>
          <w:p w14:paraId="0F121277"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vAlign w:val="center"/>
            <w:hideMark/>
          </w:tcPr>
          <w:p w14:paraId="435B258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88" w:type="dxa"/>
            <w:tcBorders>
              <w:top w:val="nil"/>
              <w:left w:val="nil"/>
              <w:bottom w:val="single" w:sz="8" w:space="0" w:color="auto"/>
              <w:right w:val="single" w:sz="8" w:space="0" w:color="auto"/>
            </w:tcBorders>
            <w:shd w:val="clear" w:color="auto" w:fill="auto"/>
            <w:vAlign w:val="center"/>
            <w:hideMark/>
          </w:tcPr>
          <w:p w14:paraId="1ABAFAF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48" w:type="dxa"/>
            <w:tcBorders>
              <w:top w:val="nil"/>
              <w:left w:val="nil"/>
              <w:bottom w:val="single" w:sz="8" w:space="0" w:color="auto"/>
              <w:right w:val="single" w:sz="8" w:space="0" w:color="auto"/>
            </w:tcBorders>
            <w:shd w:val="clear" w:color="auto" w:fill="auto"/>
            <w:vAlign w:val="center"/>
            <w:hideMark/>
          </w:tcPr>
          <w:p w14:paraId="123AB08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99" w:type="dxa"/>
            <w:tcBorders>
              <w:top w:val="nil"/>
              <w:left w:val="nil"/>
              <w:bottom w:val="single" w:sz="8" w:space="0" w:color="auto"/>
              <w:right w:val="single" w:sz="8" w:space="0" w:color="auto"/>
            </w:tcBorders>
            <w:shd w:val="clear" w:color="auto" w:fill="auto"/>
            <w:vAlign w:val="center"/>
            <w:hideMark/>
          </w:tcPr>
          <w:p w14:paraId="7093A40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802" w:type="dxa"/>
            <w:tcBorders>
              <w:top w:val="nil"/>
              <w:left w:val="nil"/>
              <w:bottom w:val="single" w:sz="8" w:space="0" w:color="auto"/>
              <w:right w:val="single" w:sz="8" w:space="0" w:color="auto"/>
            </w:tcBorders>
            <w:shd w:val="clear" w:color="auto" w:fill="auto"/>
            <w:vAlign w:val="center"/>
            <w:hideMark/>
          </w:tcPr>
          <w:p w14:paraId="6B08911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tcBorders>
              <w:top w:val="nil"/>
              <w:left w:val="nil"/>
              <w:bottom w:val="single" w:sz="8" w:space="0" w:color="auto"/>
              <w:right w:val="single" w:sz="8" w:space="0" w:color="auto"/>
            </w:tcBorders>
            <w:shd w:val="clear" w:color="auto" w:fill="auto"/>
            <w:vAlign w:val="center"/>
            <w:hideMark/>
          </w:tcPr>
          <w:p w14:paraId="42B2CC3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589" w:type="dxa"/>
            <w:tcBorders>
              <w:top w:val="nil"/>
              <w:left w:val="nil"/>
              <w:bottom w:val="single" w:sz="8" w:space="0" w:color="auto"/>
              <w:right w:val="single" w:sz="8" w:space="0" w:color="auto"/>
            </w:tcBorders>
            <w:shd w:val="clear" w:color="auto" w:fill="auto"/>
            <w:vAlign w:val="center"/>
            <w:hideMark/>
          </w:tcPr>
          <w:p w14:paraId="6052128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630" w:type="dxa"/>
            <w:tcBorders>
              <w:top w:val="nil"/>
              <w:left w:val="nil"/>
              <w:bottom w:val="single" w:sz="8" w:space="0" w:color="auto"/>
              <w:right w:val="single" w:sz="8" w:space="0" w:color="auto"/>
            </w:tcBorders>
            <w:shd w:val="clear" w:color="auto" w:fill="auto"/>
            <w:vAlign w:val="center"/>
            <w:hideMark/>
          </w:tcPr>
          <w:p w14:paraId="479CD09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623" w:type="dxa"/>
            <w:tcBorders>
              <w:top w:val="nil"/>
              <w:left w:val="nil"/>
              <w:bottom w:val="single" w:sz="8" w:space="0" w:color="auto"/>
              <w:right w:val="single" w:sz="8" w:space="0" w:color="auto"/>
            </w:tcBorders>
            <w:shd w:val="clear" w:color="auto" w:fill="auto"/>
            <w:vAlign w:val="center"/>
            <w:hideMark/>
          </w:tcPr>
          <w:p w14:paraId="65FB99C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146" w:type="dxa"/>
            <w:vAlign w:val="center"/>
            <w:hideMark/>
          </w:tcPr>
          <w:p w14:paraId="00486954" w14:textId="77777777" w:rsidR="009909F2" w:rsidRPr="009909F2" w:rsidRDefault="009909F2" w:rsidP="009909F2">
            <w:pPr>
              <w:rPr>
                <w:rFonts w:ascii="Century Gothic" w:hAnsi="Century Gothic"/>
                <w:sz w:val="12"/>
                <w:szCs w:val="12"/>
                <w:lang w:eastAsia="es-MX"/>
              </w:rPr>
            </w:pPr>
          </w:p>
        </w:tc>
      </w:tr>
      <w:tr w:rsidR="009909F2" w:rsidRPr="009909F2" w14:paraId="1399B221" w14:textId="77777777" w:rsidTr="00492A5A">
        <w:trPr>
          <w:trHeight w:val="64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3883E45D"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62</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36DC9130"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REMOVEDOR DE CERA CUBETA 19 LTS</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46BAAA44"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STAR PRODUCTS/ TIPPS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0222C5A7"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CUBETA DE 19LTS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0B054E1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6590B71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7BCC16A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5F8DEF8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632A75B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6EF1DFD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502615F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6024DE1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01684DB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197AB5B5" w14:textId="77777777" w:rsidR="009909F2" w:rsidRPr="009909F2" w:rsidRDefault="009909F2" w:rsidP="009909F2">
            <w:pPr>
              <w:rPr>
                <w:rFonts w:ascii="Century Gothic" w:hAnsi="Century Gothic"/>
                <w:sz w:val="12"/>
                <w:szCs w:val="12"/>
                <w:lang w:eastAsia="es-MX"/>
              </w:rPr>
            </w:pPr>
          </w:p>
        </w:tc>
      </w:tr>
      <w:tr w:rsidR="009909F2" w:rsidRPr="009909F2" w14:paraId="5B40F18B"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0A536502"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3C56C4B9"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67C5B7DF"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272BD342"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57545E5F"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5AB542B8"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76CD6F5F"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42368A3F"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41625ABE"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75400C47"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3523F728"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3FCD7AA5"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48E6DFDC"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5C26E58B"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1E35F1A6" w14:textId="77777777" w:rsidTr="00492A5A">
        <w:trPr>
          <w:trHeight w:val="64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657F387C"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63</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5CA6E8D4"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SARRICIDA CUBETA 19 LTS.</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0A3EE98E"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STAR PRODUCTS / TIPPS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2A92AC94"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CUBETA DE 19LTS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57F361E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2EFF1D2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0C0F2DC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3D5BEA6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0A3B893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290B039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26960CE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6578D6B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67D25FE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0CB5316E" w14:textId="77777777" w:rsidR="009909F2" w:rsidRPr="009909F2" w:rsidRDefault="009909F2" w:rsidP="009909F2">
            <w:pPr>
              <w:rPr>
                <w:rFonts w:ascii="Century Gothic" w:hAnsi="Century Gothic"/>
                <w:sz w:val="12"/>
                <w:szCs w:val="12"/>
                <w:lang w:eastAsia="es-MX"/>
              </w:rPr>
            </w:pPr>
          </w:p>
        </w:tc>
      </w:tr>
      <w:tr w:rsidR="009909F2" w:rsidRPr="009909F2" w14:paraId="403C9BCE"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168438FC" w14:textId="77777777" w:rsidR="009909F2" w:rsidRPr="009909F2" w:rsidRDefault="009909F2" w:rsidP="009909F2">
            <w:pPr>
              <w:rPr>
                <w:rFonts w:ascii="Century Gothic" w:hAnsi="Century Gothic" w:cs="Calibri"/>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698AE08E"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0FD58C98"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0E7F5101"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4553462A"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26B798F1"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6C732DAA"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19ABC3FA"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6D8A12FA"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6506F3C2"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56C24BE4"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76E651AD"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7CD8509B"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119946C5"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7C1207F8" w14:textId="77777777" w:rsidTr="00492A5A">
        <w:trPr>
          <w:trHeight w:val="852"/>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7031F610"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lastRenderedPageBreak/>
              <w:t>64</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47B9C7E9"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SHAMPOO PROFESIONAL PARA ALFOMBRAS CUBETA DE 19 LTS.</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3D37187A"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STAR PRODUCTS / TIPPS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05B2CA34"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CUBETA DE 19LTS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3703E41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2B53015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2A67CB3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6AEBB79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6FEE5DE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2694C56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3466B91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63D7A70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632FCB8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3B9FC9EB" w14:textId="77777777" w:rsidR="009909F2" w:rsidRPr="009909F2" w:rsidRDefault="009909F2" w:rsidP="009909F2">
            <w:pPr>
              <w:rPr>
                <w:rFonts w:ascii="Century Gothic" w:hAnsi="Century Gothic"/>
                <w:sz w:val="12"/>
                <w:szCs w:val="12"/>
                <w:lang w:eastAsia="es-MX"/>
              </w:rPr>
            </w:pPr>
          </w:p>
        </w:tc>
      </w:tr>
      <w:tr w:rsidR="009909F2" w:rsidRPr="009909F2" w14:paraId="21C96B20"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5AC8BFDC"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6275440B"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47C05421"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386852AD"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153884C7"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344A762C"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27A45273"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65FBBECC"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05D37AB8"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1D1799D2"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2D74D0E0"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757DF511"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7C2F8941"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46B17B06"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59F2C2A3" w14:textId="77777777" w:rsidTr="00492A5A">
        <w:trPr>
          <w:trHeight w:val="660"/>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471F6B37"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65</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1B60E67D"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TAPETE PARA MINGITORIO ANTISALPICADURAS CON AROMA</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6F770427"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WIESE / ULINE</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43E73598"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17FFD19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4C17C79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47501DB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35</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6790714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2B56D0C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12</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3C93C17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40</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0B7229B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24</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35B7BE8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48</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65161C55"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50</w:t>
            </w:r>
          </w:p>
        </w:tc>
        <w:tc>
          <w:tcPr>
            <w:tcW w:w="146" w:type="dxa"/>
            <w:vAlign w:val="center"/>
            <w:hideMark/>
          </w:tcPr>
          <w:p w14:paraId="1C49E56A" w14:textId="77777777" w:rsidR="009909F2" w:rsidRPr="009909F2" w:rsidRDefault="009909F2" w:rsidP="009909F2">
            <w:pPr>
              <w:rPr>
                <w:rFonts w:ascii="Century Gothic" w:hAnsi="Century Gothic"/>
                <w:sz w:val="12"/>
                <w:szCs w:val="12"/>
                <w:lang w:eastAsia="es-MX"/>
              </w:rPr>
            </w:pPr>
          </w:p>
        </w:tc>
      </w:tr>
      <w:tr w:rsidR="009909F2" w:rsidRPr="009909F2" w14:paraId="11545975"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5121CAB8"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186AD714"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55C9D2C3"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3AA75B08"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415C13BA"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046DADE6"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7EB51689"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042E78A3"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05D6CA3A"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1C18D1B6"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7F320742"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3D4D6E81"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5E952AB2"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1B93D4B8"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20A102EF" w14:textId="77777777" w:rsidTr="00492A5A">
        <w:trPr>
          <w:trHeight w:val="828"/>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6BF8A356"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66</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3C9EFF2C"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TOALLA EN ROLLO PARA MANOS DE 180 MTS. CAJA CON 6 ROLLOS</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3AB0083C"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MARLI / PETALO</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0E38CA0E"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CAJA CON 6 ROLLOS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33AC2FE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6FB6D9A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54C8DDF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38F84823"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25</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27F446C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5</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614BEE8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18</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390A674B"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5F296F3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80</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539BF84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35</w:t>
            </w:r>
          </w:p>
        </w:tc>
        <w:tc>
          <w:tcPr>
            <w:tcW w:w="146" w:type="dxa"/>
            <w:vAlign w:val="center"/>
            <w:hideMark/>
          </w:tcPr>
          <w:p w14:paraId="218FB1B4" w14:textId="77777777" w:rsidR="009909F2" w:rsidRPr="009909F2" w:rsidRDefault="009909F2" w:rsidP="009909F2">
            <w:pPr>
              <w:rPr>
                <w:rFonts w:ascii="Century Gothic" w:hAnsi="Century Gothic"/>
                <w:sz w:val="12"/>
                <w:szCs w:val="12"/>
                <w:lang w:eastAsia="es-MX"/>
              </w:rPr>
            </w:pPr>
          </w:p>
        </w:tc>
      </w:tr>
      <w:tr w:rsidR="009909F2" w:rsidRPr="009909F2" w14:paraId="6D93309B"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5BFA5BAC"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2E9BAEF3"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25937579"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250E6A97"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351BEF35"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0BB4A19E"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2BA8EA50"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0A31D695"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3501CB9A"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20EC92A3"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2EC239D4"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6C313FD9"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386B4CC3"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076CA218"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1E1C97F0" w14:textId="77777777" w:rsidTr="00492A5A">
        <w:trPr>
          <w:trHeight w:val="492"/>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42BCABDC"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67</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5B19F302"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TOALLAS INTERDOBLADAS CAJA CON 20 PAQUETES</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0D8C76A3"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SANITAS / MARLI</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60AFF5B3"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CAJA CON 20 PAQUETES</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5971AD7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79198FF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64B4E4B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0AB77FE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3</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3CB35E1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482DA4FF"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4</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1A1FA22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2</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A9C920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15</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7399F00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739B0BB2" w14:textId="77777777" w:rsidR="009909F2" w:rsidRPr="009909F2" w:rsidRDefault="009909F2" w:rsidP="009909F2">
            <w:pPr>
              <w:rPr>
                <w:rFonts w:ascii="Century Gothic" w:hAnsi="Century Gothic"/>
                <w:sz w:val="12"/>
                <w:szCs w:val="12"/>
                <w:lang w:eastAsia="es-MX"/>
              </w:rPr>
            </w:pPr>
          </w:p>
        </w:tc>
      </w:tr>
      <w:tr w:rsidR="009909F2" w:rsidRPr="009909F2" w14:paraId="1CB714A1"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49FD97CC"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20B53D23"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63F71AE4"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19CF78FE"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47616BC9"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7F70CABE"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251EDB3A"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2BCD11D2"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75315F48"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02213DA1"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5045EF54"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25FB38F2"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31C454B6"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53F297D1"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09F17704" w14:textId="77777777" w:rsidTr="00492A5A">
        <w:trPr>
          <w:trHeight w:val="492"/>
        </w:trPr>
        <w:tc>
          <w:tcPr>
            <w:tcW w:w="340" w:type="dxa"/>
            <w:vMerge w:val="restart"/>
            <w:tcBorders>
              <w:top w:val="nil"/>
              <w:left w:val="single" w:sz="8" w:space="0" w:color="auto"/>
              <w:bottom w:val="single" w:sz="8" w:space="0" w:color="000000"/>
              <w:right w:val="single" w:sz="8" w:space="0" w:color="auto"/>
            </w:tcBorders>
            <w:shd w:val="clear" w:color="auto" w:fill="FF33CC"/>
            <w:vAlign w:val="center"/>
            <w:hideMark/>
          </w:tcPr>
          <w:p w14:paraId="369F26F3"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68</w:t>
            </w:r>
          </w:p>
        </w:tc>
        <w:tc>
          <w:tcPr>
            <w:tcW w:w="1493" w:type="dxa"/>
            <w:vMerge w:val="restart"/>
            <w:tcBorders>
              <w:top w:val="nil"/>
              <w:left w:val="single" w:sz="8" w:space="0" w:color="auto"/>
              <w:bottom w:val="single" w:sz="8" w:space="0" w:color="000000"/>
              <w:right w:val="single" w:sz="8" w:space="0" w:color="auto"/>
            </w:tcBorders>
            <w:shd w:val="clear" w:color="auto" w:fill="auto"/>
            <w:vAlign w:val="center"/>
            <w:hideMark/>
          </w:tcPr>
          <w:p w14:paraId="12A6168A" w14:textId="77777777" w:rsidR="009909F2" w:rsidRPr="009909F2" w:rsidRDefault="009909F2" w:rsidP="009909F2">
            <w:pPr>
              <w:jc w:val="both"/>
              <w:rPr>
                <w:rFonts w:ascii="Century Gothic" w:hAnsi="Century Gothic" w:cs="Calibri"/>
                <w:i/>
                <w:iCs/>
                <w:sz w:val="12"/>
                <w:szCs w:val="12"/>
                <w:lang w:eastAsia="es-MX"/>
              </w:rPr>
            </w:pPr>
            <w:r w:rsidRPr="009909F2">
              <w:rPr>
                <w:rFonts w:ascii="Century Gothic" w:hAnsi="Century Gothic" w:cs="Calibri"/>
                <w:i/>
                <w:iCs/>
                <w:sz w:val="12"/>
                <w:szCs w:val="12"/>
                <w:lang w:eastAsia="es-MX"/>
              </w:rPr>
              <w:t>TRATAMIENTO PARA MOPS (MAGNETIZADOR) ENVASE DE 1LT</w:t>
            </w:r>
          </w:p>
        </w:tc>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08BB72F2"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BIOMASTER/ TIPPS </w:t>
            </w:r>
          </w:p>
        </w:tc>
        <w:tc>
          <w:tcPr>
            <w:tcW w:w="971" w:type="dxa"/>
            <w:vMerge w:val="restart"/>
            <w:tcBorders>
              <w:top w:val="nil"/>
              <w:left w:val="single" w:sz="8" w:space="0" w:color="auto"/>
              <w:bottom w:val="single" w:sz="8" w:space="0" w:color="000000"/>
              <w:right w:val="single" w:sz="8" w:space="0" w:color="auto"/>
            </w:tcBorders>
            <w:shd w:val="clear" w:color="auto" w:fill="auto"/>
            <w:vAlign w:val="center"/>
            <w:hideMark/>
          </w:tcPr>
          <w:p w14:paraId="1A3553FB"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ENVASE DE 1LT</w:t>
            </w:r>
          </w:p>
        </w:tc>
        <w:tc>
          <w:tcPr>
            <w:tcW w:w="690" w:type="dxa"/>
            <w:vMerge w:val="restart"/>
            <w:tcBorders>
              <w:top w:val="nil"/>
              <w:left w:val="single" w:sz="8" w:space="0" w:color="auto"/>
              <w:bottom w:val="single" w:sz="8" w:space="0" w:color="000000"/>
              <w:right w:val="single" w:sz="8" w:space="0" w:color="auto"/>
            </w:tcBorders>
            <w:shd w:val="clear" w:color="auto" w:fill="auto"/>
            <w:vAlign w:val="center"/>
            <w:hideMark/>
          </w:tcPr>
          <w:p w14:paraId="0AE38227"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88" w:type="dxa"/>
            <w:vMerge w:val="restart"/>
            <w:tcBorders>
              <w:top w:val="nil"/>
              <w:left w:val="single" w:sz="8" w:space="0" w:color="auto"/>
              <w:bottom w:val="single" w:sz="8" w:space="0" w:color="000000"/>
              <w:right w:val="single" w:sz="8" w:space="0" w:color="auto"/>
            </w:tcBorders>
            <w:shd w:val="clear" w:color="auto" w:fill="auto"/>
            <w:vAlign w:val="center"/>
            <w:hideMark/>
          </w:tcPr>
          <w:p w14:paraId="5504CDF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48" w:type="dxa"/>
            <w:vMerge w:val="restart"/>
            <w:tcBorders>
              <w:top w:val="nil"/>
              <w:left w:val="single" w:sz="8" w:space="0" w:color="auto"/>
              <w:bottom w:val="single" w:sz="8" w:space="0" w:color="000000"/>
              <w:right w:val="single" w:sz="8" w:space="0" w:color="auto"/>
            </w:tcBorders>
            <w:shd w:val="clear" w:color="auto" w:fill="auto"/>
            <w:vAlign w:val="center"/>
            <w:hideMark/>
          </w:tcPr>
          <w:p w14:paraId="345E2E42"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99" w:type="dxa"/>
            <w:vMerge w:val="restart"/>
            <w:tcBorders>
              <w:top w:val="nil"/>
              <w:left w:val="single" w:sz="8" w:space="0" w:color="auto"/>
              <w:bottom w:val="single" w:sz="8" w:space="0" w:color="000000"/>
              <w:right w:val="single" w:sz="8" w:space="0" w:color="auto"/>
            </w:tcBorders>
            <w:shd w:val="clear" w:color="auto" w:fill="auto"/>
            <w:vAlign w:val="center"/>
            <w:hideMark/>
          </w:tcPr>
          <w:p w14:paraId="1C21764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802" w:type="dxa"/>
            <w:vMerge w:val="restart"/>
            <w:tcBorders>
              <w:top w:val="nil"/>
              <w:left w:val="single" w:sz="8" w:space="0" w:color="auto"/>
              <w:bottom w:val="single" w:sz="8" w:space="0" w:color="000000"/>
              <w:right w:val="single" w:sz="8" w:space="0" w:color="auto"/>
            </w:tcBorders>
            <w:shd w:val="clear" w:color="auto" w:fill="auto"/>
            <w:vAlign w:val="center"/>
            <w:hideMark/>
          </w:tcPr>
          <w:p w14:paraId="4AC3C654"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14:paraId="539C6F5D"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589" w:type="dxa"/>
            <w:vMerge w:val="restart"/>
            <w:tcBorders>
              <w:top w:val="nil"/>
              <w:left w:val="single" w:sz="8" w:space="0" w:color="auto"/>
              <w:bottom w:val="single" w:sz="8" w:space="0" w:color="000000"/>
              <w:right w:val="single" w:sz="8" w:space="0" w:color="auto"/>
            </w:tcBorders>
            <w:shd w:val="clear" w:color="auto" w:fill="auto"/>
            <w:vAlign w:val="center"/>
            <w:hideMark/>
          </w:tcPr>
          <w:p w14:paraId="33691D6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6298B68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vMerge w:val="restart"/>
            <w:tcBorders>
              <w:top w:val="nil"/>
              <w:left w:val="single" w:sz="8" w:space="0" w:color="auto"/>
              <w:bottom w:val="single" w:sz="8" w:space="0" w:color="000000"/>
              <w:right w:val="single" w:sz="8" w:space="0" w:color="auto"/>
            </w:tcBorders>
            <w:shd w:val="clear" w:color="auto" w:fill="auto"/>
            <w:vAlign w:val="center"/>
            <w:hideMark/>
          </w:tcPr>
          <w:p w14:paraId="179E4969"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146" w:type="dxa"/>
            <w:vAlign w:val="center"/>
            <w:hideMark/>
          </w:tcPr>
          <w:p w14:paraId="2E72ECC1" w14:textId="77777777" w:rsidR="009909F2" w:rsidRPr="009909F2" w:rsidRDefault="009909F2" w:rsidP="009909F2">
            <w:pPr>
              <w:rPr>
                <w:rFonts w:ascii="Century Gothic" w:hAnsi="Century Gothic"/>
                <w:sz w:val="12"/>
                <w:szCs w:val="12"/>
                <w:lang w:eastAsia="es-MX"/>
              </w:rPr>
            </w:pPr>
          </w:p>
        </w:tc>
      </w:tr>
      <w:tr w:rsidR="009909F2" w:rsidRPr="009909F2" w14:paraId="6F933584" w14:textId="77777777" w:rsidTr="00492A5A">
        <w:trPr>
          <w:trHeight w:val="300"/>
        </w:trPr>
        <w:tc>
          <w:tcPr>
            <w:tcW w:w="340" w:type="dxa"/>
            <w:vMerge/>
            <w:tcBorders>
              <w:top w:val="nil"/>
              <w:left w:val="single" w:sz="8" w:space="0" w:color="auto"/>
              <w:bottom w:val="single" w:sz="8" w:space="0" w:color="000000"/>
              <w:right w:val="single" w:sz="8" w:space="0" w:color="auto"/>
            </w:tcBorders>
            <w:shd w:val="clear" w:color="auto" w:fill="FF33CC"/>
            <w:vAlign w:val="center"/>
            <w:hideMark/>
          </w:tcPr>
          <w:p w14:paraId="0F6F9233" w14:textId="77777777" w:rsidR="009909F2" w:rsidRPr="009909F2" w:rsidRDefault="009909F2" w:rsidP="009909F2">
            <w:pPr>
              <w:rPr>
                <w:rFonts w:ascii="Century Gothic" w:hAnsi="Century Gothic" w:cs="Calibri"/>
                <w:b/>
                <w:bCs/>
                <w:i/>
                <w:iCs/>
                <w:sz w:val="12"/>
                <w:szCs w:val="12"/>
                <w:lang w:eastAsia="es-MX"/>
              </w:rPr>
            </w:pPr>
          </w:p>
        </w:tc>
        <w:tc>
          <w:tcPr>
            <w:tcW w:w="1493" w:type="dxa"/>
            <w:vMerge/>
            <w:tcBorders>
              <w:top w:val="nil"/>
              <w:left w:val="single" w:sz="8" w:space="0" w:color="auto"/>
              <w:bottom w:val="single" w:sz="8" w:space="0" w:color="000000"/>
              <w:right w:val="single" w:sz="8" w:space="0" w:color="auto"/>
            </w:tcBorders>
            <w:vAlign w:val="center"/>
            <w:hideMark/>
          </w:tcPr>
          <w:p w14:paraId="4648556A" w14:textId="77777777" w:rsidR="009909F2" w:rsidRPr="009909F2" w:rsidRDefault="009909F2" w:rsidP="009909F2">
            <w:pPr>
              <w:rPr>
                <w:rFonts w:ascii="Century Gothic" w:hAnsi="Century Gothic" w:cs="Calibri"/>
                <w:i/>
                <w:iCs/>
                <w:sz w:val="12"/>
                <w:szCs w:val="12"/>
                <w:lang w:eastAsia="es-MX"/>
              </w:rPr>
            </w:pPr>
          </w:p>
        </w:tc>
        <w:tc>
          <w:tcPr>
            <w:tcW w:w="1014" w:type="dxa"/>
            <w:vMerge/>
            <w:tcBorders>
              <w:top w:val="nil"/>
              <w:left w:val="single" w:sz="8" w:space="0" w:color="auto"/>
              <w:bottom w:val="single" w:sz="8" w:space="0" w:color="000000"/>
              <w:right w:val="single" w:sz="8" w:space="0" w:color="auto"/>
            </w:tcBorders>
            <w:vAlign w:val="center"/>
            <w:hideMark/>
          </w:tcPr>
          <w:p w14:paraId="6001A7C3" w14:textId="77777777" w:rsidR="009909F2" w:rsidRPr="009909F2" w:rsidRDefault="009909F2" w:rsidP="009909F2">
            <w:pPr>
              <w:rPr>
                <w:rFonts w:ascii="Century Gothic" w:hAnsi="Century Gothic" w:cs="Calibri"/>
                <w:i/>
                <w:iCs/>
                <w:sz w:val="12"/>
                <w:szCs w:val="12"/>
                <w:lang w:eastAsia="es-MX"/>
              </w:rPr>
            </w:pPr>
          </w:p>
        </w:tc>
        <w:tc>
          <w:tcPr>
            <w:tcW w:w="971" w:type="dxa"/>
            <w:vMerge/>
            <w:tcBorders>
              <w:top w:val="nil"/>
              <w:left w:val="single" w:sz="8" w:space="0" w:color="auto"/>
              <w:bottom w:val="single" w:sz="8" w:space="0" w:color="000000"/>
              <w:right w:val="single" w:sz="8" w:space="0" w:color="auto"/>
            </w:tcBorders>
            <w:vAlign w:val="center"/>
            <w:hideMark/>
          </w:tcPr>
          <w:p w14:paraId="3A8DBF07" w14:textId="77777777" w:rsidR="009909F2" w:rsidRPr="009909F2" w:rsidRDefault="009909F2" w:rsidP="009909F2">
            <w:pPr>
              <w:rPr>
                <w:rFonts w:ascii="Century Gothic" w:hAnsi="Century Gothic" w:cs="Calibri"/>
                <w:i/>
                <w:iCs/>
                <w:sz w:val="12"/>
                <w:szCs w:val="12"/>
                <w:lang w:eastAsia="es-MX"/>
              </w:rPr>
            </w:pPr>
          </w:p>
        </w:tc>
        <w:tc>
          <w:tcPr>
            <w:tcW w:w="690" w:type="dxa"/>
            <w:vMerge/>
            <w:tcBorders>
              <w:top w:val="nil"/>
              <w:left w:val="single" w:sz="8" w:space="0" w:color="auto"/>
              <w:bottom w:val="single" w:sz="8" w:space="0" w:color="000000"/>
              <w:right w:val="single" w:sz="8" w:space="0" w:color="auto"/>
            </w:tcBorders>
            <w:vAlign w:val="center"/>
            <w:hideMark/>
          </w:tcPr>
          <w:p w14:paraId="6AE64B8D" w14:textId="77777777" w:rsidR="009909F2" w:rsidRPr="009909F2" w:rsidRDefault="009909F2" w:rsidP="009909F2">
            <w:pPr>
              <w:rPr>
                <w:rFonts w:ascii="Century Gothic" w:hAnsi="Century Gothic" w:cs="Calibri"/>
                <w:sz w:val="12"/>
                <w:szCs w:val="12"/>
                <w:lang w:eastAsia="es-MX"/>
              </w:rPr>
            </w:pPr>
          </w:p>
        </w:tc>
        <w:tc>
          <w:tcPr>
            <w:tcW w:w="688" w:type="dxa"/>
            <w:vMerge/>
            <w:tcBorders>
              <w:top w:val="nil"/>
              <w:left w:val="single" w:sz="8" w:space="0" w:color="auto"/>
              <w:bottom w:val="single" w:sz="8" w:space="0" w:color="000000"/>
              <w:right w:val="single" w:sz="8" w:space="0" w:color="auto"/>
            </w:tcBorders>
            <w:vAlign w:val="center"/>
            <w:hideMark/>
          </w:tcPr>
          <w:p w14:paraId="1FED6286" w14:textId="77777777" w:rsidR="009909F2" w:rsidRPr="009909F2" w:rsidRDefault="009909F2" w:rsidP="009909F2">
            <w:pPr>
              <w:rPr>
                <w:rFonts w:ascii="Century Gothic" w:hAnsi="Century Gothic" w:cs="Calibri"/>
                <w:sz w:val="12"/>
                <w:szCs w:val="12"/>
                <w:lang w:eastAsia="es-MX"/>
              </w:rPr>
            </w:pPr>
          </w:p>
        </w:tc>
        <w:tc>
          <w:tcPr>
            <w:tcW w:w="748" w:type="dxa"/>
            <w:vMerge/>
            <w:tcBorders>
              <w:top w:val="nil"/>
              <w:left w:val="single" w:sz="8" w:space="0" w:color="auto"/>
              <w:bottom w:val="single" w:sz="8" w:space="0" w:color="000000"/>
              <w:right w:val="single" w:sz="8" w:space="0" w:color="auto"/>
            </w:tcBorders>
            <w:vAlign w:val="center"/>
            <w:hideMark/>
          </w:tcPr>
          <w:p w14:paraId="70E983B8" w14:textId="77777777" w:rsidR="009909F2" w:rsidRPr="009909F2" w:rsidRDefault="009909F2" w:rsidP="009909F2">
            <w:pPr>
              <w:rPr>
                <w:rFonts w:ascii="Century Gothic" w:hAnsi="Century Gothic" w:cs="Calibri"/>
                <w:sz w:val="12"/>
                <w:szCs w:val="12"/>
                <w:lang w:eastAsia="es-MX"/>
              </w:rPr>
            </w:pPr>
          </w:p>
        </w:tc>
        <w:tc>
          <w:tcPr>
            <w:tcW w:w="899" w:type="dxa"/>
            <w:vMerge/>
            <w:tcBorders>
              <w:top w:val="nil"/>
              <w:left w:val="single" w:sz="8" w:space="0" w:color="auto"/>
              <w:bottom w:val="single" w:sz="8" w:space="0" w:color="000000"/>
              <w:right w:val="single" w:sz="8" w:space="0" w:color="auto"/>
            </w:tcBorders>
            <w:vAlign w:val="center"/>
            <w:hideMark/>
          </w:tcPr>
          <w:p w14:paraId="496F3044" w14:textId="77777777" w:rsidR="009909F2" w:rsidRPr="009909F2" w:rsidRDefault="009909F2" w:rsidP="009909F2">
            <w:pPr>
              <w:rPr>
                <w:rFonts w:ascii="Century Gothic" w:hAnsi="Century Gothic" w:cs="Calibri"/>
                <w:sz w:val="12"/>
                <w:szCs w:val="12"/>
                <w:lang w:eastAsia="es-MX"/>
              </w:rPr>
            </w:pPr>
          </w:p>
        </w:tc>
        <w:tc>
          <w:tcPr>
            <w:tcW w:w="802" w:type="dxa"/>
            <w:vMerge/>
            <w:tcBorders>
              <w:top w:val="nil"/>
              <w:left w:val="single" w:sz="8" w:space="0" w:color="auto"/>
              <w:bottom w:val="single" w:sz="8" w:space="0" w:color="000000"/>
              <w:right w:val="single" w:sz="8" w:space="0" w:color="auto"/>
            </w:tcBorders>
            <w:vAlign w:val="center"/>
            <w:hideMark/>
          </w:tcPr>
          <w:p w14:paraId="499B7572" w14:textId="77777777" w:rsidR="009909F2" w:rsidRPr="009909F2" w:rsidRDefault="009909F2" w:rsidP="009909F2">
            <w:pPr>
              <w:rPr>
                <w:rFonts w:ascii="Century Gothic" w:hAnsi="Century Gothic" w:cs="Calibri"/>
                <w:sz w:val="12"/>
                <w:szCs w:val="12"/>
                <w:lang w:eastAsia="es-MX"/>
              </w:rPr>
            </w:pPr>
          </w:p>
        </w:tc>
        <w:tc>
          <w:tcPr>
            <w:tcW w:w="709" w:type="dxa"/>
            <w:vMerge/>
            <w:tcBorders>
              <w:top w:val="nil"/>
              <w:left w:val="single" w:sz="8" w:space="0" w:color="auto"/>
              <w:bottom w:val="single" w:sz="8" w:space="0" w:color="000000"/>
              <w:right w:val="single" w:sz="8" w:space="0" w:color="auto"/>
            </w:tcBorders>
            <w:vAlign w:val="center"/>
            <w:hideMark/>
          </w:tcPr>
          <w:p w14:paraId="6BF580F6" w14:textId="77777777" w:rsidR="009909F2" w:rsidRPr="009909F2" w:rsidRDefault="009909F2" w:rsidP="009909F2">
            <w:pPr>
              <w:rPr>
                <w:rFonts w:ascii="Century Gothic" w:hAnsi="Century Gothic" w:cs="Calibri"/>
                <w:sz w:val="12"/>
                <w:szCs w:val="12"/>
                <w:lang w:eastAsia="es-MX"/>
              </w:rPr>
            </w:pPr>
          </w:p>
        </w:tc>
        <w:tc>
          <w:tcPr>
            <w:tcW w:w="589" w:type="dxa"/>
            <w:vMerge/>
            <w:tcBorders>
              <w:top w:val="nil"/>
              <w:left w:val="single" w:sz="8" w:space="0" w:color="auto"/>
              <w:bottom w:val="single" w:sz="8" w:space="0" w:color="000000"/>
              <w:right w:val="single" w:sz="8" w:space="0" w:color="auto"/>
            </w:tcBorders>
            <w:vAlign w:val="center"/>
            <w:hideMark/>
          </w:tcPr>
          <w:p w14:paraId="44614272" w14:textId="77777777" w:rsidR="009909F2" w:rsidRPr="009909F2" w:rsidRDefault="009909F2" w:rsidP="009909F2">
            <w:pPr>
              <w:rPr>
                <w:rFonts w:ascii="Century Gothic" w:hAnsi="Century Gothic" w:cs="Calibri"/>
                <w:sz w:val="12"/>
                <w:szCs w:val="12"/>
                <w:lang w:eastAsia="es-MX"/>
              </w:rPr>
            </w:pPr>
          </w:p>
        </w:tc>
        <w:tc>
          <w:tcPr>
            <w:tcW w:w="630" w:type="dxa"/>
            <w:vMerge/>
            <w:tcBorders>
              <w:top w:val="nil"/>
              <w:left w:val="single" w:sz="8" w:space="0" w:color="auto"/>
              <w:bottom w:val="single" w:sz="8" w:space="0" w:color="000000"/>
              <w:right w:val="single" w:sz="8" w:space="0" w:color="auto"/>
            </w:tcBorders>
            <w:vAlign w:val="center"/>
            <w:hideMark/>
          </w:tcPr>
          <w:p w14:paraId="623EEA9A" w14:textId="77777777" w:rsidR="009909F2" w:rsidRPr="009909F2" w:rsidRDefault="009909F2" w:rsidP="009909F2">
            <w:pPr>
              <w:rPr>
                <w:rFonts w:ascii="Century Gothic" w:hAnsi="Century Gothic" w:cs="Calibri"/>
                <w:sz w:val="12"/>
                <w:szCs w:val="12"/>
                <w:lang w:eastAsia="es-MX"/>
              </w:rPr>
            </w:pPr>
          </w:p>
        </w:tc>
        <w:tc>
          <w:tcPr>
            <w:tcW w:w="623" w:type="dxa"/>
            <w:vMerge/>
            <w:tcBorders>
              <w:top w:val="nil"/>
              <w:left w:val="single" w:sz="8" w:space="0" w:color="auto"/>
              <w:bottom w:val="single" w:sz="8" w:space="0" w:color="000000"/>
              <w:right w:val="single" w:sz="8" w:space="0" w:color="auto"/>
            </w:tcBorders>
            <w:vAlign w:val="center"/>
            <w:hideMark/>
          </w:tcPr>
          <w:p w14:paraId="22BAF1F6" w14:textId="77777777" w:rsidR="009909F2" w:rsidRPr="009909F2" w:rsidRDefault="009909F2" w:rsidP="009909F2">
            <w:pPr>
              <w:rPr>
                <w:rFonts w:ascii="Century Gothic" w:hAnsi="Century Gothic" w:cs="Calibri"/>
                <w:sz w:val="12"/>
                <w:szCs w:val="12"/>
                <w:lang w:eastAsia="es-MX"/>
              </w:rPr>
            </w:pPr>
          </w:p>
        </w:tc>
        <w:tc>
          <w:tcPr>
            <w:tcW w:w="146" w:type="dxa"/>
            <w:tcBorders>
              <w:top w:val="nil"/>
              <w:left w:val="nil"/>
              <w:bottom w:val="nil"/>
              <w:right w:val="nil"/>
            </w:tcBorders>
            <w:shd w:val="clear" w:color="auto" w:fill="auto"/>
            <w:noWrap/>
            <w:vAlign w:val="bottom"/>
            <w:hideMark/>
          </w:tcPr>
          <w:p w14:paraId="78E11FF0" w14:textId="77777777" w:rsidR="009909F2" w:rsidRPr="009909F2" w:rsidRDefault="009909F2" w:rsidP="009909F2">
            <w:pPr>
              <w:jc w:val="center"/>
              <w:rPr>
                <w:rFonts w:ascii="Century Gothic" w:hAnsi="Century Gothic" w:cs="Calibri"/>
                <w:sz w:val="12"/>
                <w:szCs w:val="12"/>
                <w:lang w:eastAsia="es-MX"/>
              </w:rPr>
            </w:pPr>
          </w:p>
        </w:tc>
      </w:tr>
      <w:tr w:rsidR="009909F2" w:rsidRPr="009909F2" w14:paraId="75509A1C" w14:textId="77777777" w:rsidTr="00492A5A">
        <w:trPr>
          <w:trHeight w:val="480"/>
        </w:trPr>
        <w:tc>
          <w:tcPr>
            <w:tcW w:w="340" w:type="dxa"/>
            <w:tcBorders>
              <w:top w:val="nil"/>
              <w:left w:val="single" w:sz="8" w:space="0" w:color="auto"/>
              <w:bottom w:val="single" w:sz="8" w:space="0" w:color="auto"/>
              <w:right w:val="single" w:sz="8" w:space="0" w:color="auto"/>
            </w:tcBorders>
            <w:shd w:val="clear" w:color="auto" w:fill="FF33CC"/>
            <w:noWrap/>
            <w:vAlign w:val="center"/>
            <w:hideMark/>
          </w:tcPr>
          <w:p w14:paraId="7D79088D" w14:textId="77777777" w:rsidR="009909F2" w:rsidRPr="009909F2" w:rsidRDefault="009909F2" w:rsidP="009909F2">
            <w:pPr>
              <w:jc w:val="center"/>
              <w:rPr>
                <w:rFonts w:ascii="Century Gothic" w:hAnsi="Century Gothic" w:cs="Calibri"/>
                <w:b/>
                <w:bCs/>
                <w:i/>
                <w:iCs/>
                <w:sz w:val="12"/>
                <w:szCs w:val="12"/>
                <w:lang w:eastAsia="es-MX"/>
              </w:rPr>
            </w:pPr>
            <w:r w:rsidRPr="009909F2">
              <w:rPr>
                <w:rFonts w:ascii="Century Gothic" w:hAnsi="Century Gothic" w:cs="Calibri"/>
                <w:b/>
                <w:bCs/>
                <w:i/>
                <w:iCs/>
                <w:sz w:val="12"/>
                <w:szCs w:val="12"/>
                <w:lang w:eastAsia="es-MX"/>
              </w:rPr>
              <w:t>69</w:t>
            </w:r>
          </w:p>
        </w:tc>
        <w:tc>
          <w:tcPr>
            <w:tcW w:w="1493" w:type="dxa"/>
            <w:tcBorders>
              <w:top w:val="nil"/>
              <w:left w:val="nil"/>
              <w:bottom w:val="single" w:sz="8" w:space="0" w:color="auto"/>
              <w:right w:val="single" w:sz="8" w:space="0" w:color="auto"/>
            </w:tcBorders>
            <w:shd w:val="clear" w:color="auto" w:fill="auto"/>
            <w:vAlign w:val="center"/>
            <w:hideMark/>
          </w:tcPr>
          <w:p w14:paraId="274A1651" w14:textId="77777777" w:rsidR="009909F2" w:rsidRPr="009909F2" w:rsidRDefault="009909F2" w:rsidP="009909F2">
            <w:pPr>
              <w:rPr>
                <w:rFonts w:ascii="Century Gothic" w:hAnsi="Century Gothic" w:cs="Calibri"/>
                <w:i/>
                <w:iCs/>
                <w:sz w:val="12"/>
                <w:szCs w:val="12"/>
                <w:lang w:eastAsia="es-MX"/>
              </w:rPr>
            </w:pPr>
            <w:r w:rsidRPr="009909F2">
              <w:rPr>
                <w:rFonts w:ascii="Century Gothic" w:hAnsi="Century Gothic" w:cs="Calibri"/>
                <w:i/>
                <w:iCs/>
                <w:sz w:val="12"/>
                <w:szCs w:val="12"/>
                <w:lang w:eastAsia="es-MX"/>
              </w:rPr>
              <w:t xml:space="preserve">CEPILLO BLANCO PARA PULIDORA </w:t>
            </w:r>
          </w:p>
        </w:tc>
        <w:tc>
          <w:tcPr>
            <w:tcW w:w="1014" w:type="dxa"/>
            <w:tcBorders>
              <w:top w:val="nil"/>
              <w:left w:val="nil"/>
              <w:bottom w:val="single" w:sz="8" w:space="0" w:color="auto"/>
              <w:right w:val="single" w:sz="8" w:space="0" w:color="auto"/>
            </w:tcBorders>
            <w:shd w:val="clear" w:color="auto" w:fill="auto"/>
            <w:noWrap/>
            <w:vAlign w:val="center"/>
            <w:hideMark/>
          </w:tcPr>
          <w:p w14:paraId="6046D619"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LIBRE</w:t>
            </w:r>
          </w:p>
        </w:tc>
        <w:tc>
          <w:tcPr>
            <w:tcW w:w="971" w:type="dxa"/>
            <w:tcBorders>
              <w:top w:val="nil"/>
              <w:left w:val="nil"/>
              <w:bottom w:val="single" w:sz="8" w:space="0" w:color="auto"/>
              <w:right w:val="single" w:sz="8" w:space="0" w:color="auto"/>
            </w:tcBorders>
            <w:shd w:val="clear" w:color="auto" w:fill="auto"/>
            <w:noWrap/>
            <w:vAlign w:val="center"/>
            <w:hideMark/>
          </w:tcPr>
          <w:p w14:paraId="18907186" w14:textId="77777777" w:rsidR="009909F2" w:rsidRPr="009909F2" w:rsidRDefault="009909F2" w:rsidP="009909F2">
            <w:pPr>
              <w:jc w:val="center"/>
              <w:rPr>
                <w:rFonts w:ascii="Century Gothic" w:hAnsi="Century Gothic" w:cs="Calibri"/>
                <w:i/>
                <w:iCs/>
                <w:sz w:val="12"/>
                <w:szCs w:val="12"/>
                <w:lang w:eastAsia="es-MX"/>
              </w:rPr>
            </w:pPr>
            <w:r w:rsidRPr="009909F2">
              <w:rPr>
                <w:rFonts w:ascii="Century Gothic" w:hAnsi="Century Gothic" w:cs="Calibri"/>
                <w:i/>
                <w:iCs/>
                <w:sz w:val="12"/>
                <w:szCs w:val="12"/>
                <w:lang w:eastAsia="es-MX"/>
              </w:rPr>
              <w:t>PIEZA</w:t>
            </w:r>
          </w:p>
        </w:tc>
        <w:tc>
          <w:tcPr>
            <w:tcW w:w="690" w:type="dxa"/>
            <w:tcBorders>
              <w:top w:val="nil"/>
              <w:left w:val="nil"/>
              <w:bottom w:val="single" w:sz="8" w:space="0" w:color="auto"/>
              <w:right w:val="single" w:sz="8" w:space="0" w:color="auto"/>
            </w:tcBorders>
            <w:shd w:val="clear" w:color="auto" w:fill="auto"/>
            <w:noWrap/>
            <w:vAlign w:val="center"/>
            <w:hideMark/>
          </w:tcPr>
          <w:p w14:paraId="785FDF7E"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88" w:type="dxa"/>
            <w:tcBorders>
              <w:top w:val="nil"/>
              <w:left w:val="nil"/>
              <w:bottom w:val="single" w:sz="8" w:space="0" w:color="auto"/>
              <w:right w:val="single" w:sz="8" w:space="0" w:color="auto"/>
            </w:tcBorders>
            <w:shd w:val="clear" w:color="auto" w:fill="auto"/>
            <w:noWrap/>
            <w:vAlign w:val="center"/>
            <w:hideMark/>
          </w:tcPr>
          <w:p w14:paraId="110DDF5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48" w:type="dxa"/>
            <w:tcBorders>
              <w:top w:val="nil"/>
              <w:left w:val="nil"/>
              <w:bottom w:val="single" w:sz="8" w:space="0" w:color="auto"/>
              <w:right w:val="single" w:sz="8" w:space="0" w:color="auto"/>
            </w:tcBorders>
            <w:shd w:val="clear" w:color="auto" w:fill="auto"/>
            <w:noWrap/>
            <w:vAlign w:val="center"/>
            <w:hideMark/>
          </w:tcPr>
          <w:p w14:paraId="5C3E8631"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99" w:type="dxa"/>
            <w:tcBorders>
              <w:top w:val="nil"/>
              <w:left w:val="nil"/>
              <w:bottom w:val="single" w:sz="8" w:space="0" w:color="auto"/>
              <w:right w:val="single" w:sz="8" w:space="0" w:color="auto"/>
            </w:tcBorders>
            <w:shd w:val="clear" w:color="auto" w:fill="auto"/>
            <w:noWrap/>
            <w:vAlign w:val="center"/>
            <w:hideMark/>
          </w:tcPr>
          <w:p w14:paraId="65AEE15C"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802" w:type="dxa"/>
            <w:tcBorders>
              <w:top w:val="nil"/>
              <w:left w:val="nil"/>
              <w:bottom w:val="single" w:sz="8" w:space="0" w:color="auto"/>
              <w:right w:val="single" w:sz="8" w:space="0" w:color="auto"/>
            </w:tcBorders>
            <w:shd w:val="clear" w:color="auto" w:fill="auto"/>
            <w:noWrap/>
            <w:vAlign w:val="center"/>
            <w:hideMark/>
          </w:tcPr>
          <w:p w14:paraId="0108854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709" w:type="dxa"/>
            <w:tcBorders>
              <w:top w:val="nil"/>
              <w:left w:val="nil"/>
              <w:bottom w:val="single" w:sz="8" w:space="0" w:color="auto"/>
              <w:right w:val="single" w:sz="8" w:space="0" w:color="auto"/>
            </w:tcBorders>
            <w:shd w:val="clear" w:color="auto" w:fill="auto"/>
            <w:noWrap/>
            <w:vAlign w:val="center"/>
            <w:hideMark/>
          </w:tcPr>
          <w:p w14:paraId="3EEDBC20"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589" w:type="dxa"/>
            <w:tcBorders>
              <w:top w:val="nil"/>
              <w:left w:val="nil"/>
              <w:bottom w:val="single" w:sz="8" w:space="0" w:color="auto"/>
              <w:right w:val="single" w:sz="8" w:space="0" w:color="auto"/>
            </w:tcBorders>
            <w:shd w:val="clear" w:color="auto" w:fill="auto"/>
            <w:noWrap/>
            <w:vAlign w:val="center"/>
            <w:hideMark/>
          </w:tcPr>
          <w:p w14:paraId="4156EE78"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630" w:type="dxa"/>
            <w:tcBorders>
              <w:top w:val="nil"/>
              <w:left w:val="nil"/>
              <w:bottom w:val="single" w:sz="8" w:space="0" w:color="auto"/>
              <w:right w:val="single" w:sz="8" w:space="0" w:color="auto"/>
            </w:tcBorders>
            <w:shd w:val="clear" w:color="auto" w:fill="auto"/>
            <w:noWrap/>
            <w:vAlign w:val="center"/>
            <w:hideMark/>
          </w:tcPr>
          <w:p w14:paraId="3F07448A"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1</w:t>
            </w:r>
          </w:p>
        </w:tc>
        <w:tc>
          <w:tcPr>
            <w:tcW w:w="623" w:type="dxa"/>
            <w:tcBorders>
              <w:top w:val="nil"/>
              <w:left w:val="nil"/>
              <w:bottom w:val="single" w:sz="8" w:space="0" w:color="auto"/>
              <w:right w:val="single" w:sz="8" w:space="0" w:color="auto"/>
            </w:tcBorders>
            <w:shd w:val="clear" w:color="auto" w:fill="auto"/>
            <w:noWrap/>
            <w:vAlign w:val="center"/>
            <w:hideMark/>
          </w:tcPr>
          <w:p w14:paraId="14DD3EE6" w14:textId="77777777" w:rsidR="009909F2" w:rsidRPr="009909F2" w:rsidRDefault="009909F2" w:rsidP="009909F2">
            <w:pPr>
              <w:jc w:val="center"/>
              <w:rPr>
                <w:rFonts w:ascii="Century Gothic" w:hAnsi="Century Gothic" w:cs="Calibri"/>
                <w:sz w:val="12"/>
                <w:szCs w:val="12"/>
                <w:lang w:eastAsia="es-MX"/>
              </w:rPr>
            </w:pPr>
            <w:r w:rsidRPr="009909F2">
              <w:rPr>
                <w:rFonts w:ascii="Century Gothic" w:hAnsi="Century Gothic" w:cs="Calibri"/>
                <w:sz w:val="12"/>
                <w:szCs w:val="12"/>
                <w:lang w:eastAsia="es-MX"/>
              </w:rPr>
              <w:t>0</w:t>
            </w:r>
          </w:p>
        </w:tc>
        <w:tc>
          <w:tcPr>
            <w:tcW w:w="146" w:type="dxa"/>
            <w:vAlign w:val="center"/>
            <w:hideMark/>
          </w:tcPr>
          <w:p w14:paraId="06C2AC17" w14:textId="77777777" w:rsidR="009909F2" w:rsidRPr="009909F2" w:rsidRDefault="009909F2" w:rsidP="009909F2">
            <w:pPr>
              <w:rPr>
                <w:rFonts w:ascii="Century Gothic" w:hAnsi="Century Gothic"/>
                <w:sz w:val="12"/>
                <w:szCs w:val="12"/>
                <w:lang w:eastAsia="es-MX"/>
              </w:rPr>
            </w:pPr>
          </w:p>
        </w:tc>
      </w:tr>
    </w:tbl>
    <w:p w14:paraId="3035275F" w14:textId="77777777" w:rsidR="009909F2" w:rsidRPr="009909F2" w:rsidRDefault="009909F2" w:rsidP="009909F2">
      <w:pPr>
        <w:tabs>
          <w:tab w:val="left" w:pos="142"/>
        </w:tabs>
        <w:ind w:right="17"/>
        <w:jc w:val="center"/>
        <w:rPr>
          <w:rFonts w:ascii="Century Gothic" w:eastAsiaTheme="majorEastAsia" w:hAnsi="Century Gothic" w:cs="Arial"/>
          <w:b/>
          <w:lang w:val="es-US"/>
        </w:rPr>
      </w:pPr>
    </w:p>
    <w:p w14:paraId="02344374" w14:textId="77777777" w:rsidR="009909F2" w:rsidRPr="009909F2" w:rsidRDefault="009909F2" w:rsidP="009909F2">
      <w:pPr>
        <w:tabs>
          <w:tab w:val="left" w:pos="142"/>
        </w:tabs>
        <w:ind w:right="17"/>
        <w:jc w:val="both"/>
        <w:rPr>
          <w:rFonts w:ascii="Century Gothic" w:eastAsiaTheme="majorEastAsia" w:hAnsi="Century Gothic" w:cs="Arial"/>
          <w:bCs/>
          <w:lang w:val="es-US"/>
        </w:rPr>
      </w:pPr>
      <w:r w:rsidRPr="009909F2">
        <w:rPr>
          <w:rFonts w:ascii="Century Gothic" w:eastAsiaTheme="majorEastAsia" w:hAnsi="Century Gothic" w:cs="Arial"/>
          <w:bCs/>
          <w:lang w:val="es-US"/>
        </w:rPr>
        <w:t>*Las cantidades de insumos que se describen, son de manera enunciativa más no limitativa, ya que son un promedio de lo que se ocupa mensualmente en cada uno de los inmuebles y son referenciales, por lo que el PROVEEDOR será el encargado de suministrar los insumos necesarios y suficientes para garantizar el óptimo cumplimiento del SERVICIO de acuerdo con las cantidades solicitadas por el SUPERVISOR DEL CONTRATO o el personal que este designe, de conformidad con lo descrito en el numeral 7.6 SUMINISTRO DE INSUMOS (PARTIDA 1 Y 2).</w:t>
      </w:r>
    </w:p>
    <w:p w14:paraId="2A0C67BF" w14:textId="77777777" w:rsidR="009909F2" w:rsidRPr="009909F2" w:rsidRDefault="009909F2" w:rsidP="009909F2">
      <w:pPr>
        <w:tabs>
          <w:tab w:val="left" w:pos="142"/>
        </w:tabs>
        <w:ind w:right="17"/>
        <w:jc w:val="center"/>
        <w:rPr>
          <w:rFonts w:ascii="Century Gothic" w:eastAsiaTheme="majorEastAsia" w:hAnsi="Century Gothic" w:cs="Arial"/>
          <w:bCs/>
          <w:lang w:val="es-US"/>
        </w:rPr>
      </w:pPr>
    </w:p>
    <w:p w14:paraId="38F4E37B" w14:textId="77777777" w:rsidR="009909F2" w:rsidRPr="009909F2" w:rsidRDefault="009909F2" w:rsidP="009909F2">
      <w:pPr>
        <w:tabs>
          <w:tab w:val="left" w:pos="142"/>
        </w:tabs>
        <w:ind w:right="17"/>
        <w:jc w:val="both"/>
        <w:rPr>
          <w:rFonts w:ascii="Century Gothic" w:eastAsiaTheme="majorEastAsia" w:hAnsi="Century Gothic" w:cs="Arial"/>
          <w:bCs/>
          <w:lang w:val="es-US"/>
        </w:rPr>
      </w:pPr>
      <w:r w:rsidRPr="009909F2">
        <w:rPr>
          <w:rFonts w:ascii="Century Gothic" w:eastAsiaTheme="majorEastAsia" w:hAnsi="Century Gothic" w:cs="Arial"/>
          <w:bCs/>
          <w:lang w:val="es-US"/>
        </w:rPr>
        <w:t>Para la primer entrega de insumos de limpieza, el LICITANTE que resulte adjudicado deberá utilizar las cantidades descritas en la presente tabla de referencia, esto para cumplir con los tiempos establecidos en el numeral 7.6 SUMINISTRO DE INSUMOS (PARTIDA 1 Y 2), para las entregas mensuales subsecuentes, se hará la solicitud por parte del Supervisor del Contrato o quien este designe.</w:t>
      </w:r>
    </w:p>
    <w:p w14:paraId="25C7AF0A" w14:textId="77777777" w:rsidR="009909F2" w:rsidRPr="009909F2" w:rsidRDefault="009909F2" w:rsidP="009909F2">
      <w:pPr>
        <w:tabs>
          <w:tab w:val="left" w:pos="142"/>
        </w:tabs>
        <w:ind w:right="17"/>
        <w:jc w:val="center"/>
        <w:rPr>
          <w:rFonts w:ascii="Century Gothic" w:eastAsiaTheme="majorEastAsia" w:hAnsi="Century Gothic" w:cs="Arial"/>
          <w:bCs/>
          <w:lang w:val="es-US"/>
        </w:rPr>
      </w:pPr>
    </w:p>
    <w:p w14:paraId="7892E5CD" w14:textId="77777777" w:rsidR="009909F2" w:rsidRPr="009909F2" w:rsidRDefault="009909F2" w:rsidP="009909F2">
      <w:pPr>
        <w:tabs>
          <w:tab w:val="left" w:pos="142"/>
        </w:tabs>
        <w:ind w:right="17"/>
        <w:jc w:val="both"/>
        <w:rPr>
          <w:rFonts w:ascii="Century Gothic" w:hAnsi="Century Gothic" w:cs="Arial"/>
          <w:bCs/>
          <w:lang w:val="es-US"/>
        </w:rPr>
      </w:pPr>
      <w:r w:rsidRPr="009909F2">
        <w:rPr>
          <w:rFonts w:ascii="Century Gothic" w:hAnsi="Century Gothic" w:cs="Arial"/>
          <w:bCs/>
          <w:lang w:val="es-US"/>
        </w:rPr>
        <w:t>NOTA: En caso de proponer un producto distinto al indicado deberá presentar ficha técnica del producto, para su revisión y posterior autorización (Partida 1 y 2).</w:t>
      </w:r>
    </w:p>
    <w:p w14:paraId="3686DB24" w14:textId="77777777" w:rsidR="009909F2" w:rsidRPr="009909F2" w:rsidRDefault="009909F2" w:rsidP="009909F2">
      <w:pPr>
        <w:tabs>
          <w:tab w:val="left" w:pos="142"/>
        </w:tabs>
        <w:ind w:right="17"/>
        <w:jc w:val="both"/>
        <w:rPr>
          <w:rFonts w:ascii="Century Gothic" w:hAnsi="Century Gothic" w:cs="Arial"/>
          <w:b/>
          <w:bCs/>
          <w:lang w:val="es-US"/>
        </w:rPr>
      </w:pPr>
    </w:p>
    <w:p w14:paraId="6E91BCAE" w14:textId="77777777" w:rsidR="009909F2" w:rsidRPr="009909F2" w:rsidRDefault="009909F2" w:rsidP="009909F2">
      <w:pPr>
        <w:tabs>
          <w:tab w:val="left" w:pos="142"/>
        </w:tabs>
        <w:ind w:right="17"/>
        <w:jc w:val="center"/>
        <w:rPr>
          <w:rFonts w:ascii="Century Gothic" w:hAnsi="Century Gothic" w:cs="Arial"/>
          <w:b/>
          <w:sz w:val="24"/>
          <w:szCs w:val="24"/>
          <w:lang w:val="es-US"/>
        </w:rPr>
      </w:pPr>
      <w:r w:rsidRPr="009909F2">
        <w:rPr>
          <w:rFonts w:ascii="Century Gothic" w:eastAsiaTheme="majorEastAsia" w:hAnsi="Century Gothic" w:cs="Arial"/>
          <w:b/>
          <w:lang w:val="es-US"/>
        </w:rPr>
        <w:t>TABLA 2. Normas a observar para los insumos (Partida 1 y 2).</w:t>
      </w:r>
    </w:p>
    <w:p w14:paraId="68005FC9" w14:textId="77777777" w:rsidR="009909F2" w:rsidRPr="009909F2" w:rsidRDefault="009909F2" w:rsidP="009909F2">
      <w:pPr>
        <w:tabs>
          <w:tab w:val="left" w:pos="142"/>
        </w:tabs>
        <w:ind w:right="17"/>
        <w:jc w:val="center"/>
        <w:rPr>
          <w:rFonts w:ascii="Century Gothic" w:eastAsiaTheme="majorEastAsia" w:hAnsi="Century Gothic" w:cs="Arial"/>
          <w:b/>
          <w:lang w:val="es-US"/>
        </w:rPr>
      </w:pPr>
    </w:p>
    <w:tbl>
      <w:tblPr>
        <w:tblStyle w:val="Tablaconcuadrcula"/>
        <w:tblW w:w="0" w:type="auto"/>
        <w:jc w:val="center"/>
        <w:tblLook w:val="04A0" w:firstRow="1" w:lastRow="0" w:firstColumn="1" w:lastColumn="0" w:noHBand="0" w:noVBand="1"/>
      </w:tblPr>
      <w:tblGrid>
        <w:gridCol w:w="1980"/>
        <w:gridCol w:w="3148"/>
        <w:gridCol w:w="3814"/>
      </w:tblGrid>
      <w:tr w:rsidR="009909F2" w:rsidRPr="009909F2" w14:paraId="626FCED2" w14:textId="77777777" w:rsidTr="00492A5A">
        <w:trPr>
          <w:tblHeader/>
          <w:jc w:val="center"/>
        </w:trPr>
        <w:tc>
          <w:tcPr>
            <w:tcW w:w="1980" w:type="dxa"/>
            <w:shd w:val="clear" w:color="auto" w:fill="FF33CC"/>
            <w:vAlign w:val="center"/>
          </w:tcPr>
          <w:p w14:paraId="71679688"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Norma Oficial Mexicana</w:t>
            </w:r>
          </w:p>
        </w:tc>
        <w:tc>
          <w:tcPr>
            <w:tcW w:w="3148" w:type="dxa"/>
            <w:shd w:val="clear" w:color="auto" w:fill="FF33CC"/>
            <w:vAlign w:val="center"/>
          </w:tcPr>
          <w:p w14:paraId="2E06CA8E"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Nombre de la Norma</w:t>
            </w:r>
          </w:p>
        </w:tc>
        <w:tc>
          <w:tcPr>
            <w:tcW w:w="3814" w:type="dxa"/>
            <w:shd w:val="clear" w:color="auto" w:fill="FF33CC"/>
            <w:vAlign w:val="center"/>
          </w:tcPr>
          <w:p w14:paraId="559579D5"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Objetivo y Campo de Aplicación</w:t>
            </w:r>
          </w:p>
        </w:tc>
      </w:tr>
      <w:tr w:rsidR="009909F2" w:rsidRPr="009909F2" w14:paraId="333F38E4" w14:textId="77777777" w:rsidTr="00492A5A">
        <w:trPr>
          <w:jc w:val="center"/>
        </w:trPr>
        <w:tc>
          <w:tcPr>
            <w:tcW w:w="1980" w:type="dxa"/>
          </w:tcPr>
          <w:p w14:paraId="765E447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NOM-189-SSA1/SCFI-2018</w:t>
            </w:r>
          </w:p>
        </w:tc>
        <w:tc>
          <w:tcPr>
            <w:tcW w:w="3148" w:type="dxa"/>
          </w:tcPr>
          <w:p w14:paraId="1974DAC7"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 xml:space="preserve">Productos y </w:t>
            </w:r>
            <w:r w:rsidRPr="009909F2">
              <w:rPr>
                <w:rFonts w:ascii="Century Gothic" w:hAnsi="Century Gothic" w:cs="Arial"/>
                <w:b/>
                <w:bCs/>
                <w:sz w:val="16"/>
                <w:szCs w:val="16"/>
                <w:lang w:val="es-US"/>
              </w:rPr>
              <w:t>Servicio</w:t>
            </w:r>
            <w:r w:rsidRPr="009909F2">
              <w:rPr>
                <w:rFonts w:ascii="Century Gothic" w:hAnsi="Century Gothic" w:cs="Arial"/>
                <w:sz w:val="16"/>
                <w:szCs w:val="16"/>
                <w:lang w:val="es-US"/>
              </w:rPr>
              <w:t>s. Etiquetado y Envasado para Productos de Aseo de uso Doméstico</w:t>
            </w:r>
          </w:p>
        </w:tc>
        <w:tc>
          <w:tcPr>
            <w:tcW w:w="3814" w:type="dxa"/>
          </w:tcPr>
          <w:p w14:paraId="32F9C675"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Esta Norma tiene por objeto establecer los requisitos de información sanitaria y comercial de las etiquetas de los productos de aseo de uso doméstico para elegir una mejor opción de compra, así como las características sanitarias para su envasado y así evitar que su uso represente un riesgo para la salud.</w:t>
            </w:r>
          </w:p>
        </w:tc>
      </w:tr>
      <w:tr w:rsidR="009909F2" w:rsidRPr="009909F2" w14:paraId="4CB0FC0C" w14:textId="77777777" w:rsidTr="00492A5A">
        <w:trPr>
          <w:jc w:val="center"/>
        </w:trPr>
        <w:tc>
          <w:tcPr>
            <w:tcW w:w="1980" w:type="dxa"/>
          </w:tcPr>
          <w:p w14:paraId="1B765A1F"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lastRenderedPageBreak/>
              <w:t>NMX-N-092-SCFI-2015</w:t>
            </w:r>
          </w:p>
        </w:tc>
        <w:tc>
          <w:tcPr>
            <w:tcW w:w="3148" w:type="dxa"/>
          </w:tcPr>
          <w:p w14:paraId="266C2231"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Industrias de celulosa y papel-papeles creados (tissue) para mercado institucional (higiénico, pañuelo facial, servilleta y toalla)-especificaciones y método de prueba.</w:t>
            </w:r>
          </w:p>
        </w:tc>
        <w:tc>
          <w:tcPr>
            <w:tcW w:w="3814" w:type="dxa"/>
          </w:tcPr>
          <w:p w14:paraId="1D687DDB"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Esta Norma Mexicana establece las características de los papeles crepados (Tissue) para el mercado institucional (higiénico, pañuelo facial, servilleta y toalla), en sus diferentes usos y aplicaciones.</w:t>
            </w:r>
          </w:p>
        </w:tc>
      </w:tr>
      <w:tr w:rsidR="009909F2" w:rsidRPr="009909F2" w14:paraId="61A9951F" w14:textId="77777777" w:rsidTr="00492A5A">
        <w:trPr>
          <w:jc w:val="center"/>
        </w:trPr>
        <w:tc>
          <w:tcPr>
            <w:tcW w:w="1980" w:type="dxa"/>
          </w:tcPr>
          <w:p w14:paraId="3CC228C2"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NMX-N-096-SCFI-2014</w:t>
            </w:r>
          </w:p>
        </w:tc>
        <w:tc>
          <w:tcPr>
            <w:tcW w:w="3148" w:type="dxa"/>
          </w:tcPr>
          <w:p w14:paraId="7FA2707E"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Industrias de celulosa y papel-papeles semikraft: toallas para manos-especificaciones.</w:t>
            </w:r>
          </w:p>
        </w:tc>
        <w:tc>
          <w:tcPr>
            <w:tcW w:w="3814" w:type="dxa"/>
          </w:tcPr>
          <w:p w14:paraId="15C27FB2" w14:textId="77777777" w:rsidR="009909F2" w:rsidRPr="009909F2" w:rsidRDefault="009909F2" w:rsidP="009909F2">
            <w:pPr>
              <w:tabs>
                <w:tab w:val="left" w:pos="142"/>
              </w:tabs>
              <w:ind w:right="17"/>
              <w:jc w:val="both"/>
              <w:rPr>
                <w:rFonts w:ascii="Century Gothic" w:hAnsi="Century Gothic" w:cs="Arial"/>
                <w:sz w:val="16"/>
                <w:szCs w:val="16"/>
                <w:lang w:val="es-US"/>
              </w:rPr>
            </w:pPr>
            <w:r w:rsidRPr="009909F2">
              <w:rPr>
                <w:rFonts w:ascii="Century Gothic" w:hAnsi="Century Gothic" w:cs="Arial"/>
                <w:sz w:val="16"/>
                <w:szCs w:val="16"/>
                <w:lang w:val="es-US"/>
              </w:rPr>
              <w:t>Esta Norma Mexicana establece las especificaciones técnicas y los métodos de prueba del papel toalla semikraft. Aplica para toallas fabricadas con papeles reciclados o de fibra secundaria.</w:t>
            </w:r>
          </w:p>
        </w:tc>
      </w:tr>
    </w:tbl>
    <w:p w14:paraId="41CAAEB6" w14:textId="77777777" w:rsidR="009909F2" w:rsidRPr="009909F2" w:rsidRDefault="009909F2" w:rsidP="009909F2">
      <w:pPr>
        <w:tabs>
          <w:tab w:val="left" w:pos="142"/>
        </w:tabs>
        <w:ind w:right="17"/>
        <w:rPr>
          <w:rFonts w:ascii="Century Gothic" w:hAnsi="Century Gothic" w:cs="Arial"/>
          <w:sz w:val="24"/>
          <w:szCs w:val="24"/>
          <w:lang w:val="es-US"/>
        </w:rPr>
      </w:pPr>
    </w:p>
    <w:p w14:paraId="179D5DE7" w14:textId="597940A2" w:rsidR="009909F2" w:rsidRPr="009909F2" w:rsidRDefault="009909F2" w:rsidP="009909F2">
      <w:pPr>
        <w:tabs>
          <w:tab w:val="left" w:pos="142"/>
        </w:tabs>
        <w:ind w:right="17"/>
        <w:jc w:val="both"/>
        <w:rPr>
          <w:rFonts w:ascii="Century Gothic" w:hAnsi="Century Gothic" w:cs="Arial"/>
          <w:u w:val="single"/>
          <w:lang w:val="es-US"/>
        </w:rPr>
      </w:pPr>
      <w:r w:rsidRPr="009909F2">
        <w:rPr>
          <w:rFonts w:ascii="Century Gothic" w:hAnsi="Century Gothic" w:cs="Arial"/>
          <w:u w:val="single"/>
          <w:lang w:val="es-US"/>
        </w:rPr>
        <w:t xml:space="preserve">El LICITANTE, en su </w:t>
      </w:r>
      <w:r w:rsidR="00001CF6" w:rsidRPr="009909F2">
        <w:rPr>
          <w:rFonts w:ascii="Century Gothic" w:hAnsi="Century Gothic" w:cs="Arial"/>
          <w:u w:val="single"/>
          <w:lang w:val="es-US"/>
        </w:rPr>
        <w:t>propuesta</w:t>
      </w:r>
      <w:r w:rsidRPr="009909F2">
        <w:rPr>
          <w:rFonts w:ascii="Century Gothic" w:hAnsi="Century Gothic" w:cs="Arial"/>
          <w:u w:val="single"/>
          <w:lang w:val="es-US"/>
        </w:rPr>
        <w:t xml:space="preserve"> técnica, deberá presentar carta membretada y firmada por el representante legal, en donde manifieste que en caso de resultar adjudicado se apegará al cumplimiento de las Normas (NOM y NMX) que corresponda a los insumos que se indican en la TABLA 1: Insumos de referencia (Partida 1 y 2)</w:t>
      </w:r>
    </w:p>
    <w:p w14:paraId="0B281BF9" w14:textId="77777777" w:rsidR="009909F2" w:rsidRPr="009909F2" w:rsidRDefault="009909F2" w:rsidP="009909F2">
      <w:pPr>
        <w:tabs>
          <w:tab w:val="left" w:pos="142"/>
        </w:tabs>
        <w:ind w:right="17"/>
        <w:jc w:val="both"/>
        <w:rPr>
          <w:rFonts w:ascii="Century Gothic" w:hAnsi="Century Gothic" w:cs="Arial"/>
          <w:u w:val="single"/>
          <w:lang w:val="es-US"/>
        </w:rPr>
      </w:pPr>
    </w:p>
    <w:p w14:paraId="1CC5C3A6" w14:textId="77777777" w:rsidR="009909F2" w:rsidRPr="009909F2" w:rsidRDefault="009909F2" w:rsidP="009909F2">
      <w:pPr>
        <w:spacing w:before="48"/>
        <w:ind w:right="23"/>
        <w:jc w:val="both"/>
        <w:rPr>
          <w:rFonts w:ascii="Century Gothic" w:hAnsi="Century Gothic" w:cs="Arial"/>
          <w:u w:val="single"/>
          <w:lang w:val="es-US"/>
        </w:rPr>
      </w:pPr>
      <w:r w:rsidRPr="009909F2">
        <w:rPr>
          <w:rFonts w:ascii="Century Gothic" w:hAnsi="Century Gothic" w:cs="Arial"/>
          <w:u w:val="single"/>
          <w:lang w:val="es-US"/>
        </w:rPr>
        <w:t>En caso de no ser entregado el escrito junto con su propuesta técnica, no será tomada en cuenta para la evaluación respectiva.</w:t>
      </w:r>
    </w:p>
    <w:p w14:paraId="69EF86E0" w14:textId="77777777" w:rsidR="009909F2" w:rsidRPr="009909F2" w:rsidRDefault="009909F2" w:rsidP="009909F2">
      <w:pPr>
        <w:tabs>
          <w:tab w:val="left" w:pos="142"/>
        </w:tabs>
        <w:ind w:right="17"/>
        <w:jc w:val="both"/>
        <w:rPr>
          <w:rFonts w:ascii="Century Gothic" w:hAnsi="Century Gothic" w:cs="Arial"/>
          <w:u w:val="single"/>
          <w:lang w:val="es-US"/>
        </w:rPr>
      </w:pPr>
      <w:r w:rsidRPr="009909F2">
        <w:rPr>
          <w:rFonts w:ascii="Century Gothic" w:hAnsi="Century Gothic" w:cs="Arial"/>
          <w:u w:val="single"/>
          <w:lang w:val="es-US"/>
        </w:rPr>
        <w:t xml:space="preserve"> </w:t>
      </w:r>
    </w:p>
    <w:p w14:paraId="25163BD5" w14:textId="5ED46F5B" w:rsidR="009909F2" w:rsidRPr="009909F2" w:rsidRDefault="009909F2" w:rsidP="009909F2">
      <w:pPr>
        <w:tabs>
          <w:tab w:val="left" w:pos="142"/>
        </w:tabs>
        <w:ind w:right="17"/>
        <w:jc w:val="both"/>
        <w:rPr>
          <w:rFonts w:ascii="Century Gothic" w:hAnsi="Century Gothic" w:cs="Arial"/>
          <w:bCs/>
          <w:lang w:val="es-US"/>
        </w:rPr>
      </w:pPr>
      <w:r w:rsidRPr="009909F2">
        <w:rPr>
          <w:rFonts w:ascii="Century Gothic" w:hAnsi="Century Gothic" w:cs="Arial"/>
          <w:bCs/>
          <w:lang w:val="es-US"/>
        </w:rPr>
        <w:t xml:space="preserve">De no cumplir con los estándares establecidos en el presente Anexo Técnico, el producto será </w:t>
      </w:r>
      <w:r w:rsidR="00A815CC" w:rsidRPr="009909F2">
        <w:rPr>
          <w:rFonts w:ascii="Century Gothic" w:hAnsi="Century Gothic" w:cs="Arial"/>
          <w:bCs/>
          <w:lang w:val="es-US"/>
        </w:rPr>
        <w:t>devuelto</w:t>
      </w:r>
      <w:r w:rsidRPr="009909F2">
        <w:rPr>
          <w:rFonts w:ascii="Century Gothic" w:hAnsi="Century Gothic" w:cs="Arial"/>
          <w:bCs/>
          <w:lang w:val="es-US"/>
        </w:rPr>
        <w:t xml:space="preserve"> al </w:t>
      </w:r>
      <w:r w:rsidRPr="009909F2">
        <w:rPr>
          <w:rFonts w:ascii="Century Gothic" w:hAnsi="Century Gothic" w:cs="Arial"/>
          <w:b/>
          <w:lang w:val="es-US"/>
        </w:rPr>
        <w:t xml:space="preserve">PROVEEDOR </w:t>
      </w:r>
      <w:r w:rsidRPr="009909F2">
        <w:rPr>
          <w:rFonts w:ascii="Century Gothic" w:hAnsi="Century Gothic" w:cs="Arial"/>
          <w:bCs/>
          <w:lang w:val="es-US"/>
        </w:rPr>
        <w:t>las veces que sea necesario</w:t>
      </w:r>
    </w:p>
    <w:p w14:paraId="610228E7" w14:textId="77777777" w:rsidR="009909F2" w:rsidRPr="009909F2" w:rsidRDefault="009909F2" w:rsidP="009909F2">
      <w:pPr>
        <w:tabs>
          <w:tab w:val="left" w:pos="142"/>
        </w:tabs>
        <w:ind w:right="17"/>
        <w:jc w:val="both"/>
        <w:rPr>
          <w:rFonts w:ascii="Century Gothic" w:hAnsi="Century Gothic" w:cs="Arial"/>
          <w:bCs/>
          <w:lang w:val="es-US"/>
        </w:rPr>
      </w:pPr>
    </w:p>
    <w:p w14:paraId="2AE80D8C" w14:textId="77777777" w:rsidR="009909F2" w:rsidRPr="009909F2" w:rsidRDefault="009909F2" w:rsidP="009909F2">
      <w:pPr>
        <w:tabs>
          <w:tab w:val="left" w:pos="142"/>
        </w:tabs>
        <w:ind w:right="17"/>
        <w:jc w:val="both"/>
        <w:rPr>
          <w:rFonts w:ascii="Century Gothic" w:eastAsiaTheme="majorEastAsia" w:hAnsi="Century Gothic" w:cs="Arial"/>
          <w:b/>
          <w:lang w:val="es-US"/>
        </w:rPr>
      </w:pPr>
      <w:r w:rsidRPr="009909F2">
        <w:rPr>
          <w:rFonts w:ascii="Century Gothic" w:eastAsiaTheme="majorEastAsia" w:hAnsi="Century Gothic" w:cs="Arial"/>
          <w:b/>
          <w:lang w:val="es-US"/>
        </w:rPr>
        <w:t>MAQUINARIA, EQUIPO Y HERRAMIENTA (Partida 1 y 2).</w:t>
      </w:r>
    </w:p>
    <w:p w14:paraId="235C6F5B" w14:textId="77777777" w:rsidR="009909F2" w:rsidRPr="009909F2" w:rsidRDefault="009909F2" w:rsidP="009909F2">
      <w:pPr>
        <w:tabs>
          <w:tab w:val="left" w:pos="142"/>
        </w:tabs>
        <w:ind w:right="17"/>
        <w:jc w:val="both"/>
        <w:rPr>
          <w:rFonts w:ascii="Century Gothic" w:hAnsi="Century Gothic" w:cs="Arial"/>
          <w:bCs/>
          <w:lang w:val="es-US"/>
        </w:rPr>
      </w:pPr>
    </w:p>
    <w:p w14:paraId="2C28B214" w14:textId="77777777" w:rsidR="009909F2" w:rsidRPr="009909F2" w:rsidRDefault="009909F2" w:rsidP="009909F2">
      <w:pPr>
        <w:tabs>
          <w:tab w:val="left" w:pos="142"/>
          <w:tab w:val="left" w:pos="1640"/>
        </w:tabs>
        <w:ind w:right="17"/>
        <w:jc w:val="center"/>
        <w:rPr>
          <w:rFonts w:ascii="Century Gothic" w:eastAsiaTheme="majorEastAsia" w:hAnsi="Century Gothic" w:cs="Arial"/>
          <w:b/>
          <w:lang w:val="es-US"/>
        </w:rPr>
      </w:pPr>
      <w:r w:rsidRPr="009909F2">
        <w:rPr>
          <w:rFonts w:ascii="Century Gothic" w:eastAsiaTheme="majorEastAsia" w:hAnsi="Century Gothic" w:cs="Arial"/>
          <w:b/>
          <w:lang w:val="es-US"/>
        </w:rPr>
        <w:t>TABLA 3: Maquinaria, equipos y herramientas (Partida 1)</w:t>
      </w:r>
    </w:p>
    <w:p w14:paraId="30446FB3" w14:textId="77777777" w:rsidR="009909F2" w:rsidRPr="009909F2" w:rsidRDefault="009909F2" w:rsidP="009909F2">
      <w:pPr>
        <w:tabs>
          <w:tab w:val="left" w:pos="142"/>
          <w:tab w:val="left" w:pos="1640"/>
        </w:tabs>
        <w:ind w:right="17"/>
        <w:jc w:val="center"/>
        <w:rPr>
          <w:rFonts w:ascii="Century Gothic" w:eastAsiaTheme="majorEastAsia" w:hAnsi="Century Gothic" w:cs="Arial"/>
          <w:b/>
          <w:lang w:val="es-US"/>
        </w:rPr>
      </w:pPr>
    </w:p>
    <w:tbl>
      <w:tblPr>
        <w:tblW w:w="9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hemeFill="background1" w:themeFillShade="BF"/>
        <w:tblCellMar>
          <w:left w:w="70" w:type="dxa"/>
          <w:right w:w="70" w:type="dxa"/>
        </w:tblCellMar>
        <w:tblLook w:val="04A0" w:firstRow="1" w:lastRow="0" w:firstColumn="1" w:lastColumn="0" w:noHBand="0" w:noVBand="1"/>
      </w:tblPr>
      <w:tblGrid>
        <w:gridCol w:w="5386"/>
        <w:gridCol w:w="586"/>
        <w:gridCol w:w="439"/>
        <w:gridCol w:w="440"/>
        <w:gridCol w:w="440"/>
        <w:gridCol w:w="440"/>
        <w:gridCol w:w="440"/>
        <w:gridCol w:w="440"/>
        <w:gridCol w:w="440"/>
        <w:gridCol w:w="440"/>
        <w:gridCol w:w="491"/>
      </w:tblGrid>
      <w:tr w:rsidR="009909F2" w:rsidRPr="009909F2" w14:paraId="42E38C00" w14:textId="77777777" w:rsidTr="00492A5A">
        <w:trPr>
          <w:trHeight w:val="1119"/>
          <w:tblHeader/>
          <w:jc w:val="center"/>
        </w:trPr>
        <w:tc>
          <w:tcPr>
            <w:tcW w:w="5386" w:type="dxa"/>
            <w:shd w:val="clear" w:color="auto" w:fill="FF33CC"/>
            <w:vAlign w:val="center"/>
            <w:hideMark/>
          </w:tcPr>
          <w:p w14:paraId="4C7DF5F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 xml:space="preserve">MAQUINARIA, EQUIPOS Y HERRAMIENTAS </w:t>
            </w:r>
          </w:p>
          <w:p w14:paraId="17524A65"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586" w:type="dxa"/>
            <w:shd w:val="clear" w:color="auto" w:fill="FF33CC"/>
            <w:textDirection w:val="btLr"/>
            <w:vAlign w:val="center"/>
            <w:hideMark/>
          </w:tcPr>
          <w:p w14:paraId="4AFCBE9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Moneda</w:t>
            </w:r>
          </w:p>
        </w:tc>
        <w:tc>
          <w:tcPr>
            <w:tcW w:w="439" w:type="dxa"/>
            <w:shd w:val="clear" w:color="auto" w:fill="FF33CC"/>
            <w:textDirection w:val="btLr"/>
            <w:vAlign w:val="center"/>
            <w:hideMark/>
          </w:tcPr>
          <w:p w14:paraId="5D29502B"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Tlalpan</w:t>
            </w:r>
          </w:p>
        </w:tc>
        <w:tc>
          <w:tcPr>
            <w:tcW w:w="440" w:type="dxa"/>
            <w:shd w:val="clear" w:color="auto" w:fill="FF33CC"/>
            <w:noWrap/>
            <w:textDirection w:val="btLr"/>
            <w:vAlign w:val="center"/>
            <w:hideMark/>
          </w:tcPr>
          <w:p w14:paraId="14F5783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Zafiro II</w:t>
            </w:r>
          </w:p>
        </w:tc>
        <w:tc>
          <w:tcPr>
            <w:tcW w:w="440" w:type="dxa"/>
            <w:shd w:val="clear" w:color="auto" w:fill="FF33CC"/>
            <w:noWrap/>
            <w:textDirection w:val="btLr"/>
            <w:vAlign w:val="center"/>
            <w:hideMark/>
          </w:tcPr>
          <w:p w14:paraId="28125DE1"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Insurgentes</w:t>
            </w:r>
          </w:p>
        </w:tc>
        <w:tc>
          <w:tcPr>
            <w:tcW w:w="440" w:type="dxa"/>
            <w:shd w:val="clear" w:color="auto" w:fill="FF33CC"/>
            <w:noWrap/>
            <w:textDirection w:val="btLr"/>
            <w:vAlign w:val="center"/>
            <w:hideMark/>
          </w:tcPr>
          <w:p w14:paraId="63A85089"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Quantum</w:t>
            </w:r>
          </w:p>
        </w:tc>
        <w:tc>
          <w:tcPr>
            <w:tcW w:w="440" w:type="dxa"/>
            <w:shd w:val="clear" w:color="auto" w:fill="FF33CC"/>
            <w:noWrap/>
            <w:textDirection w:val="btLr"/>
            <w:vAlign w:val="center"/>
            <w:hideMark/>
          </w:tcPr>
          <w:p w14:paraId="4B2682C4"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Acoxpa</w:t>
            </w:r>
          </w:p>
        </w:tc>
        <w:tc>
          <w:tcPr>
            <w:tcW w:w="440" w:type="dxa"/>
            <w:shd w:val="clear" w:color="auto" w:fill="FF33CC"/>
            <w:noWrap/>
            <w:textDirection w:val="btLr"/>
            <w:vAlign w:val="center"/>
            <w:hideMark/>
          </w:tcPr>
          <w:p w14:paraId="1F7381BB"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Tláhuac</w:t>
            </w:r>
          </w:p>
        </w:tc>
        <w:tc>
          <w:tcPr>
            <w:tcW w:w="440" w:type="dxa"/>
            <w:shd w:val="clear" w:color="auto" w:fill="FF33CC"/>
            <w:textDirection w:val="btLr"/>
          </w:tcPr>
          <w:p w14:paraId="2D44A55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Corum</w:t>
            </w:r>
          </w:p>
        </w:tc>
        <w:tc>
          <w:tcPr>
            <w:tcW w:w="440" w:type="dxa"/>
            <w:shd w:val="clear" w:color="auto" w:fill="FF33CC"/>
            <w:noWrap/>
            <w:textDirection w:val="btLr"/>
            <w:vAlign w:val="center"/>
            <w:hideMark/>
          </w:tcPr>
          <w:p w14:paraId="3D871215"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Charco</w:t>
            </w:r>
          </w:p>
        </w:tc>
        <w:tc>
          <w:tcPr>
            <w:tcW w:w="491" w:type="dxa"/>
            <w:shd w:val="clear" w:color="auto" w:fill="FF33CC"/>
            <w:noWrap/>
            <w:textDirection w:val="btLr"/>
            <w:vAlign w:val="center"/>
            <w:hideMark/>
          </w:tcPr>
          <w:p w14:paraId="01CD7A90"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Total</w:t>
            </w:r>
          </w:p>
        </w:tc>
      </w:tr>
      <w:tr w:rsidR="009909F2" w:rsidRPr="009909F2" w14:paraId="2C785B03" w14:textId="77777777" w:rsidTr="00492A5A">
        <w:trPr>
          <w:trHeight w:val="710"/>
          <w:jc w:val="center"/>
        </w:trPr>
        <w:tc>
          <w:tcPr>
            <w:tcW w:w="5386" w:type="dxa"/>
            <w:shd w:val="clear" w:color="auto" w:fill="auto"/>
            <w:vAlign w:val="center"/>
            <w:hideMark/>
          </w:tcPr>
          <w:p w14:paraId="2E7EC3DB"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 xml:space="preserve">Aspiradora de 7 hp con extensión, accesorios y repuestos de filtro necesarios, la cual deberá contar con la función de absorber agua para los casos de lavado de tapicería </w:t>
            </w:r>
          </w:p>
        </w:tc>
        <w:tc>
          <w:tcPr>
            <w:tcW w:w="586" w:type="dxa"/>
            <w:shd w:val="clear" w:color="auto" w:fill="FFFFFF" w:themeFill="background1"/>
            <w:vAlign w:val="center"/>
            <w:hideMark/>
          </w:tcPr>
          <w:p w14:paraId="502C699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5</w:t>
            </w:r>
          </w:p>
        </w:tc>
        <w:tc>
          <w:tcPr>
            <w:tcW w:w="439" w:type="dxa"/>
            <w:shd w:val="clear" w:color="auto" w:fill="FFFFFF" w:themeFill="background1"/>
            <w:vAlign w:val="center"/>
            <w:hideMark/>
          </w:tcPr>
          <w:p w14:paraId="52DBDF8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4</w:t>
            </w:r>
          </w:p>
        </w:tc>
        <w:tc>
          <w:tcPr>
            <w:tcW w:w="440" w:type="dxa"/>
            <w:shd w:val="clear" w:color="auto" w:fill="FFFFFF" w:themeFill="background1"/>
            <w:vAlign w:val="center"/>
            <w:hideMark/>
          </w:tcPr>
          <w:p w14:paraId="581B532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hideMark/>
          </w:tcPr>
          <w:p w14:paraId="2B51C47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40" w:type="dxa"/>
            <w:shd w:val="clear" w:color="auto" w:fill="FFFFFF" w:themeFill="background1"/>
            <w:vAlign w:val="center"/>
            <w:hideMark/>
          </w:tcPr>
          <w:p w14:paraId="7AEB56D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40" w:type="dxa"/>
            <w:shd w:val="clear" w:color="auto" w:fill="FFFFFF" w:themeFill="background1"/>
            <w:vAlign w:val="center"/>
          </w:tcPr>
          <w:p w14:paraId="316F1367"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hideMark/>
          </w:tcPr>
          <w:p w14:paraId="0D48312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3</w:t>
            </w:r>
          </w:p>
        </w:tc>
        <w:tc>
          <w:tcPr>
            <w:tcW w:w="440" w:type="dxa"/>
            <w:shd w:val="clear" w:color="auto" w:fill="FFFFFF" w:themeFill="background1"/>
            <w:vAlign w:val="center"/>
          </w:tcPr>
          <w:p w14:paraId="2592A41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3</w:t>
            </w:r>
          </w:p>
        </w:tc>
        <w:tc>
          <w:tcPr>
            <w:tcW w:w="440" w:type="dxa"/>
            <w:shd w:val="clear" w:color="auto" w:fill="FFFFFF" w:themeFill="background1"/>
            <w:vAlign w:val="center"/>
            <w:hideMark/>
          </w:tcPr>
          <w:p w14:paraId="05AE216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91" w:type="dxa"/>
            <w:shd w:val="clear" w:color="auto" w:fill="FF33CC"/>
            <w:noWrap/>
            <w:vAlign w:val="center"/>
            <w:hideMark/>
          </w:tcPr>
          <w:p w14:paraId="04437F54"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21</w:t>
            </w:r>
          </w:p>
        </w:tc>
      </w:tr>
      <w:tr w:rsidR="009909F2" w:rsidRPr="009909F2" w14:paraId="34B812AA" w14:textId="77777777" w:rsidTr="00492A5A">
        <w:trPr>
          <w:trHeight w:val="710"/>
          <w:jc w:val="center"/>
        </w:trPr>
        <w:tc>
          <w:tcPr>
            <w:tcW w:w="5386" w:type="dxa"/>
            <w:shd w:val="clear" w:color="auto" w:fill="auto"/>
            <w:vAlign w:val="center"/>
          </w:tcPr>
          <w:p w14:paraId="20483CFC"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Escalonera de 0.75 hp con disco de 13 o 14 pulgadas, extensión de 15 metros.</w:t>
            </w:r>
          </w:p>
        </w:tc>
        <w:tc>
          <w:tcPr>
            <w:tcW w:w="586" w:type="dxa"/>
            <w:shd w:val="clear" w:color="auto" w:fill="FFFFFF" w:themeFill="background1"/>
            <w:vAlign w:val="center"/>
          </w:tcPr>
          <w:p w14:paraId="0E58608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39" w:type="dxa"/>
            <w:shd w:val="clear" w:color="auto" w:fill="FFFFFF" w:themeFill="background1"/>
            <w:vAlign w:val="center"/>
          </w:tcPr>
          <w:p w14:paraId="6F7C9BE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1A75938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2BA8AAA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00A8C7D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6607CC96"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544080E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499D8D6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3C47B6A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91" w:type="dxa"/>
            <w:shd w:val="clear" w:color="auto" w:fill="FF33CC"/>
            <w:noWrap/>
            <w:vAlign w:val="center"/>
          </w:tcPr>
          <w:p w14:paraId="26375B58"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w:t>
            </w:r>
          </w:p>
        </w:tc>
      </w:tr>
      <w:tr w:rsidR="009909F2" w:rsidRPr="009909F2" w14:paraId="5B3AE37C" w14:textId="77777777" w:rsidTr="00492A5A">
        <w:trPr>
          <w:trHeight w:val="710"/>
          <w:jc w:val="center"/>
        </w:trPr>
        <w:tc>
          <w:tcPr>
            <w:tcW w:w="5386" w:type="dxa"/>
            <w:shd w:val="clear" w:color="auto" w:fill="auto"/>
            <w:vAlign w:val="center"/>
          </w:tcPr>
          <w:p w14:paraId="14B0D97B"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Sopladora de gasolina con sus requerimientos para su funcionamiento</w:t>
            </w:r>
          </w:p>
        </w:tc>
        <w:tc>
          <w:tcPr>
            <w:tcW w:w="586" w:type="dxa"/>
            <w:shd w:val="clear" w:color="auto" w:fill="FFFFFF" w:themeFill="background1"/>
            <w:vAlign w:val="center"/>
          </w:tcPr>
          <w:p w14:paraId="5F93EF5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39" w:type="dxa"/>
            <w:shd w:val="clear" w:color="auto" w:fill="FFFFFF" w:themeFill="background1"/>
            <w:vAlign w:val="center"/>
          </w:tcPr>
          <w:p w14:paraId="4952BF0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0676DC7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18F3825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50DB17C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002CB3B2"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4DF66B2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017ADAC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6127809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91" w:type="dxa"/>
            <w:shd w:val="clear" w:color="auto" w:fill="FF33CC"/>
            <w:noWrap/>
            <w:vAlign w:val="center"/>
          </w:tcPr>
          <w:p w14:paraId="437E316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3</w:t>
            </w:r>
          </w:p>
        </w:tc>
      </w:tr>
      <w:tr w:rsidR="009909F2" w:rsidRPr="009909F2" w14:paraId="24912415" w14:textId="77777777" w:rsidTr="00492A5A">
        <w:trPr>
          <w:trHeight w:val="524"/>
          <w:jc w:val="center"/>
        </w:trPr>
        <w:tc>
          <w:tcPr>
            <w:tcW w:w="5386" w:type="dxa"/>
            <w:shd w:val="clear" w:color="auto" w:fill="auto"/>
            <w:vAlign w:val="center"/>
          </w:tcPr>
          <w:p w14:paraId="7D35F16C"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Pulidora de alta velocidad ahorradoras de energía, con motor de 1.5 hp. con plato de 19 pulgadas extensión de 15 metros, con</w:t>
            </w:r>
            <w:r w:rsidRPr="009909F2">
              <w:rPr>
                <w:rFonts w:ascii="Century Gothic" w:hAnsi="Century Gothic" w:cs="Arial"/>
                <w:strike/>
                <w:sz w:val="16"/>
                <w:szCs w:val="16"/>
                <w:lang w:val="es-US"/>
              </w:rPr>
              <w:t xml:space="preserve"> </w:t>
            </w:r>
            <w:r w:rsidRPr="009909F2">
              <w:rPr>
                <w:rFonts w:ascii="Century Gothic" w:hAnsi="Century Gothic" w:cs="Arial"/>
                <w:sz w:val="16"/>
                <w:szCs w:val="16"/>
                <w:lang w:val="es-US"/>
              </w:rPr>
              <w:t>tanque.</w:t>
            </w:r>
          </w:p>
        </w:tc>
        <w:tc>
          <w:tcPr>
            <w:tcW w:w="586" w:type="dxa"/>
            <w:shd w:val="clear" w:color="auto" w:fill="FFFFFF" w:themeFill="background1"/>
            <w:vAlign w:val="center"/>
          </w:tcPr>
          <w:p w14:paraId="197BB33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39" w:type="dxa"/>
            <w:shd w:val="clear" w:color="auto" w:fill="FFFFFF" w:themeFill="background1"/>
            <w:vAlign w:val="center"/>
          </w:tcPr>
          <w:p w14:paraId="3997564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3</w:t>
            </w:r>
          </w:p>
        </w:tc>
        <w:tc>
          <w:tcPr>
            <w:tcW w:w="440" w:type="dxa"/>
            <w:shd w:val="clear" w:color="auto" w:fill="FFFFFF" w:themeFill="background1"/>
            <w:vAlign w:val="center"/>
          </w:tcPr>
          <w:p w14:paraId="7DD5504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7B74E0D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4DE2BBD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0E4C6326"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238465F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2947D72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3</w:t>
            </w:r>
          </w:p>
        </w:tc>
        <w:tc>
          <w:tcPr>
            <w:tcW w:w="440" w:type="dxa"/>
            <w:shd w:val="clear" w:color="auto" w:fill="FFFFFF" w:themeFill="background1"/>
            <w:vAlign w:val="center"/>
          </w:tcPr>
          <w:p w14:paraId="4415854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91" w:type="dxa"/>
            <w:shd w:val="clear" w:color="auto" w:fill="FF33CC"/>
            <w:noWrap/>
            <w:vAlign w:val="center"/>
          </w:tcPr>
          <w:p w14:paraId="08A7B32B"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13</w:t>
            </w:r>
          </w:p>
        </w:tc>
      </w:tr>
      <w:tr w:rsidR="009909F2" w:rsidRPr="009909F2" w14:paraId="27712F50" w14:textId="77777777" w:rsidTr="00492A5A">
        <w:trPr>
          <w:trHeight w:val="136"/>
          <w:jc w:val="center"/>
        </w:trPr>
        <w:tc>
          <w:tcPr>
            <w:tcW w:w="5386" w:type="dxa"/>
            <w:shd w:val="clear" w:color="auto" w:fill="auto"/>
            <w:vAlign w:val="center"/>
          </w:tcPr>
          <w:p w14:paraId="6F21FA97"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Hidro lavadora de alta presión industrial</w:t>
            </w:r>
          </w:p>
        </w:tc>
        <w:tc>
          <w:tcPr>
            <w:tcW w:w="586" w:type="dxa"/>
            <w:shd w:val="clear" w:color="auto" w:fill="FFFFFF" w:themeFill="background1"/>
            <w:vAlign w:val="center"/>
          </w:tcPr>
          <w:p w14:paraId="05975F3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39" w:type="dxa"/>
            <w:shd w:val="clear" w:color="auto" w:fill="FFFFFF" w:themeFill="background1"/>
            <w:vAlign w:val="center"/>
          </w:tcPr>
          <w:p w14:paraId="1B2C1A8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0603195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3FF100F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1BBDF69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61A8EA6C"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2836119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3D4DBE5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6A8B424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91" w:type="dxa"/>
            <w:shd w:val="clear" w:color="auto" w:fill="FF33CC"/>
            <w:noWrap/>
            <w:vAlign w:val="center"/>
          </w:tcPr>
          <w:p w14:paraId="7B7A8C9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6</w:t>
            </w:r>
          </w:p>
        </w:tc>
      </w:tr>
      <w:tr w:rsidR="009909F2" w:rsidRPr="009909F2" w14:paraId="6A19C6AB" w14:textId="77777777" w:rsidTr="00492A5A">
        <w:trPr>
          <w:trHeight w:val="136"/>
          <w:jc w:val="center"/>
        </w:trPr>
        <w:tc>
          <w:tcPr>
            <w:tcW w:w="5386" w:type="dxa"/>
            <w:shd w:val="clear" w:color="auto" w:fill="auto"/>
            <w:vAlign w:val="center"/>
          </w:tcPr>
          <w:p w14:paraId="3C30E69B"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Escalera de tijera 4 peldaños</w:t>
            </w:r>
          </w:p>
        </w:tc>
        <w:tc>
          <w:tcPr>
            <w:tcW w:w="586" w:type="dxa"/>
            <w:shd w:val="clear" w:color="auto" w:fill="FFFFFF" w:themeFill="background1"/>
            <w:vAlign w:val="center"/>
          </w:tcPr>
          <w:p w14:paraId="3B0B9A4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3</w:t>
            </w:r>
          </w:p>
        </w:tc>
        <w:tc>
          <w:tcPr>
            <w:tcW w:w="439" w:type="dxa"/>
            <w:shd w:val="clear" w:color="auto" w:fill="FFFFFF" w:themeFill="background1"/>
            <w:vAlign w:val="center"/>
          </w:tcPr>
          <w:p w14:paraId="472A8B0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4</w:t>
            </w:r>
          </w:p>
        </w:tc>
        <w:tc>
          <w:tcPr>
            <w:tcW w:w="440" w:type="dxa"/>
            <w:shd w:val="clear" w:color="auto" w:fill="FFFFFF" w:themeFill="background1"/>
            <w:vAlign w:val="center"/>
          </w:tcPr>
          <w:p w14:paraId="46257C3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40" w:type="dxa"/>
            <w:shd w:val="clear" w:color="auto" w:fill="FFFFFF" w:themeFill="background1"/>
            <w:vAlign w:val="center"/>
          </w:tcPr>
          <w:p w14:paraId="271A310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3</w:t>
            </w:r>
          </w:p>
        </w:tc>
        <w:tc>
          <w:tcPr>
            <w:tcW w:w="440" w:type="dxa"/>
            <w:shd w:val="clear" w:color="auto" w:fill="FFFFFF" w:themeFill="background1"/>
            <w:vAlign w:val="center"/>
          </w:tcPr>
          <w:p w14:paraId="32D8A3F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3</w:t>
            </w:r>
          </w:p>
        </w:tc>
        <w:tc>
          <w:tcPr>
            <w:tcW w:w="440" w:type="dxa"/>
            <w:shd w:val="clear" w:color="auto" w:fill="FFFFFF" w:themeFill="background1"/>
            <w:vAlign w:val="center"/>
          </w:tcPr>
          <w:p w14:paraId="3C178902"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6DEFEDB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3</w:t>
            </w:r>
          </w:p>
        </w:tc>
        <w:tc>
          <w:tcPr>
            <w:tcW w:w="440" w:type="dxa"/>
            <w:shd w:val="clear" w:color="auto" w:fill="FFFFFF" w:themeFill="background1"/>
            <w:vAlign w:val="center"/>
          </w:tcPr>
          <w:p w14:paraId="2880479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40" w:type="dxa"/>
            <w:shd w:val="clear" w:color="auto" w:fill="FFFFFF" w:themeFill="background1"/>
            <w:vAlign w:val="center"/>
          </w:tcPr>
          <w:p w14:paraId="5C478DA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91" w:type="dxa"/>
            <w:shd w:val="clear" w:color="auto" w:fill="FF33CC"/>
            <w:noWrap/>
            <w:vAlign w:val="center"/>
          </w:tcPr>
          <w:p w14:paraId="4011132F"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21</w:t>
            </w:r>
          </w:p>
        </w:tc>
      </w:tr>
      <w:tr w:rsidR="009909F2" w:rsidRPr="009909F2" w14:paraId="37AB2987" w14:textId="77777777" w:rsidTr="00492A5A">
        <w:trPr>
          <w:trHeight w:val="136"/>
          <w:jc w:val="center"/>
        </w:trPr>
        <w:tc>
          <w:tcPr>
            <w:tcW w:w="5386" w:type="dxa"/>
            <w:shd w:val="clear" w:color="auto" w:fill="auto"/>
            <w:vAlign w:val="center"/>
          </w:tcPr>
          <w:p w14:paraId="79E76ABB"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Escalera de tijera de 6 peldaños</w:t>
            </w:r>
          </w:p>
        </w:tc>
        <w:tc>
          <w:tcPr>
            <w:tcW w:w="586" w:type="dxa"/>
            <w:shd w:val="clear" w:color="auto" w:fill="FFFFFF" w:themeFill="background1"/>
            <w:vAlign w:val="center"/>
          </w:tcPr>
          <w:p w14:paraId="3DF6754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39" w:type="dxa"/>
            <w:shd w:val="clear" w:color="auto" w:fill="FFFFFF" w:themeFill="background1"/>
            <w:vAlign w:val="center"/>
          </w:tcPr>
          <w:p w14:paraId="32FD190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40" w:type="dxa"/>
            <w:shd w:val="clear" w:color="auto" w:fill="FFFFFF" w:themeFill="background1"/>
            <w:vAlign w:val="center"/>
          </w:tcPr>
          <w:p w14:paraId="32B6EAC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2E59B31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4237D77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40" w:type="dxa"/>
            <w:shd w:val="clear" w:color="auto" w:fill="FFFFFF" w:themeFill="background1"/>
            <w:vAlign w:val="center"/>
          </w:tcPr>
          <w:p w14:paraId="7352AC5A"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45AADFA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4752ACF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49C2220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91" w:type="dxa"/>
            <w:shd w:val="clear" w:color="auto" w:fill="FF33CC"/>
            <w:noWrap/>
            <w:vAlign w:val="center"/>
          </w:tcPr>
          <w:p w14:paraId="37A1078B"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10</w:t>
            </w:r>
          </w:p>
        </w:tc>
      </w:tr>
      <w:tr w:rsidR="009909F2" w:rsidRPr="009909F2" w14:paraId="1543EB87" w14:textId="77777777" w:rsidTr="00492A5A">
        <w:trPr>
          <w:trHeight w:val="136"/>
          <w:jc w:val="center"/>
        </w:trPr>
        <w:tc>
          <w:tcPr>
            <w:tcW w:w="5386" w:type="dxa"/>
            <w:shd w:val="clear" w:color="auto" w:fill="auto"/>
            <w:vAlign w:val="center"/>
          </w:tcPr>
          <w:p w14:paraId="3C64E534"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Escalera Telescópica de 10 mts</w:t>
            </w:r>
          </w:p>
        </w:tc>
        <w:tc>
          <w:tcPr>
            <w:tcW w:w="586" w:type="dxa"/>
            <w:shd w:val="clear" w:color="auto" w:fill="FFFFFF" w:themeFill="background1"/>
            <w:vAlign w:val="center"/>
          </w:tcPr>
          <w:p w14:paraId="05B9C87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39" w:type="dxa"/>
            <w:shd w:val="clear" w:color="auto" w:fill="FFFFFF" w:themeFill="background1"/>
            <w:vAlign w:val="center"/>
          </w:tcPr>
          <w:p w14:paraId="434C6F7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665E350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47260C5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19B5210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54C1E4AF"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2D6EFC2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15CCDB5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6F0814D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91" w:type="dxa"/>
            <w:shd w:val="clear" w:color="auto" w:fill="FF33CC"/>
            <w:noWrap/>
            <w:vAlign w:val="center"/>
          </w:tcPr>
          <w:p w14:paraId="241358D7"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3</w:t>
            </w:r>
          </w:p>
        </w:tc>
      </w:tr>
      <w:tr w:rsidR="009909F2" w:rsidRPr="009909F2" w14:paraId="5660823C" w14:textId="77777777" w:rsidTr="00492A5A">
        <w:trPr>
          <w:trHeight w:val="136"/>
          <w:jc w:val="center"/>
        </w:trPr>
        <w:tc>
          <w:tcPr>
            <w:tcW w:w="5386" w:type="dxa"/>
            <w:shd w:val="clear" w:color="auto" w:fill="auto"/>
            <w:vAlign w:val="center"/>
          </w:tcPr>
          <w:p w14:paraId="69AF4F17"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Contenedor con ruedas con tapa de capacidad de alto 93 cm y diámetro 60 cms de 125 litros</w:t>
            </w:r>
          </w:p>
        </w:tc>
        <w:tc>
          <w:tcPr>
            <w:tcW w:w="586" w:type="dxa"/>
            <w:shd w:val="clear" w:color="auto" w:fill="FFFFFF" w:themeFill="background1"/>
            <w:vAlign w:val="center"/>
          </w:tcPr>
          <w:p w14:paraId="057A164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39" w:type="dxa"/>
            <w:shd w:val="clear" w:color="auto" w:fill="FFFFFF" w:themeFill="background1"/>
            <w:vAlign w:val="center"/>
          </w:tcPr>
          <w:p w14:paraId="37B54B0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410B3B7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5</w:t>
            </w:r>
          </w:p>
        </w:tc>
        <w:tc>
          <w:tcPr>
            <w:tcW w:w="440" w:type="dxa"/>
            <w:shd w:val="clear" w:color="auto" w:fill="FFFFFF" w:themeFill="background1"/>
            <w:vAlign w:val="center"/>
          </w:tcPr>
          <w:p w14:paraId="66F4C60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4</w:t>
            </w:r>
          </w:p>
        </w:tc>
        <w:tc>
          <w:tcPr>
            <w:tcW w:w="440" w:type="dxa"/>
            <w:shd w:val="clear" w:color="auto" w:fill="FFFFFF" w:themeFill="background1"/>
            <w:vAlign w:val="center"/>
          </w:tcPr>
          <w:p w14:paraId="575DE22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4</w:t>
            </w:r>
          </w:p>
        </w:tc>
        <w:tc>
          <w:tcPr>
            <w:tcW w:w="440" w:type="dxa"/>
            <w:shd w:val="clear" w:color="auto" w:fill="FFFFFF" w:themeFill="background1"/>
            <w:vAlign w:val="center"/>
          </w:tcPr>
          <w:p w14:paraId="47BA6D7A"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5606C3B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40" w:type="dxa"/>
            <w:shd w:val="clear" w:color="auto" w:fill="FFFFFF" w:themeFill="background1"/>
            <w:vAlign w:val="center"/>
          </w:tcPr>
          <w:p w14:paraId="5C8E96D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653CEC9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91" w:type="dxa"/>
            <w:shd w:val="clear" w:color="auto" w:fill="FF33CC"/>
            <w:noWrap/>
            <w:vAlign w:val="center"/>
          </w:tcPr>
          <w:p w14:paraId="6D4DA284"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15</w:t>
            </w:r>
          </w:p>
        </w:tc>
      </w:tr>
      <w:tr w:rsidR="009909F2" w:rsidRPr="009909F2" w14:paraId="473DD762" w14:textId="77777777" w:rsidTr="00492A5A">
        <w:trPr>
          <w:trHeight w:val="136"/>
          <w:jc w:val="center"/>
        </w:trPr>
        <w:tc>
          <w:tcPr>
            <w:tcW w:w="5386" w:type="dxa"/>
            <w:shd w:val="clear" w:color="auto" w:fill="auto"/>
            <w:vAlign w:val="center"/>
          </w:tcPr>
          <w:p w14:paraId="4F71215F"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Contenedor con Ruedas con Tapa 72.4 cm x 59.4 cm x 92.7 cm 189.3 lt 19.8 kg</w:t>
            </w:r>
          </w:p>
        </w:tc>
        <w:tc>
          <w:tcPr>
            <w:tcW w:w="586" w:type="dxa"/>
            <w:shd w:val="clear" w:color="auto" w:fill="FFFFFF" w:themeFill="background1"/>
            <w:vAlign w:val="center"/>
          </w:tcPr>
          <w:p w14:paraId="421A10B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4</w:t>
            </w:r>
          </w:p>
        </w:tc>
        <w:tc>
          <w:tcPr>
            <w:tcW w:w="439" w:type="dxa"/>
            <w:shd w:val="clear" w:color="auto" w:fill="FFFFFF" w:themeFill="background1"/>
            <w:vAlign w:val="center"/>
          </w:tcPr>
          <w:p w14:paraId="7D0099E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5</w:t>
            </w:r>
          </w:p>
        </w:tc>
        <w:tc>
          <w:tcPr>
            <w:tcW w:w="440" w:type="dxa"/>
            <w:shd w:val="clear" w:color="auto" w:fill="FFFFFF" w:themeFill="background1"/>
            <w:vAlign w:val="center"/>
          </w:tcPr>
          <w:p w14:paraId="1B1CB65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378CF56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35AF9F0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6</w:t>
            </w:r>
          </w:p>
        </w:tc>
        <w:tc>
          <w:tcPr>
            <w:tcW w:w="440" w:type="dxa"/>
            <w:shd w:val="clear" w:color="auto" w:fill="FFFFFF" w:themeFill="background1"/>
            <w:vAlign w:val="center"/>
          </w:tcPr>
          <w:p w14:paraId="2D73A562"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489C670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4</w:t>
            </w:r>
          </w:p>
        </w:tc>
        <w:tc>
          <w:tcPr>
            <w:tcW w:w="440" w:type="dxa"/>
            <w:shd w:val="clear" w:color="auto" w:fill="FFFFFF" w:themeFill="background1"/>
            <w:vAlign w:val="center"/>
          </w:tcPr>
          <w:p w14:paraId="3329943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12</w:t>
            </w:r>
          </w:p>
        </w:tc>
        <w:tc>
          <w:tcPr>
            <w:tcW w:w="440" w:type="dxa"/>
            <w:shd w:val="clear" w:color="auto" w:fill="FFFFFF" w:themeFill="background1"/>
            <w:vAlign w:val="center"/>
          </w:tcPr>
          <w:p w14:paraId="5D27FAE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4</w:t>
            </w:r>
          </w:p>
        </w:tc>
        <w:tc>
          <w:tcPr>
            <w:tcW w:w="491" w:type="dxa"/>
            <w:shd w:val="clear" w:color="auto" w:fill="FF33CC"/>
            <w:noWrap/>
            <w:vAlign w:val="center"/>
          </w:tcPr>
          <w:p w14:paraId="61D1C34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35</w:t>
            </w:r>
          </w:p>
        </w:tc>
      </w:tr>
      <w:tr w:rsidR="009909F2" w:rsidRPr="009909F2" w14:paraId="0DD8F964" w14:textId="77777777" w:rsidTr="00492A5A">
        <w:trPr>
          <w:trHeight w:val="136"/>
          <w:jc w:val="center"/>
        </w:trPr>
        <w:tc>
          <w:tcPr>
            <w:tcW w:w="5386" w:type="dxa"/>
            <w:shd w:val="clear" w:color="auto" w:fill="auto"/>
            <w:vAlign w:val="center"/>
          </w:tcPr>
          <w:p w14:paraId="2A7C9ADA"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Contenedor Polietileno de Alta Densidad Capacidad: 1700 Lts L: 208.3 cm. A:108 cm. H: 128.9 cm</w:t>
            </w:r>
          </w:p>
        </w:tc>
        <w:tc>
          <w:tcPr>
            <w:tcW w:w="586" w:type="dxa"/>
            <w:shd w:val="clear" w:color="auto" w:fill="FFFFFF" w:themeFill="background1"/>
            <w:vAlign w:val="center"/>
          </w:tcPr>
          <w:p w14:paraId="094D654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39" w:type="dxa"/>
            <w:shd w:val="clear" w:color="auto" w:fill="FFFFFF" w:themeFill="background1"/>
            <w:vAlign w:val="center"/>
          </w:tcPr>
          <w:p w14:paraId="7933249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3A0F9FD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047456B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7E2FB997"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40" w:type="dxa"/>
            <w:shd w:val="clear" w:color="auto" w:fill="FFFFFF" w:themeFill="background1"/>
            <w:vAlign w:val="center"/>
          </w:tcPr>
          <w:p w14:paraId="07EFD384"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1692139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7D06813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7D98E4E3"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91" w:type="dxa"/>
            <w:shd w:val="clear" w:color="auto" w:fill="FF33CC"/>
            <w:noWrap/>
            <w:vAlign w:val="center"/>
          </w:tcPr>
          <w:p w14:paraId="6D91CFA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6</w:t>
            </w:r>
          </w:p>
        </w:tc>
      </w:tr>
      <w:tr w:rsidR="009909F2" w:rsidRPr="009909F2" w14:paraId="26D67905" w14:textId="77777777" w:rsidTr="00492A5A">
        <w:trPr>
          <w:trHeight w:val="136"/>
          <w:jc w:val="center"/>
        </w:trPr>
        <w:tc>
          <w:tcPr>
            <w:tcW w:w="5386" w:type="dxa"/>
            <w:shd w:val="clear" w:color="auto" w:fill="auto"/>
            <w:vAlign w:val="center"/>
          </w:tcPr>
          <w:p w14:paraId="57E4273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Extensiones de luz de cable uso rudo de 25 mts</w:t>
            </w:r>
          </w:p>
        </w:tc>
        <w:tc>
          <w:tcPr>
            <w:tcW w:w="586" w:type="dxa"/>
            <w:shd w:val="clear" w:color="auto" w:fill="FFFFFF" w:themeFill="background1"/>
            <w:vAlign w:val="center"/>
          </w:tcPr>
          <w:p w14:paraId="66C0C05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39" w:type="dxa"/>
            <w:shd w:val="clear" w:color="auto" w:fill="FFFFFF" w:themeFill="background1"/>
            <w:vAlign w:val="center"/>
          </w:tcPr>
          <w:p w14:paraId="0BA0C51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4</w:t>
            </w:r>
          </w:p>
        </w:tc>
        <w:tc>
          <w:tcPr>
            <w:tcW w:w="440" w:type="dxa"/>
            <w:shd w:val="clear" w:color="auto" w:fill="FFFFFF" w:themeFill="background1"/>
            <w:vAlign w:val="center"/>
          </w:tcPr>
          <w:p w14:paraId="31B6EA1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514028A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40" w:type="dxa"/>
            <w:shd w:val="clear" w:color="auto" w:fill="FFFFFF" w:themeFill="background1"/>
            <w:vAlign w:val="center"/>
          </w:tcPr>
          <w:p w14:paraId="2565ACB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48A0054E"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3DF861D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7CCE738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17322C7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91" w:type="dxa"/>
            <w:shd w:val="clear" w:color="auto" w:fill="FF33CC"/>
            <w:noWrap/>
            <w:vAlign w:val="center"/>
          </w:tcPr>
          <w:p w14:paraId="7AE10DA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11</w:t>
            </w:r>
          </w:p>
        </w:tc>
      </w:tr>
      <w:tr w:rsidR="009909F2" w:rsidRPr="009909F2" w14:paraId="211F6CB8" w14:textId="77777777" w:rsidTr="00492A5A">
        <w:trPr>
          <w:trHeight w:val="136"/>
          <w:jc w:val="center"/>
        </w:trPr>
        <w:tc>
          <w:tcPr>
            <w:tcW w:w="5386" w:type="dxa"/>
            <w:shd w:val="clear" w:color="auto" w:fill="auto"/>
            <w:vAlign w:val="center"/>
          </w:tcPr>
          <w:p w14:paraId="0CED8046"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lastRenderedPageBreak/>
              <w:t>Extensiones de luz de cable uso rudo de 50 mts</w:t>
            </w:r>
          </w:p>
        </w:tc>
        <w:tc>
          <w:tcPr>
            <w:tcW w:w="586" w:type="dxa"/>
            <w:shd w:val="clear" w:color="auto" w:fill="FFFFFF" w:themeFill="background1"/>
            <w:vAlign w:val="center"/>
          </w:tcPr>
          <w:p w14:paraId="0E5EAD8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39" w:type="dxa"/>
            <w:shd w:val="clear" w:color="auto" w:fill="FFFFFF" w:themeFill="background1"/>
            <w:vAlign w:val="center"/>
          </w:tcPr>
          <w:p w14:paraId="61342BC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29801DF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3309D702"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1B8A388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20A65900"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28B107F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2A8AE2E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3</w:t>
            </w:r>
          </w:p>
        </w:tc>
        <w:tc>
          <w:tcPr>
            <w:tcW w:w="440" w:type="dxa"/>
            <w:shd w:val="clear" w:color="auto" w:fill="FFFFFF" w:themeFill="background1"/>
            <w:vAlign w:val="center"/>
          </w:tcPr>
          <w:p w14:paraId="2D2F616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91" w:type="dxa"/>
            <w:shd w:val="clear" w:color="auto" w:fill="FF33CC"/>
            <w:noWrap/>
            <w:vAlign w:val="center"/>
          </w:tcPr>
          <w:p w14:paraId="0DB98491"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8</w:t>
            </w:r>
          </w:p>
        </w:tc>
      </w:tr>
      <w:tr w:rsidR="009909F2" w:rsidRPr="009909F2" w14:paraId="3C91E62D" w14:textId="77777777" w:rsidTr="00492A5A">
        <w:trPr>
          <w:trHeight w:val="136"/>
          <w:jc w:val="center"/>
        </w:trPr>
        <w:tc>
          <w:tcPr>
            <w:tcW w:w="5386" w:type="dxa"/>
            <w:shd w:val="clear" w:color="auto" w:fill="auto"/>
            <w:vAlign w:val="center"/>
          </w:tcPr>
          <w:p w14:paraId="4D9A919B"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Manguera para agua de ¾” de 25 mts</w:t>
            </w:r>
          </w:p>
        </w:tc>
        <w:tc>
          <w:tcPr>
            <w:tcW w:w="586" w:type="dxa"/>
            <w:shd w:val="clear" w:color="auto" w:fill="FFFFFF" w:themeFill="background1"/>
            <w:vAlign w:val="center"/>
          </w:tcPr>
          <w:p w14:paraId="3DD0BB1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39" w:type="dxa"/>
            <w:shd w:val="clear" w:color="auto" w:fill="FFFFFF" w:themeFill="background1"/>
            <w:vAlign w:val="center"/>
          </w:tcPr>
          <w:p w14:paraId="0BA5CAF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7267C09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115350E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445423E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6AF261A2"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6F98625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4401590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02C14F0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91" w:type="dxa"/>
            <w:shd w:val="clear" w:color="auto" w:fill="FF33CC"/>
            <w:noWrap/>
            <w:vAlign w:val="center"/>
          </w:tcPr>
          <w:p w14:paraId="4D010E64"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7</w:t>
            </w:r>
          </w:p>
        </w:tc>
      </w:tr>
      <w:tr w:rsidR="009909F2" w:rsidRPr="009909F2" w14:paraId="634C0E61" w14:textId="77777777" w:rsidTr="00492A5A">
        <w:trPr>
          <w:trHeight w:val="136"/>
          <w:jc w:val="center"/>
        </w:trPr>
        <w:tc>
          <w:tcPr>
            <w:tcW w:w="5386" w:type="dxa"/>
            <w:shd w:val="clear" w:color="auto" w:fill="auto"/>
            <w:vAlign w:val="center"/>
          </w:tcPr>
          <w:p w14:paraId="443820A4"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Manguera para agua de ¾” de 50 mts</w:t>
            </w:r>
          </w:p>
        </w:tc>
        <w:tc>
          <w:tcPr>
            <w:tcW w:w="586" w:type="dxa"/>
            <w:shd w:val="clear" w:color="auto" w:fill="FFFFFF" w:themeFill="background1"/>
            <w:vAlign w:val="center"/>
          </w:tcPr>
          <w:p w14:paraId="38491AA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39" w:type="dxa"/>
            <w:shd w:val="clear" w:color="auto" w:fill="FFFFFF" w:themeFill="background1"/>
            <w:vAlign w:val="center"/>
          </w:tcPr>
          <w:p w14:paraId="67915CA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4E9C4B88"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5D0A8A9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40" w:type="dxa"/>
            <w:shd w:val="clear" w:color="auto" w:fill="FFFFFF" w:themeFill="background1"/>
            <w:vAlign w:val="center"/>
          </w:tcPr>
          <w:p w14:paraId="7873385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77463780"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5BCC231B"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416BBB8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40" w:type="dxa"/>
            <w:shd w:val="clear" w:color="auto" w:fill="FFFFFF" w:themeFill="background1"/>
            <w:vAlign w:val="center"/>
          </w:tcPr>
          <w:p w14:paraId="5D05A8B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0</w:t>
            </w:r>
          </w:p>
        </w:tc>
        <w:tc>
          <w:tcPr>
            <w:tcW w:w="491" w:type="dxa"/>
            <w:shd w:val="clear" w:color="auto" w:fill="FF33CC"/>
            <w:noWrap/>
            <w:vAlign w:val="center"/>
          </w:tcPr>
          <w:p w14:paraId="3D25842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6</w:t>
            </w:r>
          </w:p>
        </w:tc>
      </w:tr>
      <w:tr w:rsidR="009909F2" w:rsidRPr="009909F2" w14:paraId="1D15B25F" w14:textId="77777777" w:rsidTr="00492A5A">
        <w:trPr>
          <w:trHeight w:val="136"/>
          <w:jc w:val="center"/>
        </w:trPr>
        <w:tc>
          <w:tcPr>
            <w:tcW w:w="5386" w:type="dxa"/>
            <w:shd w:val="clear" w:color="auto" w:fill="auto"/>
            <w:vAlign w:val="center"/>
          </w:tcPr>
          <w:p w14:paraId="77D0983F"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Letrero de piso mojado</w:t>
            </w:r>
          </w:p>
        </w:tc>
        <w:tc>
          <w:tcPr>
            <w:tcW w:w="586" w:type="dxa"/>
            <w:shd w:val="clear" w:color="auto" w:fill="FFFFFF" w:themeFill="background1"/>
            <w:vAlign w:val="center"/>
          </w:tcPr>
          <w:p w14:paraId="186D9024"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35</w:t>
            </w:r>
          </w:p>
        </w:tc>
        <w:tc>
          <w:tcPr>
            <w:tcW w:w="439" w:type="dxa"/>
            <w:shd w:val="clear" w:color="auto" w:fill="FFFFFF" w:themeFill="background1"/>
            <w:vAlign w:val="center"/>
          </w:tcPr>
          <w:p w14:paraId="3E3F743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30</w:t>
            </w:r>
          </w:p>
        </w:tc>
        <w:tc>
          <w:tcPr>
            <w:tcW w:w="440" w:type="dxa"/>
            <w:shd w:val="clear" w:color="auto" w:fill="FFFFFF" w:themeFill="background1"/>
            <w:vAlign w:val="center"/>
          </w:tcPr>
          <w:p w14:paraId="235B4D16"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22</w:t>
            </w:r>
          </w:p>
        </w:tc>
        <w:tc>
          <w:tcPr>
            <w:tcW w:w="440" w:type="dxa"/>
            <w:shd w:val="clear" w:color="auto" w:fill="FFFFFF" w:themeFill="background1"/>
            <w:vAlign w:val="center"/>
          </w:tcPr>
          <w:p w14:paraId="00A9015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15</w:t>
            </w:r>
          </w:p>
        </w:tc>
        <w:tc>
          <w:tcPr>
            <w:tcW w:w="440" w:type="dxa"/>
            <w:shd w:val="clear" w:color="auto" w:fill="FFFFFF" w:themeFill="background1"/>
            <w:vAlign w:val="center"/>
          </w:tcPr>
          <w:p w14:paraId="6EA4160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10</w:t>
            </w:r>
          </w:p>
        </w:tc>
        <w:tc>
          <w:tcPr>
            <w:tcW w:w="440" w:type="dxa"/>
            <w:shd w:val="clear" w:color="auto" w:fill="FFFFFF" w:themeFill="background1"/>
            <w:vAlign w:val="center"/>
          </w:tcPr>
          <w:p w14:paraId="27ED0A32"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4BACD97C"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10</w:t>
            </w:r>
          </w:p>
        </w:tc>
        <w:tc>
          <w:tcPr>
            <w:tcW w:w="440" w:type="dxa"/>
            <w:shd w:val="clear" w:color="auto" w:fill="FFFFFF" w:themeFill="background1"/>
            <w:vAlign w:val="center"/>
          </w:tcPr>
          <w:p w14:paraId="4120422A"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20</w:t>
            </w:r>
          </w:p>
        </w:tc>
        <w:tc>
          <w:tcPr>
            <w:tcW w:w="440" w:type="dxa"/>
            <w:shd w:val="clear" w:color="auto" w:fill="FFFFFF" w:themeFill="background1"/>
            <w:vAlign w:val="center"/>
          </w:tcPr>
          <w:p w14:paraId="0D97101D"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5</w:t>
            </w:r>
          </w:p>
        </w:tc>
        <w:tc>
          <w:tcPr>
            <w:tcW w:w="491" w:type="dxa"/>
            <w:shd w:val="clear" w:color="auto" w:fill="FF33CC"/>
            <w:noWrap/>
            <w:vAlign w:val="center"/>
          </w:tcPr>
          <w:p w14:paraId="7751ED9E"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147</w:t>
            </w:r>
          </w:p>
        </w:tc>
      </w:tr>
      <w:tr w:rsidR="009909F2" w:rsidRPr="009909F2" w14:paraId="2EEFE31D" w14:textId="77777777" w:rsidTr="00492A5A">
        <w:trPr>
          <w:trHeight w:val="136"/>
          <w:jc w:val="center"/>
        </w:trPr>
        <w:tc>
          <w:tcPr>
            <w:tcW w:w="5386" w:type="dxa"/>
            <w:shd w:val="clear" w:color="auto" w:fill="auto"/>
            <w:vAlign w:val="center"/>
          </w:tcPr>
          <w:p w14:paraId="6468B69C"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Diablo de carga, Cap. 100 Kg, Alt: 1.00 m, Ancho: 31.0 cms, Rueda 5" 1-B-L.</w:t>
            </w:r>
          </w:p>
        </w:tc>
        <w:tc>
          <w:tcPr>
            <w:tcW w:w="586" w:type="dxa"/>
            <w:shd w:val="clear" w:color="auto" w:fill="FFFFFF" w:themeFill="background1"/>
            <w:vAlign w:val="center"/>
          </w:tcPr>
          <w:p w14:paraId="20325F2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39" w:type="dxa"/>
            <w:shd w:val="clear" w:color="auto" w:fill="FFFFFF" w:themeFill="background1"/>
            <w:vAlign w:val="center"/>
          </w:tcPr>
          <w:p w14:paraId="477A3FC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40" w:type="dxa"/>
            <w:shd w:val="clear" w:color="auto" w:fill="FFFFFF" w:themeFill="background1"/>
            <w:vAlign w:val="center"/>
          </w:tcPr>
          <w:p w14:paraId="37EC9300"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09D03035"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12D6267E"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2</w:t>
            </w:r>
          </w:p>
        </w:tc>
        <w:tc>
          <w:tcPr>
            <w:tcW w:w="440" w:type="dxa"/>
            <w:shd w:val="clear" w:color="auto" w:fill="FFFFFF" w:themeFill="background1"/>
            <w:vAlign w:val="center"/>
          </w:tcPr>
          <w:p w14:paraId="3C8F5CF5" w14:textId="77777777" w:rsidR="009909F2" w:rsidRPr="009909F2" w:rsidRDefault="009909F2" w:rsidP="009909F2">
            <w:pPr>
              <w:tabs>
                <w:tab w:val="left" w:pos="142"/>
              </w:tabs>
              <w:ind w:right="17"/>
              <w:jc w:val="center"/>
              <w:rPr>
                <w:rFonts w:ascii="Century Gothic" w:hAnsi="Century Gothic" w:cs="Arial"/>
                <w:sz w:val="16"/>
                <w:szCs w:val="16"/>
                <w:lang w:val="es-US"/>
              </w:rPr>
            </w:pPr>
          </w:p>
        </w:tc>
        <w:tc>
          <w:tcPr>
            <w:tcW w:w="440" w:type="dxa"/>
            <w:shd w:val="clear" w:color="auto" w:fill="FFFFFF" w:themeFill="background1"/>
            <w:vAlign w:val="center"/>
          </w:tcPr>
          <w:p w14:paraId="62EDEAC9"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5C54FB4F"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40" w:type="dxa"/>
            <w:shd w:val="clear" w:color="auto" w:fill="FFFFFF" w:themeFill="background1"/>
            <w:vAlign w:val="center"/>
          </w:tcPr>
          <w:p w14:paraId="4339DAD1" w14:textId="77777777" w:rsidR="009909F2" w:rsidRPr="009909F2" w:rsidRDefault="009909F2" w:rsidP="009909F2">
            <w:pPr>
              <w:tabs>
                <w:tab w:val="left" w:pos="142"/>
              </w:tabs>
              <w:ind w:right="17"/>
              <w:jc w:val="center"/>
              <w:rPr>
                <w:rFonts w:ascii="Century Gothic" w:hAnsi="Century Gothic" w:cs="Arial"/>
                <w:sz w:val="16"/>
                <w:szCs w:val="16"/>
                <w:lang w:val="es-US"/>
              </w:rPr>
            </w:pPr>
            <w:r w:rsidRPr="009909F2">
              <w:rPr>
                <w:rFonts w:ascii="Century Gothic" w:hAnsi="Century Gothic" w:cs="Arial"/>
                <w:sz w:val="16"/>
                <w:szCs w:val="16"/>
                <w:lang w:val="es-US"/>
              </w:rPr>
              <w:t>1</w:t>
            </w:r>
          </w:p>
        </w:tc>
        <w:tc>
          <w:tcPr>
            <w:tcW w:w="491" w:type="dxa"/>
            <w:shd w:val="clear" w:color="auto" w:fill="FF33CC"/>
            <w:noWrap/>
            <w:vAlign w:val="center"/>
          </w:tcPr>
          <w:p w14:paraId="1D8C6AF4"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11</w:t>
            </w:r>
          </w:p>
        </w:tc>
      </w:tr>
    </w:tbl>
    <w:p w14:paraId="43E8AC85" w14:textId="77777777" w:rsidR="009909F2" w:rsidRPr="009909F2" w:rsidRDefault="009909F2" w:rsidP="009909F2">
      <w:pPr>
        <w:tabs>
          <w:tab w:val="left" w:pos="142"/>
        </w:tabs>
        <w:ind w:right="17"/>
        <w:jc w:val="center"/>
        <w:rPr>
          <w:rFonts w:ascii="Century Gothic" w:eastAsiaTheme="majorEastAsia" w:hAnsi="Century Gothic" w:cs="Arial"/>
          <w:b/>
          <w:lang w:val="es-US"/>
        </w:rPr>
      </w:pPr>
    </w:p>
    <w:p w14:paraId="502F541D" w14:textId="77777777" w:rsidR="009909F2" w:rsidRPr="009909F2" w:rsidRDefault="009909F2" w:rsidP="009909F2">
      <w:pPr>
        <w:tabs>
          <w:tab w:val="left" w:pos="142"/>
        </w:tabs>
        <w:ind w:right="17"/>
        <w:jc w:val="center"/>
        <w:rPr>
          <w:rFonts w:ascii="Century Gothic" w:eastAsiaTheme="majorEastAsia" w:hAnsi="Century Gothic" w:cs="Arial"/>
          <w:b/>
          <w:lang w:val="es-US"/>
        </w:rPr>
      </w:pPr>
    </w:p>
    <w:p w14:paraId="42BAC8A8" w14:textId="77777777" w:rsidR="009909F2" w:rsidRPr="009909F2" w:rsidRDefault="009909F2" w:rsidP="009909F2">
      <w:pPr>
        <w:tabs>
          <w:tab w:val="left" w:pos="142"/>
        </w:tabs>
        <w:ind w:right="17"/>
        <w:jc w:val="center"/>
        <w:rPr>
          <w:rFonts w:ascii="Century Gothic" w:eastAsiaTheme="majorEastAsia" w:hAnsi="Century Gothic" w:cs="Arial"/>
          <w:b/>
          <w:lang w:val="es-US"/>
        </w:rPr>
      </w:pPr>
      <w:r w:rsidRPr="009909F2">
        <w:rPr>
          <w:rFonts w:ascii="Century Gothic" w:eastAsiaTheme="majorEastAsia" w:hAnsi="Century Gothic" w:cs="Arial"/>
          <w:b/>
          <w:lang w:val="es-US"/>
        </w:rPr>
        <w:t>TABLA 3-A: Maquinaria, equipos y herramientas (Partida 2)</w:t>
      </w:r>
    </w:p>
    <w:p w14:paraId="12B0B2FF" w14:textId="77777777" w:rsidR="009909F2" w:rsidRPr="009909F2" w:rsidRDefault="009909F2" w:rsidP="009909F2">
      <w:pPr>
        <w:tabs>
          <w:tab w:val="left" w:pos="142"/>
        </w:tabs>
        <w:ind w:right="17"/>
        <w:jc w:val="center"/>
        <w:rPr>
          <w:rFonts w:ascii="Century Gothic" w:hAnsi="Century Gothic" w:cs="Arial"/>
          <w:lang w:val="es-US"/>
        </w:rPr>
      </w:pPr>
    </w:p>
    <w:tbl>
      <w:tblPr>
        <w:tblW w:w="100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hemeFill="background1" w:themeFillShade="BF"/>
        <w:tblCellMar>
          <w:left w:w="70" w:type="dxa"/>
          <w:right w:w="70" w:type="dxa"/>
        </w:tblCellMar>
        <w:tblLook w:val="04A0" w:firstRow="1" w:lastRow="0" w:firstColumn="1" w:lastColumn="0" w:noHBand="0" w:noVBand="1"/>
      </w:tblPr>
      <w:tblGrid>
        <w:gridCol w:w="9128"/>
        <w:gridCol w:w="440"/>
        <w:gridCol w:w="491"/>
      </w:tblGrid>
      <w:tr w:rsidR="009909F2" w:rsidRPr="009909F2" w14:paraId="73E6DD2D" w14:textId="77777777" w:rsidTr="00492A5A">
        <w:trPr>
          <w:trHeight w:val="1119"/>
          <w:tblHeader/>
          <w:jc w:val="center"/>
        </w:trPr>
        <w:tc>
          <w:tcPr>
            <w:tcW w:w="9128" w:type="dxa"/>
            <w:shd w:val="clear" w:color="auto" w:fill="FF33CC"/>
            <w:vAlign w:val="center"/>
            <w:hideMark/>
          </w:tcPr>
          <w:p w14:paraId="1FCF8B93"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MAQUINARIA, EQUIPOS Y HERRAMIENTAS</w:t>
            </w:r>
          </w:p>
          <w:p w14:paraId="782A3CF2" w14:textId="77777777" w:rsidR="009909F2" w:rsidRPr="009909F2" w:rsidRDefault="009909F2" w:rsidP="009909F2">
            <w:pPr>
              <w:tabs>
                <w:tab w:val="left" w:pos="142"/>
              </w:tabs>
              <w:ind w:right="17"/>
              <w:jc w:val="center"/>
              <w:rPr>
                <w:rFonts w:ascii="Century Gothic" w:hAnsi="Century Gothic" w:cs="Arial"/>
                <w:b/>
                <w:bCs/>
                <w:sz w:val="16"/>
                <w:szCs w:val="16"/>
                <w:lang w:val="es-US"/>
              </w:rPr>
            </w:pPr>
          </w:p>
        </w:tc>
        <w:tc>
          <w:tcPr>
            <w:tcW w:w="440" w:type="dxa"/>
            <w:shd w:val="clear" w:color="auto" w:fill="FF33CC"/>
            <w:noWrap/>
            <w:textDirection w:val="btLr"/>
            <w:vAlign w:val="center"/>
            <w:hideMark/>
          </w:tcPr>
          <w:p w14:paraId="0771191D"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CECyRD</w:t>
            </w:r>
          </w:p>
        </w:tc>
        <w:tc>
          <w:tcPr>
            <w:tcW w:w="491" w:type="dxa"/>
            <w:shd w:val="clear" w:color="auto" w:fill="FF33CC"/>
            <w:noWrap/>
            <w:textDirection w:val="btLr"/>
            <w:vAlign w:val="center"/>
            <w:hideMark/>
          </w:tcPr>
          <w:p w14:paraId="18DD1121"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Total</w:t>
            </w:r>
          </w:p>
        </w:tc>
      </w:tr>
      <w:tr w:rsidR="009909F2" w:rsidRPr="009909F2" w14:paraId="72F59A60" w14:textId="77777777" w:rsidTr="00492A5A">
        <w:trPr>
          <w:trHeight w:val="710"/>
          <w:jc w:val="center"/>
        </w:trPr>
        <w:tc>
          <w:tcPr>
            <w:tcW w:w="9128" w:type="dxa"/>
            <w:shd w:val="clear" w:color="auto" w:fill="auto"/>
            <w:vAlign w:val="center"/>
            <w:hideMark/>
          </w:tcPr>
          <w:p w14:paraId="7ABFFE68"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 xml:space="preserve">Aspiradora de 7 hp con extensión, accesorios y repuestos de filtro necesarios, la cual deberá contar con la función de absorber agua para los casos de lavado de tapicería </w:t>
            </w:r>
          </w:p>
        </w:tc>
        <w:tc>
          <w:tcPr>
            <w:tcW w:w="440" w:type="dxa"/>
            <w:shd w:val="clear" w:color="auto" w:fill="FF33CC"/>
            <w:vAlign w:val="center"/>
            <w:hideMark/>
          </w:tcPr>
          <w:p w14:paraId="328FCDC0"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491" w:type="dxa"/>
            <w:shd w:val="clear" w:color="auto" w:fill="FF33CC"/>
            <w:noWrap/>
            <w:vAlign w:val="center"/>
            <w:hideMark/>
          </w:tcPr>
          <w:p w14:paraId="51D4FCDD"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r>
      <w:tr w:rsidR="009909F2" w:rsidRPr="009909F2" w14:paraId="75CE5374" w14:textId="77777777" w:rsidTr="00492A5A">
        <w:trPr>
          <w:trHeight w:val="136"/>
          <w:jc w:val="center"/>
        </w:trPr>
        <w:tc>
          <w:tcPr>
            <w:tcW w:w="9128" w:type="dxa"/>
            <w:shd w:val="clear" w:color="auto" w:fill="auto"/>
            <w:vAlign w:val="center"/>
          </w:tcPr>
          <w:p w14:paraId="53304AE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Escalera de tijera 4 peldaños</w:t>
            </w:r>
          </w:p>
        </w:tc>
        <w:tc>
          <w:tcPr>
            <w:tcW w:w="440" w:type="dxa"/>
            <w:shd w:val="clear" w:color="auto" w:fill="FF33CC"/>
            <w:vAlign w:val="center"/>
          </w:tcPr>
          <w:p w14:paraId="7EB5C399"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491" w:type="dxa"/>
            <w:shd w:val="clear" w:color="auto" w:fill="FF33CC"/>
            <w:noWrap/>
            <w:vAlign w:val="center"/>
          </w:tcPr>
          <w:p w14:paraId="1E1DBC5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r>
      <w:tr w:rsidR="009909F2" w:rsidRPr="009909F2" w14:paraId="59B7B92D" w14:textId="77777777" w:rsidTr="00492A5A">
        <w:trPr>
          <w:trHeight w:val="136"/>
          <w:jc w:val="center"/>
        </w:trPr>
        <w:tc>
          <w:tcPr>
            <w:tcW w:w="9128" w:type="dxa"/>
            <w:shd w:val="clear" w:color="auto" w:fill="auto"/>
            <w:vAlign w:val="center"/>
          </w:tcPr>
          <w:p w14:paraId="076475CA"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Escalera de tijera de 6 peldaños</w:t>
            </w:r>
          </w:p>
        </w:tc>
        <w:tc>
          <w:tcPr>
            <w:tcW w:w="440" w:type="dxa"/>
            <w:shd w:val="clear" w:color="auto" w:fill="FF33CC"/>
            <w:vAlign w:val="center"/>
          </w:tcPr>
          <w:p w14:paraId="3407888C"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491" w:type="dxa"/>
            <w:shd w:val="clear" w:color="auto" w:fill="FF33CC"/>
            <w:noWrap/>
            <w:vAlign w:val="center"/>
          </w:tcPr>
          <w:p w14:paraId="200E2540"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r>
      <w:tr w:rsidR="009909F2" w:rsidRPr="009909F2" w14:paraId="2EC2ACF3" w14:textId="77777777" w:rsidTr="00492A5A">
        <w:trPr>
          <w:trHeight w:val="136"/>
          <w:jc w:val="center"/>
        </w:trPr>
        <w:tc>
          <w:tcPr>
            <w:tcW w:w="9128" w:type="dxa"/>
            <w:shd w:val="clear" w:color="auto" w:fill="auto"/>
            <w:vAlign w:val="center"/>
          </w:tcPr>
          <w:p w14:paraId="7847E4A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Contenedor con ruedas con tapa de capacidad de alto 93 cm y diámetro 60 cms de 125 litros</w:t>
            </w:r>
          </w:p>
        </w:tc>
        <w:tc>
          <w:tcPr>
            <w:tcW w:w="440" w:type="dxa"/>
            <w:shd w:val="clear" w:color="auto" w:fill="FF33CC"/>
            <w:vAlign w:val="center"/>
          </w:tcPr>
          <w:p w14:paraId="791B33A1"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491" w:type="dxa"/>
            <w:shd w:val="clear" w:color="auto" w:fill="FF33CC"/>
            <w:noWrap/>
            <w:vAlign w:val="center"/>
          </w:tcPr>
          <w:p w14:paraId="23988F6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r>
      <w:tr w:rsidR="009909F2" w:rsidRPr="009909F2" w14:paraId="3D5A396C" w14:textId="77777777" w:rsidTr="00492A5A">
        <w:trPr>
          <w:trHeight w:val="136"/>
          <w:jc w:val="center"/>
        </w:trPr>
        <w:tc>
          <w:tcPr>
            <w:tcW w:w="9128" w:type="dxa"/>
            <w:shd w:val="clear" w:color="auto" w:fill="auto"/>
            <w:vAlign w:val="center"/>
          </w:tcPr>
          <w:p w14:paraId="7D71BF24"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Contenedor con Ruedas con Tapa 72.4 cm x 59.4 cm x 92.7 cm 189.3 lt 19.8 kg</w:t>
            </w:r>
          </w:p>
        </w:tc>
        <w:tc>
          <w:tcPr>
            <w:tcW w:w="440" w:type="dxa"/>
            <w:shd w:val="clear" w:color="auto" w:fill="FF33CC"/>
            <w:vAlign w:val="center"/>
          </w:tcPr>
          <w:p w14:paraId="0FBEB241"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4</w:t>
            </w:r>
          </w:p>
        </w:tc>
        <w:tc>
          <w:tcPr>
            <w:tcW w:w="491" w:type="dxa"/>
            <w:shd w:val="clear" w:color="auto" w:fill="FF33CC"/>
            <w:noWrap/>
            <w:vAlign w:val="center"/>
          </w:tcPr>
          <w:p w14:paraId="21C929ED"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4</w:t>
            </w:r>
          </w:p>
        </w:tc>
      </w:tr>
      <w:tr w:rsidR="009909F2" w:rsidRPr="009909F2" w14:paraId="1428ACC7" w14:textId="77777777" w:rsidTr="00492A5A">
        <w:trPr>
          <w:trHeight w:val="136"/>
          <w:jc w:val="center"/>
        </w:trPr>
        <w:tc>
          <w:tcPr>
            <w:tcW w:w="9128" w:type="dxa"/>
            <w:shd w:val="clear" w:color="auto" w:fill="auto"/>
            <w:vAlign w:val="center"/>
          </w:tcPr>
          <w:p w14:paraId="4959B349"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Contenedor Polietileno de Alta Densidad Capacidad: 1700 Lts L: 208.3 cm. A:108 cm. H: 128.9 cm</w:t>
            </w:r>
          </w:p>
        </w:tc>
        <w:tc>
          <w:tcPr>
            <w:tcW w:w="440" w:type="dxa"/>
            <w:shd w:val="clear" w:color="auto" w:fill="FF33CC"/>
            <w:vAlign w:val="center"/>
          </w:tcPr>
          <w:p w14:paraId="113FC333"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491" w:type="dxa"/>
            <w:shd w:val="clear" w:color="auto" w:fill="FF33CC"/>
            <w:noWrap/>
            <w:vAlign w:val="center"/>
          </w:tcPr>
          <w:p w14:paraId="56304089"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r>
      <w:tr w:rsidR="009909F2" w:rsidRPr="009909F2" w14:paraId="6BA91CDA" w14:textId="77777777" w:rsidTr="00492A5A">
        <w:trPr>
          <w:trHeight w:val="136"/>
          <w:jc w:val="center"/>
        </w:trPr>
        <w:tc>
          <w:tcPr>
            <w:tcW w:w="9128" w:type="dxa"/>
            <w:shd w:val="clear" w:color="auto" w:fill="auto"/>
            <w:vAlign w:val="center"/>
          </w:tcPr>
          <w:p w14:paraId="7778FC12"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Extensiones de luz de cable uso rudo de 25 mts</w:t>
            </w:r>
          </w:p>
        </w:tc>
        <w:tc>
          <w:tcPr>
            <w:tcW w:w="440" w:type="dxa"/>
            <w:shd w:val="clear" w:color="auto" w:fill="FF33CC"/>
            <w:vAlign w:val="center"/>
          </w:tcPr>
          <w:p w14:paraId="776B3E10"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491" w:type="dxa"/>
            <w:shd w:val="clear" w:color="auto" w:fill="FF33CC"/>
            <w:noWrap/>
            <w:vAlign w:val="center"/>
          </w:tcPr>
          <w:p w14:paraId="6838F20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r>
      <w:tr w:rsidR="009909F2" w:rsidRPr="009909F2" w14:paraId="193BF860" w14:textId="77777777" w:rsidTr="00492A5A">
        <w:trPr>
          <w:trHeight w:val="136"/>
          <w:jc w:val="center"/>
        </w:trPr>
        <w:tc>
          <w:tcPr>
            <w:tcW w:w="9128" w:type="dxa"/>
            <w:shd w:val="clear" w:color="auto" w:fill="auto"/>
            <w:vAlign w:val="center"/>
          </w:tcPr>
          <w:p w14:paraId="51C4C723"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Manguera para agua de ¾” de 25 mts</w:t>
            </w:r>
          </w:p>
        </w:tc>
        <w:tc>
          <w:tcPr>
            <w:tcW w:w="440" w:type="dxa"/>
            <w:shd w:val="clear" w:color="auto" w:fill="FF33CC"/>
            <w:vAlign w:val="center"/>
          </w:tcPr>
          <w:p w14:paraId="051871F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491" w:type="dxa"/>
            <w:shd w:val="clear" w:color="auto" w:fill="FF33CC"/>
            <w:noWrap/>
            <w:vAlign w:val="center"/>
          </w:tcPr>
          <w:p w14:paraId="15D7F76E"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r>
      <w:tr w:rsidR="009909F2" w:rsidRPr="009909F2" w14:paraId="2C6E3EC5" w14:textId="77777777" w:rsidTr="00492A5A">
        <w:trPr>
          <w:trHeight w:val="136"/>
          <w:jc w:val="center"/>
        </w:trPr>
        <w:tc>
          <w:tcPr>
            <w:tcW w:w="9128" w:type="dxa"/>
            <w:shd w:val="clear" w:color="auto" w:fill="auto"/>
            <w:vAlign w:val="center"/>
          </w:tcPr>
          <w:p w14:paraId="2CB4444E"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Manguera para agua de ¾” de 50 mts</w:t>
            </w:r>
          </w:p>
        </w:tc>
        <w:tc>
          <w:tcPr>
            <w:tcW w:w="440" w:type="dxa"/>
            <w:shd w:val="clear" w:color="auto" w:fill="FF33CC"/>
            <w:vAlign w:val="center"/>
          </w:tcPr>
          <w:p w14:paraId="1AAD3E7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491" w:type="dxa"/>
            <w:shd w:val="clear" w:color="auto" w:fill="FF33CC"/>
            <w:noWrap/>
            <w:vAlign w:val="center"/>
          </w:tcPr>
          <w:p w14:paraId="03429582"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r>
      <w:tr w:rsidR="009909F2" w:rsidRPr="009909F2" w14:paraId="5D67A7B1" w14:textId="77777777" w:rsidTr="00492A5A">
        <w:trPr>
          <w:trHeight w:val="136"/>
          <w:jc w:val="center"/>
        </w:trPr>
        <w:tc>
          <w:tcPr>
            <w:tcW w:w="9128" w:type="dxa"/>
            <w:shd w:val="clear" w:color="auto" w:fill="auto"/>
            <w:vAlign w:val="center"/>
          </w:tcPr>
          <w:p w14:paraId="1C6ADB4C"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Letrero de piso mojado</w:t>
            </w:r>
          </w:p>
        </w:tc>
        <w:tc>
          <w:tcPr>
            <w:tcW w:w="440" w:type="dxa"/>
            <w:shd w:val="clear" w:color="auto" w:fill="FF33CC"/>
            <w:vAlign w:val="center"/>
          </w:tcPr>
          <w:p w14:paraId="4A6BA0E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10</w:t>
            </w:r>
          </w:p>
        </w:tc>
        <w:tc>
          <w:tcPr>
            <w:tcW w:w="491" w:type="dxa"/>
            <w:shd w:val="clear" w:color="auto" w:fill="FF33CC"/>
            <w:noWrap/>
            <w:vAlign w:val="center"/>
          </w:tcPr>
          <w:p w14:paraId="1E091497"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10</w:t>
            </w:r>
          </w:p>
        </w:tc>
      </w:tr>
      <w:tr w:rsidR="009909F2" w:rsidRPr="009909F2" w14:paraId="0C24157B" w14:textId="77777777" w:rsidTr="00492A5A">
        <w:trPr>
          <w:trHeight w:val="136"/>
          <w:jc w:val="center"/>
        </w:trPr>
        <w:tc>
          <w:tcPr>
            <w:tcW w:w="9128" w:type="dxa"/>
            <w:shd w:val="clear" w:color="auto" w:fill="auto"/>
            <w:vAlign w:val="center"/>
          </w:tcPr>
          <w:p w14:paraId="6C990C09" w14:textId="77777777" w:rsidR="009909F2" w:rsidRPr="009909F2" w:rsidRDefault="009909F2" w:rsidP="009909F2">
            <w:pPr>
              <w:tabs>
                <w:tab w:val="left" w:pos="142"/>
              </w:tabs>
              <w:ind w:right="17"/>
              <w:rPr>
                <w:rFonts w:ascii="Century Gothic" w:hAnsi="Century Gothic" w:cs="Arial"/>
                <w:sz w:val="16"/>
                <w:szCs w:val="16"/>
                <w:lang w:val="es-US"/>
              </w:rPr>
            </w:pPr>
            <w:r w:rsidRPr="009909F2">
              <w:rPr>
                <w:rFonts w:ascii="Century Gothic" w:hAnsi="Century Gothic" w:cs="Arial"/>
                <w:sz w:val="16"/>
                <w:szCs w:val="16"/>
                <w:lang w:val="es-US"/>
              </w:rPr>
              <w:t>Diablo de carga, Cap. 100 Kg, Alt: 1.00 m, Ancho: 31.0 cms, Rueda 5" 1-B-L.</w:t>
            </w:r>
          </w:p>
        </w:tc>
        <w:tc>
          <w:tcPr>
            <w:tcW w:w="440" w:type="dxa"/>
            <w:shd w:val="clear" w:color="auto" w:fill="FF33CC"/>
            <w:vAlign w:val="center"/>
          </w:tcPr>
          <w:p w14:paraId="466FB433"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c>
          <w:tcPr>
            <w:tcW w:w="491" w:type="dxa"/>
            <w:shd w:val="clear" w:color="auto" w:fill="FF33CC"/>
            <w:noWrap/>
            <w:vAlign w:val="center"/>
          </w:tcPr>
          <w:p w14:paraId="4660D6FA" w14:textId="77777777" w:rsidR="009909F2" w:rsidRPr="009909F2" w:rsidRDefault="009909F2" w:rsidP="009909F2">
            <w:pPr>
              <w:tabs>
                <w:tab w:val="left" w:pos="142"/>
              </w:tabs>
              <w:ind w:right="17"/>
              <w:jc w:val="center"/>
              <w:rPr>
                <w:rFonts w:ascii="Century Gothic" w:hAnsi="Century Gothic" w:cs="Arial"/>
                <w:b/>
                <w:bCs/>
                <w:sz w:val="16"/>
                <w:szCs w:val="16"/>
                <w:lang w:val="es-US"/>
              </w:rPr>
            </w:pPr>
            <w:r w:rsidRPr="009909F2">
              <w:rPr>
                <w:rFonts w:ascii="Century Gothic" w:hAnsi="Century Gothic" w:cs="Arial"/>
                <w:b/>
                <w:bCs/>
                <w:sz w:val="16"/>
                <w:szCs w:val="16"/>
                <w:lang w:val="es-US"/>
              </w:rPr>
              <w:t>1</w:t>
            </w:r>
          </w:p>
        </w:tc>
      </w:tr>
    </w:tbl>
    <w:p w14:paraId="5F58CF4C" w14:textId="77777777" w:rsidR="009909F2" w:rsidRPr="009909F2" w:rsidRDefault="009909F2" w:rsidP="009909F2">
      <w:pPr>
        <w:tabs>
          <w:tab w:val="left" w:pos="142"/>
        </w:tabs>
        <w:ind w:right="17"/>
        <w:jc w:val="both"/>
        <w:rPr>
          <w:rFonts w:ascii="Century Gothic" w:eastAsiaTheme="majorEastAsia" w:hAnsi="Century Gothic" w:cs="Arial"/>
          <w:b/>
          <w:sz w:val="24"/>
          <w:szCs w:val="24"/>
          <w:lang w:val="es-US"/>
        </w:rPr>
      </w:pPr>
    </w:p>
    <w:p w14:paraId="6D15789D" w14:textId="77777777" w:rsidR="009909F2" w:rsidRPr="009909F2" w:rsidRDefault="009909F2" w:rsidP="009909F2">
      <w:pPr>
        <w:tabs>
          <w:tab w:val="left" w:pos="142"/>
        </w:tabs>
        <w:ind w:right="17"/>
        <w:jc w:val="both"/>
        <w:rPr>
          <w:rFonts w:ascii="Century Gothic" w:eastAsiaTheme="majorEastAsia" w:hAnsi="Century Gothic" w:cs="Arial"/>
          <w:b/>
          <w:lang w:val="es-US"/>
        </w:rPr>
      </w:pPr>
      <w:r w:rsidRPr="009909F2">
        <w:rPr>
          <w:rFonts w:ascii="Century Gothic" w:eastAsiaTheme="majorEastAsia" w:hAnsi="Century Gothic" w:cs="Arial"/>
          <w:b/>
          <w:lang w:val="es-US"/>
        </w:rPr>
        <w:t>DESPACHADORES (Partida 1 y 2).</w:t>
      </w:r>
    </w:p>
    <w:p w14:paraId="6BC10F5A" w14:textId="77777777" w:rsidR="009909F2" w:rsidRPr="009909F2" w:rsidRDefault="009909F2" w:rsidP="009909F2">
      <w:pPr>
        <w:tabs>
          <w:tab w:val="left" w:pos="142"/>
        </w:tabs>
        <w:ind w:right="17"/>
        <w:jc w:val="both"/>
        <w:rPr>
          <w:rFonts w:ascii="Century Gothic" w:hAnsi="Century Gothic" w:cs="Arial"/>
          <w:lang w:val="es-US"/>
        </w:rPr>
      </w:pPr>
    </w:p>
    <w:p w14:paraId="6876D452"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El </w:t>
      </w:r>
      <w:r w:rsidRPr="009909F2">
        <w:rPr>
          <w:rFonts w:ascii="Century Gothic" w:hAnsi="Century Gothic" w:cs="Arial"/>
          <w:b/>
          <w:bCs/>
          <w:lang w:val="es-US"/>
        </w:rPr>
        <w:t>PROVEEDOR</w:t>
      </w:r>
      <w:r w:rsidRPr="009909F2">
        <w:rPr>
          <w:rFonts w:ascii="Century Gothic" w:hAnsi="Century Gothic" w:cs="Arial"/>
          <w:lang w:val="es-US"/>
        </w:rPr>
        <w:t xml:space="preserve"> durante la vigencia del </w:t>
      </w:r>
      <w:r w:rsidRPr="009909F2">
        <w:rPr>
          <w:rFonts w:ascii="Century Gothic" w:hAnsi="Century Gothic" w:cs="Arial"/>
          <w:b/>
          <w:bCs/>
          <w:lang w:val="es-US"/>
        </w:rPr>
        <w:t>SERVICIO</w:t>
      </w:r>
      <w:r w:rsidRPr="009909F2">
        <w:rPr>
          <w:rFonts w:ascii="Century Gothic" w:hAnsi="Century Gothic" w:cs="Arial"/>
          <w:lang w:val="es-US"/>
        </w:rPr>
        <w:t xml:space="preserve">, deberá proporcionar e instalar, sin costo adicional para el </w:t>
      </w:r>
      <w:r w:rsidRPr="009909F2">
        <w:rPr>
          <w:rFonts w:ascii="Century Gothic" w:hAnsi="Century Gothic" w:cs="Arial"/>
          <w:b/>
          <w:bCs/>
          <w:lang w:val="es-US"/>
        </w:rPr>
        <w:t>INSTITUTO</w:t>
      </w:r>
      <w:r w:rsidRPr="009909F2">
        <w:rPr>
          <w:rFonts w:ascii="Century Gothic" w:hAnsi="Century Gothic" w:cs="Arial"/>
          <w:lang w:val="es-US"/>
        </w:rPr>
        <w:t xml:space="preserve"> y de acuerdo con las necesidades de cada inmueble, los despachadores, de conformidad con lo siguiente:</w:t>
      </w:r>
    </w:p>
    <w:p w14:paraId="31BC4BE5" w14:textId="77777777" w:rsidR="009909F2" w:rsidRPr="009909F2" w:rsidRDefault="009909F2" w:rsidP="009909F2">
      <w:pPr>
        <w:tabs>
          <w:tab w:val="left" w:pos="142"/>
        </w:tabs>
        <w:ind w:right="17"/>
        <w:jc w:val="both"/>
        <w:rPr>
          <w:rFonts w:ascii="Century Gothic" w:hAnsi="Century Gothic" w:cs="Arial"/>
          <w:lang w:val="es-US"/>
        </w:rPr>
      </w:pPr>
    </w:p>
    <w:p w14:paraId="1FB85E92" w14:textId="77777777" w:rsidR="009909F2" w:rsidRPr="009909F2" w:rsidRDefault="009909F2" w:rsidP="009909F2">
      <w:pPr>
        <w:numPr>
          <w:ilvl w:val="0"/>
          <w:numId w:val="141"/>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Despachador de papel higiénico Jumbo Junior. Marca sugerida, Kimberly-Clark. Color humo.</w:t>
      </w:r>
    </w:p>
    <w:p w14:paraId="7F10BA5D" w14:textId="77777777" w:rsidR="009909F2" w:rsidRPr="009909F2" w:rsidRDefault="009909F2" w:rsidP="009909F2">
      <w:pPr>
        <w:numPr>
          <w:ilvl w:val="0"/>
          <w:numId w:val="141"/>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Despachador para toalla en rollo Lev-R-Matic con llave. Marca sugerida, Kimberly-Clark. Color humo.</w:t>
      </w:r>
    </w:p>
    <w:p w14:paraId="3FCA6BE2" w14:textId="77777777" w:rsidR="009909F2" w:rsidRPr="009909F2" w:rsidRDefault="009909F2" w:rsidP="009909F2">
      <w:pPr>
        <w:numPr>
          <w:ilvl w:val="0"/>
          <w:numId w:val="141"/>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Despachador jabonero a granel con llave. Marca sugerida, Kimberly-Clark. Color humo.</w:t>
      </w:r>
    </w:p>
    <w:p w14:paraId="53999EBB" w14:textId="77777777" w:rsidR="009909F2" w:rsidRPr="009909F2" w:rsidRDefault="009909F2" w:rsidP="009909F2">
      <w:pPr>
        <w:numPr>
          <w:ilvl w:val="0"/>
          <w:numId w:val="141"/>
        </w:numPr>
        <w:tabs>
          <w:tab w:val="left" w:pos="142"/>
        </w:tabs>
        <w:ind w:right="17"/>
        <w:contextualSpacing/>
        <w:jc w:val="both"/>
        <w:rPr>
          <w:rFonts w:ascii="Century Gothic" w:hAnsi="Century Gothic" w:cs="Arial"/>
          <w:snapToGrid w:val="0"/>
          <w:lang w:val="es-US"/>
        </w:rPr>
      </w:pPr>
      <w:r w:rsidRPr="009909F2">
        <w:rPr>
          <w:rFonts w:ascii="Century Gothic" w:hAnsi="Century Gothic" w:cs="Arial"/>
          <w:snapToGrid w:val="0"/>
          <w:lang w:val="es-US"/>
        </w:rPr>
        <w:t>Despachador de toalla Interdoblada. Marca sugerida, Kimberly-Clark. Color humo.</w:t>
      </w:r>
    </w:p>
    <w:p w14:paraId="476B5FC6" w14:textId="77777777" w:rsidR="009909F2" w:rsidRPr="009909F2" w:rsidRDefault="009909F2" w:rsidP="009909F2">
      <w:pPr>
        <w:tabs>
          <w:tab w:val="left" w:pos="142"/>
        </w:tabs>
        <w:ind w:right="17"/>
        <w:jc w:val="both"/>
        <w:rPr>
          <w:rFonts w:ascii="Century Gothic" w:hAnsi="Century Gothic" w:cs="Arial"/>
          <w:lang w:val="es-US"/>
        </w:rPr>
      </w:pPr>
    </w:p>
    <w:p w14:paraId="7D4601B9"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Los despachadores requeridos serán determinados mediante un recorrido inicial por los distintos inmuebles del </w:t>
      </w:r>
      <w:r w:rsidRPr="009909F2">
        <w:rPr>
          <w:rFonts w:ascii="Century Gothic" w:hAnsi="Century Gothic" w:cs="Arial"/>
          <w:b/>
          <w:bCs/>
          <w:lang w:val="es-US"/>
        </w:rPr>
        <w:t>INSTITUTO</w:t>
      </w:r>
      <w:r w:rsidRPr="009909F2">
        <w:rPr>
          <w:rFonts w:ascii="Century Gothic" w:hAnsi="Century Gothic" w:cs="Arial"/>
          <w:lang w:val="es-US"/>
        </w:rPr>
        <w:t xml:space="preserve">, donde el </w:t>
      </w:r>
      <w:r w:rsidRPr="009909F2">
        <w:rPr>
          <w:rFonts w:ascii="Century Gothic" w:hAnsi="Century Gothic" w:cs="Arial"/>
          <w:b/>
          <w:bCs/>
          <w:lang w:val="es-US"/>
        </w:rPr>
        <w:t>PROVEEDOR</w:t>
      </w:r>
      <w:r w:rsidRPr="009909F2">
        <w:rPr>
          <w:rFonts w:ascii="Century Gothic" w:hAnsi="Century Gothic" w:cs="Arial"/>
          <w:lang w:val="es-US"/>
        </w:rPr>
        <w:t xml:space="preserve"> en acompañamiento del personal designado por el </w:t>
      </w:r>
      <w:r w:rsidRPr="009909F2">
        <w:rPr>
          <w:rFonts w:ascii="Century Gothic" w:hAnsi="Century Gothic" w:cs="Arial"/>
          <w:b/>
          <w:bCs/>
          <w:lang w:val="es-US"/>
        </w:rPr>
        <w:t>SUPERVISOR DEL CONTRATO</w:t>
      </w:r>
      <w:r w:rsidRPr="009909F2">
        <w:rPr>
          <w:rFonts w:ascii="Century Gothic" w:hAnsi="Century Gothic" w:cs="Arial"/>
          <w:lang w:val="es-US"/>
        </w:rPr>
        <w:t xml:space="preserve"> a cada inmueble, detectarán los despachadores que requieran sustitución debido a daños o mal estado de los mismos. </w:t>
      </w:r>
    </w:p>
    <w:p w14:paraId="01BD0B66" w14:textId="77777777" w:rsidR="009909F2" w:rsidRPr="009909F2" w:rsidRDefault="009909F2" w:rsidP="009909F2">
      <w:pPr>
        <w:tabs>
          <w:tab w:val="left" w:pos="142"/>
        </w:tabs>
        <w:ind w:right="17"/>
        <w:jc w:val="both"/>
        <w:rPr>
          <w:rFonts w:ascii="Century Gothic" w:hAnsi="Century Gothic" w:cs="Arial"/>
          <w:lang w:val="es-US"/>
        </w:rPr>
      </w:pPr>
    </w:p>
    <w:p w14:paraId="4C6AFED4" w14:textId="77777777" w:rsidR="009909F2" w:rsidRPr="009909F2" w:rsidRDefault="009909F2" w:rsidP="009909F2">
      <w:pPr>
        <w:tabs>
          <w:tab w:val="left" w:pos="142"/>
        </w:tabs>
        <w:ind w:right="17"/>
        <w:jc w:val="both"/>
        <w:rPr>
          <w:rFonts w:ascii="Century Gothic" w:hAnsi="Century Gothic" w:cs="Arial"/>
          <w:b/>
          <w:bCs/>
          <w:lang w:val="es-US"/>
        </w:rPr>
      </w:pPr>
      <w:r w:rsidRPr="009909F2">
        <w:rPr>
          <w:rFonts w:ascii="Century Gothic" w:hAnsi="Century Gothic" w:cs="Arial"/>
          <w:lang w:val="es-US"/>
        </w:rPr>
        <w:t xml:space="preserve">Una vez realizado el recorrido, el </w:t>
      </w:r>
      <w:r w:rsidRPr="009909F2">
        <w:rPr>
          <w:rFonts w:ascii="Century Gothic" w:hAnsi="Century Gothic" w:cs="Arial"/>
          <w:b/>
          <w:bCs/>
          <w:lang w:val="es-US"/>
        </w:rPr>
        <w:t>PROVEEDOR</w:t>
      </w:r>
      <w:r w:rsidRPr="009909F2">
        <w:rPr>
          <w:rFonts w:ascii="Century Gothic" w:hAnsi="Century Gothic" w:cs="Arial"/>
          <w:lang w:val="es-US"/>
        </w:rPr>
        <w:t xml:space="preserve"> instalará los despachadores solicitados en las fechas y ubicaciones que le señale el </w:t>
      </w:r>
      <w:r w:rsidRPr="009909F2">
        <w:rPr>
          <w:rFonts w:ascii="Century Gothic" w:hAnsi="Century Gothic" w:cs="Arial"/>
          <w:b/>
          <w:bCs/>
          <w:lang w:val="es-US"/>
        </w:rPr>
        <w:t xml:space="preserve">SUPERVISOR DEL CONTRATO </w:t>
      </w:r>
      <w:r w:rsidRPr="009909F2">
        <w:rPr>
          <w:rFonts w:ascii="Century Gothic" w:hAnsi="Century Gothic" w:cs="Arial"/>
          <w:bCs/>
          <w:lang w:val="es-US"/>
        </w:rPr>
        <w:t>o la persona que éste designe, mediante escrito o correo electrónico</w:t>
      </w:r>
      <w:r w:rsidRPr="009909F2">
        <w:rPr>
          <w:rFonts w:ascii="Century Gothic" w:hAnsi="Century Gothic" w:cs="Arial"/>
          <w:lang w:val="es-US"/>
        </w:rPr>
        <w:t xml:space="preserve">. Durante la vigencia del contrato, los despachadores que </w:t>
      </w:r>
      <w:r w:rsidRPr="009909F2">
        <w:rPr>
          <w:rFonts w:ascii="Century Gothic" w:hAnsi="Century Gothic" w:cs="Arial"/>
          <w:lang w:val="es-US"/>
        </w:rPr>
        <w:lastRenderedPageBreak/>
        <w:t xml:space="preserve">resulten dañados deberán ser sustituidos por el </w:t>
      </w:r>
      <w:r w:rsidRPr="009909F2">
        <w:rPr>
          <w:rFonts w:ascii="Century Gothic" w:hAnsi="Century Gothic" w:cs="Arial"/>
          <w:b/>
          <w:bCs/>
          <w:lang w:val="es-US"/>
        </w:rPr>
        <w:t>PROVEEDOR</w:t>
      </w:r>
      <w:r w:rsidRPr="009909F2">
        <w:rPr>
          <w:rFonts w:ascii="Century Gothic" w:hAnsi="Century Gothic" w:cs="Arial"/>
          <w:lang w:val="es-US"/>
        </w:rPr>
        <w:t xml:space="preserve"> en un plazo no mayor a </w:t>
      </w:r>
      <w:r w:rsidRPr="009909F2">
        <w:rPr>
          <w:rFonts w:ascii="Century Gothic" w:hAnsi="Century Gothic" w:cs="Arial"/>
          <w:b/>
          <w:bCs/>
          <w:lang w:val="es-US"/>
        </w:rPr>
        <w:t>2 (dos) días hábiles</w:t>
      </w:r>
      <w:r w:rsidRPr="009909F2">
        <w:rPr>
          <w:rFonts w:ascii="Century Gothic" w:hAnsi="Century Gothic" w:cs="Arial"/>
          <w:lang w:val="es-US"/>
        </w:rPr>
        <w:t xml:space="preserve"> laborables posterior de haber sido notificado mediante escrito o por correo electrónico por el </w:t>
      </w:r>
      <w:r w:rsidRPr="009909F2">
        <w:rPr>
          <w:rFonts w:ascii="Century Gothic" w:hAnsi="Century Gothic" w:cs="Arial"/>
          <w:b/>
          <w:bCs/>
          <w:lang w:val="es-US"/>
        </w:rPr>
        <w:t xml:space="preserve">SUPERVISOR DEL CONTRATO </w:t>
      </w:r>
      <w:r w:rsidRPr="009909F2">
        <w:rPr>
          <w:rFonts w:ascii="Century Gothic" w:hAnsi="Century Gothic" w:cs="Arial"/>
          <w:lang w:val="es-US"/>
        </w:rPr>
        <w:t xml:space="preserve">o quien este designe, lo anterior, sin costo para el </w:t>
      </w:r>
      <w:r w:rsidRPr="009909F2">
        <w:rPr>
          <w:rFonts w:ascii="Century Gothic" w:hAnsi="Century Gothic" w:cs="Arial"/>
          <w:b/>
          <w:bCs/>
          <w:lang w:val="es-US"/>
        </w:rPr>
        <w:t xml:space="preserve">INSTITUTO, </w:t>
      </w:r>
      <w:r w:rsidRPr="009909F2">
        <w:rPr>
          <w:rFonts w:ascii="Century Gothic" w:hAnsi="Century Gothic" w:cs="Arial"/>
          <w:b/>
          <w:bCs/>
          <w:u w:val="single"/>
          <w:lang w:val="es-US"/>
        </w:rPr>
        <w:t>caso contrario se aplicará la pena convencional correspondiente.</w:t>
      </w:r>
    </w:p>
    <w:p w14:paraId="3FBEDC64" w14:textId="77777777" w:rsidR="009909F2" w:rsidRPr="009909F2" w:rsidRDefault="009909F2" w:rsidP="009909F2">
      <w:pPr>
        <w:tabs>
          <w:tab w:val="left" w:pos="142"/>
        </w:tabs>
        <w:ind w:right="17"/>
        <w:jc w:val="both"/>
        <w:rPr>
          <w:rFonts w:ascii="Century Gothic" w:hAnsi="Century Gothic" w:cs="Arial"/>
          <w:lang w:val="es-US"/>
        </w:rPr>
      </w:pPr>
    </w:p>
    <w:p w14:paraId="1819BCDA" w14:textId="77777777" w:rsidR="009909F2" w:rsidRPr="009909F2" w:rsidRDefault="009909F2" w:rsidP="009909F2">
      <w:pPr>
        <w:tabs>
          <w:tab w:val="left" w:pos="142"/>
        </w:tabs>
        <w:ind w:right="17"/>
        <w:jc w:val="both"/>
        <w:rPr>
          <w:rFonts w:ascii="Century Gothic" w:hAnsi="Century Gothic" w:cs="Arial"/>
          <w:lang w:val="es-US"/>
        </w:rPr>
      </w:pPr>
      <w:r w:rsidRPr="009909F2">
        <w:rPr>
          <w:rFonts w:ascii="Century Gothic" w:hAnsi="Century Gothic" w:cs="Arial"/>
          <w:lang w:val="es-US"/>
        </w:rPr>
        <w:t xml:space="preserve">Los despachadores que proporcione el </w:t>
      </w:r>
      <w:r w:rsidRPr="009909F2">
        <w:rPr>
          <w:rFonts w:ascii="Century Gothic" w:hAnsi="Century Gothic" w:cs="Arial"/>
          <w:b/>
          <w:bCs/>
          <w:lang w:val="es-US"/>
        </w:rPr>
        <w:t>PROVEEDOR</w:t>
      </w:r>
      <w:r w:rsidRPr="009909F2">
        <w:rPr>
          <w:rFonts w:ascii="Century Gothic" w:hAnsi="Century Gothic" w:cs="Arial"/>
          <w:lang w:val="es-US"/>
        </w:rPr>
        <w:t xml:space="preserve"> no podrán ser retirados por éste, al término de la vigencia del </w:t>
      </w:r>
      <w:r w:rsidRPr="009909F2">
        <w:rPr>
          <w:rFonts w:ascii="Century Gothic" w:hAnsi="Century Gothic" w:cs="Arial"/>
          <w:b/>
          <w:bCs/>
          <w:lang w:val="es-US"/>
        </w:rPr>
        <w:t>SERVICIO</w:t>
      </w:r>
      <w:r w:rsidRPr="009909F2">
        <w:rPr>
          <w:rFonts w:ascii="Century Gothic" w:hAnsi="Century Gothic" w:cs="Arial"/>
          <w:lang w:val="es-US"/>
        </w:rPr>
        <w:t>.</w:t>
      </w:r>
    </w:p>
    <w:p w14:paraId="308BADBC" w14:textId="77777777" w:rsidR="009909F2" w:rsidRPr="00732C50" w:rsidRDefault="009909F2" w:rsidP="00732C50">
      <w:pPr>
        <w:tabs>
          <w:tab w:val="left" w:pos="142"/>
        </w:tabs>
        <w:ind w:right="17"/>
        <w:jc w:val="both"/>
        <w:rPr>
          <w:rFonts w:ascii="Arial" w:hAnsi="Arial" w:cs="Arial"/>
          <w:lang w:val="es-US"/>
        </w:rPr>
      </w:pPr>
    </w:p>
    <w:p w14:paraId="053DFDE4" w14:textId="77777777" w:rsidR="00CE1418" w:rsidRPr="00732C50" w:rsidRDefault="00CE1418" w:rsidP="000B039D">
      <w:pPr>
        <w:rPr>
          <w:rFonts w:ascii="Arial" w:hAnsi="Arial" w:cs="Arial"/>
          <w:lang w:eastAsia="x-none"/>
        </w:rPr>
      </w:pPr>
    </w:p>
    <w:p w14:paraId="4FFBD0F1" w14:textId="77777777" w:rsidR="00466F5E" w:rsidRPr="00732C50" w:rsidRDefault="00466F5E" w:rsidP="000B039D">
      <w:pPr>
        <w:rPr>
          <w:rFonts w:ascii="Arial" w:hAnsi="Arial" w:cs="Arial"/>
          <w:lang w:eastAsia="x-none"/>
        </w:rPr>
      </w:pPr>
    </w:p>
    <w:p w14:paraId="18BB5CE8" w14:textId="77777777" w:rsidR="00466F5E" w:rsidRDefault="00466F5E" w:rsidP="000B039D">
      <w:pPr>
        <w:rPr>
          <w:rFonts w:ascii="Arial" w:hAnsi="Arial" w:cs="Arial"/>
          <w:lang w:eastAsia="x-none"/>
        </w:rPr>
      </w:pPr>
    </w:p>
    <w:p w14:paraId="6ABD0844" w14:textId="77777777" w:rsidR="00466F5E" w:rsidRDefault="00466F5E" w:rsidP="000B039D">
      <w:pPr>
        <w:rPr>
          <w:rFonts w:ascii="Arial" w:hAnsi="Arial" w:cs="Arial"/>
          <w:lang w:eastAsia="x-none"/>
        </w:rPr>
      </w:pPr>
    </w:p>
    <w:p w14:paraId="350FFBFE" w14:textId="77777777" w:rsidR="00466F5E" w:rsidRDefault="00466F5E" w:rsidP="000B039D">
      <w:pPr>
        <w:rPr>
          <w:rFonts w:ascii="Arial" w:hAnsi="Arial" w:cs="Arial"/>
          <w:lang w:eastAsia="x-none"/>
        </w:rPr>
      </w:pPr>
    </w:p>
    <w:p w14:paraId="47802FB0" w14:textId="77777777" w:rsidR="00466F5E" w:rsidRDefault="00466F5E" w:rsidP="000B039D">
      <w:pPr>
        <w:rPr>
          <w:rFonts w:ascii="Arial" w:hAnsi="Arial" w:cs="Arial"/>
          <w:lang w:eastAsia="x-none"/>
        </w:rPr>
      </w:pPr>
    </w:p>
    <w:p w14:paraId="22C7F980" w14:textId="77777777" w:rsidR="00466F5E" w:rsidRDefault="00466F5E" w:rsidP="000B039D">
      <w:pPr>
        <w:rPr>
          <w:rFonts w:ascii="Arial" w:hAnsi="Arial" w:cs="Arial"/>
          <w:lang w:eastAsia="x-none"/>
        </w:rPr>
      </w:pPr>
    </w:p>
    <w:p w14:paraId="6D90DD9F" w14:textId="77777777" w:rsidR="00466F5E" w:rsidRDefault="00466F5E" w:rsidP="000B039D">
      <w:pPr>
        <w:rPr>
          <w:rFonts w:ascii="Arial" w:hAnsi="Arial" w:cs="Arial"/>
          <w:lang w:eastAsia="x-none"/>
        </w:rPr>
      </w:pPr>
    </w:p>
    <w:p w14:paraId="4C0FFE5F" w14:textId="77777777" w:rsidR="00466F5E" w:rsidRDefault="00466F5E" w:rsidP="000B039D">
      <w:pPr>
        <w:rPr>
          <w:rFonts w:ascii="Arial" w:hAnsi="Arial" w:cs="Arial"/>
          <w:lang w:eastAsia="x-none"/>
        </w:rPr>
      </w:pPr>
    </w:p>
    <w:p w14:paraId="05B0B32F" w14:textId="77777777" w:rsidR="00466F5E" w:rsidRDefault="00466F5E" w:rsidP="000B039D">
      <w:pPr>
        <w:rPr>
          <w:rFonts w:ascii="Arial" w:hAnsi="Arial" w:cs="Arial"/>
          <w:lang w:eastAsia="x-none"/>
        </w:rPr>
      </w:pPr>
    </w:p>
    <w:p w14:paraId="5AEC46CB" w14:textId="77777777" w:rsidR="00466F5E" w:rsidRDefault="00466F5E" w:rsidP="000B039D">
      <w:pPr>
        <w:rPr>
          <w:rFonts w:ascii="Arial" w:hAnsi="Arial" w:cs="Arial"/>
          <w:lang w:eastAsia="x-none"/>
        </w:rPr>
      </w:pPr>
    </w:p>
    <w:p w14:paraId="77FEBCF9" w14:textId="62381189" w:rsidR="00466F5E" w:rsidRDefault="00466F5E" w:rsidP="000B039D">
      <w:pPr>
        <w:rPr>
          <w:rFonts w:ascii="Arial" w:hAnsi="Arial" w:cs="Arial"/>
          <w:lang w:eastAsia="x-none"/>
        </w:rPr>
      </w:pPr>
    </w:p>
    <w:p w14:paraId="1C05ACA8" w14:textId="20BD747C" w:rsidR="009909F2" w:rsidRDefault="009909F2" w:rsidP="000B039D">
      <w:pPr>
        <w:rPr>
          <w:rFonts w:ascii="Arial" w:hAnsi="Arial" w:cs="Arial"/>
          <w:lang w:eastAsia="x-none"/>
        </w:rPr>
      </w:pPr>
    </w:p>
    <w:p w14:paraId="1F2A8F84" w14:textId="3ED085F5" w:rsidR="009909F2" w:rsidRDefault="009909F2" w:rsidP="000B039D">
      <w:pPr>
        <w:rPr>
          <w:rFonts w:ascii="Arial" w:hAnsi="Arial" w:cs="Arial"/>
          <w:lang w:eastAsia="x-none"/>
        </w:rPr>
      </w:pPr>
    </w:p>
    <w:p w14:paraId="60AFDB06" w14:textId="557258E9" w:rsidR="009909F2" w:rsidRDefault="009909F2" w:rsidP="000B039D">
      <w:pPr>
        <w:rPr>
          <w:rFonts w:ascii="Arial" w:hAnsi="Arial" w:cs="Arial"/>
          <w:lang w:eastAsia="x-none"/>
        </w:rPr>
      </w:pPr>
    </w:p>
    <w:p w14:paraId="1EC9B36B" w14:textId="3AF4E25E" w:rsidR="009909F2" w:rsidRDefault="009909F2" w:rsidP="000B039D">
      <w:pPr>
        <w:rPr>
          <w:rFonts w:ascii="Arial" w:hAnsi="Arial" w:cs="Arial"/>
          <w:lang w:eastAsia="x-none"/>
        </w:rPr>
      </w:pPr>
    </w:p>
    <w:p w14:paraId="5F9D0976" w14:textId="2680E17D" w:rsidR="009909F2" w:rsidRDefault="009909F2" w:rsidP="000B039D">
      <w:pPr>
        <w:rPr>
          <w:rFonts w:ascii="Arial" w:hAnsi="Arial" w:cs="Arial"/>
          <w:lang w:eastAsia="x-none"/>
        </w:rPr>
      </w:pPr>
    </w:p>
    <w:p w14:paraId="39574849" w14:textId="647CE41F" w:rsidR="009909F2" w:rsidRDefault="009909F2" w:rsidP="000B039D">
      <w:pPr>
        <w:rPr>
          <w:rFonts w:ascii="Arial" w:hAnsi="Arial" w:cs="Arial"/>
          <w:lang w:eastAsia="x-none"/>
        </w:rPr>
      </w:pPr>
    </w:p>
    <w:p w14:paraId="26485DAB" w14:textId="413E2BE2" w:rsidR="009909F2" w:rsidRDefault="009909F2" w:rsidP="000B039D">
      <w:pPr>
        <w:rPr>
          <w:rFonts w:ascii="Arial" w:hAnsi="Arial" w:cs="Arial"/>
          <w:lang w:eastAsia="x-none"/>
        </w:rPr>
      </w:pPr>
    </w:p>
    <w:p w14:paraId="092650E0" w14:textId="1DF957B3" w:rsidR="009909F2" w:rsidRDefault="009909F2" w:rsidP="000B039D">
      <w:pPr>
        <w:rPr>
          <w:rFonts w:ascii="Arial" w:hAnsi="Arial" w:cs="Arial"/>
          <w:lang w:eastAsia="x-none"/>
        </w:rPr>
      </w:pPr>
    </w:p>
    <w:p w14:paraId="01A63BF5" w14:textId="6156D5E2" w:rsidR="009909F2" w:rsidRDefault="009909F2" w:rsidP="000B039D">
      <w:pPr>
        <w:rPr>
          <w:rFonts w:ascii="Arial" w:hAnsi="Arial" w:cs="Arial"/>
          <w:lang w:eastAsia="x-none"/>
        </w:rPr>
      </w:pPr>
    </w:p>
    <w:p w14:paraId="5B581B90" w14:textId="5E264E29" w:rsidR="009909F2" w:rsidRDefault="009909F2" w:rsidP="000B039D">
      <w:pPr>
        <w:rPr>
          <w:rFonts w:ascii="Arial" w:hAnsi="Arial" w:cs="Arial"/>
          <w:lang w:eastAsia="x-none"/>
        </w:rPr>
      </w:pPr>
    </w:p>
    <w:p w14:paraId="7E91557B" w14:textId="288940AD" w:rsidR="009909F2" w:rsidRDefault="009909F2" w:rsidP="000B039D">
      <w:pPr>
        <w:rPr>
          <w:rFonts w:ascii="Arial" w:hAnsi="Arial" w:cs="Arial"/>
          <w:lang w:eastAsia="x-none"/>
        </w:rPr>
      </w:pPr>
    </w:p>
    <w:p w14:paraId="34830364" w14:textId="2125E54D" w:rsidR="009909F2" w:rsidRDefault="009909F2" w:rsidP="000B039D">
      <w:pPr>
        <w:rPr>
          <w:rFonts w:ascii="Arial" w:hAnsi="Arial" w:cs="Arial"/>
          <w:lang w:eastAsia="x-none"/>
        </w:rPr>
      </w:pPr>
    </w:p>
    <w:p w14:paraId="45DA89DF" w14:textId="6BE8141D" w:rsidR="009909F2" w:rsidRDefault="009909F2" w:rsidP="000B039D">
      <w:pPr>
        <w:rPr>
          <w:rFonts w:ascii="Arial" w:hAnsi="Arial" w:cs="Arial"/>
          <w:lang w:eastAsia="x-none"/>
        </w:rPr>
      </w:pPr>
    </w:p>
    <w:p w14:paraId="41589026" w14:textId="7D9EE621" w:rsidR="009909F2" w:rsidRDefault="009909F2" w:rsidP="000B039D">
      <w:pPr>
        <w:rPr>
          <w:rFonts w:ascii="Arial" w:hAnsi="Arial" w:cs="Arial"/>
          <w:lang w:eastAsia="x-none"/>
        </w:rPr>
      </w:pPr>
    </w:p>
    <w:p w14:paraId="53EF8882" w14:textId="2754BB45" w:rsidR="009909F2" w:rsidRDefault="009909F2" w:rsidP="000B039D">
      <w:pPr>
        <w:rPr>
          <w:rFonts w:ascii="Arial" w:hAnsi="Arial" w:cs="Arial"/>
          <w:lang w:eastAsia="x-none"/>
        </w:rPr>
      </w:pPr>
    </w:p>
    <w:p w14:paraId="78A109F3" w14:textId="55079ED8" w:rsidR="009909F2" w:rsidRDefault="009909F2" w:rsidP="000B039D">
      <w:pPr>
        <w:rPr>
          <w:rFonts w:ascii="Arial" w:hAnsi="Arial" w:cs="Arial"/>
          <w:lang w:eastAsia="x-none"/>
        </w:rPr>
      </w:pPr>
    </w:p>
    <w:p w14:paraId="2065B025" w14:textId="78232F97" w:rsidR="009909F2" w:rsidRDefault="009909F2" w:rsidP="000B039D">
      <w:pPr>
        <w:rPr>
          <w:rFonts w:ascii="Arial" w:hAnsi="Arial" w:cs="Arial"/>
          <w:lang w:eastAsia="x-none"/>
        </w:rPr>
      </w:pPr>
    </w:p>
    <w:p w14:paraId="78E59DE0" w14:textId="1BE69B7B" w:rsidR="009909F2" w:rsidRDefault="009909F2" w:rsidP="000B039D">
      <w:pPr>
        <w:rPr>
          <w:rFonts w:ascii="Arial" w:hAnsi="Arial" w:cs="Arial"/>
          <w:lang w:eastAsia="x-none"/>
        </w:rPr>
      </w:pPr>
    </w:p>
    <w:p w14:paraId="78E76FF5" w14:textId="61BF05A2" w:rsidR="009909F2" w:rsidRDefault="009909F2" w:rsidP="000B039D">
      <w:pPr>
        <w:rPr>
          <w:rFonts w:ascii="Arial" w:hAnsi="Arial" w:cs="Arial"/>
          <w:lang w:eastAsia="x-none"/>
        </w:rPr>
      </w:pPr>
    </w:p>
    <w:p w14:paraId="78480CF6" w14:textId="7F2635E5" w:rsidR="009909F2" w:rsidRDefault="009909F2" w:rsidP="000B039D">
      <w:pPr>
        <w:rPr>
          <w:rFonts w:ascii="Arial" w:hAnsi="Arial" w:cs="Arial"/>
          <w:lang w:eastAsia="x-none"/>
        </w:rPr>
      </w:pPr>
    </w:p>
    <w:p w14:paraId="77EE8E32" w14:textId="15D205AF" w:rsidR="009909F2" w:rsidRDefault="009909F2" w:rsidP="000B039D">
      <w:pPr>
        <w:rPr>
          <w:rFonts w:ascii="Arial" w:hAnsi="Arial" w:cs="Arial"/>
          <w:lang w:eastAsia="x-none"/>
        </w:rPr>
      </w:pPr>
    </w:p>
    <w:p w14:paraId="3530C53E" w14:textId="2B0BBDFB" w:rsidR="009909F2" w:rsidRDefault="009909F2" w:rsidP="000B039D">
      <w:pPr>
        <w:rPr>
          <w:rFonts w:ascii="Arial" w:hAnsi="Arial" w:cs="Arial"/>
          <w:lang w:eastAsia="x-none"/>
        </w:rPr>
      </w:pPr>
    </w:p>
    <w:p w14:paraId="7C841395" w14:textId="71F02D51" w:rsidR="009909F2" w:rsidRDefault="009909F2" w:rsidP="000B039D">
      <w:pPr>
        <w:rPr>
          <w:rFonts w:ascii="Arial" w:hAnsi="Arial" w:cs="Arial"/>
          <w:lang w:eastAsia="x-none"/>
        </w:rPr>
      </w:pPr>
    </w:p>
    <w:p w14:paraId="260775BD" w14:textId="073C8A23" w:rsidR="009909F2" w:rsidRDefault="009909F2" w:rsidP="000B039D">
      <w:pPr>
        <w:rPr>
          <w:rFonts w:ascii="Arial" w:hAnsi="Arial" w:cs="Arial"/>
          <w:lang w:eastAsia="x-none"/>
        </w:rPr>
      </w:pPr>
    </w:p>
    <w:p w14:paraId="388C1637" w14:textId="713D09FA" w:rsidR="009909F2" w:rsidRDefault="009909F2" w:rsidP="000B039D">
      <w:pPr>
        <w:rPr>
          <w:rFonts w:ascii="Arial" w:hAnsi="Arial" w:cs="Arial"/>
          <w:lang w:eastAsia="x-none"/>
        </w:rPr>
      </w:pPr>
    </w:p>
    <w:p w14:paraId="4DB4BF65" w14:textId="2A1F5E09" w:rsidR="009909F2" w:rsidRDefault="009909F2" w:rsidP="000B039D">
      <w:pPr>
        <w:rPr>
          <w:rFonts w:ascii="Arial" w:hAnsi="Arial" w:cs="Arial"/>
          <w:lang w:eastAsia="x-none"/>
        </w:rPr>
      </w:pPr>
    </w:p>
    <w:p w14:paraId="106738AB" w14:textId="62F5B0D7" w:rsidR="009909F2" w:rsidRDefault="009909F2" w:rsidP="000B039D">
      <w:pPr>
        <w:rPr>
          <w:rFonts w:ascii="Arial" w:hAnsi="Arial" w:cs="Arial"/>
          <w:lang w:eastAsia="x-none"/>
        </w:rPr>
      </w:pPr>
    </w:p>
    <w:p w14:paraId="068E1534" w14:textId="13D0315A" w:rsidR="009909F2" w:rsidRDefault="009909F2" w:rsidP="000B039D">
      <w:pPr>
        <w:rPr>
          <w:rFonts w:ascii="Arial" w:hAnsi="Arial" w:cs="Arial"/>
          <w:lang w:eastAsia="x-none"/>
        </w:rPr>
      </w:pPr>
    </w:p>
    <w:p w14:paraId="35020BC8" w14:textId="2A8AD970" w:rsidR="009909F2" w:rsidRDefault="009909F2" w:rsidP="000B039D">
      <w:pPr>
        <w:rPr>
          <w:rFonts w:ascii="Arial" w:hAnsi="Arial" w:cs="Arial"/>
          <w:lang w:eastAsia="x-none"/>
        </w:rPr>
      </w:pPr>
    </w:p>
    <w:p w14:paraId="2BC4791A" w14:textId="2B66A500" w:rsidR="009909F2" w:rsidRDefault="009909F2" w:rsidP="000B039D">
      <w:pPr>
        <w:rPr>
          <w:rFonts w:ascii="Arial" w:hAnsi="Arial" w:cs="Arial"/>
          <w:lang w:eastAsia="x-none"/>
        </w:rPr>
      </w:pPr>
    </w:p>
    <w:p w14:paraId="1BD4C094" w14:textId="4BEC9D7F" w:rsidR="009909F2" w:rsidRDefault="009909F2" w:rsidP="000B039D">
      <w:pPr>
        <w:rPr>
          <w:rFonts w:ascii="Arial" w:hAnsi="Arial" w:cs="Arial"/>
          <w:lang w:eastAsia="x-none"/>
        </w:rPr>
      </w:pPr>
    </w:p>
    <w:p w14:paraId="4F62DFA9" w14:textId="1F2B3E06" w:rsidR="009909F2" w:rsidRDefault="009909F2" w:rsidP="000B039D">
      <w:pPr>
        <w:rPr>
          <w:rFonts w:ascii="Arial" w:hAnsi="Arial" w:cs="Arial"/>
          <w:lang w:eastAsia="x-none"/>
        </w:rPr>
      </w:pPr>
    </w:p>
    <w:p w14:paraId="58F727AC" w14:textId="1CB9D3DE" w:rsidR="009909F2" w:rsidRDefault="009909F2" w:rsidP="000B039D">
      <w:pPr>
        <w:rPr>
          <w:rFonts w:ascii="Arial" w:hAnsi="Arial" w:cs="Arial"/>
          <w:lang w:eastAsia="x-none"/>
        </w:rPr>
      </w:pPr>
    </w:p>
    <w:p w14:paraId="2001B215" w14:textId="7C199F93" w:rsidR="009909F2" w:rsidRDefault="009909F2" w:rsidP="000B039D">
      <w:pPr>
        <w:rPr>
          <w:rFonts w:ascii="Arial" w:hAnsi="Arial" w:cs="Arial"/>
          <w:lang w:eastAsia="x-none"/>
        </w:rPr>
      </w:pPr>
    </w:p>
    <w:p w14:paraId="7E0BC355" w14:textId="24519AAD" w:rsidR="009909F2" w:rsidRDefault="009909F2" w:rsidP="000B039D">
      <w:pPr>
        <w:rPr>
          <w:rFonts w:ascii="Arial" w:hAnsi="Arial" w:cs="Arial"/>
          <w:lang w:eastAsia="x-none"/>
        </w:rPr>
      </w:pPr>
    </w:p>
    <w:p w14:paraId="6117989C" w14:textId="77777777" w:rsidR="009909F2" w:rsidRPr="00D74B3E" w:rsidRDefault="009909F2" w:rsidP="009909F2">
      <w:pPr>
        <w:tabs>
          <w:tab w:val="left" w:pos="142"/>
        </w:tabs>
        <w:jc w:val="center"/>
        <w:rPr>
          <w:rFonts w:ascii="Century Gothic" w:hAnsi="Century Gothic" w:cs="Arial"/>
          <w:b/>
          <w:bCs/>
          <w:sz w:val="22"/>
          <w:szCs w:val="22"/>
          <w:lang w:eastAsia="es-MX"/>
        </w:rPr>
      </w:pPr>
      <w:bookmarkStart w:id="1367" w:name="_Hlk173517946"/>
      <w:r w:rsidRPr="00D74B3E">
        <w:rPr>
          <w:rFonts w:ascii="Century Gothic" w:hAnsi="Century Gothic" w:cs="Arial"/>
          <w:b/>
          <w:bCs/>
          <w:sz w:val="22"/>
          <w:szCs w:val="22"/>
          <w:lang w:eastAsia="es-MX"/>
        </w:rPr>
        <w:lastRenderedPageBreak/>
        <w:t>GLOSARIO DE TÉRMINOS.</w:t>
      </w:r>
    </w:p>
    <w:p w14:paraId="614683BE" w14:textId="77777777" w:rsidR="009909F2" w:rsidRPr="00D74B3E" w:rsidRDefault="009909F2" w:rsidP="009909F2">
      <w:pPr>
        <w:tabs>
          <w:tab w:val="left" w:pos="142"/>
        </w:tabs>
        <w:rPr>
          <w:rFonts w:ascii="Century Gothic" w:hAnsi="Century Gothic" w:cs="Arial"/>
          <w:b/>
          <w:bCs/>
          <w:lang w:eastAsia="es-MX"/>
        </w:rPr>
      </w:pPr>
    </w:p>
    <w:p w14:paraId="6938FF84"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rPr>
        <w:t>Para efectos del presente Anexo Técnico se entenderá por:</w:t>
      </w:r>
    </w:p>
    <w:p w14:paraId="4AAF4F95" w14:textId="77777777" w:rsidR="009909F2" w:rsidRPr="00D74B3E" w:rsidRDefault="009909F2" w:rsidP="009909F2">
      <w:pPr>
        <w:tabs>
          <w:tab w:val="left" w:pos="142"/>
        </w:tabs>
        <w:ind w:right="17"/>
        <w:jc w:val="both"/>
        <w:rPr>
          <w:rFonts w:ascii="Century Gothic" w:eastAsia="Calibri" w:hAnsi="Century Gothic" w:cs="Arial"/>
        </w:rPr>
      </w:pPr>
    </w:p>
    <w:p w14:paraId="428CDECC"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lang w:eastAsia="es-MX"/>
        </w:rPr>
        <w:t>ABRILLANTADO:</w:t>
      </w:r>
      <w:r w:rsidRPr="00D74B3E">
        <w:rPr>
          <w:rFonts w:ascii="Century Gothic" w:hAnsi="Century Gothic" w:cs="Arial"/>
        </w:rPr>
        <w:t xml:space="preserve"> Acabado mediante la utilización de máquinas pulidoras, dando un brillo uniforme en toda la superficie, el tratamiento consiste en lavar, pulir y encerar los pisos de loseta vinílica, mosaicos, mármol y parquet.</w:t>
      </w:r>
    </w:p>
    <w:p w14:paraId="314BFF84" w14:textId="77777777" w:rsidR="009909F2" w:rsidRPr="00D74B3E" w:rsidRDefault="009909F2" w:rsidP="009909F2">
      <w:pPr>
        <w:tabs>
          <w:tab w:val="left" w:pos="142"/>
        </w:tabs>
        <w:ind w:right="17"/>
        <w:jc w:val="both"/>
        <w:rPr>
          <w:rFonts w:ascii="Century Gothic" w:hAnsi="Century Gothic" w:cs="Arial"/>
        </w:rPr>
      </w:pPr>
    </w:p>
    <w:p w14:paraId="4B9648C3"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ASPIRADO</w:t>
      </w:r>
      <w:r w:rsidRPr="00D74B3E">
        <w:rPr>
          <w:rFonts w:ascii="Century Gothic" w:hAnsi="Century Gothic" w:cs="Arial"/>
        </w:rPr>
        <w:t>: Acción mediante la utilización de una máquina de succión de aire (aspiradora), eliminando el polvo acumulado en alfombras, persianas, cortinas, sillones de tela, sofás y áreas de espacios reducidos.</w:t>
      </w:r>
    </w:p>
    <w:p w14:paraId="5F724A90" w14:textId="77777777" w:rsidR="009909F2" w:rsidRPr="00D74B3E" w:rsidRDefault="009909F2" w:rsidP="009909F2">
      <w:pPr>
        <w:tabs>
          <w:tab w:val="left" w:pos="142"/>
        </w:tabs>
        <w:ind w:right="17"/>
        <w:jc w:val="both"/>
        <w:rPr>
          <w:rFonts w:ascii="Century Gothic" w:hAnsi="Century Gothic" w:cs="Arial"/>
        </w:rPr>
      </w:pPr>
    </w:p>
    <w:p w14:paraId="3EA35B77"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BARRIDO:</w:t>
      </w:r>
      <w:r w:rsidRPr="00D74B3E">
        <w:rPr>
          <w:rFonts w:ascii="Century Gothic" w:hAnsi="Century Gothic" w:cs="Arial"/>
        </w:rPr>
        <w:t xml:space="preserve"> Acción para eliminar el polvo y la basura en pisos, escaleras, pasillos, banquetas, aceras, azoteas, estacionamientos y demás áreas que se requiera; por medios manuales, principalmente con escobas o cepillos. En caso de pisos de parquet de madera, con el uso del “mop” o “mopsel”. </w:t>
      </w:r>
    </w:p>
    <w:p w14:paraId="1BF8C650" w14:textId="77777777" w:rsidR="009909F2" w:rsidRPr="00D74B3E" w:rsidRDefault="009909F2" w:rsidP="009909F2">
      <w:pPr>
        <w:tabs>
          <w:tab w:val="left" w:pos="142"/>
        </w:tabs>
        <w:ind w:right="17"/>
        <w:jc w:val="both"/>
        <w:rPr>
          <w:rFonts w:ascii="Century Gothic" w:hAnsi="Century Gothic" w:cs="Arial"/>
        </w:rPr>
      </w:pPr>
    </w:p>
    <w:p w14:paraId="31DCBBFC"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BASURA:</w:t>
      </w:r>
      <w:r w:rsidRPr="00D74B3E">
        <w:rPr>
          <w:rFonts w:ascii="Century Gothic" w:hAnsi="Century Gothic" w:cs="Arial"/>
        </w:rPr>
        <w:t xml:space="preserve"> Se considera a todo desecho sólido que se genera y acumula temporalmente. Existe gran variedad de estos desechos, entre los cuales, podemos encontrar los orgánicos, tales como: madera, papel, cartón, desechos de comida en general y los inorgánicos, tales como: latas de aluminio, botellas de vidrio, bolsas de plástico, empaques, envolturas, envases de PVC, etcétera, predominando en su mayoría el papel y los plásticos.</w:t>
      </w:r>
    </w:p>
    <w:p w14:paraId="7C2492FA" w14:textId="77777777" w:rsidR="009909F2" w:rsidRPr="00D74B3E" w:rsidRDefault="009909F2" w:rsidP="009909F2">
      <w:pPr>
        <w:tabs>
          <w:tab w:val="left" w:pos="142"/>
        </w:tabs>
        <w:ind w:right="17"/>
        <w:jc w:val="both"/>
        <w:rPr>
          <w:rFonts w:ascii="Century Gothic" w:hAnsi="Century Gothic" w:cs="Arial"/>
        </w:rPr>
      </w:pPr>
    </w:p>
    <w:p w14:paraId="22277842"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DESINFECCIÓN:</w:t>
      </w:r>
      <w:r w:rsidRPr="00D74B3E">
        <w:rPr>
          <w:rFonts w:ascii="Century Gothic" w:hAnsi="Century Gothic" w:cs="Arial"/>
        </w:rPr>
        <w:t xml:space="preserve"> Es la acción de neutralizar o destruir los organismos patógenos mediante diferentes mecanismos, a fin de prever la dispersión de enfermedades, con la aplicación de diversos desinfectantes biodegradables en todas las áreas en general, como son pisos, paredes, lavabos, mingitorios, W.C., puertas, espejos entre otros, eliminando hongos, gérmenes y bacterias dañinas para la salud humana. </w:t>
      </w:r>
    </w:p>
    <w:p w14:paraId="5F3D4422" w14:textId="77777777" w:rsidR="009909F2" w:rsidRPr="00D74B3E" w:rsidRDefault="009909F2" w:rsidP="009909F2">
      <w:pPr>
        <w:tabs>
          <w:tab w:val="left" w:pos="142"/>
        </w:tabs>
        <w:ind w:right="17"/>
        <w:jc w:val="both"/>
        <w:rPr>
          <w:rFonts w:ascii="Century Gothic" w:hAnsi="Century Gothic" w:cs="Arial"/>
        </w:rPr>
      </w:pPr>
    </w:p>
    <w:p w14:paraId="4C6BA31E"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DESMANCHADO:</w:t>
      </w:r>
      <w:r w:rsidRPr="00D74B3E">
        <w:rPr>
          <w:rFonts w:ascii="Century Gothic" w:hAnsi="Century Gothic" w:cs="Arial"/>
        </w:rPr>
        <w:t xml:space="preserve"> La acción de extraer en su totalidad marcas de suciedad, sin dejar residuos de champú durante el proceso de limpieza y del lavado de telas y alfombras.</w:t>
      </w:r>
    </w:p>
    <w:p w14:paraId="585D9CC6" w14:textId="77777777" w:rsidR="009909F2" w:rsidRPr="00D74B3E" w:rsidRDefault="009909F2" w:rsidP="009909F2">
      <w:pPr>
        <w:tabs>
          <w:tab w:val="left" w:pos="142"/>
        </w:tabs>
        <w:ind w:right="17"/>
        <w:jc w:val="both"/>
        <w:rPr>
          <w:rFonts w:ascii="Century Gothic" w:hAnsi="Century Gothic" w:cs="Arial"/>
        </w:rPr>
      </w:pPr>
    </w:p>
    <w:p w14:paraId="1A5440D5"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ENCERADO:</w:t>
      </w:r>
      <w:r w:rsidRPr="00D74B3E">
        <w:rPr>
          <w:rFonts w:ascii="Century Gothic" w:hAnsi="Century Gothic" w:cs="Arial"/>
        </w:rPr>
        <w:t xml:space="preserve"> Es la aplicación de cera silicón con una técnica que  permita proteger y evitar el deterioro del mobiliario de madera, escritorios, mesas, puertas y pisos, entre otros.</w:t>
      </w:r>
    </w:p>
    <w:p w14:paraId="2D47EA3F" w14:textId="77777777" w:rsidR="009909F2" w:rsidRPr="00D74B3E" w:rsidRDefault="009909F2" w:rsidP="009909F2">
      <w:pPr>
        <w:tabs>
          <w:tab w:val="left" w:pos="142"/>
        </w:tabs>
        <w:ind w:right="17"/>
        <w:jc w:val="both"/>
        <w:rPr>
          <w:rFonts w:ascii="Century Gothic" w:hAnsi="Century Gothic" w:cs="Arial"/>
        </w:rPr>
      </w:pPr>
    </w:p>
    <w:p w14:paraId="3AF23593"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HABILITACIÓN:</w:t>
      </w:r>
      <w:r w:rsidRPr="00D74B3E">
        <w:rPr>
          <w:rFonts w:ascii="Century Gothic" w:hAnsi="Century Gothic" w:cs="Arial"/>
        </w:rPr>
        <w:t xml:space="preserve"> Durante la prestación del </w:t>
      </w:r>
      <w:r w:rsidRPr="00D74B3E">
        <w:rPr>
          <w:rFonts w:ascii="Century Gothic" w:hAnsi="Century Gothic" w:cs="Arial"/>
          <w:b/>
          <w:bCs/>
        </w:rPr>
        <w:t>SERVICIO</w:t>
      </w:r>
      <w:r w:rsidRPr="00D74B3E">
        <w:rPr>
          <w:rFonts w:ascii="Century Gothic" w:hAnsi="Century Gothic" w:cs="Arial"/>
        </w:rPr>
        <w:t xml:space="preserve"> de limpieza, se considera la colocación de los productos que son utilizados principalmente en los dispensadores de papel higiénico, papel toallero (toalla) para manos, aromatizantes como son: pastillas desodorantes con cloro y aromatizantes, así como jabón líquido para manos en los sanitarios generales y privados.</w:t>
      </w:r>
    </w:p>
    <w:p w14:paraId="78FE1533" w14:textId="77777777" w:rsidR="009909F2" w:rsidRPr="00D74B3E" w:rsidRDefault="009909F2" w:rsidP="009909F2">
      <w:pPr>
        <w:tabs>
          <w:tab w:val="left" w:pos="142"/>
        </w:tabs>
        <w:ind w:right="17"/>
        <w:jc w:val="both"/>
        <w:rPr>
          <w:rFonts w:ascii="Century Gothic" w:hAnsi="Century Gothic" w:cs="Arial"/>
        </w:rPr>
      </w:pPr>
    </w:p>
    <w:p w14:paraId="46804CB3"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INCIDENCIA:</w:t>
      </w:r>
      <w:r w:rsidRPr="00D74B3E">
        <w:rPr>
          <w:rFonts w:ascii="Century Gothic" w:hAnsi="Century Gothic" w:cs="Arial"/>
        </w:rPr>
        <w:t xml:space="preserve"> Se refiere a los </w:t>
      </w:r>
      <w:r w:rsidRPr="00D74B3E">
        <w:rPr>
          <w:rFonts w:ascii="Century Gothic" w:hAnsi="Century Gothic" w:cs="Arial"/>
          <w:b/>
          <w:bCs/>
        </w:rPr>
        <w:t>SERVICIOS</w:t>
      </w:r>
      <w:r w:rsidRPr="00D74B3E">
        <w:rPr>
          <w:rFonts w:ascii="Century Gothic" w:hAnsi="Century Gothic" w:cs="Arial"/>
        </w:rPr>
        <w:t xml:space="preserve"> no prestados o deficiencias en los mismos por la falta de personal, supervisión, capacitación o negligencia. Aunado a ello, la falta de insumos, materiales, maquinaria y equipo durante la prestación de los </w:t>
      </w:r>
      <w:r w:rsidRPr="00D74B3E">
        <w:rPr>
          <w:rFonts w:ascii="Century Gothic" w:hAnsi="Century Gothic" w:cs="Arial"/>
          <w:b/>
          <w:bCs/>
        </w:rPr>
        <w:t>SERVICIOS</w:t>
      </w:r>
      <w:r w:rsidRPr="00D74B3E">
        <w:rPr>
          <w:rFonts w:ascii="Century Gothic" w:hAnsi="Century Gothic" w:cs="Arial"/>
        </w:rPr>
        <w:t>.</w:t>
      </w:r>
    </w:p>
    <w:p w14:paraId="430B3C94" w14:textId="77777777" w:rsidR="009909F2" w:rsidRPr="00D74B3E" w:rsidRDefault="009909F2" w:rsidP="009909F2">
      <w:pPr>
        <w:tabs>
          <w:tab w:val="left" w:pos="142"/>
        </w:tabs>
        <w:ind w:right="17"/>
        <w:jc w:val="both"/>
        <w:rPr>
          <w:rFonts w:ascii="Century Gothic" w:hAnsi="Century Gothic" w:cs="Arial"/>
        </w:rPr>
      </w:pPr>
    </w:p>
    <w:p w14:paraId="211FD388"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INCONSISTENCIA:</w:t>
      </w:r>
      <w:r w:rsidRPr="00D74B3E">
        <w:rPr>
          <w:rFonts w:ascii="Century Gothic" w:hAnsi="Century Gothic" w:cs="Arial"/>
        </w:rPr>
        <w:t xml:space="preserve"> La falta absoluta de registo de entrada o salida del personal del </w:t>
      </w:r>
      <w:r w:rsidRPr="00D74B3E">
        <w:rPr>
          <w:rFonts w:ascii="Century Gothic" w:hAnsi="Century Gothic" w:cs="Arial"/>
          <w:b/>
          <w:bCs/>
        </w:rPr>
        <w:t>PROVEEDOR (coordinador, supervisores y técnicos)</w:t>
      </w:r>
      <w:r w:rsidRPr="00D74B3E">
        <w:rPr>
          <w:rFonts w:ascii="Century Gothic" w:hAnsi="Century Gothic" w:cs="Arial"/>
        </w:rPr>
        <w:t xml:space="preserve"> en los reportes de asistencia generados en el biométrico.</w:t>
      </w:r>
    </w:p>
    <w:p w14:paraId="5D02D31C" w14:textId="77777777" w:rsidR="009909F2" w:rsidRPr="00D74B3E" w:rsidRDefault="009909F2" w:rsidP="009909F2">
      <w:pPr>
        <w:tabs>
          <w:tab w:val="left" w:pos="142"/>
        </w:tabs>
        <w:ind w:right="17"/>
        <w:jc w:val="both"/>
        <w:rPr>
          <w:rFonts w:ascii="Century Gothic" w:hAnsi="Century Gothic" w:cs="Arial"/>
        </w:rPr>
      </w:pPr>
    </w:p>
    <w:p w14:paraId="5069B6AF"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LAVADO:</w:t>
      </w:r>
      <w:r w:rsidRPr="00D74B3E">
        <w:rPr>
          <w:rFonts w:ascii="Century Gothic" w:hAnsi="Century Gothic" w:cs="Arial"/>
        </w:rPr>
        <w:t xml:space="preserve"> Es la acción de la aplicación de productos químicos biodegradables, realizando el tallado de manera manual o mecánica, por lo cual se elimina la mugre, sarro y otros agentes, sin decolorar y afectar las superficies a tratar.</w:t>
      </w:r>
    </w:p>
    <w:p w14:paraId="0292256E" w14:textId="77777777" w:rsidR="009909F2" w:rsidRPr="00D74B3E" w:rsidRDefault="009909F2" w:rsidP="009909F2">
      <w:pPr>
        <w:tabs>
          <w:tab w:val="left" w:pos="142"/>
        </w:tabs>
        <w:ind w:right="17"/>
        <w:jc w:val="both"/>
        <w:rPr>
          <w:rFonts w:ascii="Century Gothic" w:hAnsi="Century Gothic" w:cs="Arial"/>
        </w:rPr>
      </w:pPr>
    </w:p>
    <w:p w14:paraId="3BB295DF" w14:textId="77777777" w:rsidR="009909F2" w:rsidRPr="00D74B3E" w:rsidRDefault="009909F2" w:rsidP="009909F2">
      <w:pPr>
        <w:tabs>
          <w:tab w:val="left" w:pos="142"/>
        </w:tabs>
        <w:ind w:right="17"/>
        <w:jc w:val="both"/>
        <w:rPr>
          <w:rFonts w:ascii="Century Gothic" w:hAnsi="Century Gothic" w:cs="Arial"/>
        </w:rPr>
      </w:pPr>
    </w:p>
    <w:p w14:paraId="4D2C6C99"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lastRenderedPageBreak/>
        <w:t>LIMPIEZA</w:t>
      </w:r>
      <w:r w:rsidRPr="00D74B3E">
        <w:rPr>
          <w:rFonts w:ascii="Century Gothic" w:hAnsi="Century Gothic" w:cs="Arial"/>
        </w:rPr>
        <w:t xml:space="preserve">: Es la acción donde se utilizan productos químicos mezclados con agua para ser aplicados en los diferentes bienes muebles o inmuebles de manera manual o mecánica, utilizando los utensilios y materiales necesarios para la eliminación de polvo, manchas o cualquier otro agente ajeno a los bienes. </w:t>
      </w:r>
    </w:p>
    <w:p w14:paraId="3C4EF93B" w14:textId="77777777" w:rsidR="009909F2" w:rsidRPr="00D74B3E" w:rsidRDefault="009909F2" w:rsidP="009909F2">
      <w:pPr>
        <w:tabs>
          <w:tab w:val="left" w:pos="142"/>
        </w:tabs>
        <w:ind w:right="17"/>
        <w:jc w:val="both"/>
        <w:rPr>
          <w:rFonts w:ascii="Century Gothic" w:hAnsi="Century Gothic" w:cs="Arial"/>
          <w:b/>
          <w:bCs/>
        </w:rPr>
      </w:pPr>
    </w:p>
    <w:p w14:paraId="3CBC297F"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 xml:space="preserve">LIMPIEZA PROFUNDA: </w:t>
      </w:r>
      <w:r w:rsidRPr="00D74B3E">
        <w:rPr>
          <w:rFonts w:ascii="Century Gothic" w:hAnsi="Century Gothic" w:cs="Arial"/>
        </w:rPr>
        <w:t>Se refiere a aquella limpieza que se realiza de manera programada y de forma minuciosa.</w:t>
      </w:r>
    </w:p>
    <w:p w14:paraId="1990B78B" w14:textId="77777777" w:rsidR="009909F2" w:rsidRPr="00D74B3E" w:rsidRDefault="009909F2" w:rsidP="009909F2">
      <w:pPr>
        <w:tabs>
          <w:tab w:val="left" w:pos="142"/>
        </w:tabs>
        <w:ind w:right="17"/>
        <w:jc w:val="both"/>
        <w:rPr>
          <w:rFonts w:ascii="Century Gothic" w:hAnsi="Century Gothic" w:cs="Arial"/>
          <w:b/>
          <w:bCs/>
        </w:rPr>
      </w:pPr>
    </w:p>
    <w:p w14:paraId="5FDE1122"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PULIDO:</w:t>
      </w:r>
      <w:r w:rsidRPr="00D74B3E">
        <w:rPr>
          <w:rFonts w:ascii="Century Gothic" w:hAnsi="Century Gothic" w:cs="Arial"/>
        </w:rPr>
        <w:t xml:space="preserve">  Es la acción de la eliminación de manchas y mugre adherida en los pisos con una máquina de disco abrasivo, con el objetivo de mantenerlos presentables y en buen estado.</w:t>
      </w:r>
    </w:p>
    <w:p w14:paraId="654423AF" w14:textId="77777777" w:rsidR="009909F2" w:rsidRPr="00D74B3E" w:rsidRDefault="009909F2" w:rsidP="009909F2">
      <w:pPr>
        <w:tabs>
          <w:tab w:val="left" w:pos="142"/>
        </w:tabs>
        <w:ind w:right="17"/>
        <w:jc w:val="both"/>
        <w:rPr>
          <w:rFonts w:ascii="Century Gothic" w:hAnsi="Century Gothic" w:cs="Arial"/>
        </w:rPr>
      </w:pPr>
    </w:p>
    <w:p w14:paraId="0219E4B8"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SACUDIDO:</w:t>
      </w:r>
      <w:r w:rsidRPr="00D74B3E">
        <w:rPr>
          <w:rFonts w:ascii="Century Gothic" w:hAnsi="Century Gothic" w:cs="Arial"/>
        </w:rPr>
        <w:t xml:space="preserve"> Es la acción para eliminación del polvo en áreas generales, mobiliario y equipos en donde no se puede limpiar con herramientas de apoyo tales como trapeadores, escobas, jaladores, etcétera, este procedimiento se realiza mediante el uso de utensilios apropiados para este fin (sacudidor, plumeros y franelas).</w:t>
      </w:r>
    </w:p>
    <w:p w14:paraId="366808CA" w14:textId="77777777" w:rsidR="009909F2" w:rsidRPr="00D74B3E" w:rsidRDefault="009909F2" w:rsidP="009909F2">
      <w:pPr>
        <w:tabs>
          <w:tab w:val="left" w:pos="142"/>
        </w:tabs>
        <w:ind w:right="17"/>
        <w:jc w:val="both"/>
        <w:rPr>
          <w:rFonts w:ascii="Century Gothic" w:hAnsi="Century Gothic" w:cs="Arial"/>
        </w:rPr>
      </w:pPr>
    </w:p>
    <w:p w14:paraId="5025EBBA"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TRAPEADO:</w:t>
      </w:r>
      <w:r w:rsidRPr="00D74B3E">
        <w:rPr>
          <w:rFonts w:ascii="Century Gothic" w:hAnsi="Century Gothic" w:cs="Arial"/>
        </w:rPr>
        <w:t xml:space="preserve"> Es la acción para eliminación de mugre y polvo en los pisos, con la utilización de productos líquidos aplicados con jerga o mechudo.</w:t>
      </w:r>
    </w:p>
    <w:p w14:paraId="59D10DD8" w14:textId="77777777" w:rsidR="009909F2" w:rsidRPr="00D74B3E" w:rsidRDefault="009909F2" w:rsidP="009909F2">
      <w:pPr>
        <w:tabs>
          <w:tab w:val="left" w:pos="142"/>
        </w:tabs>
        <w:ind w:right="17"/>
        <w:jc w:val="both"/>
        <w:rPr>
          <w:rFonts w:ascii="Century Gothic" w:hAnsi="Century Gothic" w:cs="Arial"/>
        </w:rPr>
      </w:pPr>
    </w:p>
    <w:p w14:paraId="440CF80D"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SERVICIOS EXTRAORDINARIOS:</w:t>
      </w:r>
      <w:r w:rsidRPr="00D74B3E">
        <w:rPr>
          <w:rFonts w:ascii="Century Gothic" w:hAnsi="Century Gothic" w:cs="Arial"/>
        </w:rPr>
        <w:t xml:space="preserve"> Eventos que se requieran provocados por eventos climatológicos, apoyo eventual en comedores o en eventos que se lleven a cabo dentro y fuera de las instalaciones del INSTITUTO.</w:t>
      </w:r>
    </w:p>
    <w:p w14:paraId="4094E9BB" w14:textId="77777777" w:rsidR="009909F2" w:rsidRPr="00D74B3E" w:rsidRDefault="009909F2" w:rsidP="009909F2">
      <w:pPr>
        <w:tabs>
          <w:tab w:val="left" w:pos="142"/>
        </w:tabs>
        <w:ind w:right="17"/>
        <w:jc w:val="both"/>
        <w:rPr>
          <w:rFonts w:ascii="Century Gothic" w:hAnsi="Century Gothic" w:cs="Arial"/>
        </w:rPr>
      </w:pPr>
    </w:p>
    <w:p w14:paraId="2BD79110" w14:textId="77777777" w:rsidR="009909F2" w:rsidRPr="00D74B3E" w:rsidRDefault="009909F2" w:rsidP="009909F2">
      <w:pPr>
        <w:tabs>
          <w:tab w:val="left" w:pos="142"/>
        </w:tabs>
        <w:ind w:right="17"/>
        <w:jc w:val="both"/>
        <w:rPr>
          <w:rFonts w:ascii="Century Gothic" w:hAnsi="Century Gothic" w:cs="Arial"/>
        </w:rPr>
      </w:pPr>
      <w:r w:rsidRPr="00D74B3E">
        <w:rPr>
          <w:rFonts w:ascii="Century Gothic" w:hAnsi="Century Gothic" w:cs="Arial"/>
          <w:b/>
          <w:bCs/>
        </w:rPr>
        <w:t>SUMINISTRO DE INSUMOS:</w:t>
      </w:r>
      <w:r w:rsidRPr="00D74B3E">
        <w:rPr>
          <w:rFonts w:ascii="Century Gothic" w:hAnsi="Century Gothic" w:cs="Arial"/>
        </w:rPr>
        <w:t xml:space="preserve"> La entrega oportuna del 100% (cien por ciento) de los insumos comprometidos por el </w:t>
      </w:r>
      <w:r w:rsidRPr="00D74B3E">
        <w:rPr>
          <w:rFonts w:ascii="Century Gothic" w:hAnsi="Century Gothic" w:cs="Arial"/>
          <w:b/>
          <w:bCs/>
        </w:rPr>
        <w:t>PROVEEDOR</w:t>
      </w:r>
      <w:r w:rsidRPr="00D74B3E">
        <w:rPr>
          <w:rFonts w:ascii="Century Gothic" w:hAnsi="Century Gothic" w:cs="Arial"/>
        </w:rPr>
        <w:t xml:space="preserve"> para la realización del </w:t>
      </w:r>
      <w:r w:rsidRPr="00D74B3E">
        <w:rPr>
          <w:rFonts w:ascii="Century Gothic" w:hAnsi="Century Gothic" w:cs="Arial"/>
          <w:b/>
          <w:bCs/>
        </w:rPr>
        <w:t>SERVICIO</w:t>
      </w:r>
      <w:r w:rsidRPr="00D74B3E">
        <w:rPr>
          <w:rFonts w:ascii="Century Gothic" w:hAnsi="Century Gothic" w:cs="Arial"/>
        </w:rPr>
        <w:t xml:space="preserve"> de limpieza integral de los bienes muebles e inmuebles.</w:t>
      </w:r>
    </w:p>
    <w:bookmarkEnd w:id="1367"/>
    <w:p w14:paraId="07E4DC65" w14:textId="77777777" w:rsidR="009909F2" w:rsidRPr="00D74B3E" w:rsidRDefault="009909F2" w:rsidP="009909F2">
      <w:pPr>
        <w:tabs>
          <w:tab w:val="left" w:pos="142"/>
        </w:tabs>
        <w:ind w:right="17"/>
        <w:jc w:val="both"/>
        <w:rPr>
          <w:rFonts w:ascii="Century Gothic" w:hAnsi="Century Gothic" w:cs="Arial"/>
        </w:rPr>
      </w:pPr>
    </w:p>
    <w:p w14:paraId="71E7D067" w14:textId="77777777" w:rsidR="009909F2" w:rsidRPr="00D74B3E" w:rsidRDefault="009909F2" w:rsidP="009909F2">
      <w:pPr>
        <w:tabs>
          <w:tab w:val="left" w:pos="142"/>
        </w:tabs>
        <w:ind w:right="17"/>
        <w:jc w:val="both"/>
        <w:rPr>
          <w:rFonts w:ascii="Century Gothic" w:hAnsi="Century Gothic" w:cs="Arial"/>
        </w:rPr>
      </w:pPr>
    </w:p>
    <w:p w14:paraId="6532E4B8" w14:textId="77777777" w:rsidR="009909F2" w:rsidRPr="00D74B3E" w:rsidRDefault="009909F2" w:rsidP="009909F2">
      <w:pPr>
        <w:tabs>
          <w:tab w:val="left" w:pos="142"/>
        </w:tabs>
        <w:ind w:right="17"/>
        <w:jc w:val="both"/>
        <w:rPr>
          <w:rFonts w:ascii="Century Gothic" w:hAnsi="Century Gothic" w:cs="Arial"/>
        </w:rPr>
      </w:pPr>
    </w:p>
    <w:p w14:paraId="6C7D56DC" w14:textId="77777777" w:rsidR="009909F2" w:rsidRPr="00D74B3E" w:rsidRDefault="009909F2" w:rsidP="009909F2">
      <w:pPr>
        <w:tabs>
          <w:tab w:val="left" w:pos="142"/>
        </w:tabs>
        <w:ind w:right="17"/>
        <w:jc w:val="both"/>
        <w:rPr>
          <w:rFonts w:ascii="Century Gothic" w:hAnsi="Century Gothic" w:cs="Arial"/>
        </w:rPr>
      </w:pPr>
    </w:p>
    <w:p w14:paraId="1F7A24F8" w14:textId="77777777" w:rsidR="009909F2" w:rsidRPr="00D74B3E" w:rsidRDefault="009909F2" w:rsidP="009909F2">
      <w:pPr>
        <w:tabs>
          <w:tab w:val="left" w:pos="142"/>
        </w:tabs>
        <w:ind w:right="17"/>
        <w:jc w:val="both"/>
        <w:rPr>
          <w:rFonts w:ascii="Century Gothic" w:hAnsi="Century Gothic" w:cs="Arial"/>
        </w:rPr>
      </w:pPr>
    </w:p>
    <w:p w14:paraId="69A7AFFE" w14:textId="27245AFE" w:rsidR="009909F2" w:rsidRDefault="009909F2" w:rsidP="000B039D">
      <w:pPr>
        <w:rPr>
          <w:rFonts w:ascii="Arial" w:hAnsi="Arial" w:cs="Arial"/>
          <w:lang w:eastAsia="x-none"/>
        </w:rPr>
      </w:pPr>
    </w:p>
    <w:p w14:paraId="38C38243" w14:textId="3F6922D3" w:rsidR="009909F2" w:rsidRDefault="009909F2" w:rsidP="000B039D">
      <w:pPr>
        <w:rPr>
          <w:rFonts w:ascii="Arial" w:hAnsi="Arial" w:cs="Arial"/>
          <w:lang w:eastAsia="x-none"/>
        </w:rPr>
      </w:pPr>
    </w:p>
    <w:p w14:paraId="3F69D45D" w14:textId="5A04DA36" w:rsidR="009909F2" w:rsidRDefault="009909F2" w:rsidP="000B039D">
      <w:pPr>
        <w:rPr>
          <w:rFonts w:ascii="Arial" w:hAnsi="Arial" w:cs="Arial"/>
          <w:lang w:eastAsia="x-none"/>
        </w:rPr>
      </w:pPr>
    </w:p>
    <w:p w14:paraId="07342F13" w14:textId="77FE9D21" w:rsidR="009909F2" w:rsidRDefault="009909F2" w:rsidP="000B039D">
      <w:pPr>
        <w:rPr>
          <w:rFonts w:ascii="Arial" w:hAnsi="Arial" w:cs="Arial"/>
          <w:lang w:eastAsia="x-none"/>
        </w:rPr>
      </w:pPr>
    </w:p>
    <w:p w14:paraId="7DDEE1C9" w14:textId="77777777" w:rsidR="009909F2" w:rsidRDefault="009909F2" w:rsidP="000B039D">
      <w:pPr>
        <w:rPr>
          <w:rFonts w:ascii="Arial" w:hAnsi="Arial" w:cs="Arial"/>
          <w:lang w:eastAsia="x-none"/>
        </w:rPr>
      </w:pPr>
    </w:p>
    <w:p w14:paraId="7FFB327C" w14:textId="77777777" w:rsidR="00466F5E" w:rsidRDefault="00466F5E" w:rsidP="000B039D">
      <w:pPr>
        <w:rPr>
          <w:rFonts w:ascii="Arial" w:hAnsi="Arial" w:cs="Arial"/>
          <w:lang w:eastAsia="x-none"/>
        </w:rPr>
      </w:pPr>
    </w:p>
    <w:p w14:paraId="64CBF7BF" w14:textId="77777777" w:rsidR="00466F5E" w:rsidRDefault="00466F5E" w:rsidP="000B039D">
      <w:pPr>
        <w:rPr>
          <w:rFonts w:ascii="Arial" w:hAnsi="Arial" w:cs="Arial"/>
          <w:lang w:eastAsia="x-none"/>
        </w:rPr>
      </w:pPr>
    </w:p>
    <w:p w14:paraId="26FD9FD1" w14:textId="77777777" w:rsidR="00466F5E" w:rsidRDefault="00466F5E" w:rsidP="000B039D">
      <w:pPr>
        <w:rPr>
          <w:rFonts w:ascii="Arial" w:hAnsi="Arial" w:cs="Arial"/>
          <w:lang w:eastAsia="x-none"/>
        </w:rPr>
      </w:pPr>
    </w:p>
    <w:p w14:paraId="0322BDA4" w14:textId="77777777" w:rsidR="00466F5E" w:rsidRDefault="00466F5E" w:rsidP="000B039D">
      <w:pPr>
        <w:rPr>
          <w:rFonts w:ascii="Arial" w:hAnsi="Arial" w:cs="Arial"/>
          <w:lang w:eastAsia="x-none"/>
        </w:rPr>
      </w:pPr>
    </w:p>
    <w:p w14:paraId="1E5DA17D" w14:textId="77777777" w:rsidR="00466F5E" w:rsidRDefault="00466F5E" w:rsidP="000B039D">
      <w:pPr>
        <w:rPr>
          <w:rFonts w:ascii="Arial" w:hAnsi="Arial" w:cs="Arial"/>
          <w:lang w:eastAsia="x-none"/>
        </w:rPr>
      </w:pPr>
    </w:p>
    <w:p w14:paraId="374E09A1" w14:textId="77777777" w:rsidR="00466F5E" w:rsidRDefault="00466F5E" w:rsidP="000B039D">
      <w:pPr>
        <w:rPr>
          <w:rFonts w:ascii="Arial" w:hAnsi="Arial" w:cs="Arial"/>
          <w:lang w:eastAsia="x-none"/>
        </w:rPr>
      </w:pPr>
    </w:p>
    <w:p w14:paraId="249C3B36" w14:textId="77777777" w:rsidR="00466F5E" w:rsidRDefault="00466F5E" w:rsidP="000B039D">
      <w:pPr>
        <w:rPr>
          <w:rFonts w:ascii="Arial" w:hAnsi="Arial" w:cs="Arial"/>
          <w:lang w:eastAsia="x-none"/>
        </w:rPr>
      </w:pPr>
    </w:p>
    <w:p w14:paraId="281281AE" w14:textId="77777777" w:rsidR="00466F5E" w:rsidRDefault="00466F5E" w:rsidP="000B039D">
      <w:pPr>
        <w:rPr>
          <w:rFonts w:ascii="Arial" w:hAnsi="Arial" w:cs="Arial"/>
          <w:lang w:eastAsia="x-none"/>
        </w:rPr>
      </w:pPr>
    </w:p>
    <w:p w14:paraId="19A75A21" w14:textId="77777777" w:rsidR="00466F5E" w:rsidRDefault="00466F5E" w:rsidP="000B039D">
      <w:pPr>
        <w:rPr>
          <w:rFonts w:ascii="Arial" w:hAnsi="Arial" w:cs="Arial"/>
          <w:lang w:eastAsia="x-none"/>
        </w:rPr>
      </w:pPr>
    </w:p>
    <w:p w14:paraId="669E04BF" w14:textId="77777777" w:rsidR="00466F5E" w:rsidRDefault="00466F5E" w:rsidP="000B039D">
      <w:pPr>
        <w:rPr>
          <w:rFonts w:ascii="Arial" w:hAnsi="Arial" w:cs="Arial"/>
          <w:lang w:eastAsia="x-none"/>
        </w:rPr>
      </w:pPr>
    </w:p>
    <w:p w14:paraId="5A270476" w14:textId="77777777" w:rsidR="00466F5E" w:rsidRDefault="00466F5E" w:rsidP="000B039D">
      <w:pPr>
        <w:rPr>
          <w:rFonts w:ascii="Arial" w:hAnsi="Arial" w:cs="Arial"/>
          <w:lang w:eastAsia="x-none"/>
        </w:rPr>
      </w:pPr>
    </w:p>
    <w:p w14:paraId="13C5923C" w14:textId="77777777" w:rsidR="00466F5E" w:rsidRDefault="00466F5E" w:rsidP="000B039D">
      <w:pPr>
        <w:rPr>
          <w:rFonts w:ascii="Arial" w:hAnsi="Arial" w:cs="Arial"/>
          <w:lang w:eastAsia="x-none"/>
        </w:rPr>
      </w:pPr>
    </w:p>
    <w:p w14:paraId="7BC936DB" w14:textId="77777777" w:rsidR="00466F5E" w:rsidRDefault="00466F5E" w:rsidP="000B039D">
      <w:pPr>
        <w:rPr>
          <w:rFonts w:ascii="Arial" w:hAnsi="Arial" w:cs="Arial"/>
          <w:lang w:eastAsia="x-none"/>
        </w:rPr>
      </w:pPr>
    </w:p>
    <w:p w14:paraId="4F861F66" w14:textId="77777777" w:rsidR="00466F5E" w:rsidRDefault="00466F5E" w:rsidP="000B039D">
      <w:pPr>
        <w:rPr>
          <w:rFonts w:ascii="Arial" w:hAnsi="Arial" w:cs="Arial"/>
          <w:lang w:eastAsia="x-none"/>
        </w:rPr>
      </w:pPr>
    </w:p>
    <w:p w14:paraId="102D6E36" w14:textId="77777777" w:rsidR="004D0DBA" w:rsidRPr="000B039D" w:rsidRDefault="004D0DBA" w:rsidP="000B039D">
      <w:pPr>
        <w:rPr>
          <w:rFonts w:ascii="Arial" w:hAnsi="Arial" w:cs="Arial"/>
          <w:lang w:eastAsia="x-none"/>
        </w:rPr>
      </w:pPr>
    </w:p>
    <w:p w14:paraId="631489EB" w14:textId="58ACC0E0" w:rsidR="00827564" w:rsidRPr="0027305A" w:rsidRDefault="00827564" w:rsidP="00836EEA">
      <w:pPr>
        <w:pStyle w:val="Ttulo1"/>
        <w:rPr>
          <w:rFonts w:cs="Arial"/>
          <w:color w:val="CC0066"/>
          <w:kern w:val="32"/>
          <w:sz w:val="28"/>
        </w:rPr>
      </w:pPr>
      <w:bookmarkStart w:id="1368" w:name="_Toc163151930"/>
      <w:r w:rsidRPr="0027305A">
        <w:rPr>
          <w:rFonts w:cs="Arial"/>
          <w:color w:val="CC0066"/>
          <w:kern w:val="32"/>
          <w:sz w:val="28"/>
        </w:rPr>
        <w:lastRenderedPageBreak/>
        <w:t>ANEXO 2</w:t>
      </w:r>
      <w:bookmarkEnd w:id="1368"/>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44"/>
      <w:bookmarkEnd w:id="1345"/>
      <w:bookmarkEnd w:id="1346"/>
      <w:bookmarkEnd w:id="1347"/>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369" w:name="_Toc163151931"/>
      <w:r w:rsidRPr="00330948">
        <w:rPr>
          <w:rFonts w:cs="Arial"/>
          <w:color w:val="CC0066"/>
          <w:kern w:val="32"/>
          <w:sz w:val="32"/>
          <w:szCs w:val="32"/>
        </w:rPr>
        <w:lastRenderedPageBreak/>
        <w:t>ANEXO 3</w:t>
      </w:r>
      <w:r>
        <w:rPr>
          <w:rFonts w:cs="Arial"/>
          <w:color w:val="CC0066"/>
          <w:kern w:val="32"/>
          <w:sz w:val="32"/>
          <w:szCs w:val="32"/>
        </w:rPr>
        <w:t xml:space="preserve"> “A”</w:t>
      </w:r>
      <w:bookmarkEnd w:id="1369"/>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56D8AFC6" w:rsidR="008A70CC" w:rsidRDefault="008A70CC" w:rsidP="008A70CC">
      <w:pPr>
        <w:rPr>
          <w:rFonts w:ascii="Arial" w:hAnsi="Arial" w:cs="Arial"/>
          <w:sz w:val="22"/>
          <w:szCs w:val="22"/>
        </w:rPr>
      </w:pPr>
    </w:p>
    <w:p w14:paraId="51DC2F8C" w14:textId="0718E7ED" w:rsidR="00CD4DE8" w:rsidRDefault="00CD4DE8" w:rsidP="008A70CC">
      <w:pPr>
        <w:rPr>
          <w:rFonts w:ascii="Arial" w:hAnsi="Arial" w:cs="Arial"/>
          <w:sz w:val="22"/>
          <w:szCs w:val="22"/>
        </w:rPr>
      </w:pPr>
    </w:p>
    <w:p w14:paraId="61862F4F" w14:textId="77777777" w:rsidR="00CD4DE8" w:rsidRPr="008A70CC" w:rsidRDefault="00CD4DE8"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370" w:name="_Toc163151932"/>
      <w:r w:rsidRPr="00330948">
        <w:rPr>
          <w:rFonts w:cs="Arial"/>
          <w:color w:val="CC0066"/>
          <w:kern w:val="32"/>
          <w:sz w:val="32"/>
          <w:szCs w:val="32"/>
        </w:rPr>
        <w:lastRenderedPageBreak/>
        <w:t>ANEXO 3</w:t>
      </w:r>
      <w:r>
        <w:rPr>
          <w:rFonts w:cs="Arial"/>
          <w:color w:val="CC0066"/>
          <w:kern w:val="32"/>
          <w:sz w:val="32"/>
          <w:szCs w:val="32"/>
        </w:rPr>
        <w:t xml:space="preserve"> “B”</w:t>
      </w:r>
      <w:bookmarkEnd w:id="1370"/>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00696CBA">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371" w:name="_Toc163151933"/>
      <w:r w:rsidRPr="00330948">
        <w:rPr>
          <w:rFonts w:cs="Arial"/>
          <w:color w:val="CC0066"/>
          <w:kern w:val="32"/>
          <w:sz w:val="32"/>
          <w:szCs w:val="32"/>
        </w:rPr>
        <w:lastRenderedPageBreak/>
        <w:t>ANEXO 3</w:t>
      </w:r>
      <w:r>
        <w:rPr>
          <w:rFonts w:cs="Arial"/>
          <w:color w:val="CC0066"/>
          <w:kern w:val="32"/>
          <w:sz w:val="32"/>
          <w:szCs w:val="32"/>
        </w:rPr>
        <w:t xml:space="preserve"> “C”</w:t>
      </w:r>
      <w:bookmarkEnd w:id="1371"/>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372" w:name="_Toc309618102"/>
      <w:bookmarkStart w:id="1373" w:name="_Toc314085351"/>
      <w:bookmarkStart w:id="1374" w:name="_Toc314094172"/>
      <w:bookmarkStart w:id="1375" w:name="_Toc289064608"/>
      <w:bookmarkStart w:id="1376"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377" w:name="_Toc163151934"/>
      <w:r w:rsidRPr="0027305A">
        <w:rPr>
          <w:rFonts w:cs="Arial"/>
          <w:color w:val="CC0066"/>
          <w:kern w:val="32"/>
          <w:sz w:val="32"/>
          <w:szCs w:val="32"/>
        </w:rPr>
        <w:lastRenderedPageBreak/>
        <w:t>ANEXO 4</w:t>
      </w:r>
      <w:bookmarkEnd w:id="1372"/>
      <w:bookmarkEnd w:id="1373"/>
      <w:bookmarkEnd w:id="1374"/>
      <w:bookmarkEnd w:id="1377"/>
    </w:p>
    <w:p w14:paraId="6E5D924F" w14:textId="77777777" w:rsidR="00F70FCA" w:rsidRPr="0027305A" w:rsidRDefault="00F70FCA" w:rsidP="00EE5879">
      <w:pPr>
        <w:pStyle w:val="Ttulo1"/>
        <w:shd w:val="clear" w:color="auto" w:fill="D9D9D9" w:themeFill="background1" w:themeFillShade="D9"/>
        <w:rPr>
          <w:rFonts w:cs="Arial"/>
          <w:sz w:val="32"/>
        </w:rPr>
      </w:pPr>
      <w:bookmarkStart w:id="1378" w:name="_Toc452121420"/>
      <w:bookmarkStart w:id="1379" w:name="_Toc464498342"/>
      <w:bookmarkStart w:id="1380" w:name="_Toc464498747"/>
      <w:bookmarkStart w:id="1381" w:name="_Toc487209361"/>
      <w:bookmarkStart w:id="1382" w:name="_Toc488428675"/>
      <w:bookmarkStart w:id="1383" w:name="_Toc491181001"/>
      <w:bookmarkStart w:id="1384" w:name="_Toc492377963"/>
      <w:bookmarkStart w:id="1385" w:name="_Toc493501665"/>
      <w:bookmarkStart w:id="1386" w:name="_Toc494211623"/>
      <w:bookmarkStart w:id="1387" w:name="_Toc496883359"/>
      <w:bookmarkStart w:id="1388" w:name="_Toc498523242"/>
      <w:bookmarkStart w:id="1389" w:name="_Toc505704926"/>
      <w:bookmarkStart w:id="1390" w:name="_Toc510612363"/>
      <w:bookmarkStart w:id="1391" w:name="_Toc3539030"/>
      <w:bookmarkStart w:id="1392" w:name="_Toc19704303"/>
      <w:bookmarkStart w:id="1393" w:name="_Toc23410280"/>
      <w:bookmarkStart w:id="1394" w:name="_Toc23958046"/>
      <w:bookmarkStart w:id="1395" w:name="_Toc80883810"/>
      <w:bookmarkStart w:id="1396" w:name="_Toc80890481"/>
      <w:bookmarkStart w:id="1397" w:name="_Toc82529192"/>
      <w:bookmarkStart w:id="1398" w:name="_Toc119663177"/>
      <w:bookmarkStart w:id="1399" w:name="_Toc128403879"/>
      <w:bookmarkStart w:id="1400" w:name="_Toc139655593"/>
      <w:bookmarkStart w:id="1401" w:name="_Toc161343786"/>
      <w:bookmarkStart w:id="1402" w:name="_Toc163151935"/>
      <w:r w:rsidRPr="0027305A">
        <w:rPr>
          <w:rFonts w:cs="Arial"/>
          <w:kern w:val="32"/>
          <w:sz w:val="28"/>
          <w:szCs w:val="32"/>
        </w:rPr>
        <w:t>Declaración de integridad</w:t>
      </w:r>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p>
    <w:bookmarkEnd w:id="1375"/>
    <w:bookmarkEnd w:id="1376"/>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47F1E5CD"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w:t>
      </w:r>
      <w:r w:rsidR="00191B41">
        <w:rPr>
          <w:rFonts w:ascii="Arial" w:hAnsi="Arial" w:cs="Arial"/>
          <w:bCs/>
        </w:rPr>
        <w:t>M</w:t>
      </w:r>
      <w:r w:rsidRPr="0027305A">
        <w:rPr>
          <w:rFonts w:ascii="Arial" w:hAnsi="Arial" w:cs="Arial"/>
          <w:bCs/>
        </w:rPr>
        <w:t>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403" w:name="_Toc434004150"/>
      <w:bookmarkStart w:id="1404"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405" w:name="_Toc163151936"/>
      <w:r w:rsidRPr="00330948">
        <w:rPr>
          <w:rFonts w:cs="Arial"/>
          <w:color w:val="CC0066"/>
          <w:kern w:val="32"/>
          <w:sz w:val="32"/>
          <w:szCs w:val="32"/>
        </w:rPr>
        <w:lastRenderedPageBreak/>
        <w:t>ANEXO 5</w:t>
      </w:r>
      <w:bookmarkEnd w:id="1403"/>
      <w:bookmarkEnd w:id="1404"/>
      <w:bookmarkEnd w:id="1405"/>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406"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407" w:name="_Toc163151937"/>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406"/>
      <w:r w:rsidR="00A152D4">
        <w:rPr>
          <w:rFonts w:cs="Arial"/>
          <w:color w:val="CC0066"/>
          <w:kern w:val="32"/>
          <w:sz w:val="32"/>
          <w:szCs w:val="32"/>
        </w:rPr>
        <w:t>6</w:t>
      </w:r>
      <w:bookmarkEnd w:id="1407"/>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408"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moral</w:t>
      </w:r>
      <w:r w:rsidR="004F47FC" w:rsidRPr="00C936FE">
        <w:rPr>
          <w:rFonts w:cs="Arial"/>
          <w:bCs/>
          <w:i/>
          <w:iCs/>
          <w:szCs w:val="18"/>
          <w:u w:val="single"/>
        </w:rPr>
        <w:t>)</w:t>
      </w:r>
      <w:r w:rsidR="004F47FC" w:rsidRPr="00C936FE">
        <w:rPr>
          <w:rFonts w:cs="Arial"/>
          <w:bCs/>
          <w:u w:val="single"/>
        </w:rPr>
        <w:t>_</w:t>
      </w:r>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409"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09"/>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CE1418">
          <w:headerReference w:type="default" r:id="rId49"/>
          <w:footerReference w:type="default" r:id="rId50"/>
          <w:pgSz w:w="12242" w:h="15842" w:code="1"/>
          <w:pgMar w:top="1701" w:right="1304" w:bottom="425"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9909F2" w:rsidRDefault="008522B7" w:rsidP="00A03AFB">
      <w:pPr>
        <w:pStyle w:val="Ttulo1"/>
        <w:spacing w:before="240" w:after="60"/>
        <w:rPr>
          <w:rFonts w:cs="Arial"/>
          <w:color w:val="CC0066"/>
          <w:kern w:val="32"/>
          <w:sz w:val="32"/>
          <w:szCs w:val="32"/>
        </w:rPr>
      </w:pPr>
      <w:bookmarkStart w:id="1410" w:name="_Toc434004152"/>
      <w:bookmarkStart w:id="1411" w:name="_Toc163151938"/>
      <w:r w:rsidRPr="009909F2">
        <w:rPr>
          <w:rFonts w:cs="Arial"/>
          <w:color w:val="CC0066"/>
          <w:kern w:val="32"/>
          <w:sz w:val="32"/>
          <w:szCs w:val="32"/>
        </w:rPr>
        <w:lastRenderedPageBreak/>
        <w:t xml:space="preserve">ANEXO </w:t>
      </w:r>
      <w:bookmarkEnd w:id="1410"/>
      <w:r w:rsidR="00A152D4" w:rsidRPr="009909F2">
        <w:rPr>
          <w:rFonts w:cs="Arial"/>
          <w:color w:val="CC0066"/>
          <w:kern w:val="32"/>
          <w:sz w:val="32"/>
          <w:szCs w:val="32"/>
        </w:rPr>
        <w:t>7</w:t>
      </w:r>
      <w:bookmarkEnd w:id="1411"/>
    </w:p>
    <w:p w14:paraId="161C5098" w14:textId="2FA72C80" w:rsidR="00C90BC9" w:rsidRPr="009909F2" w:rsidRDefault="008522B7" w:rsidP="008522B7">
      <w:pPr>
        <w:shd w:val="clear" w:color="auto" w:fill="D9D9D9" w:themeFill="background1" w:themeFillShade="D9"/>
        <w:jc w:val="center"/>
        <w:rPr>
          <w:rFonts w:ascii="Arial" w:hAnsi="Arial" w:cs="Arial"/>
          <w:b/>
          <w:sz w:val="28"/>
        </w:rPr>
      </w:pPr>
      <w:r w:rsidRPr="009909F2">
        <w:rPr>
          <w:rFonts w:ascii="Arial" w:hAnsi="Arial" w:cs="Arial"/>
          <w:b/>
          <w:sz w:val="28"/>
        </w:rPr>
        <w:t xml:space="preserve">Oferta económica </w:t>
      </w:r>
    </w:p>
    <w:p w14:paraId="74C23541" w14:textId="77777777" w:rsidR="004F2C9F" w:rsidRPr="009909F2" w:rsidRDefault="004F2C9F" w:rsidP="00B57951">
      <w:pPr>
        <w:jc w:val="right"/>
        <w:rPr>
          <w:rFonts w:ascii="Arial" w:hAnsi="Arial" w:cs="Arial"/>
        </w:rPr>
      </w:pPr>
    </w:p>
    <w:p w14:paraId="61849B09" w14:textId="089BFA67" w:rsidR="00347A62" w:rsidRPr="009909F2" w:rsidRDefault="00E40131" w:rsidP="00347A62">
      <w:pPr>
        <w:jc w:val="right"/>
        <w:rPr>
          <w:rFonts w:ascii="Arial" w:hAnsi="Arial" w:cs="Arial"/>
        </w:rPr>
      </w:pPr>
      <w:r w:rsidRPr="009909F2">
        <w:rPr>
          <w:rFonts w:ascii="Arial" w:hAnsi="Arial" w:cs="Arial"/>
        </w:rPr>
        <w:t xml:space="preserve">Ciudad de México, a ___ de ____ de </w:t>
      </w:r>
      <w:r w:rsidR="00A71115" w:rsidRPr="009909F2">
        <w:rPr>
          <w:rFonts w:ascii="Arial" w:hAnsi="Arial" w:cs="Arial"/>
        </w:rPr>
        <w:t>202</w:t>
      </w:r>
      <w:r w:rsidR="006627FF" w:rsidRPr="009909F2">
        <w:rPr>
          <w:rFonts w:ascii="Arial" w:hAnsi="Arial" w:cs="Arial"/>
        </w:rPr>
        <w:t>4</w:t>
      </w:r>
      <w:r w:rsidRPr="009909F2">
        <w:rPr>
          <w:rFonts w:ascii="Arial" w:hAnsi="Arial" w:cs="Arial"/>
        </w:rPr>
        <w:t>.</w:t>
      </w:r>
      <w:bookmarkStart w:id="1412" w:name="_Toc434004153"/>
      <w:bookmarkEnd w:id="1408"/>
    </w:p>
    <w:p w14:paraId="73207A3B" w14:textId="1C703F57" w:rsidR="003518C5" w:rsidRPr="009909F2" w:rsidRDefault="003518C5" w:rsidP="00B159BC">
      <w:pPr>
        <w:rPr>
          <w:rFonts w:ascii="Arial" w:hAnsi="Arial" w:cs="Arial"/>
        </w:rPr>
      </w:pPr>
    </w:p>
    <w:p w14:paraId="03D645AD" w14:textId="6F51C5EA" w:rsidR="00C67A63" w:rsidRPr="009909F2" w:rsidRDefault="003A5CC2" w:rsidP="003A5CC2">
      <w:pPr>
        <w:shd w:val="clear" w:color="auto" w:fill="FABF8F" w:themeFill="accent6" w:themeFillTint="99"/>
        <w:jc w:val="center"/>
        <w:outlineLvl w:val="0"/>
        <w:rPr>
          <w:rFonts w:ascii="Arial" w:hAnsi="Arial" w:cs="Arial"/>
          <w:b/>
          <w:i/>
          <w:iCs/>
          <w:sz w:val="24"/>
          <w:szCs w:val="24"/>
        </w:rPr>
      </w:pPr>
      <w:r w:rsidRPr="009909F2">
        <w:rPr>
          <w:rFonts w:ascii="Arial" w:hAnsi="Arial" w:cs="Arial"/>
          <w:b/>
          <w:i/>
          <w:iCs/>
          <w:sz w:val="24"/>
          <w:szCs w:val="24"/>
        </w:rPr>
        <w:t>PARTIDA 1</w:t>
      </w:r>
    </w:p>
    <w:p w14:paraId="3F021E3D" w14:textId="77777777" w:rsidR="00C67A63" w:rsidRPr="009909F2" w:rsidRDefault="00C67A63" w:rsidP="00F153D7">
      <w:pPr>
        <w:jc w:val="both"/>
        <w:outlineLvl w:val="0"/>
        <w:rPr>
          <w:rFonts w:ascii="Arial" w:hAnsi="Arial" w:cs="Arial"/>
          <w:b/>
          <w:i/>
          <w:iCs/>
          <w:sz w:val="14"/>
          <w:szCs w:val="14"/>
          <w:u w:val="single"/>
        </w:rPr>
      </w:pPr>
    </w:p>
    <w:p w14:paraId="48CA2457" w14:textId="77777777" w:rsidR="003C75C7" w:rsidRPr="003C75C7" w:rsidRDefault="003C75C7" w:rsidP="003C75C7">
      <w:pPr>
        <w:jc w:val="both"/>
        <w:rPr>
          <w:rFonts w:ascii="Century Gothic" w:eastAsia="Calibri" w:hAnsi="Century Gothic" w:cs="Arial"/>
          <w:b/>
          <w:color w:val="000000"/>
        </w:rPr>
      </w:pPr>
      <w:r w:rsidRPr="009909F2">
        <w:rPr>
          <w:rFonts w:ascii="Century Gothic" w:eastAsia="Calibri" w:hAnsi="Century Gothic" w:cs="Arial"/>
          <w:b/>
          <w:color w:val="000000"/>
        </w:rPr>
        <w:t>CÉDULA DE SALARIO</w:t>
      </w:r>
    </w:p>
    <w:p w14:paraId="0DE10815" w14:textId="77777777" w:rsidR="003C75C7" w:rsidRPr="003C75C7" w:rsidRDefault="003C75C7" w:rsidP="003C75C7">
      <w:pPr>
        <w:jc w:val="both"/>
        <w:rPr>
          <w:rFonts w:ascii="Century Gothic" w:eastAsia="Calibri" w:hAnsi="Century Gothic" w:cs="Arial"/>
          <w:b/>
          <w:color w:val="000000"/>
        </w:rPr>
      </w:pPr>
    </w:p>
    <w:p w14:paraId="1DBBBA17" w14:textId="6F3F503A" w:rsidR="003C75C7" w:rsidRPr="003C75C7" w:rsidRDefault="003C75C7" w:rsidP="003C75C7">
      <w:pPr>
        <w:jc w:val="both"/>
        <w:rPr>
          <w:rFonts w:ascii="Century Gothic" w:hAnsi="Century Gothic" w:cs="Arial"/>
          <w:color w:val="000000"/>
        </w:rPr>
      </w:pPr>
      <w:r w:rsidRPr="003C75C7">
        <w:rPr>
          <w:rFonts w:ascii="Century Gothic" w:hAnsi="Century Gothic" w:cs="Arial"/>
          <w:color w:val="000000"/>
        </w:rPr>
        <w:t>Para efectos de contratación, los participantes deberán incluir el análisis de la integración de cada precio unitario mensual ofertado (Técnico, supervisor y coordinador), el cual, deberá incluir el costo de la carga patronal a efecto de que los participantes consideren al menos las prestaciones mínimas, dicha información es únicamente referencial e informativa.</w:t>
      </w:r>
    </w:p>
    <w:p w14:paraId="0D86E950" w14:textId="77777777" w:rsidR="003C75C7" w:rsidRDefault="003C75C7" w:rsidP="00F153D7">
      <w:pPr>
        <w:jc w:val="both"/>
        <w:outlineLvl w:val="0"/>
        <w:rPr>
          <w:rFonts w:ascii="Arial" w:hAnsi="Arial" w:cs="Arial"/>
          <w:b/>
          <w:i/>
          <w:iCs/>
          <w:sz w:val="14"/>
          <w:szCs w:val="14"/>
          <w:u w:val="single"/>
        </w:rPr>
      </w:pPr>
    </w:p>
    <w:tbl>
      <w:tblPr>
        <w:tblW w:w="95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5"/>
        <w:gridCol w:w="2033"/>
        <w:gridCol w:w="1453"/>
        <w:gridCol w:w="1452"/>
        <w:gridCol w:w="1743"/>
        <w:gridCol w:w="1993"/>
      </w:tblGrid>
      <w:tr w:rsidR="00122053" w:rsidRPr="00122053" w14:paraId="7DBA8377" w14:textId="77777777" w:rsidTr="00122053">
        <w:trPr>
          <w:trHeight w:val="203"/>
        </w:trPr>
        <w:tc>
          <w:tcPr>
            <w:tcW w:w="9539" w:type="dxa"/>
            <w:gridSpan w:val="6"/>
            <w:tcBorders>
              <w:top w:val="single" w:sz="4" w:space="0" w:color="000000"/>
              <w:left w:val="single" w:sz="4" w:space="0" w:color="000000"/>
              <w:bottom w:val="single" w:sz="4" w:space="0" w:color="000000"/>
              <w:right w:val="single" w:sz="4" w:space="0" w:color="000000"/>
            </w:tcBorders>
            <w:shd w:val="clear" w:color="auto" w:fill="FF33CC"/>
            <w:vAlign w:val="center"/>
            <w:hideMark/>
          </w:tcPr>
          <w:p w14:paraId="2696AEBE" w14:textId="77777777" w:rsidR="00122053" w:rsidRPr="00122053" w:rsidRDefault="00122053" w:rsidP="00122053">
            <w:pPr>
              <w:suppressAutoHyphens/>
              <w:jc w:val="center"/>
              <w:rPr>
                <w:rFonts w:ascii="Century Gothic" w:eastAsia="Calibri" w:hAnsi="Century Gothic" w:cs="Arial"/>
                <w:b/>
                <w:color w:val="000000"/>
                <w:sz w:val="18"/>
                <w:szCs w:val="18"/>
              </w:rPr>
            </w:pPr>
            <w:r w:rsidRPr="00122053">
              <w:rPr>
                <w:rFonts w:ascii="Century Gothic" w:eastAsia="Calibri" w:hAnsi="Century Gothic" w:cs="Arial"/>
                <w:b/>
                <w:color w:val="000000"/>
                <w:sz w:val="18"/>
                <w:szCs w:val="18"/>
              </w:rPr>
              <w:t>DETERMINACION DE LOS PRECIOS UNITARIOS</w:t>
            </w:r>
          </w:p>
        </w:tc>
      </w:tr>
      <w:tr w:rsidR="00122053" w:rsidRPr="00122053" w14:paraId="319FA48F" w14:textId="77777777" w:rsidTr="00122053">
        <w:trPr>
          <w:trHeight w:val="611"/>
        </w:trPr>
        <w:tc>
          <w:tcPr>
            <w:tcW w:w="2898" w:type="dxa"/>
            <w:gridSpan w:val="2"/>
            <w:tcBorders>
              <w:top w:val="single" w:sz="4" w:space="0" w:color="000000"/>
              <w:left w:val="single" w:sz="4" w:space="0" w:color="000000"/>
              <w:right w:val="single" w:sz="4" w:space="0" w:color="000000"/>
            </w:tcBorders>
            <w:shd w:val="clear" w:color="auto" w:fill="FF33CC"/>
            <w:vAlign w:val="center"/>
          </w:tcPr>
          <w:p w14:paraId="77526144" w14:textId="77777777" w:rsidR="00122053" w:rsidRPr="00122053" w:rsidRDefault="00122053" w:rsidP="00122053">
            <w:pPr>
              <w:suppressAutoHyphens/>
              <w:jc w:val="center"/>
              <w:rPr>
                <w:rFonts w:ascii="Century Gothic" w:hAnsi="Century Gothic" w:cs="Arial"/>
                <w:b/>
                <w:color w:val="000000"/>
                <w:sz w:val="18"/>
                <w:szCs w:val="18"/>
              </w:rPr>
            </w:pPr>
            <w:r w:rsidRPr="00122053">
              <w:rPr>
                <w:rFonts w:ascii="Century Gothic" w:hAnsi="Century Gothic" w:cs="Arial"/>
                <w:b/>
                <w:bCs/>
                <w:color w:val="000000"/>
                <w:sz w:val="18"/>
                <w:szCs w:val="18"/>
              </w:rPr>
              <w:t>CONCEPTOS:</w:t>
            </w:r>
          </w:p>
        </w:tc>
        <w:tc>
          <w:tcPr>
            <w:tcW w:w="1453" w:type="dxa"/>
            <w:tcBorders>
              <w:top w:val="single" w:sz="4" w:space="0" w:color="000000"/>
              <w:left w:val="single" w:sz="4" w:space="0" w:color="000000"/>
              <w:right w:val="single" w:sz="4" w:space="0" w:color="000000"/>
            </w:tcBorders>
            <w:shd w:val="clear" w:color="auto" w:fill="FF33CC"/>
            <w:vAlign w:val="center"/>
            <w:hideMark/>
          </w:tcPr>
          <w:p w14:paraId="2E6A636B" w14:textId="77777777" w:rsidR="00122053" w:rsidRPr="00122053" w:rsidRDefault="00122053" w:rsidP="00122053">
            <w:pPr>
              <w:suppressAutoHyphens/>
              <w:jc w:val="center"/>
              <w:rPr>
                <w:rFonts w:ascii="Century Gothic" w:eastAsia="Calibri" w:hAnsi="Century Gothic" w:cs="Arial"/>
                <w:b/>
                <w:color w:val="000000"/>
                <w:sz w:val="18"/>
                <w:szCs w:val="18"/>
              </w:rPr>
            </w:pPr>
            <w:r w:rsidRPr="00122053">
              <w:rPr>
                <w:rFonts w:ascii="Century Gothic" w:eastAsia="Calibri" w:hAnsi="Century Gothic" w:cs="Arial"/>
                <w:b/>
                <w:color w:val="000000"/>
                <w:sz w:val="18"/>
                <w:szCs w:val="18"/>
              </w:rPr>
              <w:t xml:space="preserve">TECNICO </w:t>
            </w:r>
          </w:p>
          <w:p w14:paraId="4274C122" w14:textId="77777777" w:rsidR="00122053" w:rsidRPr="00122053" w:rsidRDefault="00122053" w:rsidP="00122053">
            <w:pPr>
              <w:suppressAutoHyphens/>
              <w:jc w:val="center"/>
              <w:rPr>
                <w:rFonts w:ascii="Century Gothic" w:eastAsia="Calibri" w:hAnsi="Century Gothic" w:cs="Arial"/>
                <w:b/>
                <w:color w:val="000000"/>
                <w:sz w:val="18"/>
                <w:szCs w:val="18"/>
              </w:rPr>
            </w:pPr>
            <w:r w:rsidRPr="00122053">
              <w:rPr>
                <w:rFonts w:ascii="Century Gothic" w:eastAsia="Calibri" w:hAnsi="Century Gothic" w:cs="Arial"/>
                <w:b/>
                <w:color w:val="000000"/>
                <w:sz w:val="18"/>
                <w:szCs w:val="18"/>
              </w:rPr>
              <w:t>(a)</w:t>
            </w:r>
          </w:p>
        </w:tc>
        <w:tc>
          <w:tcPr>
            <w:tcW w:w="1452" w:type="dxa"/>
            <w:tcBorders>
              <w:top w:val="single" w:sz="4" w:space="0" w:color="000000"/>
              <w:left w:val="single" w:sz="4" w:space="0" w:color="000000"/>
              <w:right w:val="single" w:sz="4" w:space="0" w:color="000000"/>
            </w:tcBorders>
            <w:shd w:val="clear" w:color="auto" w:fill="FF33CC"/>
            <w:vAlign w:val="center"/>
            <w:hideMark/>
          </w:tcPr>
          <w:p w14:paraId="14221736" w14:textId="77777777" w:rsidR="00122053" w:rsidRPr="00122053" w:rsidRDefault="00122053" w:rsidP="00122053">
            <w:pPr>
              <w:suppressAutoHyphens/>
              <w:jc w:val="center"/>
              <w:rPr>
                <w:rFonts w:ascii="Century Gothic" w:eastAsia="Calibri" w:hAnsi="Century Gothic" w:cs="Arial"/>
                <w:b/>
                <w:color w:val="000000"/>
                <w:sz w:val="18"/>
                <w:szCs w:val="18"/>
              </w:rPr>
            </w:pPr>
            <w:r w:rsidRPr="00122053">
              <w:rPr>
                <w:rFonts w:ascii="Century Gothic" w:eastAsia="Calibri" w:hAnsi="Century Gothic" w:cs="Arial"/>
                <w:b/>
                <w:color w:val="000000"/>
                <w:sz w:val="18"/>
                <w:szCs w:val="18"/>
              </w:rPr>
              <w:t xml:space="preserve">SUPERVISOR </w:t>
            </w:r>
          </w:p>
          <w:p w14:paraId="7AE12EA2" w14:textId="77777777" w:rsidR="00122053" w:rsidRPr="00122053" w:rsidRDefault="00122053" w:rsidP="00122053">
            <w:pPr>
              <w:suppressAutoHyphens/>
              <w:jc w:val="center"/>
              <w:rPr>
                <w:rFonts w:ascii="Century Gothic" w:eastAsia="Calibri" w:hAnsi="Century Gothic" w:cs="Arial"/>
                <w:b/>
                <w:color w:val="000000"/>
                <w:sz w:val="18"/>
                <w:szCs w:val="18"/>
              </w:rPr>
            </w:pPr>
            <w:r w:rsidRPr="00122053">
              <w:rPr>
                <w:rFonts w:ascii="Century Gothic" w:eastAsia="Calibri" w:hAnsi="Century Gothic" w:cs="Arial"/>
                <w:b/>
                <w:color w:val="000000"/>
                <w:sz w:val="18"/>
                <w:szCs w:val="18"/>
              </w:rPr>
              <w:t>(b)</w:t>
            </w:r>
          </w:p>
        </w:tc>
        <w:tc>
          <w:tcPr>
            <w:tcW w:w="1743" w:type="dxa"/>
            <w:tcBorders>
              <w:top w:val="single" w:sz="4" w:space="0" w:color="000000"/>
              <w:left w:val="single" w:sz="4" w:space="0" w:color="000000"/>
              <w:right w:val="single" w:sz="4" w:space="0" w:color="000000"/>
            </w:tcBorders>
            <w:shd w:val="clear" w:color="auto" w:fill="FF33CC"/>
            <w:vAlign w:val="center"/>
            <w:hideMark/>
          </w:tcPr>
          <w:p w14:paraId="2BC6E9A6" w14:textId="77777777" w:rsidR="00122053" w:rsidRPr="00122053" w:rsidRDefault="00122053" w:rsidP="00122053">
            <w:pPr>
              <w:suppressAutoHyphens/>
              <w:jc w:val="center"/>
              <w:rPr>
                <w:rFonts w:ascii="Century Gothic" w:eastAsia="Calibri" w:hAnsi="Century Gothic" w:cs="Arial"/>
                <w:b/>
                <w:color w:val="000000"/>
                <w:sz w:val="18"/>
                <w:szCs w:val="18"/>
              </w:rPr>
            </w:pPr>
            <w:r w:rsidRPr="00122053">
              <w:rPr>
                <w:rFonts w:ascii="Century Gothic" w:eastAsia="Calibri" w:hAnsi="Century Gothic" w:cs="Arial"/>
                <w:b/>
                <w:color w:val="000000"/>
                <w:sz w:val="18"/>
                <w:szCs w:val="18"/>
              </w:rPr>
              <w:t>COORDINADOR</w:t>
            </w:r>
          </w:p>
          <w:p w14:paraId="08FE5542" w14:textId="77777777" w:rsidR="00122053" w:rsidRPr="00122053" w:rsidRDefault="00122053" w:rsidP="00122053">
            <w:pPr>
              <w:suppressAutoHyphens/>
              <w:jc w:val="center"/>
              <w:rPr>
                <w:rFonts w:ascii="Century Gothic" w:eastAsia="Calibri" w:hAnsi="Century Gothic" w:cs="Arial"/>
                <w:b/>
                <w:color w:val="000000"/>
                <w:sz w:val="18"/>
                <w:szCs w:val="18"/>
              </w:rPr>
            </w:pPr>
            <w:r w:rsidRPr="00122053">
              <w:rPr>
                <w:rFonts w:ascii="Century Gothic" w:eastAsia="Calibri" w:hAnsi="Century Gothic" w:cs="Arial"/>
                <w:b/>
                <w:color w:val="000000"/>
                <w:sz w:val="18"/>
                <w:szCs w:val="18"/>
              </w:rPr>
              <w:t>(c)</w:t>
            </w:r>
          </w:p>
        </w:tc>
        <w:tc>
          <w:tcPr>
            <w:tcW w:w="1992" w:type="dxa"/>
            <w:tcBorders>
              <w:top w:val="single" w:sz="4" w:space="0" w:color="000000"/>
              <w:left w:val="single" w:sz="4" w:space="0" w:color="000000"/>
              <w:right w:val="single" w:sz="4" w:space="0" w:color="000000"/>
            </w:tcBorders>
            <w:shd w:val="clear" w:color="auto" w:fill="FF33CC"/>
            <w:vAlign w:val="center"/>
            <w:hideMark/>
          </w:tcPr>
          <w:p w14:paraId="20197130" w14:textId="77777777" w:rsidR="00122053" w:rsidRPr="00122053" w:rsidRDefault="00122053" w:rsidP="00122053">
            <w:pPr>
              <w:suppressAutoHyphens/>
              <w:jc w:val="center"/>
              <w:rPr>
                <w:rFonts w:ascii="Century Gothic" w:eastAsia="Calibri" w:hAnsi="Century Gothic" w:cs="Arial"/>
                <w:b/>
                <w:color w:val="000000"/>
                <w:sz w:val="18"/>
                <w:szCs w:val="18"/>
              </w:rPr>
            </w:pPr>
            <w:r w:rsidRPr="00122053">
              <w:rPr>
                <w:rFonts w:ascii="Century Gothic" w:eastAsia="Calibri" w:hAnsi="Century Gothic" w:cs="Arial"/>
                <w:b/>
                <w:color w:val="000000"/>
                <w:sz w:val="18"/>
                <w:szCs w:val="18"/>
              </w:rPr>
              <w:t>SUBTOTALES</w:t>
            </w:r>
          </w:p>
          <w:p w14:paraId="0B17F85C" w14:textId="77777777" w:rsidR="00122053" w:rsidRPr="00122053" w:rsidRDefault="00122053" w:rsidP="00122053">
            <w:pPr>
              <w:suppressAutoHyphens/>
              <w:jc w:val="center"/>
              <w:rPr>
                <w:rFonts w:ascii="Century Gothic" w:eastAsia="Calibri" w:hAnsi="Century Gothic" w:cs="Arial"/>
                <w:b/>
                <w:color w:val="000000"/>
                <w:sz w:val="18"/>
                <w:szCs w:val="18"/>
              </w:rPr>
            </w:pPr>
            <w:r w:rsidRPr="00122053">
              <w:rPr>
                <w:rFonts w:ascii="Century Gothic" w:eastAsia="Calibri" w:hAnsi="Century Gothic" w:cs="Arial"/>
                <w:b/>
                <w:color w:val="000000"/>
                <w:sz w:val="18"/>
                <w:szCs w:val="18"/>
              </w:rPr>
              <w:t>(a + b + c)</w:t>
            </w:r>
          </w:p>
        </w:tc>
      </w:tr>
      <w:tr w:rsidR="00122053" w:rsidRPr="00122053" w14:paraId="3BC68B34" w14:textId="77777777" w:rsidTr="00122053">
        <w:trPr>
          <w:trHeight w:val="89"/>
        </w:trPr>
        <w:tc>
          <w:tcPr>
            <w:tcW w:w="865" w:type="dxa"/>
            <w:vMerge w:val="restart"/>
            <w:tcBorders>
              <w:top w:val="single" w:sz="4" w:space="0" w:color="000000"/>
              <w:left w:val="single" w:sz="4" w:space="0" w:color="000000"/>
              <w:bottom w:val="single" w:sz="4" w:space="0" w:color="000000"/>
              <w:right w:val="single" w:sz="4" w:space="0" w:color="000000"/>
            </w:tcBorders>
            <w:shd w:val="clear" w:color="auto" w:fill="F2F2F2"/>
            <w:textDirection w:val="btLr"/>
            <w:vAlign w:val="center"/>
            <w:hideMark/>
          </w:tcPr>
          <w:p w14:paraId="5478D232" w14:textId="77777777" w:rsidR="00122053" w:rsidRPr="00122053" w:rsidRDefault="00122053" w:rsidP="00122053">
            <w:pPr>
              <w:suppressAutoHyphens/>
              <w:ind w:left="113" w:right="113"/>
              <w:jc w:val="center"/>
              <w:rPr>
                <w:rFonts w:ascii="Century Gothic" w:hAnsi="Century Gothic" w:cs="Arial"/>
                <w:b/>
                <w:bCs/>
                <w:color w:val="000000"/>
                <w:sz w:val="18"/>
                <w:szCs w:val="18"/>
              </w:rPr>
            </w:pPr>
            <w:r w:rsidRPr="00122053">
              <w:rPr>
                <w:rFonts w:ascii="Century Gothic" w:hAnsi="Century Gothic" w:cs="Arial"/>
                <w:b/>
                <w:bCs/>
                <w:color w:val="000000"/>
                <w:sz w:val="18"/>
                <w:szCs w:val="18"/>
              </w:rPr>
              <w:t>COSTOS DIRECTOS</w:t>
            </w: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3A24B69C"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Salario</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2D7E4E79"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61953C97"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35425562"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4CD252FD"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2EE316D9" w14:textId="77777777" w:rsidTr="00122053">
        <w:trPr>
          <w:trHeight w:val="145"/>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4AD714D2"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38468858"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Vacaciones</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04E95976"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0719ADE8"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7F314CEF"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21615ABF"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7341E414" w14:textId="77777777" w:rsidTr="00122053">
        <w:trPr>
          <w:trHeight w:val="145"/>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58F044EB"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1490CD28"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Prima Vacacional</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121B2C95"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378A1AAF"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482E7B26"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3A3736E6"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08E03F36" w14:textId="77777777" w:rsidTr="00122053">
        <w:trPr>
          <w:trHeight w:val="145"/>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41D7BAE4"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0C299EC3"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Aguinaldo</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33BC61D4"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5D01C453"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27D59AD7"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48A1F928"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48270C9A" w14:textId="77777777" w:rsidTr="00122053">
        <w:trPr>
          <w:trHeight w:val="145"/>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1DE5BFA1"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11F54222"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Cuotas IMSS</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08F6C023"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7D35B183"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0FE7F4A4"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50A0E968"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3B74A8D4" w14:textId="77777777" w:rsidTr="00122053">
        <w:trPr>
          <w:trHeight w:val="145"/>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1D1B5746"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3CEFDE6A"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Afore</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59345502"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47AE1906"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7D02D936"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7153EB3E"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583B24BD" w14:textId="77777777" w:rsidTr="00122053">
        <w:trPr>
          <w:trHeight w:val="145"/>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057D97DF"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3E380B19"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Infonavit</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070E83B2"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52DEED53"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4D4362B1"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2D2DFC77"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6F68202A" w14:textId="77777777" w:rsidTr="00122053">
        <w:trPr>
          <w:trHeight w:val="293"/>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6FFD59BF"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6568F496" w14:textId="77777777" w:rsidR="00122053" w:rsidRPr="00122053" w:rsidRDefault="00122053" w:rsidP="00122053">
            <w:pPr>
              <w:suppressAutoHyphens/>
              <w:rPr>
                <w:rFonts w:ascii="Century Gothic" w:hAnsi="Century Gothic" w:cs="Arial"/>
                <w:b/>
                <w:bCs/>
                <w:color w:val="000000"/>
                <w:sz w:val="18"/>
                <w:szCs w:val="18"/>
                <w:highlight w:val="yellow"/>
              </w:rPr>
            </w:pPr>
            <w:r w:rsidRPr="00122053">
              <w:rPr>
                <w:rFonts w:ascii="Century Gothic" w:hAnsi="Century Gothic" w:cs="Arial"/>
                <w:b/>
                <w:bCs/>
                <w:color w:val="000000"/>
                <w:sz w:val="18"/>
                <w:szCs w:val="18"/>
              </w:rPr>
              <w:t>Subsidio al empleo</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067C169B"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617BF24D"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6B0B6470"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2F190F2E"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0ADE90A1" w14:textId="77777777" w:rsidTr="00122053">
        <w:trPr>
          <w:trHeight w:val="282"/>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08A6DDE7"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049B971A" w14:textId="77777777" w:rsidR="00122053" w:rsidRPr="00122053" w:rsidRDefault="00122053" w:rsidP="00122053">
            <w:pPr>
              <w:suppressAutoHyphens/>
              <w:rPr>
                <w:rFonts w:ascii="Century Gothic" w:hAnsi="Century Gothic" w:cs="Arial"/>
                <w:b/>
                <w:bCs/>
                <w:color w:val="000000"/>
                <w:sz w:val="18"/>
                <w:szCs w:val="18"/>
                <w:highlight w:val="yellow"/>
              </w:rPr>
            </w:pPr>
            <w:r w:rsidRPr="00122053">
              <w:rPr>
                <w:rFonts w:ascii="Century Gothic" w:hAnsi="Century Gothic" w:cs="Arial"/>
                <w:b/>
                <w:bCs/>
                <w:color w:val="000000"/>
                <w:sz w:val="18"/>
                <w:szCs w:val="18"/>
              </w:rPr>
              <w:t>3% Nominas</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60006C0D"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0B3E23FD"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69F75EA6"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51F6F9EB"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6C1EBE25" w14:textId="77777777" w:rsidTr="00122053">
        <w:trPr>
          <w:trHeight w:val="427"/>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175F2551"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38274A13"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Insumos</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565196D7"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13148B14"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162830FF"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1EEC58FE"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4DC8CEE0" w14:textId="77777777" w:rsidTr="00122053">
        <w:trPr>
          <w:trHeight w:val="416"/>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72718248"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079FF347"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Uniformes y Equipo Adicional</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1E44ACA8"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4BA075E8"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65D82D0E"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314561E1"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4BADE947" w14:textId="77777777" w:rsidTr="00122053">
        <w:trPr>
          <w:trHeight w:val="562"/>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2BB554EC"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6687AAA3"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Habilitación a Sanitarios: Despachadores y Consumibles</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7DAA254C"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0365DF02"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7628EFB8"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1B815531"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032B7363" w14:textId="77777777" w:rsidTr="00122053">
        <w:trPr>
          <w:trHeight w:val="129"/>
        </w:trPr>
        <w:tc>
          <w:tcPr>
            <w:tcW w:w="865" w:type="dxa"/>
            <w:vMerge/>
            <w:tcBorders>
              <w:top w:val="single" w:sz="4" w:space="0" w:color="000000"/>
              <w:left w:val="single" w:sz="4" w:space="0" w:color="000000"/>
              <w:bottom w:val="single" w:sz="4" w:space="0" w:color="auto"/>
              <w:right w:val="single" w:sz="4" w:space="0" w:color="000000"/>
            </w:tcBorders>
            <w:shd w:val="clear" w:color="auto" w:fill="F2F2F2"/>
            <w:vAlign w:val="center"/>
            <w:hideMark/>
          </w:tcPr>
          <w:p w14:paraId="69DB36A3"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auto"/>
              <w:right w:val="single" w:sz="4" w:space="0" w:color="000000"/>
            </w:tcBorders>
            <w:shd w:val="clear" w:color="auto" w:fill="F2F2F2"/>
            <w:hideMark/>
          </w:tcPr>
          <w:p w14:paraId="19CBEFFF"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Equipos y Maquinaria</w:t>
            </w:r>
          </w:p>
        </w:tc>
        <w:tc>
          <w:tcPr>
            <w:tcW w:w="1453" w:type="dxa"/>
            <w:tcBorders>
              <w:top w:val="single" w:sz="4" w:space="0" w:color="000000"/>
              <w:left w:val="single" w:sz="4" w:space="0" w:color="000000"/>
              <w:bottom w:val="single" w:sz="4" w:space="0" w:color="auto"/>
              <w:right w:val="single" w:sz="4" w:space="0" w:color="000000"/>
            </w:tcBorders>
            <w:vAlign w:val="center"/>
            <w:hideMark/>
          </w:tcPr>
          <w:p w14:paraId="3FC2C8E0"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auto"/>
              <w:right w:val="single" w:sz="4" w:space="0" w:color="000000"/>
            </w:tcBorders>
            <w:vAlign w:val="center"/>
            <w:hideMark/>
          </w:tcPr>
          <w:p w14:paraId="2EA11EE7"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auto"/>
              <w:right w:val="single" w:sz="4" w:space="0" w:color="000000"/>
            </w:tcBorders>
            <w:vAlign w:val="center"/>
            <w:hideMark/>
          </w:tcPr>
          <w:p w14:paraId="762B6279"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auto"/>
              <w:right w:val="single" w:sz="4" w:space="0" w:color="000000"/>
            </w:tcBorders>
            <w:vAlign w:val="center"/>
            <w:hideMark/>
          </w:tcPr>
          <w:p w14:paraId="796DC4FF"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37EA51B7" w14:textId="77777777" w:rsidTr="00122053">
        <w:trPr>
          <w:trHeight w:val="34"/>
        </w:trPr>
        <w:tc>
          <w:tcPr>
            <w:tcW w:w="865" w:type="dxa"/>
            <w:tcBorders>
              <w:top w:val="single" w:sz="4" w:space="0" w:color="auto"/>
              <w:left w:val="single" w:sz="4" w:space="0" w:color="auto"/>
              <w:bottom w:val="single" w:sz="4" w:space="0" w:color="auto"/>
              <w:right w:val="nil"/>
            </w:tcBorders>
            <w:vAlign w:val="center"/>
          </w:tcPr>
          <w:p w14:paraId="34F63D1C" w14:textId="77777777" w:rsidR="00122053" w:rsidRPr="00122053" w:rsidRDefault="00122053" w:rsidP="00122053">
            <w:pPr>
              <w:suppressAutoHyphens/>
              <w:jc w:val="center"/>
              <w:rPr>
                <w:rFonts w:ascii="Century Gothic" w:hAnsi="Century Gothic" w:cs="Arial"/>
                <w:b/>
                <w:bCs/>
                <w:color w:val="000000"/>
                <w:sz w:val="18"/>
                <w:szCs w:val="18"/>
              </w:rPr>
            </w:pPr>
          </w:p>
        </w:tc>
        <w:tc>
          <w:tcPr>
            <w:tcW w:w="2032" w:type="dxa"/>
            <w:tcBorders>
              <w:top w:val="single" w:sz="4" w:space="0" w:color="auto"/>
              <w:left w:val="nil"/>
              <w:bottom w:val="single" w:sz="4" w:space="0" w:color="auto"/>
              <w:right w:val="nil"/>
            </w:tcBorders>
          </w:tcPr>
          <w:p w14:paraId="65933217" w14:textId="77777777" w:rsidR="00122053" w:rsidRPr="00122053" w:rsidRDefault="00122053" w:rsidP="00122053">
            <w:pPr>
              <w:suppressAutoHyphens/>
              <w:rPr>
                <w:rFonts w:ascii="Century Gothic" w:hAnsi="Century Gothic" w:cs="Arial"/>
                <w:b/>
                <w:bCs/>
                <w:color w:val="000000"/>
                <w:sz w:val="18"/>
                <w:szCs w:val="18"/>
              </w:rPr>
            </w:pPr>
          </w:p>
        </w:tc>
        <w:tc>
          <w:tcPr>
            <w:tcW w:w="1453" w:type="dxa"/>
            <w:tcBorders>
              <w:top w:val="single" w:sz="4" w:space="0" w:color="auto"/>
              <w:left w:val="nil"/>
              <w:bottom w:val="single" w:sz="4" w:space="0" w:color="auto"/>
              <w:right w:val="nil"/>
            </w:tcBorders>
            <w:vAlign w:val="center"/>
          </w:tcPr>
          <w:p w14:paraId="5AF581CF" w14:textId="77777777" w:rsidR="00122053" w:rsidRPr="00122053" w:rsidRDefault="00122053" w:rsidP="00122053">
            <w:pPr>
              <w:suppressAutoHyphens/>
              <w:jc w:val="center"/>
              <w:rPr>
                <w:rFonts w:ascii="Century Gothic" w:hAnsi="Century Gothic" w:cs="Arial"/>
                <w:color w:val="000000"/>
                <w:sz w:val="18"/>
                <w:szCs w:val="18"/>
              </w:rPr>
            </w:pPr>
          </w:p>
        </w:tc>
        <w:tc>
          <w:tcPr>
            <w:tcW w:w="1452" w:type="dxa"/>
            <w:tcBorders>
              <w:top w:val="single" w:sz="4" w:space="0" w:color="auto"/>
              <w:left w:val="nil"/>
              <w:bottom w:val="single" w:sz="4" w:space="0" w:color="auto"/>
              <w:right w:val="nil"/>
            </w:tcBorders>
            <w:vAlign w:val="center"/>
          </w:tcPr>
          <w:p w14:paraId="1781B9CB" w14:textId="77777777" w:rsidR="00122053" w:rsidRPr="00122053" w:rsidRDefault="00122053" w:rsidP="00122053">
            <w:pPr>
              <w:suppressAutoHyphens/>
              <w:jc w:val="center"/>
              <w:rPr>
                <w:rFonts w:ascii="Century Gothic" w:hAnsi="Century Gothic" w:cs="Arial"/>
                <w:color w:val="000000"/>
                <w:sz w:val="18"/>
                <w:szCs w:val="18"/>
              </w:rPr>
            </w:pPr>
          </w:p>
        </w:tc>
        <w:tc>
          <w:tcPr>
            <w:tcW w:w="1743" w:type="dxa"/>
            <w:tcBorders>
              <w:top w:val="single" w:sz="4" w:space="0" w:color="auto"/>
              <w:left w:val="nil"/>
              <w:bottom w:val="single" w:sz="4" w:space="0" w:color="auto"/>
              <w:right w:val="nil"/>
            </w:tcBorders>
            <w:vAlign w:val="center"/>
          </w:tcPr>
          <w:p w14:paraId="66C1612F" w14:textId="77777777" w:rsidR="00122053" w:rsidRPr="00122053" w:rsidRDefault="00122053" w:rsidP="00122053">
            <w:pPr>
              <w:suppressAutoHyphens/>
              <w:jc w:val="center"/>
              <w:rPr>
                <w:rFonts w:ascii="Century Gothic" w:hAnsi="Century Gothic" w:cs="Arial"/>
                <w:color w:val="000000"/>
                <w:sz w:val="18"/>
                <w:szCs w:val="18"/>
              </w:rPr>
            </w:pPr>
          </w:p>
        </w:tc>
        <w:tc>
          <w:tcPr>
            <w:tcW w:w="1992" w:type="dxa"/>
            <w:tcBorders>
              <w:top w:val="single" w:sz="4" w:space="0" w:color="auto"/>
              <w:left w:val="nil"/>
              <w:bottom w:val="single" w:sz="4" w:space="0" w:color="auto"/>
              <w:right w:val="single" w:sz="4" w:space="0" w:color="auto"/>
            </w:tcBorders>
            <w:vAlign w:val="center"/>
          </w:tcPr>
          <w:p w14:paraId="23BA2A02" w14:textId="77777777" w:rsidR="00122053" w:rsidRPr="00122053" w:rsidRDefault="00122053" w:rsidP="00122053">
            <w:pPr>
              <w:suppressAutoHyphens/>
              <w:jc w:val="center"/>
              <w:rPr>
                <w:rFonts w:ascii="Century Gothic" w:hAnsi="Century Gothic" w:cs="Arial"/>
                <w:color w:val="000000"/>
                <w:sz w:val="18"/>
                <w:szCs w:val="18"/>
              </w:rPr>
            </w:pPr>
          </w:p>
        </w:tc>
      </w:tr>
      <w:tr w:rsidR="00122053" w:rsidRPr="00122053" w14:paraId="436C1747" w14:textId="77777777" w:rsidTr="00122053">
        <w:trPr>
          <w:trHeight w:val="358"/>
        </w:trPr>
        <w:tc>
          <w:tcPr>
            <w:tcW w:w="865" w:type="dxa"/>
            <w:vMerge w:val="restart"/>
            <w:tcBorders>
              <w:top w:val="single" w:sz="4" w:space="0" w:color="auto"/>
              <w:left w:val="single" w:sz="4" w:space="0" w:color="000000"/>
              <w:bottom w:val="single" w:sz="4" w:space="0" w:color="000000"/>
              <w:right w:val="single" w:sz="4" w:space="0" w:color="000000"/>
            </w:tcBorders>
            <w:shd w:val="clear" w:color="auto" w:fill="F2F2F2"/>
            <w:textDirection w:val="btLr"/>
            <w:vAlign w:val="center"/>
          </w:tcPr>
          <w:p w14:paraId="334D9BCB" w14:textId="77777777" w:rsidR="00122053" w:rsidRPr="00122053" w:rsidRDefault="00122053" w:rsidP="00122053">
            <w:pPr>
              <w:suppressAutoHyphens/>
              <w:ind w:left="113" w:right="113"/>
              <w:jc w:val="center"/>
              <w:rPr>
                <w:rFonts w:ascii="Century Gothic" w:hAnsi="Century Gothic" w:cs="Arial"/>
                <w:b/>
                <w:bCs/>
                <w:color w:val="000000"/>
                <w:sz w:val="18"/>
                <w:szCs w:val="18"/>
              </w:rPr>
            </w:pPr>
            <w:r w:rsidRPr="00122053">
              <w:rPr>
                <w:rFonts w:ascii="Century Gothic" w:hAnsi="Century Gothic" w:cs="Arial"/>
                <w:b/>
                <w:bCs/>
                <w:color w:val="000000"/>
                <w:sz w:val="18"/>
                <w:szCs w:val="18"/>
              </w:rPr>
              <w:t>COSTOS INDIRECTOS</w:t>
            </w:r>
          </w:p>
          <w:p w14:paraId="435E8B12" w14:textId="77777777" w:rsidR="00122053" w:rsidRPr="00122053" w:rsidRDefault="00122053" w:rsidP="00122053">
            <w:pPr>
              <w:suppressAutoHyphens/>
              <w:ind w:left="113" w:right="113"/>
              <w:jc w:val="center"/>
              <w:rPr>
                <w:rFonts w:ascii="Century Gothic" w:hAnsi="Century Gothic" w:cs="Arial"/>
                <w:b/>
                <w:bCs/>
                <w:color w:val="000000"/>
                <w:sz w:val="18"/>
                <w:szCs w:val="18"/>
              </w:rPr>
            </w:pPr>
          </w:p>
        </w:tc>
        <w:tc>
          <w:tcPr>
            <w:tcW w:w="2032" w:type="dxa"/>
            <w:tcBorders>
              <w:top w:val="single" w:sz="4" w:space="0" w:color="auto"/>
              <w:left w:val="single" w:sz="4" w:space="0" w:color="000000"/>
              <w:bottom w:val="single" w:sz="4" w:space="0" w:color="000000"/>
              <w:right w:val="single" w:sz="4" w:space="0" w:color="000000"/>
            </w:tcBorders>
            <w:shd w:val="clear" w:color="auto" w:fill="F2F2F2"/>
            <w:hideMark/>
          </w:tcPr>
          <w:p w14:paraId="1D0A0097"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Gastos de Administración</w:t>
            </w:r>
          </w:p>
        </w:tc>
        <w:tc>
          <w:tcPr>
            <w:tcW w:w="1453" w:type="dxa"/>
            <w:tcBorders>
              <w:top w:val="single" w:sz="4" w:space="0" w:color="auto"/>
              <w:left w:val="single" w:sz="4" w:space="0" w:color="000000"/>
              <w:bottom w:val="single" w:sz="4" w:space="0" w:color="000000"/>
              <w:right w:val="single" w:sz="4" w:space="0" w:color="000000"/>
            </w:tcBorders>
            <w:vAlign w:val="center"/>
            <w:hideMark/>
          </w:tcPr>
          <w:p w14:paraId="23C56C89"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auto"/>
              <w:left w:val="single" w:sz="4" w:space="0" w:color="000000"/>
              <w:bottom w:val="single" w:sz="4" w:space="0" w:color="000000"/>
              <w:right w:val="single" w:sz="4" w:space="0" w:color="000000"/>
            </w:tcBorders>
            <w:vAlign w:val="center"/>
            <w:hideMark/>
          </w:tcPr>
          <w:p w14:paraId="67E188C7"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auto"/>
              <w:left w:val="single" w:sz="4" w:space="0" w:color="000000"/>
              <w:bottom w:val="single" w:sz="4" w:space="0" w:color="000000"/>
              <w:right w:val="single" w:sz="4" w:space="0" w:color="000000"/>
            </w:tcBorders>
            <w:vAlign w:val="center"/>
            <w:hideMark/>
          </w:tcPr>
          <w:p w14:paraId="52491F4C"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auto"/>
              <w:left w:val="single" w:sz="4" w:space="0" w:color="000000"/>
              <w:bottom w:val="single" w:sz="4" w:space="0" w:color="000000"/>
              <w:right w:val="single" w:sz="4" w:space="0" w:color="000000"/>
            </w:tcBorders>
            <w:vAlign w:val="center"/>
            <w:hideMark/>
          </w:tcPr>
          <w:p w14:paraId="5A427AC1"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27A55C1E" w14:textId="77777777" w:rsidTr="00122053">
        <w:trPr>
          <w:trHeight w:val="373"/>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24C5DE7A"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55F4C66F"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Gastos de Operación</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2A6D818B"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460F7694"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5A44F7BC"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22E0DDB0"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24C6C469" w14:textId="77777777" w:rsidTr="00122053">
        <w:trPr>
          <w:trHeight w:val="223"/>
        </w:trPr>
        <w:tc>
          <w:tcPr>
            <w:tcW w:w="865"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0DCBA0B3" w14:textId="77777777" w:rsidR="00122053" w:rsidRPr="00122053" w:rsidRDefault="00122053" w:rsidP="00122053">
            <w:pPr>
              <w:rPr>
                <w:rFonts w:ascii="Century Gothic" w:hAnsi="Century Gothic" w:cs="Arial"/>
                <w:b/>
                <w:bCs/>
                <w:color w:val="000000"/>
                <w:sz w:val="18"/>
                <w:szCs w:val="18"/>
              </w:rPr>
            </w:pPr>
          </w:p>
        </w:tc>
        <w:tc>
          <w:tcPr>
            <w:tcW w:w="2032" w:type="dxa"/>
            <w:tcBorders>
              <w:top w:val="single" w:sz="4" w:space="0" w:color="000000"/>
              <w:left w:val="single" w:sz="4" w:space="0" w:color="000000"/>
              <w:bottom w:val="single" w:sz="4" w:space="0" w:color="000000"/>
              <w:right w:val="single" w:sz="4" w:space="0" w:color="000000"/>
            </w:tcBorders>
            <w:shd w:val="clear" w:color="auto" w:fill="F2F2F2"/>
            <w:hideMark/>
          </w:tcPr>
          <w:p w14:paraId="57E0B689"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Utilidad</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62C798DC"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vAlign w:val="center"/>
            <w:hideMark/>
          </w:tcPr>
          <w:p w14:paraId="1E4009C3"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vAlign w:val="center"/>
            <w:hideMark/>
          </w:tcPr>
          <w:p w14:paraId="19C34F84"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vAlign w:val="center"/>
            <w:hideMark/>
          </w:tcPr>
          <w:p w14:paraId="74CE2DFA" w14:textId="77777777" w:rsidR="00122053" w:rsidRPr="00122053" w:rsidRDefault="00122053" w:rsidP="00122053">
            <w:pPr>
              <w:suppressAutoHyphens/>
              <w:jc w:val="center"/>
              <w:rPr>
                <w:rFonts w:ascii="Century Gothic" w:hAnsi="Century Gothic" w:cs="Arial"/>
                <w:color w:val="000000"/>
                <w:sz w:val="18"/>
                <w:szCs w:val="18"/>
              </w:rPr>
            </w:pPr>
            <w:r w:rsidRPr="00122053">
              <w:rPr>
                <w:rFonts w:ascii="Century Gothic" w:hAnsi="Century Gothic" w:cs="Arial"/>
                <w:color w:val="000000"/>
                <w:sz w:val="18"/>
                <w:szCs w:val="18"/>
              </w:rPr>
              <w:t>$</w:t>
            </w:r>
          </w:p>
        </w:tc>
      </w:tr>
      <w:tr w:rsidR="00122053" w:rsidRPr="00122053" w14:paraId="2868814C" w14:textId="77777777" w:rsidTr="00122053">
        <w:trPr>
          <w:trHeight w:val="63"/>
        </w:trPr>
        <w:tc>
          <w:tcPr>
            <w:tcW w:w="2898" w:type="dxa"/>
            <w:gridSpan w:val="2"/>
            <w:tcBorders>
              <w:top w:val="single" w:sz="4" w:space="0" w:color="000000"/>
              <w:left w:val="single" w:sz="4" w:space="0" w:color="000000"/>
              <w:bottom w:val="single" w:sz="4" w:space="0" w:color="000000"/>
              <w:right w:val="single" w:sz="4" w:space="0" w:color="000000"/>
            </w:tcBorders>
            <w:shd w:val="clear" w:color="auto" w:fill="FF33CC"/>
            <w:hideMark/>
          </w:tcPr>
          <w:p w14:paraId="7869BBE5" w14:textId="77777777" w:rsidR="00122053" w:rsidRPr="00122053" w:rsidRDefault="00122053" w:rsidP="00122053">
            <w:pPr>
              <w:suppressAutoHyphens/>
              <w:rPr>
                <w:rFonts w:ascii="Century Gothic" w:hAnsi="Century Gothic" w:cs="Arial"/>
                <w:b/>
                <w:bCs/>
                <w:color w:val="000000"/>
                <w:sz w:val="18"/>
                <w:szCs w:val="18"/>
              </w:rPr>
            </w:pPr>
            <w:r w:rsidRPr="00122053">
              <w:rPr>
                <w:rFonts w:ascii="Century Gothic" w:hAnsi="Century Gothic" w:cs="Arial"/>
                <w:b/>
                <w:bCs/>
                <w:color w:val="000000"/>
                <w:sz w:val="18"/>
                <w:szCs w:val="18"/>
              </w:rPr>
              <w:t>PRECIO UNITARIO MENSUAL</w:t>
            </w:r>
          </w:p>
        </w:tc>
        <w:tc>
          <w:tcPr>
            <w:tcW w:w="1453" w:type="dxa"/>
            <w:tcBorders>
              <w:top w:val="single" w:sz="4" w:space="0" w:color="000000"/>
              <w:left w:val="single" w:sz="4" w:space="0" w:color="000000"/>
              <w:bottom w:val="single" w:sz="4" w:space="0" w:color="000000"/>
              <w:right w:val="single" w:sz="4" w:space="0" w:color="000000"/>
            </w:tcBorders>
            <w:shd w:val="clear" w:color="auto" w:fill="FF33CC"/>
            <w:vAlign w:val="center"/>
            <w:hideMark/>
          </w:tcPr>
          <w:p w14:paraId="0B5A3289" w14:textId="77777777" w:rsidR="00122053" w:rsidRPr="00122053" w:rsidRDefault="00122053" w:rsidP="00122053">
            <w:pPr>
              <w:suppressAutoHyphens/>
              <w:jc w:val="center"/>
              <w:rPr>
                <w:rFonts w:ascii="Century Gothic" w:hAnsi="Century Gothic" w:cs="Arial"/>
                <w:b/>
                <w:bCs/>
                <w:color w:val="000000"/>
                <w:sz w:val="18"/>
                <w:szCs w:val="18"/>
              </w:rPr>
            </w:pPr>
            <w:r w:rsidRPr="00122053">
              <w:rPr>
                <w:rFonts w:ascii="Century Gothic" w:hAnsi="Century Gothic" w:cs="Arial"/>
                <w:b/>
                <w:bCs/>
                <w:color w:val="000000"/>
                <w:sz w:val="18"/>
                <w:szCs w:val="18"/>
              </w:rPr>
              <w:t>$</w:t>
            </w:r>
          </w:p>
        </w:tc>
        <w:tc>
          <w:tcPr>
            <w:tcW w:w="1452" w:type="dxa"/>
            <w:tcBorders>
              <w:top w:val="single" w:sz="4" w:space="0" w:color="000000"/>
              <w:left w:val="single" w:sz="4" w:space="0" w:color="000000"/>
              <w:bottom w:val="single" w:sz="4" w:space="0" w:color="000000"/>
              <w:right w:val="single" w:sz="4" w:space="0" w:color="000000"/>
            </w:tcBorders>
            <w:shd w:val="clear" w:color="auto" w:fill="FF33CC"/>
            <w:vAlign w:val="center"/>
            <w:hideMark/>
          </w:tcPr>
          <w:p w14:paraId="1E516C71" w14:textId="77777777" w:rsidR="00122053" w:rsidRPr="00122053" w:rsidRDefault="00122053" w:rsidP="00122053">
            <w:pPr>
              <w:suppressAutoHyphens/>
              <w:jc w:val="center"/>
              <w:rPr>
                <w:rFonts w:ascii="Century Gothic" w:hAnsi="Century Gothic" w:cs="Arial"/>
                <w:b/>
                <w:bCs/>
                <w:color w:val="000000"/>
                <w:sz w:val="18"/>
                <w:szCs w:val="18"/>
              </w:rPr>
            </w:pPr>
            <w:r w:rsidRPr="00122053">
              <w:rPr>
                <w:rFonts w:ascii="Century Gothic" w:hAnsi="Century Gothic" w:cs="Arial"/>
                <w:b/>
                <w:bCs/>
                <w:color w:val="000000"/>
                <w:sz w:val="18"/>
                <w:szCs w:val="18"/>
              </w:rPr>
              <w:t>$</w:t>
            </w:r>
          </w:p>
        </w:tc>
        <w:tc>
          <w:tcPr>
            <w:tcW w:w="1743" w:type="dxa"/>
            <w:tcBorders>
              <w:top w:val="single" w:sz="4" w:space="0" w:color="000000"/>
              <w:left w:val="single" w:sz="4" w:space="0" w:color="000000"/>
              <w:bottom w:val="single" w:sz="4" w:space="0" w:color="000000"/>
              <w:right w:val="single" w:sz="4" w:space="0" w:color="000000"/>
            </w:tcBorders>
            <w:shd w:val="clear" w:color="auto" w:fill="FF33CC"/>
            <w:vAlign w:val="center"/>
            <w:hideMark/>
          </w:tcPr>
          <w:p w14:paraId="34B9E725" w14:textId="77777777" w:rsidR="00122053" w:rsidRPr="00122053" w:rsidRDefault="00122053" w:rsidP="00122053">
            <w:pPr>
              <w:suppressAutoHyphens/>
              <w:jc w:val="center"/>
              <w:rPr>
                <w:rFonts w:ascii="Century Gothic" w:hAnsi="Century Gothic" w:cs="Arial"/>
                <w:b/>
                <w:bCs/>
                <w:color w:val="000000"/>
                <w:sz w:val="18"/>
                <w:szCs w:val="18"/>
              </w:rPr>
            </w:pPr>
            <w:r w:rsidRPr="00122053">
              <w:rPr>
                <w:rFonts w:ascii="Century Gothic" w:hAnsi="Century Gothic" w:cs="Arial"/>
                <w:b/>
                <w:bCs/>
                <w:color w:val="000000"/>
                <w:sz w:val="18"/>
                <w:szCs w:val="18"/>
              </w:rPr>
              <w:t>$</w:t>
            </w:r>
          </w:p>
        </w:tc>
        <w:tc>
          <w:tcPr>
            <w:tcW w:w="1992" w:type="dxa"/>
            <w:tcBorders>
              <w:top w:val="single" w:sz="4" w:space="0" w:color="000000"/>
              <w:left w:val="single" w:sz="4" w:space="0" w:color="000000"/>
              <w:bottom w:val="single" w:sz="4" w:space="0" w:color="000000"/>
              <w:right w:val="single" w:sz="4" w:space="0" w:color="000000"/>
            </w:tcBorders>
            <w:shd w:val="clear" w:color="auto" w:fill="FF33CC"/>
            <w:vAlign w:val="center"/>
            <w:hideMark/>
          </w:tcPr>
          <w:p w14:paraId="5AE543D7" w14:textId="77777777" w:rsidR="00122053" w:rsidRPr="00122053" w:rsidRDefault="00122053" w:rsidP="00122053">
            <w:pPr>
              <w:suppressAutoHyphens/>
              <w:jc w:val="center"/>
              <w:rPr>
                <w:rFonts w:ascii="Century Gothic" w:hAnsi="Century Gothic" w:cs="Arial"/>
                <w:b/>
                <w:bCs/>
                <w:color w:val="000000"/>
                <w:sz w:val="18"/>
                <w:szCs w:val="18"/>
              </w:rPr>
            </w:pPr>
            <w:r w:rsidRPr="00122053">
              <w:rPr>
                <w:rFonts w:ascii="Century Gothic" w:hAnsi="Century Gothic" w:cs="Arial"/>
                <w:b/>
                <w:bCs/>
                <w:color w:val="000000"/>
                <w:sz w:val="18"/>
                <w:szCs w:val="18"/>
              </w:rPr>
              <w:t>$</w:t>
            </w:r>
          </w:p>
        </w:tc>
      </w:tr>
    </w:tbl>
    <w:p w14:paraId="3E9534EB" w14:textId="77777777" w:rsidR="005D705D" w:rsidRDefault="005D705D" w:rsidP="00F153D7">
      <w:pPr>
        <w:jc w:val="both"/>
        <w:outlineLvl w:val="0"/>
        <w:rPr>
          <w:rFonts w:ascii="Arial" w:hAnsi="Arial" w:cs="Arial"/>
          <w:b/>
          <w:i/>
          <w:iCs/>
          <w:sz w:val="14"/>
          <w:szCs w:val="14"/>
          <w:u w:val="single"/>
        </w:rPr>
      </w:pPr>
    </w:p>
    <w:p w14:paraId="0A16C852" w14:textId="77777777" w:rsidR="00C774FE" w:rsidRDefault="00C774FE" w:rsidP="00F153D7">
      <w:pPr>
        <w:jc w:val="both"/>
        <w:outlineLvl w:val="0"/>
        <w:rPr>
          <w:rFonts w:ascii="Arial" w:hAnsi="Arial" w:cs="Arial"/>
          <w:b/>
          <w:i/>
          <w:iCs/>
          <w:sz w:val="14"/>
          <w:szCs w:val="14"/>
          <w:u w:val="single"/>
        </w:rPr>
      </w:pPr>
    </w:p>
    <w:p w14:paraId="2A791841" w14:textId="77777777" w:rsidR="00C774FE" w:rsidRDefault="00C774FE" w:rsidP="00F153D7">
      <w:pPr>
        <w:jc w:val="both"/>
        <w:outlineLvl w:val="0"/>
        <w:rPr>
          <w:rFonts w:ascii="Arial" w:hAnsi="Arial" w:cs="Arial"/>
          <w:b/>
          <w:i/>
          <w:iCs/>
          <w:sz w:val="14"/>
          <w:szCs w:val="14"/>
          <w:u w:val="single"/>
        </w:rPr>
      </w:pPr>
    </w:p>
    <w:tbl>
      <w:tblPr>
        <w:tblStyle w:val="Tablaconcuadrcula170"/>
        <w:tblW w:w="0" w:type="auto"/>
        <w:tblLook w:val="04A0" w:firstRow="1" w:lastRow="0" w:firstColumn="1" w:lastColumn="0" w:noHBand="0" w:noVBand="1"/>
      </w:tblPr>
      <w:tblGrid>
        <w:gridCol w:w="4390"/>
        <w:gridCol w:w="4955"/>
      </w:tblGrid>
      <w:tr w:rsidR="00200F5C" w:rsidRPr="00200F5C" w14:paraId="07303B59" w14:textId="77777777" w:rsidTr="00200F5C">
        <w:trPr>
          <w:trHeight w:val="415"/>
        </w:trPr>
        <w:tc>
          <w:tcPr>
            <w:tcW w:w="4390" w:type="dxa"/>
            <w:shd w:val="clear" w:color="auto" w:fill="F2F2F2"/>
            <w:vAlign w:val="center"/>
          </w:tcPr>
          <w:p w14:paraId="1F222D9A" w14:textId="77777777" w:rsidR="00200F5C" w:rsidRPr="00200F5C" w:rsidRDefault="00200F5C" w:rsidP="00200F5C">
            <w:pPr>
              <w:suppressAutoHyphens/>
              <w:rPr>
                <w:rFonts w:ascii="Century Gothic" w:hAnsi="Century Gothic" w:cs="Arial"/>
                <w:b/>
                <w:bCs/>
                <w:color w:val="000000"/>
                <w:sz w:val="18"/>
                <w:szCs w:val="18"/>
              </w:rPr>
            </w:pPr>
            <w:r w:rsidRPr="00200F5C">
              <w:rPr>
                <w:rFonts w:ascii="Century Gothic" w:hAnsi="Century Gothic" w:cs="Arial"/>
                <w:b/>
                <w:bCs/>
                <w:color w:val="000000"/>
                <w:sz w:val="18"/>
                <w:szCs w:val="18"/>
              </w:rPr>
              <w:t>Precio Unitario mensual (técnico), con letra:</w:t>
            </w:r>
          </w:p>
        </w:tc>
        <w:tc>
          <w:tcPr>
            <w:tcW w:w="4955" w:type="dxa"/>
          </w:tcPr>
          <w:p w14:paraId="7D3C23A4" w14:textId="77777777" w:rsidR="00200F5C" w:rsidRPr="00200F5C" w:rsidRDefault="00200F5C" w:rsidP="00200F5C">
            <w:pPr>
              <w:suppressAutoHyphens/>
              <w:rPr>
                <w:rFonts w:ascii="Century Gothic" w:hAnsi="Century Gothic" w:cs="Arial"/>
                <w:b/>
                <w:bCs/>
                <w:color w:val="000000"/>
                <w:sz w:val="18"/>
                <w:szCs w:val="18"/>
              </w:rPr>
            </w:pPr>
          </w:p>
        </w:tc>
      </w:tr>
      <w:tr w:rsidR="00200F5C" w:rsidRPr="00200F5C" w14:paraId="7E40D1A0" w14:textId="77777777" w:rsidTr="00200F5C">
        <w:trPr>
          <w:trHeight w:val="333"/>
        </w:trPr>
        <w:tc>
          <w:tcPr>
            <w:tcW w:w="4390" w:type="dxa"/>
            <w:shd w:val="clear" w:color="auto" w:fill="F2F2F2"/>
            <w:vAlign w:val="center"/>
          </w:tcPr>
          <w:p w14:paraId="6061870B" w14:textId="77777777" w:rsidR="00200F5C" w:rsidRPr="00200F5C" w:rsidRDefault="00200F5C" w:rsidP="00200F5C">
            <w:pPr>
              <w:suppressAutoHyphens/>
              <w:rPr>
                <w:rFonts w:ascii="Century Gothic" w:hAnsi="Century Gothic" w:cs="Arial"/>
                <w:b/>
                <w:bCs/>
                <w:color w:val="000000"/>
                <w:sz w:val="18"/>
                <w:szCs w:val="18"/>
              </w:rPr>
            </w:pPr>
            <w:r w:rsidRPr="00200F5C">
              <w:rPr>
                <w:rFonts w:ascii="Century Gothic" w:hAnsi="Century Gothic" w:cs="Arial"/>
                <w:b/>
                <w:bCs/>
                <w:color w:val="000000"/>
                <w:sz w:val="18"/>
                <w:szCs w:val="18"/>
              </w:rPr>
              <w:t>Precio Unitario mensual (supervisor), con letra:</w:t>
            </w:r>
          </w:p>
        </w:tc>
        <w:tc>
          <w:tcPr>
            <w:tcW w:w="4955" w:type="dxa"/>
          </w:tcPr>
          <w:p w14:paraId="1886964D" w14:textId="77777777" w:rsidR="00200F5C" w:rsidRPr="00200F5C" w:rsidRDefault="00200F5C" w:rsidP="00200F5C">
            <w:pPr>
              <w:suppressAutoHyphens/>
              <w:rPr>
                <w:rFonts w:ascii="Century Gothic" w:hAnsi="Century Gothic" w:cs="Arial"/>
                <w:b/>
                <w:bCs/>
                <w:color w:val="000000"/>
                <w:sz w:val="18"/>
                <w:szCs w:val="18"/>
              </w:rPr>
            </w:pPr>
          </w:p>
        </w:tc>
      </w:tr>
      <w:tr w:rsidR="00200F5C" w:rsidRPr="00200F5C" w14:paraId="13EE389C" w14:textId="77777777" w:rsidTr="00200F5C">
        <w:trPr>
          <w:trHeight w:val="367"/>
        </w:trPr>
        <w:tc>
          <w:tcPr>
            <w:tcW w:w="4390" w:type="dxa"/>
            <w:shd w:val="clear" w:color="auto" w:fill="F2F2F2"/>
            <w:vAlign w:val="center"/>
          </w:tcPr>
          <w:p w14:paraId="17B6D62C" w14:textId="77777777" w:rsidR="00200F5C" w:rsidRPr="00200F5C" w:rsidRDefault="00200F5C" w:rsidP="00200F5C">
            <w:pPr>
              <w:suppressAutoHyphens/>
              <w:rPr>
                <w:rFonts w:ascii="Century Gothic" w:hAnsi="Century Gothic" w:cs="Arial"/>
                <w:b/>
                <w:bCs/>
                <w:color w:val="000000"/>
                <w:sz w:val="18"/>
                <w:szCs w:val="18"/>
              </w:rPr>
            </w:pPr>
            <w:r w:rsidRPr="00200F5C">
              <w:rPr>
                <w:rFonts w:ascii="Century Gothic" w:hAnsi="Century Gothic" w:cs="Arial"/>
                <w:b/>
                <w:bCs/>
                <w:color w:val="000000"/>
                <w:sz w:val="18"/>
                <w:szCs w:val="18"/>
              </w:rPr>
              <w:t>Precio Unitario mensual (coordinador), con letra:</w:t>
            </w:r>
          </w:p>
        </w:tc>
        <w:tc>
          <w:tcPr>
            <w:tcW w:w="4955" w:type="dxa"/>
          </w:tcPr>
          <w:p w14:paraId="5C4310F4" w14:textId="77777777" w:rsidR="00200F5C" w:rsidRPr="00200F5C" w:rsidRDefault="00200F5C" w:rsidP="00200F5C">
            <w:pPr>
              <w:suppressAutoHyphens/>
              <w:rPr>
                <w:rFonts w:ascii="Century Gothic" w:hAnsi="Century Gothic" w:cs="Arial"/>
                <w:b/>
                <w:bCs/>
                <w:color w:val="000000"/>
                <w:sz w:val="18"/>
                <w:szCs w:val="18"/>
              </w:rPr>
            </w:pPr>
          </w:p>
        </w:tc>
      </w:tr>
      <w:tr w:rsidR="00200F5C" w:rsidRPr="00200F5C" w14:paraId="7C71A2EE" w14:textId="77777777" w:rsidTr="00200F5C">
        <w:trPr>
          <w:trHeight w:val="367"/>
        </w:trPr>
        <w:tc>
          <w:tcPr>
            <w:tcW w:w="4390" w:type="dxa"/>
            <w:shd w:val="clear" w:color="auto" w:fill="F2F2F2"/>
            <w:vAlign w:val="center"/>
          </w:tcPr>
          <w:p w14:paraId="34FE7597" w14:textId="77777777" w:rsidR="00200F5C" w:rsidRPr="00200F5C" w:rsidRDefault="00200F5C" w:rsidP="00200F5C">
            <w:pPr>
              <w:spacing w:before="100" w:beforeAutospacing="1" w:after="100" w:afterAutospacing="1"/>
              <w:jc w:val="both"/>
              <w:rPr>
                <w:rFonts w:ascii="Century Gothic" w:hAnsi="Century Gothic" w:cs="Arial"/>
                <w:b/>
                <w:bCs/>
                <w:color w:val="000000"/>
                <w:sz w:val="18"/>
                <w:szCs w:val="18"/>
                <w:lang w:eastAsia="es-MX"/>
              </w:rPr>
            </w:pPr>
            <w:r w:rsidRPr="00200F5C">
              <w:rPr>
                <w:rFonts w:ascii="Century Gothic" w:hAnsi="Century Gothic" w:cs="Arial"/>
                <w:b/>
                <w:bCs/>
                <w:color w:val="000000"/>
                <w:sz w:val="18"/>
                <w:szCs w:val="18"/>
                <w:lang w:eastAsia="es-MX"/>
              </w:rPr>
              <w:t xml:space="preserve">Gran Subtotal (Precio Unitario mensual (técnico), con letra: + Precio Unitario mensual </w:t>
            </w:r>
            <w:r w:rsidRPr="00200F5C">
              <w:rPr>
                <w:rFonts w:ascii="Century Gothic" w:hAnsi="Century Gothic" w:cs="Arial"/>
                <w:b/>
                <w:bCs/>
                <w:color w:val="000000"/>
                <w:sz w:val="18"/>
                <w:szCs w:val="18"/>
                <w:lang w:eastAsia="es-MX"/>
              </w:rPr>
              <w:lastRenderedPageBreak/>
              <w:t>(supervisor), con letra: + Precio Unitario mensual (coordinador), con letra:):</w:t>
            </w:r>
          </w:p>
        </w:tc>
        <w:tc>
          <w:tcPr>
            <w:tcW w:w="4955" w:type="dxa"/>
          </w:tcPr>
          <w:p w14:paraId="20F1EF2F" w14:textId="77777777" w:rsidR="00200F5C" w:rsidRPr="00200F5C" w:rsidRDefault="00200F5C" w:rsidP="00200F5C">
            <w:pPr>
              <w:suppressAutoHyphens/>
              <w:rPr>
                <w:rFonts w:ascii="Century Gothic" w:hAnsi="Century Gothic" w:cs="Arial"/>
                <w:b/>
                <w:bCs/>
                <w:color w:val="000000"/>
                <w:sz w:val="18"/>
                <w:szCs w:val="18"/>
              </w:rPr>
            </w:pPr>
          </w:p>
        </w:tc>
      </w:tr>
    </w:tbl>
    <w:p w14:paraId="71AEDEA9" w14:textId="77777777" w:rsidR="00C774FE" w:rsidRDefault="00C774FE" w:rsidP="00F153D7">
      <w:pPr>
        <w:jc w:val="both"/>
        <w:outlineLvl w:val="0"/>
        <w:rPr>
          <w:rFonts w:ascii="Arial" w:hAnsi="Arial" w:cs="Arial"/>
          <w:b/>
          <w:i/>
          <w:iCs/>
          <w:sz w:val="14"/>
          <w:szCs w:val="14"/>
          <w:u w:val="single"/>
        </w:rPr>
      </w:pPr>
    </w:p>
    <w:p w14:paraId="6915C2BA" w14:textId="77777777" w:rsidR="00723643" w:rsidRDefault="00723643" w:rsidP="00F153D7">
      <w:pPr>
        <w:jc w:val="both"/>
        <w:outlineLvl w:val="0"/>
        <w:rPr>
          <w:rFonts w:ascii="Arial" w:hAnsi="Arial" w:cs="Arial"/>
          <w:b/>
          <w:i/>
          <w:iCs/>
          <w:sz w:val="14"/>
          <w:szCs w:val="14"/>
          <w:u w:val="single"/>
        </w:rPr>
      </w:pPr>
    </w:p>
    <w:p w14:paraId="59E6298D" w14:textId="77777777" w:rsidR="000814D9" w:rsidRDefault="000814D9" w:rsidP="00F153D7">
      <w:pPr>
        <w:jc w:val="both"/>
        <w:outlineLvl w:val="0"/>
        <w:rPr>
          <w:rFonts w:ascii="Arial" w:hAnsi="Arial" w:cs="Arial"/>
          <w:b/>
          <w:i/>
          <w:iCs/>
          <w:sz w:val="14"/>
          <w:szCs w:val="14"/>
          <w:u w:val="single"/>
        </w:rPr>
      </w:pPr>
    </w:p>
    <w:p w14:paraId="29D14E6C" w14:textId="77777777" w:rsidR="00B4644F" w:rsidRDefault="00B4644F" w:rsidP="00B4644F">
      <w:pPr>
        <w:jc w:val="both"/>
        <w:outlineLvl w:val="0"/>
        <w:rPr>
          <w:rFonts w:ascii="Arial" w:hAnsi="Arial" w:cs="Arial"/>
          <w:bCs/>
          <w:sz w:val="14"/>
          <w:szCs w:val="14"/>
        </w:rPr>
      </w:pPr>
    </w:p>
    <w:p w14:paraId="3EF27563" w14:textId="77777777" w:rsidR="00B4644F" w:rsidRPr="00A6457C" w:rsidRDefault="00B4644F" w:rsidP="00B4644F">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1ACB85AA" w14:textId="77777777" w:rsidR="00B4644F" w:rsidRDefault="00B4644F" w:rsidP="00B4644F">
      <w:pPr>
        <w:jc w:val="both"/>
        <w:outlineLvl w:val="0"/>
        <w:rPr>
          <w:rFonts w:ascii="Arial" w:hAnsi="Arial" w:cs="Arial"/>
          <w:bCs/>
          <w:sz w:val="14"/>
          <w:szCs w:val="14"/>
        </w:rPr>
      </w:pPr>
    </w:p>
    <w:p w14:paraId="45B39F66" w14:textId="3705281B" w:rsidR="00B4644F" w:rsidRPr="00B4644F" w:rsidRDefault="00B4644F" w:rsidP="00B4644F">
      <w:pPr>
        <w:pStyle w:val="Prrafodelista"/>
        <w:numPr>
          <w:ilvl w:val="0"/>
          <w:numId w:val="148"/>
        </w:numPr>
        <w:jc w:val="both"/>
        <w:outlineLvl w:val="0"/>
        <w:rPr>
          <w:rFonts w:ascii="Arial" w:hAnsi="Arial" w:cs="Arial"/>
          <w:snapToGrid/>
          <w:lang w:val="es-MX" w:eastAsia="es-MX"/>
        </w:rPr>
      </w:pPr>
      <w:r w:rsidRPr="00B4644F">
        <w:rPr>
          <w:rFonts w:ascii="Arial" w:hAnsi="Arial" w:cs="Arial"/>
          <w:snapToGrid/>
          <w:lang w:val="es-MX" w:eastAsia="es-MX"/>
        </w:rPr>
        <w:t>Únicamente para efectos de evaluación económica se tomará en cuenta el Gran Subtotal (Sumatoria del Precio Unitario Mensual a (técnico) + Precio Unitario Mensual b (supervisor) + Precio Unitario Mensual c (coordinador).</w:t>
      </w:r>
    </w:p>
    <w:p w14:paraId="213E18CD" w14:textId="77777777" w:rsidR="00B4644F" w:rsidRPr="00B4644F" w:rsidRDefault="00B4644F" w:rsidP="00B4644F">
      <w:pPr>
        <w:pStyle w:val="Prrafodelista"/>
        <w:jc w:val="both"/>
        <w:outlineLvl w:val="0"/>
        <w:rPr>
          <w:rFonts w:ascii="Arial" w:hAnsi="Arial" w:cs="Arial"/>
          <w:snapToGrid/>
          <w:lang w:val="es-MX" w:eastAsia="es-MX"/>
        </w:rPr>
      </w:pPr>
    </w:p>
    <w:p w14:paraId="4FCDB62A" w14:textId="77777777" w:rsidR="00B4644F" w:rsidRPr="00B4644F" w:rsidRDefault="00B4644F" w:rsidP="00B4644F">
      <w:pPr>
        <w:pStyle w:val="Prrafodelista"/>
        <w:numPr>
          <w:ilvl w:val="0"/>
          <w:numId w:val="148"/>
        </w:numPr>
        <w:jc w:val="both"/>
        <w:outlineLvl w:val="0"/>
        <w:rPr>
          <w:rFonts w:ascii="Arial" w:hAnsi="Arial" w:cs="Arial"/>
          <w:snapToGrid/>
          <w:lang w:val="es-MX" w:eastAsia="es-MX"/>
        </w:rPr>
      </w:pPr>
      <w:r w:rsidRPr="00B4644F">
        <w:rPr>
          <w:rFonts w:ascii="Arial" w:hAnsi="Arial" w:cs="Arial"/>
          <w:snapToGrid/>
          <w:lang w:val="es-MX" w:eastAsia="es-MX"/>
        </w:rPr>
        <w:t>Se verificará que los precios ofertados sean aceptables.</w:t>
      </w:r>
    </w:p>
    <w:p w14:paraId="21D253CF" w14:textId="77777777" w:rsidR="00B4644F" w:rsidRPr="00B4644F" w:rsidRDefault="00B4644F" w:rsidP="00B4644F">
      <w:pPr>
        <w:pStyle w:val="Prrafodelista"/>
        <w:rPr>
          <w:rFonts w:ascii="Arial" w:hAnsi="Arial" w:cs="Arial"/>
          <w:snapToGrid/>
          <w:lang w:val="es-MX" w:eastAsia="es-MX"/>
        </w:rPr>
      </w:pPr>
    </w:p>
    <w:p w14:paraId="00E9B01E" w14:textId="77777777" w:rsidR="00B4644F" w:rsidRPr="00B4644F" w:rsidRDefault="00B4644F" w:rsidP="00B4644F">
      <w:pPr>
        <w:pStyle w:val="Prrafodelista"/>
        <w:numPr>
          <w:ilvl w:val="0"/>
          <w:numId w:val="148"/>
        </w:numPr>
        <w:jc w:val="both"/>
        <w:outlineLvl w:val="0"/>
        <w:rPr>
          <w:rFonts w:ascii="Arial" w:hAnsi="Arial" w:cs="Arial"/>
          <w:snapToGrid/>
          <w:lang w:val="es-MX" w:eastAsia="es-MX"/>
        </w:rPr>
      </w:pPr>
      <w:r w:rsidRPr="00B4644F">
        <w:rPr>
          <w:rFonts w:ascii="Arial" w:hAnsi="Arial" w:cs="Arial"/>
          <w:snapToGrid/>
          <w:lang w:val="es-MX" w:eastAsia="es-MX"/>
        </w:rPr>
        <w:t>En caso de que el Gran Subtotal (Sumatoria del Precio Unitario Mensual a (técnico) + Precio Unitario Mensual b (supervisor) + Precio Unitario Mensual c (coordinador), resulte aceptable y el más bajo; pero alguno o algunos de los conceptos resulte(n) ser precios no aceptables, dicho (s) concepto (s) que se encuentren en ese supuesto,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w:t>
      </w:r>
    </w:p>
    <w:p w14:paraId="20162945" w14:textId="77777777" w:rsidR="00B4644F" w:rsidRPr="00B4644F" w:rsidRDefault="00B4644F" w:rsidP="00B4644F">
      <w:pPr>
        <w:pStyle w:val="Prrafodelista"/>
        <w:rPr>
          <w:rFonts w:ascii="Arial" w:hAnsi="Arial" w:cs="Arial"/>
          <w:snapToGrid/>
          <w:lang w:val="es-MX" w:eastAsia="es-MX"/>
        </w:rPr>
      </w:pPr>
    </w:p>
    <w:p w14:paraId="29170921" w14:textId="711C9F4C" w:rsidR="00B4644F" w:rsidRPr="00B4644F" w:rsidRDefault="00B4644F" w:rsidP="00B4644F">
      <w:pPr>
        <w:pStyle w:val="Prrafodelista"/>
        <w:numPr>
          <w:ilvl w:val="0"/>
          <w:numId w:val="148"/>
        </w:numPr>
        <w:jc w:val="both"/>
        <w:outlineLvl w:val="0"/>
        <w:rPr>
          <w:rFonts w:ascii="Arial" w:hAnsi="Arial" w:cs="Arial"/>
          <w:snapToGrid/>
          <w:lang w:val="es-MX" w:eastAsia="es-MX"/>
        </w:rPr>
      </w:pPr>
      <w:r w:rsidRPr="00B4644F">
        <w:rPr>
          <w:rFonts w:ascii="Arial" w:hAnsi="Arial" w:cs="Arial"/>
          <w:snapToGrid/>
          <w:lang w:val="es-MX" w:eastAsia="es-MX"/>
        </w:rPr>
        <w:t>Entendiéndose que, con la presentación de la propuesta económica por parte de los licitantes, aceptan dicha consideración</w:t>
      </w:r>
    </w:p>
    <w:p w14:paraId="26CAE8E0" w14:textId="77777777" w:rsidR="00C774FE" w:rsidRDefault="00C774FE" w:rsidP="00F153D7">
      <w:pPr>
        <w:jc w:val="both"/>
        <w:outlineLvl w:val="0"/>
        <w:rPr>
          <w:rFonts w:ascii="Arial" w:hAnsi="Arial" w:cs="Arial"/>
          <w:b/>
          <w:i/>
          <w:iCs/>
          <w:sz w:val="14"/>
          <w:szCs w:val="14"/>
          <w:u w:val="single"/>
        </w:rPr>
      </w:pPr>
    </w:p>
    <w:p w14:paraId="684DEFBB" w14:textId="77777777" w:rsidR="00025BE7" w:rsidRDefault="00025BE7" w:rsidP="00F153D7">
      <w:pPr>
        <w:jc w:val="both"/>
        <w:outlineLvl w:val="0"/>
        <w:rPr>
          <w:rFonts w:ascii="Arial" w:hAnsi="Arial" w:cs="Arial"/>
          <w:b/>
          <w:i/>
          <w:iCs/>
          <w:sz w:val="14"/>
          <w:szCs w:val="14"/>
          <w:u w:val="single"/>
        </w:rPr>
      </w:pPr>
    </w:p>
    <w:p w14:paraId="38CDFDC4" w14:textId="77777777" w:rsidR="00C774FE" w:rsidRDefault="00C774FE" w:rsidP="00F153D7">
      <w:pPr>
        <w:jc w:val="both"/>
        <w:outlineLvl w:val="0"/>
        <w:rPr>
          <w:rFonts w:ascii="Arial" w:hAnsi="Arial" w:cs="Arial"/>
          <w:b/>
          <w:i/>
          <w:iCs/>
          <w:sz w:val="14"/>
          <w:szCs w:val="14"/>
          <w:u w:val="single"/>
        </w:rPr>
      </w:pPr>
    </w:p>
    <w:p w14:paraId="5EE003F3" w14:textId="77777777" w:rsidR="004F0B7B" w:rsidRPr="006B7B8B" w:rsidRDefault="004F0B7B" w:rsidP="00171939">
      <w:pPr>
        <w:tabs>
          <w:tab w:val="left" w:pos="993"/>
        </w:tabs>
        <w:spacing w:after="160" w:line="259" w:lineRule="auto"/>
        <w:jc w:val="both"/>
        <w:rPr>
          <w:rFonts w:ascii="Arial" w:hAnsi="Arial" w:cs="Arial"/>
          <w:lang w:eastAsia="es-MX"/>
        </w:rPr>
      </w:pPr>
    </w:p>
    <w:p w14:paraId="5109C745" w14:textId="77777777" w:rsidR="00340229" w:rsidRPr="00384A07" w:rsidRDefault="00340229" w:rsidP="00384A07">
      <w:pPr>
        <w:rPr>
          <w:rFonts w:ascii="Arial" w:hAnsi="Arial" w:cs="Arial"/>
          <w:b/>
          <w:sz w:val="16"/>
          <w:szCs w:val="16"/>
          <w:lang w:val="es-ES"/>
        </w:rPr>
      </w:pPr>
    </w:p>
    <w:p w14:paraId="3A61BA7A" w14:textId="77777777" w:rsidR="005F689C" w:rsidRPr="00EC2239" w:rsidRDefault="005F689C" w:rsidP="005F689C">
      <w:pPr>
        <w:jc w:val="center"/>
        <w:rPr>
          <w:rFonts w:ascii="Arial" w:hAnsi="Arial" w:cs="Arial"/>
          <w:b/>
          <w:bCs/>
        </w:rPr>
      </w:pPr>
      <w:r>
        <w:rPr>
          <w:rFonts w:ascii="Arial" w:hAnsi="Arial" w:cs="Arial"/>
          <w:b/>
          <w:bCs/>
        </w:rPr>
        <w:t>___________________________________________</w:t>
      </w:r>
    </w:p>
    <w:p w14:paraId="57FCE2C7" w14:textId="050949DF" w:rsidR="005F689C" w:rsidRDefault="005F689C" w:rsidP="005F689C">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w:t>
      </w:r>
      <w:r w:rsidR="009F38A3">
        <w:rPr>
          <w:rFonts w:cs="Arial"/>
          <w:i/>
          <w:sz w:val="20"/>
        </w:rPr>
        <w:t>l</w:t>
      </w:r>
    </w:p>
    <w:p w14:paraId="0E1DA2E1" w14:textId="17C1BD37" w:rsidR="00B82B0A" w:rsidRDefault="00B82B0A" w:rsidP="009D79CE">
      <w:pPr>
        <w:tabs>
          <w:tab w:val="left" w:pos="1680"/>
        </w:tabs>
        <w:rPr>
          <w:rFonts w:cs="Arial"/>
          <w:i/>
        </w:rPr>
      </w:pPr>
    </w:p>
    <w:p w14:paraId="3D1AF039" w14:textId="77777777" w:rsidR="00D947D0" w:rsidRDefault="00D947D0" w:rsidP="00D947D0">
      <w:pPr>
        <w:jc w:val="center"/>
        <w:rPr>
          <w:rFonts w:ascii="Century Gothic" w:hAnsi="Century Gothic" w:cs="Arial"/>
          <w:b/>
          <w:bCs/>
          <w:color w:val="000000" w:themeColor="text1"/>
        </w:rPr>
      </w:pPr>
    </w:p>
    <w:p w14:paraId="0B7D3764" w14:textId="77777777" w:rsidR="00D947D0" w:rsidRDefault="00D947D0" w:rsidP="00D947D0">
      <w:pPr>
        <w:jc w:val="center"/>
        <w:rPr>
          <w:rFonts w:ascii="Century Gothic" w:hAnsi="Century Gothic" w:cs="Arial"/>
          <w:b/>
          <w:bCs/>
          <w:color w:val="000000" w:themeColor="text1"/>
        </w:rPr>
      </w:pPr>
    </w:p>
    <w:p w14:paraId="0E4AE797" w14:textId="77777777" w:rsidR="00D947D0" w:rsidRDefault="00D947D0" w:rsidP="00D947D0">
      <w:pPr>
        <w:jc w:val="center"/>
        <w:rPr>
          <w:rFonts w:ascii="Century Gothic" w:hAnsi="Century Gothic" w:cs="Arial"/>
          <w:b/>
          <w:bCs/>
          <w:color w:val="000000" w:themeColor="text1"/>
        </w:rPr>
      </w:pPr>
    </w:p>
    <w:p w14:paraId="1ECEF953" w14:textId="77777777" w:rsidR="000814D9" w:rsidRDefault="000814D9" w:rsidP="00D947D0">
      <w:pPr>
        <w:jc w:val="center"/>
        <w:rPr>
          <w:rFonts w:ascii="Century Gothic" w:hAnsi="Century Gothic" w:cs="Arial"/>
          <w:b/>
          <w:bCs/>
          <w:color w:val="000000" w:themeColor="text1"/>
        </w:rPr>
      </w:pPr>
    </w:p>
    <w:p w14:paraId="78C2D120" w14:textId="77777777" w:rsidR="000814D9" w:rsidRDefault="000814D9" w:rsidP="00D947D0">
      <w:pPr>
        <w:jc w:val="center"/>
        <w:rPr>
          <w:rFonts w:ascii="Century Gothic" w:hAnsi="Century Gothic" w:cs="Arial"/>
          <w:b/>
          <w:bCs/>
          <w:color w:val="000000" w:themeColor="text1"/>
        </w:rPr>
      </w:pPr>
    </w:p>
    <w:p w14:paraId="26D22851" w14:textId="77777777" w:rsidR="000814D9" w:rsidRDefault="000814D9" w:rsidP="00D947D0">
      <w:pPr>
        <w:jc w:val="center"/>
        <w:rPr>
          <w:rFonts w:ascii="Century Gothic" w:hAnsi="Century Gothic" w:cs="Arial"/>
          <w:b/>
          <w:bCs/>
          <w:color w:val="000000" w:themeColor="text1"/>
        </w:rPr>
      </w:pPr>
    </w:p>
    <w:p w14:paraId="20769394" w14:textId="77777777" w:rsidR="000814D9" w:rsidRDefault="000814D9" w:rsidP="00D947D0">
      <w:pPr>
        <w:jc w:val="center"/>
        <w:rPr>
          <w:rFonts w:ascii="Century Gothic" w:hAnsi="Century Gothic" w:cs="Arial"/>
          <w:b/>
          <w:bCs/>
          <w:color w:val="000000" w:themeColor="text1"/>
        </w:rPr>
      </w:pPr>
    </w:p>
    <w:p w14:paraId="5D03F370" w14:textId="77777777" w:rsidR="000814D9" w:rsidRDefault="000814D9" w:rsidP="00D947D0">
      <w:pPr>
        <w:jc w:val="center"/>
        <w:rPr>
          <w:rFonts w:ascii="Century Gothic" w:hAnsi="Century Gothic" w:cs="Arial"/>
          <w:b/>
          <w:bCs/>
          <w:color w:val="000000" w:themeColor="text1"/>
        </w:rPr>
      </w:pPr>
    </w:p>
    <w:p w14:paraId="1D433EE5" w14:textId="77777777" w:rsidR="000814D9" w:rsidRDefault="000814D9" w:rsidP="00D947D0">
      <w:pPr>
        <w:jc w:val="center"/>
        <w:rPr>
          <w:rFonts w:ascii="Century Gothic" w:hAnsi="Century Gothic" w:cs="Arial"/>
          <w:b/>
          <w:bCs/>
          <w:color w:val="000000" w:themeColor="text1"/>
        </w:rPr>
      </w:pPr>
    </w:p>
    <w:p w14:paraId="56E30E1A" w14:textId="77777777" w:rsidR="000814D9" w:rsidRDefault="000814D9" w:rsidP="00D947D0">
      <w:pPr>
        <w:jc w:val="center"/>
        <w:rPr>
          <w:rFonts w:ascii="Century Gothic" w:hAnsi="Century Gothic" w:cs="Arial"/>
          <w:b/>
          <w:bCs/>
          <w:color w:val="000000" w:themeColor="text1"/>
        </w:rPr>
      </w:pPr>
    </w:p>
    <w:p w14:paraId="39A451DD" w14:textId="77777777" w:rsidR="000814D9" w:rsidRDefault="000814D9" w:rsidP="00D947D0">
      <w:pPr>
        <w:jc w:val="center"/>
        <w:rPr>
          <w:rFonts w:ascii="Century Gothic" w:hAnsi="Century Gothic" w:cs="Arial"/>
          <w:b/>
          <w:bCs/>
          <w:color w:val="000000" w:themeColor="text1"/>
        </w:rPr>
      </w:pPr>
    </w:p>
    <w:p w14:paraId="4C0F6932" w14:textId="77777777" w:rsidR="000814D9" w:rsidRDefault="000814D9" w:rsidP="00D947D0">
      <w:pPr>
        <w:jc w:val="center"/>
        <w:rPr>
          <w:rFonts w:ascii="Century Gothic" w:hAnsi="Century Gothic" w:cs="Arial"/>
          <w:b/>
          <w:bCs/>
          <w:color w:val="000000" w:themeColor="text1"/>
        </w:rPr>
      </w:pPr>
    </w:p>
    <w:p w14:paraId="680DCACA" w14:textId="77777777" w:rsidR="000814D9" w:rsidRDefault="000814D9" w:rsidP="00D947D0">
      <w:pPr>
        <w:jc w:val="center"/>
        <w:rPr>
          <w:rFonts w:ascii="Century Gothic" w:hAnsi="Century Gothic" w:cs="Arial"/>
          <w:b/>
          <w:bCs/>
          <w:color w:val="000000" w:themeColor="text1"/>
        </w:rPr>
      </w:pPr>
    </w:p>
    <w:p w14:paraId="7A40577E" w14:textId="77777777" w:rsidR="000814D9" w:rsidRDefault="000814D9" w:rsidP="00D947D0">
      <w:pPr>
        <w:jc w:val="center"/>
        <w:rPr>
          <w:rFonts w:ascii="Century Gothic" w:hAnsi="Century Gothic" w:cs="Arial"/>
          <w:b/>
          <w:bCs/>
          <w:color w:val="000000" w:themeColor="text1"/>
        </w:rPr>
      </w:pPr>
    </w:p>
    <w:p w14:paraId="16065EEB" w14:textId="77777777" w:rsidR="000814D9" w:rsidRDefault="000814D9" w:rsidP="00D947D0">
      <w:pPr>
        <w:jc w:val="center"/>
        <w:rPr>
          <w:rFonts w:ascii="Century Gothic" w:hAnsi="Century Gothic" w:cs="Arial"/>
          <w:b/>
          <w:bCs/>
          <w:color w:val="000000" w:themeColor="text1"/>
        </w:rPr>
      </w:pPr>
    </w:p>
    <w:p w14:paraId="169E7093" w14:textId="77777777" w:rsidR="00D947D0" w:rsidRDefault="00D947D0" w:rsidP="00D947D0">
      <w:pPr>
        <w:jc w:val="center"/>
        <w:rPr>
          <w:rFonts w:ascii="Century Gothic" w:hAnsi="Century Gothic" w:cs="Arial"/>
          <w:b/>
          <w:bCs/>
          <w:color w:val="000000" w:themeColor="text1"/>
        </w:rPr>
      </w:pPr>
    </w:p>
    <w:p w14:paraId="6CEAC3F7" w14:textId="77777777" w:rsidR="00D947D0" w:rsidRDefault="00D947D0" w:rsidP="00D947D0">
      <w:pPr>
        <w:jc w:val="center"/>
        <w:rPr>
          <w:rFonts w:ascii="Century Gothic" w:hAnsi="Century Gothic" w:cs="Arial"/>
          <w:b/>
          <w:bCs/>
          <w:color w:val="000000" w:themeColor="text1"/>
        </w:rPr>
      </w:pPr>
    </w:p>
    <w:p w14:paraId="37A2A7FD" w14:textId="77777777" w:rsidR="00D947D0" w:rsidRDefault="00D947D0" w:rsidP="00D947D0">
      <w:pPr>
        <w:jc w:val="center"/>
        <w:rPr>
          <w:rFonts w:ascii="Century Gothic" w:hAnsi="Century Gothic" w:cs="Arial"/>
          <w:b/>
          <w:bCs/>
          <w:color w:val="000000" w:themeColor="text1"/>
        </w:rPr>
      </w:pPr>
    </w:p>
    <w:p w14:paraId="6289AD8D" w14:textId="77777777" w:rsidR="00D947D0" w:rsidRDefault="00D947D0" w:rsidP="00D947D0">
      <w:pPr>
        <w:jc w:val="center"/>
        <w:rPr>
          <w:rFonts w:ascii="Century Gothic" w:hAnsi="Century Gothic" w:cs="Arial"/>
          <w:b/>
          <w:bCs/>
          <w:color w:val="000000" w:themeColor="text1"/>
        </w:rPr>
      </w:pPr>
    </w:p>
    <w:p w14:paraId="180AF505" w14:textId="77777777" w:rsidR="00D947D0" w:rsidRDefault="00D947D0" w:rsidP="00D947D0">
      <w:pPr>
        <w:jc w:val="center"/>
        <w:rPr>
          <w:rFonts w:ascii="Century Gothic" w:hAnsi="Century Gothic" w:cs="Arial"/>
          <w:b/>
          <w:bCs/>
          <w:color w:val="000000" w:themeColor="text1"/>
        </w:rPr>
      </w:pPr>
    </w:p>
    <w:p w14:paraId="34148A0D" w14:textId="77777777" w:rsidR="00D947D0" w:rsidRDefault="00D947D0" w:rsidP="00D947D0">
      <w:pPr>
        <w:jc w:val="center"/>
        <w:rPr>
          <w:rFonts w:ascii="Century Gothic" w:hAnsi="Century Gothic" w:cs="Arial"/>
          <w:b/>
          <w:bCs/>
          <w:color w:val="000000" w:themeColor="text1"/>
        </w:rPr>
      </w:pPr>
    </w:p>
    <w:p w14:paraId="2611D8E2" w14:textId="77777777" w:rsidR="00D947D0" w:rsidRDefault="00D947D0" w:rsidP="00D947D0">
      <w:pPr>
        <w:jc w:val="center"/>
        <w:rPr>
          <w:rFonts w:ascii="Century Gothic" w:hAnsi="Century Gothic" w:cs="Arial"/>
          <w:b/>
          <w:bCs/>
          <w:color w:val="000000" w:themeColor="text1"/>
        </w:rPr>
      </w:pPr>
    </w:p>
    <w:p w14:paraId="364E9DC7" w14:textId="77777777" w:rsidR="00D947D0" w:rsidRDefault="00D947D0" w:rsidP="00D947D0">
      <w:pPr>
        <w:jc w:val="center"/>
        <w:rPr>
          <w:rFonts w:ascii="Century Gothic" w:hAnsi="Century Gothic" w:cs="Arial"/>
          <w:b/>
          <w:bCs/>
          <w:color w:val="000000" w:themeColor="text1"/>
        </w:rPr>
      </w:pPr>
    </w:p>
    <w:p w14:paraId="34EC7B20" w14:textId="4CC82C0C" w:rsidR="00D947D0" w:rsidRPr="00D947D0" w:rsidRDefault="00D947D0" w:rsidP="00D947D0">
      <w:pPr>
        <w:jc w:val="center"/>
        <w:rPr>
          <w:rFonts w:ascii="Arial" w:hAnsi="Arial" w:cs="Arial"/>
          <w:b/>
          <w:bCs/>
          <w:color w:val="000000" w:themeColor="text1"/>
          <w:sz w:val="28"/>
          <w:szCs w:val="28"/>
        </w:rPr>
      </w:pPr>
      <w:r w:rsidRPr="00D947D0">
        <w:rPr>
          <w:rFonts w:ascii="Arial" w:hAnsi="Arial" w:cs="Arial"/>
          <w:b/>
          <w:bCs/>
          <w:color w:val="000000" w:themeColor="text1"/>
          <w:sz w:val="28"/>
          <w:szCs w:val="28"/>
        </w:rPr>
        <w:lastRenderedPageBreak/>
        <w:t>INSUMOS</w:t>
      </w:r>
    </w:p>
    <w:tbl>
      <w:tblPr>
        <w:tblW w:w="9920" w:type="dxa"/>
        <w:jc w:val="center"/>
        <w:tblCellMar>
          <w:left w:w="70" w:type="dxa"/>
          <w:right w:w="70" w:type="dxa"/>
        </w:tblCellMar>
        <w:tblLook w:val="04A0" w:firstRow="1" w:lastRow="0" w:firstColumn="1" w:lastColumn="0" w:noHBand="0" w:noVBand="1"/>
      </w:tblPr>
      <w:tblGrid>
        <w:gridCol w:w="526"/>
        <w:gridCol w:w="2948"/>
        <w:gridCol w:w="2244"/>
        <w:gridCol w:w="1405"/>
        <w:gridCol w:w="1396"/>
        <w:gridCol w:w="1401"/>
      </w:tblGrid>
      <w:tr w:rsidR="00803572" w:rsidRPr="00803572" w14:paraId="50836A38" w14:textId="77777777" w:rsidTr="00803572">
        <w:trPr>
          <w:trHeight w:val="561"/>
          <w:tblHeader/>
          <w:jc w:val="center"/>
        </w:trPr>
        <w:tc>
          <w:tcPr>
            <w:tcW w:w="526" w:type="dxa"/>
            <w:tcBorders>
              <w:top w:val="single" w:sz="4" w:space="0" w:color="auto"/>
              <w:left w:val="single" w:sz="4" w:space="0" w:color="auto"/>
              <w:bottom w:val="single" w:sz="4" w:space="0" w:color="auto"/>
              <w:right w:val="single" w:sz="4" w:space="0" w:color="auto"/>
            </w:tcBorders>
            <w:shd w:val="clear" w:color="auto" w:fill="FF33CC"/>
            <w:vAlign w:val="center"/>
            <w:hideMark/>
          </w:tcPr>
          <w:p w14:paraId="307C53BE" w14:textId="77777777" w:rsidR="00803572" w:rsidRPr="00803572" w:rsidRDefault="00803572" w:rsidP="00803572">
            <w:pPr>
              <w:jc w:val="center"/>
              <w:rPr>
                <w:rFonts w:ascii="Arial" w:hAnsi="Arial" w:cs="Arial"/>
                <w:b/>
                <w:bCs/>
                <w:sz w:val="18"/>
                <w:szCs w:val="18"/>
                <w:lang w:eastAsia="es-MX"/>
              </w:rPr>
            </w:pPr>
            <w:r w:rsidRPr="00803572">
              <w:rPr>
                <w:rFonts w:ascii="Arial" w:hAnsi="Arial" w:cs="Arial"/>
                <w:b/>
                <w:bCs/>
                <w:sz w:val="18"/>
                <w:szCs w:val="18"/>
                <w:lang w:eastAsia="es-MX"/>
              </w:rPr>
              <w:t>No.</w:t>
            </w:r>
          </w:p>
        </w:tc>
        <w:tc>
          <w:tcPr>
            <w:tcW w:w="2948" w:type="dxa"/>
            <w:tcBorders>
              <w:top w:val="single" w:sz="4" w:space="0" w:color="auto"/>
              <w:left w:val="nil"/>
              <w:bottom w:val="single" w:sz="4" w:space="0" w:color="auto"/>
              <w:right w:val="single" w:sz="4" w:space="0" w:color="auto"/>
            </w:tcBorders>
            <w:shd w:val="clear" w:color="auto" w:fill="FF33CC"/>
            <w:vAlign w:val="center"/>
            <w:hideMark/>
          </w:tcPr>
          <w:p w14:paraId="2CA57239" w14:textId="77777777" w:rsidR="00803572" w:rsidRPr="00803572" w:rsidRDefault="00803572" w:rsidP="00803572">
            <w:pPr>
              <w:jc w:val="center"/>
              <w:rPr>
                <w:rFonts w:ascii="Arial" w:hAnsi="Arial" w:cs="Arial"/>
                <w:b/>
                <w:bCs/>
                <w:sz w:val="18"/>
                <w:szCs w:val="18"/>
                <w:lang w:eastAsia="es-MX"/>
              </w:rPr>
            </w:pPr>
            <w:r w:rsidRPr="00803572">
              <w:rPr>
                <w:rFonts w:ascii="Arial" w:hAnsi="Arial" w:cs="Arial"/>
                <w:b/>
                <w:bCs/>
                <w:sz w:val="18"/>
                <w:szCs w:val="18"/>
                <w:lang w:eastAsia="es-MX"/>
              </w:rPr>
              <w:t>MATERIAL</w:t>
            </w:r>
          </w:p>
        </w:tc>
        <w:tc>
          <w:tcPr>
            <w:tcW w:w="2244" w:type="dxa"/>
            <w:tcBorders>
              <w:top w:val="single" w:sz="4" w:space="0" w:color="auto"/>
              <w:left w:val="nil"/>
              <w:bottom w:val="single" w:sz="4" w:space="0" w:color="auto"/>
              <w:right w:val="single" w:sz="4" w:space="0" w:color="auto"/>
            </w:tcBorders>
            <w:shd w:val="clear" w:color="auto" w:fill="FF33CC"/>
            <w:vAlign w:val="center"/>
            <w:hideMark/>
          </w:tcPr>
          <w:p w14:paraId="621BB225" w14:textId="77777777" w:rsidR="00803572" w:rsidRPr="00803572" w:rsidRDefault="00803572" w:rsidP="00803572">
            <w:pPr>
              <w:jc w:val="center"/>
              <w:rPr>
                <w:rFonts w:ascii="Arial" w:hAnsi="Arial" w:cs="Arial"/>
                <w:b/>
                <w:bCs/>
                <w:sz w:val="18"/>
                <w:szCs w:val="18"/>
                <w:lang w:eastAsia="es-MX"/>
              </w:rPr>
            </w:pPr>
            <w:r w:rsidRPr="00803572">
              <w:rPr>
                <w:rFonts w:ascii="Arial" w:hAnsi="Arial" w:cs="Arial"/>
                <w:b/>
                <w:bCs/>
                <w:sz w:val="18"/>
                <w:szCs w:val="18"/>
                <w:lang w:eastAsia="es-MX"/>
              </w:rPr>
              <w:t>MARCA DE REFERENCIA</w:t>
            </w:r>
          </w:p>
        </w:tc>
        <w:tc>
          <w:tcPr>
            <w:tcW w:w="1405" w:type="dxa"/>
            <w:tcBorders>
              <w:top w:val="single" w:sz="4" w:space="0" w:color="auto"/>
              <w:left w:val="nil"/>
              <w:bottom w:val="single" w:sz="4" w:space="0" w:color="auto"/>
              <w:right w:val="single" w:sz="4" w:space="0" w:color="auto"/>
            </w:tcBorders>
            <w:shd w:val="clear" w:color="auto" w:fill="FF33CC"/>
            <w:vAlign w:val="center"/>
          </w:tcPr>
          <w:p w14:paraId="5B8E338B" w14:textId="77777777" w:rsidR="00803572" w:rsidRPr="00803572" w:rsidRDefault="00803572" w:rsidP="00803572">
            <w:pPr>
              <w:jc w:val="center"/>
              <w:rPr>
                <w:rFonts w:ascii="Arial" w:hAnsi="Arial" w:cs="Arial"/>
                <w:b/>
                <w:bCs/>
                <w:sz w:val="18"/>
                <w:szCs w:val="18"/>
                <w:lang w:eastAsia="es-MX"/>
              </w:rPr>
            </w:pPr>
            <w:r w:rsidRPr="00803572">
              <w:rPr>
                <w:rFonts w:ascii="Arial" w:hAnsi="Arial" w:cs="Arial"/>
                <w:b/>
                <w:bCs/>
                <w:sz w:val="18"/>
                <w:szCs w:val="18"/>
                <w:lang w:eastAsia="es-MX"/>
              </w:rPr>
              <w:t>PRECIO UNITARIO ANTES DE IVA</w:t>
            </w:r>
          </w:p>
        </w:tc>
        <w:tc>
          <w:tcPr>
            <w:tcW w:w="1396" w:type="dxa"/>
            <w:tcBorders>
              <w:top w:val="single" w:sz="4" w:space="0" w:color="auto"/>
              <w:left w:val="nil"/>
              <w:bottom w:val="single" w:sz="4" w:space="0" w:color="auto"/>
              <w:right w:val="single" w:sz="4" w:space="0" w:color="auto"/>
            </w:tcBorders>
            <w:shd w:val="clear" w:color="auto" w:fill="FF33CC"/>
            <w:vAlign w:val="center"/>
          </w:tcPr>
          <w:p w14:paraId="795C503B" w14:textId="77777777" w:rsidR="00803572" w:rsidRPr="00803572" w:rsidRDefault="00803572" w:rsidP="00803572">
            <w:pPr>
              <w:jc w:val="center"/>
              <w:rPr>
                <w:rFonts w:ascii="Arial" w:hAnsi="Arial" w:cs="Arial"/>
                <w:b/>
                <w:bCs/>
                <w:sz w:val="18"/>
                <w:szCs w:val="18"/>
                <w:lang w:eastAsia="es-MX"/>
              </w:rPr>
            </w:pPr>
            <w:r w:rsidRPr="00803572">
              <w:rPr>
                <w:rFonts w:ascii="Arial" w:hAnsi="Arial" w:cs="Arial"/>
                <w:b/>
                <w:bCs/>
                <w:sz w:val="18"/>
                <w:szCs w:val="18"/>
                <w:lang w:eastAsia="es-MX"/>
              </w:rPr>
              <w:t>IVA</w:t>
            </w:r>
          </w:p>
        </w:tc>
        <w:tc>
          <w:tcPr>
            <w:tcW w:w="1401" w:type="dxa"/>
            <w:tcBorders>
              <w:top w:val="single" w:sz="4" w:space="0" w:color="auto"/>
              <w:left w:val="nil"/>
              <w:bottom w:val="single" w:sz="4" w:space="0" w:color="auto"/>
              <w:right w:val="single" w:sz="4" w:space="0" w:color="auto"/>
            </w:tcBorders>
            <w:shd w:val="clear" w:color="auto" w:fill="FF33CC"/>
            <w:vAlign w:val="center"/>
          </w:tcPr>
          <w:p w14:paraId="657EE77C" w14:textId="77777777" w:rsidR="00803572" w:rsidRPr="00803572" w:rsidRDefault="00803572" w:rsidP="00803572">
            <w:pPr>
              <w:jc w:val="center"/>
              <w:rPr>
                <w:rFonts w:ascii="Arial" w:hAnsi="Arial" w:cs="Arial"/>
                <w:b/>
                <w:bCs/>
                <w:sz w:val="18"/>
                <w:szCs w:val="18"/>
                <w:lang w:eastAsia="es-MX"/>
              </w:rPr>
            </w:pPr>
            <w:r w:rsidRPr="00803572">
              <w:rPr>
                <w:rFonts w:ascii="Arial" w:hAnsi="Arial" w:cs="Arial"/>
                <w:b/>
                <w:bCs/>
                <w:sz w:val="18"/>
                <w:szCs w:val="18"/>
                <w:lang w:eastAsia="es-MX"/>
              </w:rPr>
              <w:t>TOTAL</w:t>
            </w:r>
          </w:p>
        </w:tc>
      </w:tr>
      <w:tr w:rsidR="00803572" w:rsidRPr="00803572" w14:paraId="6DC632D9" w14:textId="77777777" w:rsidTr="00803572">
        <w:trPr>
          <w:trHeight w:val="372"/>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5C8ECEF1"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1</w:t>
            </w:r>
          </w:p>
        </w:tc>
        <w:tc>
          <w:tcPr>
            <w:tcW w:w="2948" w:type="dxa"/>
            <w:tcBorders>
              <w:top w:val="nil"/>
              <w:left w:val="nil"/>
              <w:bottom w:val="single" w:sz="4" w:space="0" w:color="auto"/>
              <w:right w:val="single" w:sz="4" w:space="0" w:color="auto"/>
            </w:tcBorders>
            <w:shd w:val="clear" w:color="auto" w:fill="auto"/>
            <w:noWrap/>
            <w:vAlign w:val="center"/>
            <w:hideMark/>
          </w:tcPr>
          <w:p w14:paraId="6DA5E344"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ABRILLANTADOR DE CERA CUBETA 18.9 LTS.</w:t>
            </w:r>
          </w:p>
        </w:tc>
        <w:tc>
          <w:tcPr>
            <w:tcW w:w="2244" w:type="dxa"/>
            <w:tcBorders>
              <w:top w:val="nil"/>
              <w:left w:val="nil"/>
              <w:bottom w:val="single" w:sz="4" w:space="0" w:color="auto"/>
              <w:right w:val="single" w:sz="4" w:space="0" w:color="auto"/>
            </w:tcBorders>
            <w:shd w:val="clear" w:color="auto" w:fill="auto"/>
            <w:vAlign w:val="center"/>
            <w:hideMark/>
          </w:tcPr>
          <w:p w14:paraId="100CA13D"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JOHNSON</w:t>
            </w:r>
          </w:p>
          <w:p w14:paraId="4F926C9D"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DIVERSEY</w:t>
            </w:r>
          </w:p>
        </w:tc>
        <w:tc>
          <w:tcPr>
            <w:tcW w:w="1405" w:type="dxa"/>
            <w:tcBorders>
              <w:top w:val="nil"/>
              <w:left w:val="nil"/>
              <w:bottom w:val="single" w:sz="4" w:space="0" w:color="auto"/>
              <w:right w:val="single" w:sz="4" w:space="0" w:color="auto"/>
            </w:tcBorders>
          </w:tcPr>
          <w:p w14:paraId="3F5D9981"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04D6B4DF"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3BE57BAB" w14:textId="77777777" w:rsidR="00803572" w:rsidRPr="00803572" w:rsidRDefault="00803572" w:rsidP="00803572">
            <w:pPr>
              <w:jc w:val="center"/>
              <w:rPr>
                <w:rFonts w:ascii="Arial" w:hAnsi="Arial" w:cs="Arial"/>
                <w:color w:val="000000"/>
                <w:sz w:val="18"/>
                <w:szCs w:val="18"/>
              </w:rPr>
            </w:pPr>
          </w:p>
        </w:tc>
      </w:tr>
      <w:tr w:rsidR="00803572" w:rsidRPr="00803572" w14:paraId="37D014C2" w14:textId="77777777" w:rsidTr="00803572">
        <w:trPr>
          <w:trHeight w:val="43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6799A5F7"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2</w:t>
            </w:r>
          </w:p>
        </w:tc>
        <w:tc>
          <w:tcPr>
            <w:tcW w:w="2948" w:type="dxa"/>
            <w:tcBorders>
              <w:top w:val="nil"/>
              <w:left w:val="nil"/>
              <w:bottom w:val="single" w:sz="4" w:space="0" w:color="auto"/>
              <w:right w:val="single" w:sz="4" w:space="0" w:color="auto"/>
            </w:tcBorders>
            <w:shd w:val="clear" w:color="auto" w:fill="auto"/>
            <w:vAlign w:val="center"/>
            <w:hideMark/>
          </w:tcPr>
          <w:p w14:paraId="0C80EDBE"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 xml:space="preserve">ACEITE ROJO PARA MADERA ENVASE DE 480ML </w:t>
            </w:r>
          </w:p>
        </w:tc>
        <w:tc>
          <w:tcPr>
            <w:tcW w:w="2244" w:type="dxa"/>
            <w:tcBorders>
              <w:top w:val="nil"/>
              <w:left w:val="nil"/>
              <w:bottom w:val="single" w:sz="4" w:space="0" w:color="auto"/>
              <w:right w:val="single" w:sz="4" w:space="0" w:color="auto"/>
            </w:tcBorders>
            <w:shd w:val="clear" w:color="auto" w:fill="auto"/>
            <w:vAlign w:val="center"/>
            <w:hideMark/>
          </w:tcPr>
          <w:p w14:paraId="492D52E9"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TRES EN UNO</w:t>
            </w:r>
          </w:p>
          <w:p w14:paraId="6AD29A05"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KLINTEK</w:t>
            </w:r>
          </w:p>
        </w:tc>
        <w:tc>
          <w:tcPr>
            <w:tcW w:w="1405" w:type="dxa"/>
            <w:tcBorders>
              <w:top w:val="nil"/>
              <w:left w:val="nil"/>
              <w:bottom w:val="single" w:sz="4" w:space="0" w:color="auto"/>
              <w:right w:val="single" w:sz="4" w:space="0" w:color="auto"/>
            </w:tcBorders>
          </w:tcPr>
          <w:p w14:paraId="2C6BA8CE"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3937AB65"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27B72340" w14:textId="77777777" w:rsidR="00803572" w:rsidRPr="00803572" w:rsidRDefault="00803572" w:rsidP="00803572">
            <w:pPr>
              <w:jc w:val="center"/>
              <w:rPr>
                <w:rFonts w:ascii="Arial" w:hAnsi="Arial" w:cs="Arial"/>
                <w:color w:val="000000"/>
                <w:sz w:val="18"/>
                <w:szCs w:val="18"/>
              </w:rPr>
            </w:pPr>
          </w:p>
        </w:tc>
      </w:tr>
      <w:tr w:rsidR="00803572" w:rsidRPr="00803572" w14:paraId="3F164A22" w14:textId="77777777" w:rsidTr="00803572">
        <w:trPr>
          <w:trHeight w:val="281"/>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44B92D65"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3</w:t>
            </w:r>
          </w:p>
        </w:tc>
        <w:tc>
          <w:tcPr>
            <w:tcW w:w="2948" w:type="dxa"/>
            <w:tcBorders>
              <w:top w:val="nil"/>
              <w:left w:val="nil"/>
              <w:bottom w:val="single" w:sz="4" w:space="0" w:color="auto"/>
              <w:right w:val="single" w:sz="4" w:space="0" w:color="auto"/>
            </w:tcBorders>
            <w:shd w:val="clear" w:color="auto" w:fill="auto"/>
            <w:vAlign w:val="center"/>
            <w:hideMark/>
          </w:tcPr>
          <w:p w14:paraId="0F0F4A25"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MOP DE 60CM</w:t>
            </w:r>
          </w:p>
        </w:tc>
        <w:tc>
          <w:tcPr>
            <w:tcW w:w="2244" w:type="dxa"/>
            <w:tcBorders>
              <w:top w:val="nil"/>
              <w:left w:val="nil"/>
              <w:bottom w:val="single" w:sz="4" w:space="0" w:color="auto"/>
              <w:right w:val="single" w:sz="4" w:space="0" w:color="auto"/>
            </w:tcBorders>
            <w:shd w:val="clear" w:color="auto" w:fill="auto"/>
            <w:vAlign w:val="center"/>
            <w:hideMark/>
          </w:tcPr>
          <w:p w14:paraId="589C27BC"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LIBRE</w:t>
            </w:r>
          </w:p>
        </w:tc>
        <w:tc>
          <w:tcPr>
            <w:tcW w:w="1405" w:type="dxa"/>
            <w:tcBorders>
              <w:top w:val="nil"/>
              <w:left w:val="nil"/>
              <w:bottom w:val="single" w:sz="4" w:space="0" w:color="auto"/>
              <w:right w:val="single" w:sz="4" w:space="0" w:color="auto"/>
            </w:tcBorders>
          </w:tcPr>
          <w:p w14:paraId="79AD3D45"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06148871"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5CC2FAA4" w14:textId="77777777" w:rsidR="00803572" w:rsidRPr="00803572" w:rsidRDefault="00803572" w:rsidP="00803572">
            <w:pPr>
              <w:jc w:val="center"/>
              <w:rPr>
                <w:rFonts w:ascii="Arial" w:hAnsi="Arial" w:cs="Arial"/>
                <w:color w:val="000000"/>
                <w:sz w:val="18"/>
                <w:szCs w:val="18"/>
              </w:rPr>
            </w:pPr>
          </w:p>
        </w:tc>
      </w:tr>
      <w:tr w:rsidR="00803572" w:rsidRPr="00803572" w14:paraId="2A99DE0F" w14:textId="77777777" w:rsidTr="00803572">
        <w:trPr>
          <w:trHeight w:val="285"/>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5526CB0C"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4</w:t>
            </w:r>
          </w:p>
        </w:tc>
        <w:tc>
          <w:tcPr>
            <w:tcW w:w="2948" w:type="dxa"/>
            <w:tcBorders>
              <w:top w:val="nil"/>
              <w:left w:val="nil"/>
              <w:bottom w:val="single" w:sz="4" w:space="0" w:color="auto"/>
              <w:right w:val="single" w:sz="4" w:space="0" w:color="auto"/>
            </w:tcBorders>
            <w:shd w:val="clear" w:color="auto" w:fill="auto"/>
            <w:vAlign w:val="center"/>
            <w:hideMark/>
          </w:tcPr>
          <w:p w14:paraId="4C487D40"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MOP DE 90CM</w:t>
            </w:r>
          </w:p>
        </w:tc>
        <w:tc>
          <w:tcPr>
            <w:tcW w:w="2244" w:type="dxa"/>
            <w:tcBorders>
              <w:top w:val="nil"/>
              <w:left w:val="nil"/>
              <w:bottom w:val="single" w:sz="4" w:space="0" w:color="auto"/>
              <w:right w:val="single" w:sz="4" w:space="0" w:color="auto"/>
            </w:tcBorders>
            <w:shd w:val="clear" w:color="auto" w:fill="auto"/>
            <w:vAlign w:val="center"/>
            <w:hideMark/>
          </w:tcPr>
          <w:p w14:paraId="13F9DDB0"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LIBRE </w:t>
            </w:r>
          </w:p>
        </w:tc>
        <w:tc>
          <w:tcPr>
            <w:tcW w:w="1405" w:type="dxa"/>
            <w:tcBorders>
              <w:top w:val="nil"/>
              <w:left w:val="nil"/>
              <w:bottom w:val="single" w:sz="4" w:space="0" w:color="auto"/>
              <w:right w:val="single" w:sz="4" w:space="0" w:color="auto"/>
            </w:tcBorders>
          </w:tcPr>
          <w:p w14:paraId="73BA6FD1"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52609EAF"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5FB47FDB" w14:textId="77777777" w:rsidR="00803572" w:rsidRPr="00803572" w:rsidRDefault="00803572" w:rsidP="00803572">
            <w:pPr>
              <w:jc w:val="center"/>
              <w:rPr>
                <w:rFonts w:ascii="Arial" w:hAnsi="Arial" w:cs="Arial"/>
                <w:color w:val="000000"/>
                <w:sz w:val="18"/>
                <w:szCs w:val="18"/>
              </w:rPr>
            </w:pPr>
          </w:p>
        </w:tc>
      </w:tr>
      <w:tr w:rsidR="00803572" w:rsidRPr="00803572" w14:paraId="159E648A" w14:textId="77777777" w:rsidTr="00803572">
        <w:trPr>
          <w:trHeight w:val="44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6BE8B5B2"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5</w:t>
            </w:r>
          </w:p>
        </w:tc>
        <w:tc>
          <w:tcPr>
            <w:tcW w:w="2948" w:type="dxa"/>
            <w:tcBorders>
              <w:top w:val="nil"/>
              <w:left w:val="nil"/>
              <w:bottom w:val="single" w:sz="4" w:space="0" w:color="auto"/>
              <w:right w:val="single" w:sz="4" w:space="0" w:color="auto"/>
            </w:tcBorders>
            <w:shd w:val="clear" w:color="auto" w:fill="auto"/>
            <w:vAlign w:val="center"/>
            <w:hideMark/>
          </w:tcPr>
          <w:p w14:paraId="598F5C1B"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AROMATIZANTE AMBIENTAL EN AEROSOL ENVASE DE 226G -354G</w:t>
            </w:r>
          </w:p>
        </w:tc>
        <w:tc>
          <w:tcPr>
            <w:tcW w:w="2244" w:type="dxa"/>
            <w:tcBorders>
              <w:top w:val="nil"/>
              <w:left w:val="nil"/>
              <w:bottom w:val="single" w:sz="4" w:space="0" w:color="auto"/>
              <w:right w:val="single" w:sz="4" w:space="0" w:color="auto"/>
            </w:tcBorders>
            <w:shd w:val="clear" w:color="auto" w:fill="auto"/>
            <w:vAlign w:val="center"/>
            <w:hideMark/>
          </w:tcPr>
          <w:p w14:paraId="6BCD6E1E"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AIR WICK </w:t>
            </w:r>
          </w:p>
          <w:p w14:paraId="43066DD5"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LYSOL </w:t>
            </w:r>
          </w:p>
        </w:tc>
        <w:tc>
          <w:tcPr>
            <w:tcW w:w="1405" w:type="dxa"/>
            <w:tcBorders>
              <w:top w:val="nil"/>
              <w:left w:val="nil"/>
              <w:bottom w:val="single" w:sz="4" w:space="0" w:color="auto"/>
              <w:right w:val="single" w:sz="4" w:space="0" w:color="auto"/>
            </w:tcBorders>
          </w:tcPr>
          <w:p w14:paraId="68B064CF"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521850A2"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09DA4539" w14:textId="77777777" w:rsidR="00803572" w:rsidRPr="00803572" w:rsidRDefault="00803572" w:rsidP="00803572">
            <w:pPr>
              <w:jc w:val="center"/>
              <w:rPr>
                <w:rFonts w:ascii="Arial" w:hAnsi="Arial" w:cs="Arial"/>
                <w:color w:val="000000"/>
                <w:sz w:val="18"/>
                <w:szCs w:val="18"/>
              </w:rPr>
            </w:pPr>
          </w:p>
        </w:tc>
      </w:tr>
      <w:tr w:rsidR="00803572" w:rsidRPr="00803572" w14:paraId="39DDAF4A" w14:textId="77777777" w:rsidTr="00803572">
        <w:trPr>
          <w:trHeight w:val="29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7883CAE3"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6</w:t>
            </w:r>
          </w:p>
        </w:tc>
        <w:tc>
          <w:tcPr>
            <w:tcW w:w="2948" w:type="dxa"/>
            <w:tcBorders>
              <w:top w:val="nil"/>
              <w:left w:val="nil"/>
              <w:bottom w:val="single" w:sz="4" w:space="0" w:color="auto"/>
              <w:right w:val="single" w:sz="4" w:space="0" w:color="auto"/>
            </w:tcBorders>
            <w:shd w:val="clear" w:color="auto" w:fill="auto"/>
            <w:vAlign w:val="center"/>
            <w:hideMark/>
          </w:tcPr>
          <w:p w14:paraId="730B4E9D"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ATOMIZADOR USO RUDO de 1LT</w:t>
            </w:r>
          </w:p>
        </w:tc>
        <w:tc>
          <w:tcPr>
            <w:tcW w:w="2244" w:type="dxa"/>
            <w:tcBorders>
              <w:top w:val="nil"/>
              <w:left w:val="nil"/>
              <w:bottom w:val="single" w:sz="4" w:space="0" w:color="auto"/>
              <w:right w:val="single" w:sz="4" w:space="0" w:color="auto"/>
            </w:tcBorders>
            <w:shd w:val="clear" w:color="auto" w:fill="auto"/>
            <w:vAlign w:val="center"/>
            <w:hideMark/>
          </w:tcPr>
          <w:p w14:paraId="13D3C976"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LIBRE</w:t>
            </w:r>
          </w:p>
        </w:tc>
        <w:tc>
          <w:tcPr>
            <w:tcW w:w="1405" w:type="dxa"/>
            <w:tcBorders>
              <w:top w:val="nil"/>
              <w:left w:val="nil"/>
              <w:bottom w:val="single" w:sz="4" w:space="0" w:color="auto"/>
              <w:right w:val="single" w:sz="4" w:space="0" w:color="auto"/>
            </w:tcBorders>
          </w:tcPr>
          <w:p w14:paraId="3EE4610D"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5A6BF781"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7B02EA26" w14:textId="77777777" w:rsidR="00803572" w:rsidRPr="00803572" w:rsidRDefault="00803572" w:rsidP="00803572">
            <w:pPr>
              <w:jc w:val="center"/>
              <w:rPr>
                <w:rFonts w:ascii="Arial" w:hAnsi="Arial" w:cs="Arial"/>
                <w:color w:val="000000"/>
                <w:sz w:val="18"/>
                <w:szCs w:val="18"/>
              </w:rPr>
            </w:pPr>
          </w:p>
        </w:tc>
      </w:tr>
      <w:tr w:rsidR="00803572" w:rsidRPr="00803572" w14:paraId="5DD1016A" w14:textId="77777777" w:rsidTr="00803572">
        <w:trPr>
          <w:trHeight w:val="257"/>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089A6A8D"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7</w:t>
            </w:r>
          </w:p>
        </w:tc>
        <w:tc>
          <w:tcPr>
            <w:tcW w:w="2948" w:type="dxa"/>
            <w:tcBorders>
              <w:top w:val="nil"/>
              <w:left w:val="nil"/>
              <w:bottom w:val="single" w:sz="4" w:space="0" w:color="auto"/>
              <w:right w:val="single" w:sz="4" w:space="0" w:color="auto"/>
            </w:tcBorders>
            <w:shd w:val="clear" w:color="auto" w:fill="auto"/>
            <w:vAlign w:val="center"/>
            <w:hideMark/>
          </w:tcPr>
          <w:p w14:paraId="26F64D56"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BASE PARA ESCALONERA</w:t>
            </w:r>
          </w:p>
        </w:tc>
        <w:tc>
          <w:tcPr>
            <w:tcW w:w="2244" w:type="dxa"/>
            <w:tcBorders>
              <w:top w:val="nil"/>
              <w:left w:val="nil"/>
              <w:bottom w:val="single" w:sz="4" w:space="0" w:color="auto"/>
              <w:right w:val="single" w:sz="4" w:space="0" w:color="auto"/>
            </w:tcBorders>
            <w:shd w:val="clear" w:color="auto" w:fill="auto"/>
            <w:vAlign w:val="center"/>
            <w:hideMark/>
          </w:tcPr>
          <w:p w14:paraId="520192DD"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LIBRE</w:t>
            </w:r>
          </w:p>
        </w:tc>
        <w:tc>
          <w:tcPr>
            <w:tcW w:w="1405" w:type="dxa"/>
            <w:tcBorders>
              <w:top w:val="nil"/>
              <w:left w:val="nil"/>
              <w:bottom w:val="single" w:sz="4" w:space="0" w:color="auto"/>
              <w:right w:val="single" w:sz="4" w:space="0" w:color="auto"/>
            </w:tcBorders>
          </w:tcPr>
          <w:p w14:paraId="216C1216"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49FE9BC0"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47A9F2B6" w14:textId="77777777" w:rsidR="00803572" w:rsidRPr="00803572" w:rsidRDefault="00803572" w:rsidP="00803572">
            <w:pPr>
              <w:jc w:val="center"/>
              <w:rPr>
                <w:rFonts w:ascii="Arial" w:hAnsi="Arial" w:cs="Arial"/>
                <w:color w:val="000000"/>
                <w:sz w:val="18"/>
                <w:szCs w:val="18"/>
              </w:rPr>
            </w:pPr>
          </w:p>
        </w:tc>
      </w:tr>
      <w:tr w:rsidR="00803572" w:rsidRPr="00803572" w14:paraId="5F4638C0" w14:textId="77777777" w:rsidTr="00803572">
        <w:trPr>
          <w:trHeight w:val="423"/>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36301C6B"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8</w:t>
            </w:r>
          </w:p>
        </w:tc>
        <w:tc>
          <w:tcPr>
            <w:tcW w:w="2948" w:type="dxa"/>
            <w:tcBorders>
              <w:top w:val="nil"/>
              <w:left w:val="nil"/>
              <w:bottom w:val="single" w:sz="4" w:space="0" w:color="auto"/>
              <w:right w:val="single" w:sz="4" w:space="0" w:color="auto"/>
            </w:tcBorders>
            <w:shd w:val="clear" w:color="auto" w:fill="auto"/>
            <w:vAlign w:val="center"/>
            <w:hideMark/>
          </w:tcPr>
          <w:p w14:paraId="6EBF17B3"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BASE PARA PULIDORA</w:t>
            </w:r>
          </w:p>
        </w:tc>
        <w:tc>
          <w:tcPr>
            <w:tcW w:w="2244" w:type="dxa"/>
            <w:tcBorders>
              <w:top w:val="nil"/>
              <w:left w:val="nil"/>
              <w:bottom w:val="single" w:sz="4" w:space="0" w:color="auto"/>
              <w:right w:val="single" w:sz="4" w:space="0" w:color="auto"/>
            </w:tcBorders>
            <w:shd w:val="clear" w:color="auto" w:fill="auto"/>
            <w:vAlign w:val="center"/>
            <w:hideMark/>
          </w:tcPr>
          <w:p w14:paraId="33FD1E45"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LIBRE</w:t>
            </w:r>
          </w:p>
        </w:tc>
        <w:tc>
          <w:tcPr>
            <w:tcW w:w="1405" w:type="dxa"/>
            <w:tcBorders>
              <w:top w:val="nil"/>
              <w:left w:val="nil"/>
              <w:bottom w:val="single" w:sz="4" w:space="0" w:color="auto"/>
              <w:right w:val="single" w:sz="4" w:space="0" w:color="auto"/>
            </w:tcBorders>
          </w:tcPr>
          <w:p w14:paraId="107F1ACE"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77340D3A"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22EC5359" w14:textId="77777777" w:rsidR="00803572" w:rsidRPr="00803572" w:rsidRDefault="00803572" w:rsidP="00803572">
            <w:pPr>
              <w:jc w:val="center"/>
              <w:rPr>
                <w:rFonts w:ascii="Arial" w:hAnsi="Arial" w:cs="Arial"/>
                <w:color w:val="000000"/>
                <w:sz w:val="18"/>
                <w:szCs w:val="18"/>
              </w:rPr>
            </w:pPr>
          </w:p>
        </w:tc>
      </w:tr>
      <w:tr w:rsidR="00803572" w:rsidRPr="00803572" w14:paraId="76BFA93B" w14:textId="77777777" w:rsidTr="00803572">
        <w:trPr>
          <w:trHeight w:val="43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23FBF92A"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9</w:t>
            </w:r>
          </w:p>
        </w:tc>
        <w:tc>
          <w:tcPr>
            <w:tcW w:w="2948" w:type="dxa"/>
            <w:tcBorders>
              <w:top w:val="nil"/>
              <w:left w:val="nil"/>
              <w:bottom w:val="single" w:sz="4" w:space="0" w:color="auto"/>
              <w:right w:val="single" w:sz="4" w:space="0" w:color="auto"/>
            </w:tcBorders>
            <w:shd w:val="clear" w:color="auto" w:fill="auto"/>
            <w:vAlign w:val="center"/>
            <w:hideMark/>
          </w:tcPr>
          <w:p w14:paraId="14928AD0"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BOLSA DE PLASTICO 0.90 MTS X .60 MTS VERDE</w:t>
            </w:r>
          </w:p>
        </w:tc>
        <w:tc>
          <w:tcPr>
            <w:tcW w:w="2244" w:type="dxa"/>
            <w:tcBorders>
              <w:top w:val="nil"/>
              <w:left w:val="nil"/>
              <w:bottom w:val="single" w:sz="4" w:space="0" w:color="auto"/>
              <w:right w:val="single" w:sz="4" w:space="0" w:color="auto"/>
            </w:tcBorders>
            <w:shd w:val="clear" w:color="auto" w:fill="auto"/>
            <w:vAlign w:val="center"/>
            <w:hideMark/>
          </w:tcPr>
          <w:p w14:paraId="54E41D23"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LIBRE</w:t>
            </w:r>
          </w:p>
        </w:tc>
        <w:tc>
          <w:tcPr>
            <w:tcW w:w="1405" w:type="dxa"/>
            <w:tcBorders>
              <w:top w:val="nil"/>
              <w:left w:val="nil"/>
              <w:bottom w:val="single" w:sz="4" w:space="0" w:color="auto"/>
              <w:right w:val="single" w:sz="4" w:space="0" w:color="auto"/>
            </w:tcBorders>
          </w:tcPr>
          <w:p w14:paraId="4E3E9DCF"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5338DCB9"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47788CD5" w14:textId="77777777" w:rsidR="00803572" w:rsidRPr="00803572" w:rsidRDefault="00803572" w:rsidP="00803572">
            <w:pPr>
              <w:jc w:val="center"/>
              <w:rPr>
                <w:rFonts w:ascii="Arial" w:hAnsi="Arial" w:cs="Arial"/>
                <w:color w:val="000000"/>
                <w:sz w:val="18"/>
                <w:szCs w:val="18"/>
              </w:rPr>
            </w:pPr>
          </w:p>
        </w:tc>
      </w:tr>
      <w:tr w:rsidR="00803572" w:rsidRPr="00803572" w14:paraId="765C38AD" w14:textId="77777777" w:rsidTr="00803572">
        <w:trPr>
          <w:trHeight w:val="43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31CC452E"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10</w:t>
            </w:r>
          </w:p>
        </w:tc>
        <w:tc>
          <w:tcPr>
            <w:tcW w:w="2948" w:type="dxa"/>
            <w:tcBorders>
              <w:top w:val="nil"/>
              <w:left w:val="nil"/>
              <w:bottom w:val="single" w:sz="4" w:space="0" w:color="auto"/>
              <w:right w:val="single" w:sz="4" w:space="0" w:color="auto"/>
            </w:tcBorders>
            <w:shd w:val="clear" w:color="auto" w:fill="auto"/>
            <w:vAlign w:val="center"/>
            <w:hideMark/>
          </w:tcPr>
          <w:p w14:paraId="0486BC39"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BOLSA DE PLASTICO 0.90 MTS X 1.20 MTS NEGRA</w:t>
            </w:r>
          </w:p>
        </w:tc>
        <w:tc>
          <w:tcPr>
            <w:tcW w:w="2244" w:type="dxa"/>
            <w:tcBorders>
              <w:top w:val="nil"/>
              <w:left w:val="nil"/>
              <w:bottom w:val="single" w:sz="4" w:space="0" w:color="auto"/>
              <w:right w:val="single" w:sz="4" w:space="0" w:color="auto"/>
            </w:tcBorders>
            <w:shd w:val="clear" w:color="auto" w:fill="auto"/>
            <w:vAlign w:val="center"/>
            <w:hideMark/>
          </w:tcPr>
          <w:p w14:paraId="3FEF8743"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LIBRE</w:t>
            </w:r>
          </w:p>
        </w:tc>
        <w:tc>
          <w:tcPr>
            <w:tcW w:w="1405" w:type="dxa"/>
            <w:tcBorders>
              <w:top w:val="nil"/>
              <w:left w:val="nil"/>
              <w:bottom w:val="single" w:sz="4" w:space="0" w:color="auto"/>
              <w:right w:val="single" w:sz="4" w:space="0" w:color="auto"/>
            </w:tcBorders>
          </w:tcPr>
          <w:p w14:paraId="6324E3CA"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19439D0B"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51EC6E9C" w14:textId="77777777" w:rsidR="00803572" w:rsidRPr="00803572" w:rsidRDefault="00803572" w:rsidP="00803572">
            <w:pPr>
              <w:jc w:val="center"/>
              <w:rPr>
                <w:rFonts w:ascii="Arial" w:hAnsi="Arial" w:cs="Arial"/>
                <w:color w:val="000000"/>
                <w:sz w:val="18"/>
                <w:szCs w:val="18"/>
              </w:rPr>
            </w:pPr>
          </w:p>
        </w:tc>
      </w:tr>
      <w:tr w:rsidR="00803572" w:rsidRPr="00803572" w14:paraId="7D0B78AC" w14:textId="77777777" w:rsidTr="00803572">
        <w:trPr>
          <w:trHeight w:val="522"/>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4AF7352A"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11</w:t>
            </w:r>
          </w:p>
        </w:tc>
        <w:tc>
          <w:tcPr>
            <w:tcW w:w="2948" w:type="dxa"/>
            <w:tcBorders>
              <w:top w:val="nil"/>
              <w:left w:val="nil"/>
              <w:bottom w:val="single" w:sz="4" w:space="0" w:color="auto"/>
              <w:right w:val="single" w:sz="4" w:space="0" w:color="auto"/>
            </w:tcBorders>
            <w:shd w:val="clear" w:color="auto" w:fill="auto"/>
            <w:vAlign w:val="center"/>
            <w:hideMark/>
          </w:tcPr>
          <w:p w14:paraId="08BF70E4"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BOLSA DE PLASTICO 0.90 MTS X 1.20 MTS VERDE</w:t>
            </w:r>
          </w:p>
        </w:tc>
        <w:tc>
          <w:tcPr>
            <w:tcW w:w="2244" w:type="dxa"/>
            <w:tcBorders>
              <w:top w:val="nil"/>
              <w:left w:val="nil"/>
              <w:bottom w:val="single" w:sz="4" w:space="0" w:color="auto"/>
              <w:right w:val="single" w:sz="4" w:space="0" w:color="auto"/>
            </w:tcBorders>
            <w:shd w:val="clear" w:color="auto" w:fill="auto"/>
            <w:vAlign w:val="center"/>
            <w:hideMark/>
          </w:tcPr>
          <w:p w14:paraId="335A8C22"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LIBRE</w:t>
            </w:r>
          </w:p>
        </w:tc>
        <w:tc>
          <w:tcPr>
            <w:tcW w:w="1405" w:type="dxa"/>
            <w:tcBorders>
              <w:top w:val="nil"/>
              <w:left w:val="nil"/>
              <w:bottom w:val="single" w:sz="4" w:space="0" w:color="auto"/>
              <w:right w:val="single" w:sz="4" w:space="0" w:color="auto"/>
            </w:tcBorders>
          </w:tcPr>
          <w:p w14:paraId="33BEBBC2"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3735DF4A"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28C3DD3F" w14:textId="77777777" w:rsidR="00803572" w:rsidRPr="00803572" w:rsidRDefault="00803572" w:rsidP="00803572">
            <w:pPr>
              <w:jc w:val="center"/>
              <w:rPr>
                <w:rFonts w:ascii="Arial" w:hAnsi="Arial" w:cs="Arial"/>
                <w:color w:val="000000"/>
                <w:sz w:val="18"/>
                <w:szCs w:val="18"/>
              </w:rPr>
            </w:pPr>
          </w:p>
        </w:tc>
      </w:tr>
      <w:tr w:rsidR="00803572" w:rsidRPr="00803572" w14:paraId="58B64F8A" w14:textId="77777777" w:rsidTr="00803572">
        <w:trPr>
          <w:trHeight w:val="29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3C2166EE"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12</w:t>
            </w:r>
          </w:p>
        </w:tc>
        <w:tc>
          <w:tcPr>
            <w:tcW w:w="2948" w:type="dxa"/>
            <w:tcBorders>
              <w:top w:val="nil"/>
              <w:left w:val="nil"/>
              <w:bottom w:val="single" w:sz="4" w:space="0" w:color="auto"/>
              <w:right w:val="single" w:sz="4" w:space="0" w:color="auto"/>
            </w:tcBorders>
            <w:shd w:val="clear" w:color="auto" w:fill="auto"/>
            <w:vAlign w:val="center"/>
            <w:hideMark/>
          </w:tcPr>
          <w:p w14:paraId="68768975"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BOMBA PARA WC, DE HULE NATURAL, MANGO O BASTÓN DE MADERA.</w:t>
            </w:r>
          </w:p>
        </w:tc>
        <w:tc>
          <w:tcPr>
            <w:tcW w:w="2244" w:type="dxa"/>
            <w:tcBorders>
              <w:top w:val="nil"/>
              <w:left w:val="nil"/>
              <w:bottom w:val="single" w:sz="4" w:space="0" w:color="auto"/>
              <w:right w:val="single" w:sz="4" w:space="0" w:color="auto"/>
            </w:tcBorders>
            <w:shd w:val="clear" w:color="auto" w:fill="auto"/>
            <w:vAlign w:val="center"/>
            <w:hideMark/>
          </w:tcPr>
          <w:p w14:paraId="268434E8"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PERICO</w:t>
            </w:r>
          </w:p>
          <w:p w14:paraId="38EE753C"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PALMA DE ORO </w:t>
            </w:r>
          </w:p>
        </w:tc>
        <w:tc>
          <w:tcPr>
            <w:tcW w:w="1405" w:type="dxa"/>
            <w:tcBorders>
              <w:top w:val="nil"/>
              <w:left w:val="nil"/>
              <w:bottom w:val="single" w:sz="4" w:space="0" w:color="auto"/>
              <w:right w:val="single" w:sz="4" w:space="0" w:color="auto"/>
            </w:tcBorders>
          </w:tcPr>
          <w:p w14:paraId="2F14472E"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37FB7505"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44C51B54" w14:textId="77777777" w:rsidR="00803572" w:rsidRPr="00803572" w:rsidRDefault="00803572" w:rsidP="00803572">
            <w:pPr>
              <w:jc w:val="center"/>
              <w:rPr>
                <w:rFonts w:ascii="Arial" w:hAnsi="Arial" w:cs="Arial"/>
                <w:color w:val="000000"/>
                <w:sz w:val="18"/>
                <w:szCs w:val="18"/>
              </w:rPr>
            </w:pPr>
          </w:p>
        </w:tc>
      </w:tr>
      <w:tr w:rsidR="00803572" w:rsidRPr="00803572" w14:paraId="182248FD" w14:textId="77777777" w:rsidTr="00803572">
        <w:trPr>
          <w:trHeight w:val="674"/>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65163BCB"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 xml:space="preserve">13 </w:t>
            </w:r>
          </w:p>
        </w:tc>
        <w:tc>
          <w:tcPr>
            <w:tcW w:w="2948" w:type="dxa"/>
            <w:tcBorders>
              <w:top w:val="nil"/>
              <w:left w:val="nil"/>
              <w:bottom w:val="single" w:sz="4" w:space="0" w:color="auto"/>
              <w:right w:val="single" w:sz="4" w:space="0" w:color="auto"/>
            </w:tcBorders>
            <w:shd w:val="clear" w:color="auto" w:fill="auto"/>
            <w:vAlign w:val="center"/>
            <w:hideMark/>
          </w:tcPr>
          <w:p w14:paraId="2100D2B5"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CEPILLO PARA LIMPIEZA DE VIDRIOS CON CERDA EN MATERIAL PVC, ALTURA DE LA  6CM APRÓX. X 25 DE LARGO X 5.5 CM DE ANCHO</w:t>
            </w:r>
          </w:p>
        </w:tc>
        <w:tc>
          <w:tcPr>
            <w:tcW w:w="2244" w:type="dxa"/>
            <w:tcBorders>
              <w:top w:val="nil"/>
              <w:left w:val="nil"/>
              <w:bottom w:val="single" w:sz="4" w:space="0" w:color="auto"/>
              <w:right w:val="single" w:sz="4" w:space="0" w:color="auto"/>
            </w:tcBorders>
            <w:shd w:val="clear" w:color="auto" w:fill="auto"/>
            <w:vAlign w:val="center"/>
            <w:hideMark/>
          </w:tcPr>
          <w:p w14:paraId="37A03C2D"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CASTOR</w:t>
            </w:r>
          </w:p>
          <w:p w14:paraId="19315CB2"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BRUSHTECH </w:t>
            </w:r>
          </w:p>
        </w:tc>
        <w:tc>
          <w:tcPr>
            <w:tcW w:w="1405" w:type="dxa"/>
            <w:tcBorders>
              <w:top w:val="nil"/>
              <w:left w:val="nil"/>
              <w:bottom w:val="single" w:sz="4" w:space="0" w:color="auto"/>
              <w:right w:val="single" w:sz="4" w:space="0" w:color="auto"/>
            </w:tcBorders>
          </w:tcPr>
          <w:p w14:paraId="15BDE40B"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30E2497F"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742A5C42" w14:textId="77777777" w:rsidR="00803572" w:rsidRPr="00803572" w:rsidRDefault="00803572" w:rsidP="00803572">
            <w:pPr>
              <w:jc w:val="center"/>
              <w:rPr>
                <w:rFonts w:ascii="Arial" w:hAnsi="Arial" w:cs="Arial"/>
                <w:color w:val="000000"/>
                <w:sz w:val="18"/>
                <w:szCs w:val="18"/>
              </w:rPr>
            </w:pPr>
          </w:p>
        </w:tc>
      </w:tr>
      <w:tr w:rsidR="00803572" w:rsidRPr="00803572" w14:paraId="40EADEDE" w14:textId="77777777" w:rsidTr="00803572">
        <w:trPr>
          <w:trHeight w:val="37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7656D2DF"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14</w:t>
            </w:r>
          </w:p>
        </w:tc>
        <w:tc>
          <w:tcPr>
            <w:tcW w:w="2948" w:type="dxa"/>
            <w:tcBorders>
              <w:top w:val="nil"/>
              <w:left w:val="nil"/>
              <w:bottom w:val="single" w:sz="4" w:space="0" w:color="auto"/>
              <w:right w:val="single" w:sz="4" w:space="0" w:color="auto"/>
            </w:tcBorders>
            <w:shd w:val="clear" w:color="auto" w:fill="auto"/>
            <w:vAlign w:val="center"/>
            <w:hideMark/>
          </w:tcPr>
          <w:p w14:paraId="7BE4A15B"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 xml:space="preserve">CEPILLO PARA WC (TIPO TROMPO) </w:t>
            </w:r>
          </w:p>
        </w:tc>
        <w:tc>
          <w:tcPr>
            <w:tcW w:w="2244" w:type="dxa"/>
            <w:tcBorders>
              <w:top w:val="nil"/>
              <w:left w:val="nil"/>
              <w:bottom w:val="single" w:sz="4" w:space="0" w:color="auto"/>
              <w:right w:val="single" w:sz="4" w:space="0" w:color="auto"/>
            </w:tcBorders>
            <w:shd w:val="clear" w:color="auto" w:fill="auto"/>
            <w:vAlign w:val="center"/>
            <w:hideMark/>
          </w:tcPr>
          <w:p w14:paraId="0D0F1314"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PERICO</w:t>
            </w:r>
          </w:p>
          <w:p w14:paraId="165B92DA"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PALMA DE ORO</w:t>
            </w:r>
          </w:p>
        </w:tc>
        <w:tc>
          <w:tcPr>
            <w:tcW w:w="1405" w:type="dxa"/>
            <w:tcBorders>
              <w:top w:val="nil"/>
              <w:left w:val="nil"/>
              <w:bottom w:val="single" w:sz="4" w:space="0" w:color="auto"/>
              <w:right w:val="single" w:sz="4" w:space="0" w:color="auto"/>
            </w:tcBorders>
          </w:tcPr>
          <w:p w14:paraId="521D6B98"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4DB57B1D"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4640D9A8" w14:textId="77777777" w:rsidR="00803572" w:rsidRPr="00803572" w:rsidRDefault="00803572" w:rsidP="00803572">
            <w:pPr>
              <w:jc w:val="center"/>
              <w:rPr>
                <w:rFonts w:ascii="Arial" w:hAnsi="Arial" w:cs="Arial"/>
                <w:color w:val="000000"/>
                <w:sz w:val="18"/>
                <w:szCs w:val="18"/>
              </w:rPr>
            </w:pPr>
          </w:p>
        </w:tc>
      </w:tr>
      <w:tr w:rsidR="00803572" w:rsidRPr="00803572" w14:paraId="07DAEF85" w14:textId="77777777" w:rsidTr="00803572">
        <w:trPr>
          <w:trHeight w:val="431"/>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0D74C684"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15</w:t>
            </w:r>
          </w:p>
        </w:tc>
        <w:tc>
          <w:tcPr>
            <w:tcW w:w="2948" w:type="dxa"/>
            <w:tcBorders>
              <w:top w:val="nil"/>
              <w:left w:val="nil"/>
              <w:bottom w:val="single" w:sz="4" w:space="0" w:color="auto"/>
              <w:right w:val="single" w:sz="4" w:space="0" w:color="auto"/>
            </w:tcBorders>
            <w:shd w:val="clear" w:color="auto" w:fill="auto"/>
            <w:vAlign w:val="center"/>
            <w:hideMark/>
          </w:tcPr>
          <w:p w14:paraId="53F05D97"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CEPILLO PLASTICO MANUAL DE PLANCHA</w:t>
            </w:r>
          </w:p>
        </w:tc>
        <w:tc>
          <w:tcPr>
            <w:tcW w:w="2244" w:type="dxa"/>
            <w:tcBorders>
              <w:top w:val="nil"/>
              <w:left w:val="nil"/>
              <w:bottom w:val="single" w:sz="4" w:space="0" w:color="auto"/>
              <w:right w:val="single" w:sz="4" w:space="0" w:color="auto"/>
            </w:tcBorders>
            <w:shd w:val="clear" w:color="auto" w:fill="auto"/>
            <w:vAlign w:val="center"/>
            <w:hideMark/>
          </w:tcPr>
          <w:p w14:paraId="47434711"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PERICO</w:t>
            </w:r>
          </w:p>
          <w:p w14:paraId="7B0A2F83"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 PALMA DE ORO </w:t>
            </w:r>
          </w:p>
        </w:tc>
        <w:tc>
          <w:tcPr>
            <w:tcW w:w="1405" w:type="dxa"/>
            <w:tcBorders>
              <w:top w:val="nil"/>
              <w:left w:val="nil"/>
              <w:bottom w:val="single" w:sz="4" w:space="0" w:color="auto"/>
              <w:right w:val="single" w:sz="4" w:space="0" w:color="auto"/>
            </w:tcBorders>
          </w:tcPr>
          <w:p w14:paraId="50CDBAB6"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7F80B759"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0806CC5E" w14:textId="77777777" w:rsidR="00803572" w:rsidRPr="00803572" w:rsidRDefault="00803572" w:rsidP="00803572">
            <w:pPr>
              <w:jc w:val="center"/>
              <w:rPr>
                <w:rFonts w:ascii="Arial" w:hAnsi="Arial" w:cs="Arial"/>
                <w:color w:val="000000"/>
                <w:sz w:val="18"/>
                <w:szCs w:val="18"/>
              </w:rPr>
            </w:pPr>
          </w:p>
        </w:tc>
      </w:tr>
      <w:tr w:rsidR="00803572" w:rsidRPr="00803572" w14:paraId="274E15EB" w14:textId="77777777" w:rsidTr="00803572">
        <w:trPr>
          <w:trHeight w:val="434"/>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75236BB9"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16</w:t>
            </w:r>
          </w:p>
        </w:tc>
        <w:tc>
          <w:tcPr>
            <w:tcW w:w="2948" w:type="dxa"/>
            <w:tcBorders>
              <w:top w:val="nil"/>
              <w:left w:val="nil"/>
              <w:bottom w:val="single" w:sz="4" w:space="0" w:color="auto"/>
              <w:right w:val="single" w:sz="4" w:space="0" w:color="auto"/>
            </w:tcBorders>
            <w:shd w:val="clear" w:color="auto" w:fill="auto"/>
            <w:vAlign w:val="center"/>
            <w:hideMark/>
          </w:tcPr>
          <w:p w14:paraId="6AE89110"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CLORO CONCENTRADO 6.00% CUBETA DE 19LTS</w:t>
            </w:r>
          </w:p>
        </w:tc>
        <w:tc>
          <w:tcPr>
            <w:tcW w:w="2244" w:type="dxa"/>
            <w:tcBorders>
              <w:top w:val="nil"/>
              <w:left w:val="nil"/>
              <w:bottom w:val="single" w:sz="4" w:space="0" w:color="auto"/>
              <w:right w:val="single" w:sz="4" w:space="0" w:color="auto"/>
            </w:tcBorders>
            <w:shd w:val="clear" w:color="auto" w:fill="auto"/>
            <w:vAlign w:val="center"/>
            <w:hideMark/>
          </w:tcPr>
          <w:p w14:paraId="77121290"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STAR PRODUCTS</w:t>
            </w:r>
          </w:p>
          <w:p w14:paraId="0B5F12FB"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TIPPS </w:t>
            </w:r>
          </w:p>
        </w:tc>
        <w:tc>
          <w:tcPr>
            <w:tcW w:w="1405" w:type="dxa"/>
            <w:tcBorders>
              <w:top w:val="nil"/>
              <w:left w:val="nil"/>
              <w:bottom w:val="single" w:sz="4" w:space="0" w:color="auto"/>
              <w:right w:val="single" w:sz="4" w:space="0" w:color="auto"/>
            </w:tcBorders>
          </w:tcPr>
          <w:p w14:paraId="5967D39D"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7F2E2338"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280A1ED8" w14:textId="77777777" w:rsidR="00803572" w:rsidRPr="00803572" w:rsidRDefault="00803572" w:rsidP="00803572">
            <w:pPr>
              <w:jc w:val="center"/>
              <w:rPr>
                <w:rFonts w:ascii="Arial" w:hAnsi="Arial" w:cs="Arial"/>
                <w:color w:val="000000"/>
                <w:sz w:val="18"/>
                <w:szCs w:val="18"/>
              </w:rPr>
            </w:pPr>
          </w:p>
        </w:tc>
      </w:tr>
      <w:tr w:rsidR="00803572" w:rsidRPr="00803572" w14:paraId="49F735A8" w14:textId="77777777" w:rsidTr="00803572">
        <w:trPr>
          <w:trHeight w:val="27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79AB9CDA"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17</w:t>
            </w:r>
          </w:p>
        </w:tc>
        <w:tc>
          <w:tcPr>
            <w:tcW w:w="2948" w:type="dxa"/>
            <w:tcBorders>
              <w:top w:val="nil"/>
              <w:left w:val="nil"/>
              <w:bottom w:val="single" w:sz="4" w:space="0" w:color="auto"/>
              <w:right w:val="single" w:sz="4" w:space="0" w:color="auto"/>
            </w:tcBorders>
            <w:shd w:val="clear" w:color="auto" w:fill="auto"/>
            <w:vAlign w:val="center"/>
            <w:hideMark/>
          </w:tcPr>
          <w:p w14:paraId="47AD5826"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CUBETA DE PLÁSTICO # 12</w:t>
            </w:r>
          </w:p>
        </w:tc>
        <w:tc>
          <w:tcPr>
            <w:tcW w:w="2244" w:type="dxa"/>
            <w:tcBorders>
              <w:top w:val="nil"/>
              <w:left w:val="nil"/>
              <w:bottom w:val="single" w:sz="4" w:space="0" w:color="auto"/>
              <w:right w:val="single" w:sz="4" w:space="0" w:color="auto"/>
            </w:tcBorders>
            <w:shd w:val="clear" w:color="auto" w:fill="auto"/>
            <w:vAlign w:val="center"/>
            <w:hideMark/>
          </w:tcPr>
          <w:p w14:paraId="601B7482"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CUPLASA</w:t>
            </w:r>
          </w:p>
          <w:p w14:paraId="18517CBD"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CUBASA</w:t>
            </w:r>
          </w:p>
        </w:tc>
        <w:tc>
          <w:tcPr>
            <w:tcW w:w="1405" w:type="dxa"/>
            <w:tcBorders>
              <w:top w:val="nil"/>
              <w:left w:val="nil"/>
              <w:bottom w:val="single" w:sz="4" w:space="0" w:color="auto"/>
              <w:right w:val="single" w:sz="4" w:space="0" w:color="auto"/>
            </w:tcBorders>
          </w:tcPr>
          <w:p w14:paraId="092B2C84"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58576CDD"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2CF83ADF" w14:textId="77777777" w:rsidR="00803572" w:rsidRPr="00803572" w:rsidRDefault="00803572" w:rsidP="00803572">
            <w:pPr>
              <w:jc w:val="center"/>
              <w:rPr>
                <w:rFonts w:ascii="Arial" w:hAnsi="Arial" w:cs="Arial"/>
                <w:color w:val="000000"/>
                <w:sz w:val="18"/>
                <w:szCs w:val="18"/>
              </w:rPr>
            </w:pPr>
          </w:p>
        </w:tc>
      </w:tr>
      <w:tr w:rsidR="00803572" w:rsidRPr="00803572" w14:paraId="31E7565B" w14:textId="77777777" w:rsidTr="00803572">
        <w:trPr>
          <w:trHeight w:val="358"/>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2BD25429"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18</w:t>
            </w:r>
          </w:p>
        </w:tc>
        <w:tc>
          <w:tcPr>
            <w:tcW w:w="2948" w:type="dxa"/>
            <w:tcBorders>
              <w:top w:val="nil"/>
              <w:left w:val="nil"/>
              <w:bottom w:val="single" w:sz="4" w:space="0" w:color="auto"/>
              <w:right w:val="single" w:sz="4" w:space="0" w:color="auto"/>
            </w:tcBorders>
            <w:shd w:val="clear" w:color="auto" w:fill="auto"/>
            <w:vAlign w:val="center"/>
            <w:hideMark/>
          </w:tcPr>
          <w:p w14:paraId="3EF37279"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CUÑA METÁLICA</w:t>
            </w:r>
          </w:p>
        </w:tc>
        <w:tc>
          <w:tcPr>
            <w:tcW w:w="2244" w:type="dxa"/>
            <w:tcBorders>
              <w:top w:val="nil"/>
              <w:left w:val="nil"/>
              <w:bottom w:val="single" w:sz="4" w:space="0" w:color="auto"/>
              <w:right w:val="single" w:sz="4" w:space="0" w:color="auto"/>
            </w:tcBorders>
            <w:shd w:val="clear" w:color="auto" w:fill="auto"/>
            <w:vAlign w:val="center"/>
            <w:hideMark/>
          </w:tcPr>
          <w:p w14:paraId="1C7B7409"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LIBRE</w:t>
            </w:r>
          </w:p>
        </w:tc>
        <w:tc>
          <w:tcPr>
            <w:tcW w:w="1405" w:type="dxa"/>
            <w:tcBorders>
              <w:top w:val="nil"/>
              <w:left w:val="nil"/>
              <w:bottom w:val="single" w:sz="4" w:space="0" w:color="auto"/>
              <w:right w:val="single" w:sz="4" w:space="0" w:color="auto"/>
            </w:tcBorders>
          </w:tcPr>
          <w:p w14:paraId="471F3C36"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1455AD46"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35E51F1C" w14:textId="77777777" w:rsidR="00803572" w:rsidRPr="00803572" w:rsidRDefault="00803572" w:rsidP="00803572">
            <w:pPr>
              <w:jc w:val="center"/>
              <w:rPr>
                <w:rFonts w:ascii="Arial" w:hAnsi="Arial" w:cs="Arial"/>
                <w:color w:val="000000"/>
                <w:sz w:val="18"/>
                <w:szCs w:val="18"/>
              </w:rPr>
            </w:pPr>
          </w:p>
        </w:tc>
      </w:tr>
      <w:tr w:rsidR="00803572" w:rsidRPr="00803572" w14:paraId="55AC66F5" w14:textId="77777777" w:rsidTr="00803572">
        <w:trPr>
          <w:trHeight w:val="422"/>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12E8AB17"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19</w:t>
            </w:r>
          </w:p>
        </w:tc>
        <w:tc>
          <w:tcPr>
            <w:tcW w:w="2948" w:type="dxa"/>
            <w:tcBorders>
              <w:top w:val="nil"/>
              <w:left w:val="nil"/>
              <w:bottom w:val="single" w:sz="4" w:space="0" w:color="auto"/>
              <w:right w:val="single" w:sz="4" w:space="0" w:color="auto"/>
            </w:tcBorders>
            <w:shd w:val="clear" w:color="auto" w:fill="auto"/>
            <w:vAlign w:val="center"/>
            <w:hideMark/>
          </w:tcPr>
          <w:p w14:paraId="02F85685"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 xml:space="preserve">DESENGRASANTE USO RUDO CUBETA DE 19LTS </w:t>
            </w:r>
          </w:p>
        </w:tc>
        <w:tc>
          <w:tcPr>
            <w:tcW w:w="2244" w:type="dxa"/>
            <w:tcBorders>
              <w:top w:val="nil"/>
              <w:left w:val="nil"/>
              <w:bottom w:val="single" w:sz="4" w:space="0" w:color="auto"/>
              <w:right w:val="single" w:sz="4" w:space="0" w:color="auto"/>
            </w:tcBorders>
            <w:shd w:val="clear" w:color="auto" w:fill="auto"/>
            <w:vAlign w:val="center"/>
            <w:hideMark/>
          </w:tcPr>
          <w:p w14:paraId="0C1BD289"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SEVEN </w:t>
            </w:r>
          </w:p>
          <w:p w14:paraId="22687750"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TIPPS </w:t>
            </w:r>
          </w:p>
        </w:tc>
        <w:tc>
          <w:tcPr>
            <w:tcW w:w="1405" w:type="dxa"/>
            <w:tcBorders>
              <w:top w:val="nil"/>
              <w:left w:val="nil"/>
              <w:bottom w:val="single" w:sz="4" w:space="0" w:color="auto"/>
              <w:right w:val="single" w:sz="4" w:space="0" w:color="auto"/>
            </w:tcBorders>
          </w:tcPr>
          <w:p w14:paraId="1CB6029C"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0D8EDB00"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3C74534C" w14:textId="77777777" w:rsidR="00803572" w:rsidRPr="00803572" w:rsidRDefault="00803572" w:rsidP="00803572">
            <w:pPr>
              <w:jc w:val="center"/>
              <w:rPr>
                <w:rFonts w:ascii="Arial" w:hAnsi="Arial" w:cs="Arial"/>
                <w:color w:val="000000"/>
                <w:sz w:val="18"/>
                <w:szCs w:val="18"/>
              </w:rPr>
            </w:pPr>
          </w:p>
        </w:tc>
      </w:tr>
      <w:tr w:rsidR="00803572" w:rsidRPr="00803572" w14:paraId="32E1E170" w14:textId="77777777" w:rsidTr="00803572">
        <w:trPr>
          <w:trHeight w:val="443"/>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51F6AD27"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20</w:t>
            </w:r>
          </w:p>
        </w:tc>
        <w:tc>
          <w:tcPr>
            <w:tcW w:w="2948" w:type="dxa"/>
            <w:tcBorders>
              <w:top w:val="nil"/>
              <w:left w:val="nil"/>
              <w:bottom w:val="single" w:sz="4" w:space="0" w:color="auto"/>
              <w:right w:val="single" w:sz="4" w:space="0" w:color="auto"/>
            </w:tcBorders>
            <w:shd w:val="clear" w:color="auto" w:fill="auto"/>
            <w:vAlign w:val="center"/>
            <w:hideMark/>
          </w:tcPr>
          <w:p w14:paraId="7F5D9D70"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DESINFECTANTE PARA BAÑOS, PISOS, MUEBLES. CUBETA DE 19LTS</w:t>
            </w:r>
          </w:p>
        </w:tc>
        <w:tc>
          <w:tcPr>
            <w:tcW w:w="2244" w:type="dxa"/>
            <w:tcBorders>
              <w:top w:val="nil"/>
              <w:left w:val="nil"/>
              <w:bottom w:val="single" w:sz="4" w:space="0" w:color="auto"/>
              <w:right w:val="single" w:sz="4" w:space="0" w:color="auto"/>
            </w:tcBorders>
            <w:shd w:val="clear" w:color="auto" w:fill="auto"/>
            <w:vAlign w:val="center"/>
            <w:hideMark/>
          </w:tcPr>
          <w:p w14:paraId="456DBD96"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WILEN </w:t>
            </w:r>
          </w:p>
          <w:p w14:paraId="1E0EEC8D"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TIPPS</w:t>
            </w:r>
          </w:p>
        </w:tc>
        <w:tc>
          <w:tcPr>
            <w:tcW w:w="1405" w:type="dxa"/>
            <w:tcBorders>
              <w:top w:val="nil"/>
              <w:left w:val="nil"/>
              <w:bottom w:val="single" w:sz="4" w:space="0" w:color="auto"/>
              <w:right w:val="single" w:sz="4" w:space="0" w:color="auto"/>
            </w:tcBorders>
          </w:tcPr>
          <w:p w14:paraId="3D959485"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2E6F8E1B"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08AB68D8" w14:textId="77777777" w:rsidR="00803572" w:rsidRPr="00803572" w:rsidRDefault="00803572" w:rsidP="00803572">
            <w:pPr>
              <w:jc w:val="center"/>
              <w:rPr>
                <w:rFonts w:ascii="Arial" w:hAnsi="Arial" w:cs="Arial"/>
                <w:color w:val="000000"/>
                <w:sz w:val="18"/>
                <w:szCs w:val="18"/>
              </w:rPr>
            </w:pPr>
          </w:p>
        </w:tc>
      </w:tr>
      <w:tr w:rsidR="00803572" w:rsidRPr="00803572" w14:paraId="1564C968" w14:textId="77777777" w:rsidTr="00803572">
        <w:trPr>
          <w:trHeight w:val="568"/>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1E925DA8"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21</w:t>
            </w:r>
          </w:p>
        </w:tc>
        <w:tc>
          <w:tcPr>
            <w:tcW w:w="2948" w:type="dxa"/>
            <w:tcBorders>
              <w:top w:val="nil"/>
              <w:left w:val="nil"/>
              <w:bottom w:val="single" w:sz="4" w:space="0" w:color="auto"/>
              <w:right w:val="single" w:sz="4" w:space="0" w:color="auto"/>
            </w:tcBorders>
            <w:shd w:val="clear" w:color="auto" w:fill="auto"/>
            <w:vAlign w:val="center"/>
            <w:hideMark/>
          </w:tcPr>
          <w:p w14:paraId="701FB2F2"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DETERGENTE EN POLVO MULTIUSOS BIODEGRADABLE, BOLSA DE 1 KG.</w:t>
            </w:r>
          </w:p>
        </w:tc>
        <w:tc>
          <w:tcPr>
            <w:tcW w:w="2244" w:type="dxa"/>
            <w:tcBorders>
              <w:top w:val="nil"/>
              <w:left w:val="nil"/>
              <w:bottom w:val="single" w:sz="4" w:space="0" w:color="auto"/>
              <w:right w:val="single" w:sz="4" w:space="0" w:color="auto"/>
            </w:tcBorders>
            <w:shd w:val="clear" w:color="auto" w:fill="auto"/>
            <w:vAlign w:val="center"/>
            <w:hideMark/>
          </w:tcPr>
          <w:p w14:paraId="0B20E19B"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ROMA </w:t>
            </w:r>
          </w:p>
          <w:p w14:paraId="077BBC2C"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MAESTRO LIMPIO</w:t>
            </w:r>
          </w:p>
        </w:tc>
        <w:tc>
          <w:tcPr>
            <w:tcW w:w="1405" w:type="dxa"/>
            <w:tcBorders>
              <w:top w:val="nil"/>
              <w:left w:val="nil"/>
              <w:bottom w:val="single" w:sz="4" w:space="0" w:color="auto"/>
              <w:right w:val="single" w:sz="4" w:space="0" w:color="auto"/>
            </w:tcBorders>
          </w:tcPr>
          <w:p w14:paraId="30EE94B0"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4BCB0053"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45D84891" w14:textId="77777777" w:rsidR="00803572" w:rsidRPr="00803572" w:rsidRDefault="00803572" w:rsidP="00803572">
            <w:pPr>
              <w:jc w:val="center"/>
              <w:rPr>
                <w:rFonts w:ascii="Arial" w:hAnsi="Arial" w:cs="Arial"/>
                <w:color w:val="000000"/>
                <w:sz w:val="18"/>
                <w:szCs w:val="18"/>
              </w:rPr>
            </w:pPr>
          </w:p>
        </w:tc>
      </w:tr>
      <w:tr w:rsidR="00803572" w:rsidRPr="00803572" w14:paraId="45C5F89D" w14:textId="77777777" w:rsidTr="00803572">
        <w:trPr>
          <w:trHeight w:val="29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568F4F61"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22</w:t>
            </w:r>
          </w:p>
        </w:tc>
        <w:tc>
          <w:tcPr>
            <w:tcW w:w="2948" w:type="dxa"/>
            <w:tcBorders>
              <w:top w:val="nil"/>
              <w:left w:val="nil"/>
              <w:bottom w:val="single" w:sz="4" w:space="0" w:color="auto"/>
              <w:right w:val="single" w:sz="4" w:space="0" w:color="auto"/>
            </w:tcBorders>
            <w:shd w:val="clear" w:color="auto" w:fill="auto"/>
            <w:vAlign w:val="center"/>
            <w:hideMark/>
          </w:tcPr>
          <w:p w14:paraId="52E529B5"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DISCO BLANCO 19 "</w:t>
            </w:r>
          </w:p>
        </w:tc>
        <w:tc>
          <w:tcPr>
            <w:tcW w:w="2244" w:type="dxa"/>
            <w:tcBorders>
              <w:top w:val="nil"/>
              <w:left w:val="nil"/>
              <w:bottom w:val="single" w:sz="4" w:space="0" w:color="auto"/>
              <w:right w:val="single" w:sz="4" w:space="0" w:color="auto"/>
            </w:tcBorders>
            <w:shd w:val="clear" w:color="auto" w:fill="auto"/>
            <w:vAlign w:val="center"/>
            <w:hideMark/>
          </w:tcPr>
          <w:p w14:paraId="3C7DED0E"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3M</w:t>
            </w:r>
          </w:p>
          <w:p w14:paraId="45FC05EE"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SCOTCH-BRITE</w:t>
            </w:r>
          </w:p>
        </w:tc>
        <w:tc>
          <w:tcPr>
            <w:tcW w:w="1405" w:type="dxa"/>
            <w:tcBorders>
              <w:top w:val="nil"/>
              <w:left w:val="nil"/>
              <w:bottom w:val="single" w:sz="4" w:space="0" w:color="auto"/>
              <w:right w:val="single" w:sz="4" w:space="0" w:color="auto"/>
            </w:tcBorders>
          </w:tcPr>
          <w:p w14:paraId="707C5F1D"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6E59CBB3"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05E88F16" w14:textId="77777777" w:rsidR="00803572" w:rsidRPr="00803572" w:rsidRDefault="00803572" w:rsidP="00803572">
            <w:pPr>
              <w:jc w:val="center"/>
              <w:rPr>
                <w:rFonts w:ascii="Arial" w:hAnsi="Arial" w:cs="Arial"/>
                <w:color w:val="000000"/>
                <w:sz w:val="18"/>
                <w:szCs w:val="18"/>
              </w:rPr>
            </w:pPr>
          </w:p>
        </w:tc>
      </w:tr>
      <w:tr w:rsidR="00803572" w:rsidRPr="00803572" w14:paraId="28057CF2" w14:textId="77777777" w:rsidTr="00803572">
        <w:trPr>
          <w:trHeight w:val="374"/>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56DF6CA9"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23</w:t>
            </w:r>
          </w:p>
        </w:tc>
        <w:tc>
          <w:tcPr>
            <w:tcW w:w="2948" w:type="dxa"/>
            <w:tcBorders>
              <w:top w:val="nil"/>
              <w:left w:val="nil"/>
              <w:bottom w:val="single" w:sz="4" w:space="0" w:color="auto"/>
              <w:right w:val="single" w:sz="4" w:space="0" w:color="auto"/>
            </w:tcBorders>
            <w:shd w:val="clear" w:color="auto" w:fill="auto"/>
            <w:vAlign w:val="center"/>
            <w:hideMark/>
          </w:tcPr>
          <w:p w14:paraId="54587020"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DISCO BONETTE 19"</w:t>
            </w:r>
          </w:p>
        </w:tc>
        <w:tc>
          <w:tcPr>
            <w:tcW w:w="2244" w:type="dxa"/>
            <w:tcBorders>
              <w:top w:val="nil"/>
              <w:left w:val="nil"/>
              <w:bottom w:val="single" w:sz="4" w:space="0" w:color="auto"/>
              <w:right w:val="single" w:sz="4" w:space="0" w:color="auto"/>
            </w:tcBorders>
            <w:shd w:val="clear" w:color="auto" w:fill="auto"/>
            <w:vAlign w:val="center"/>
            <w:hideMark/>
          </w:tcPr>
          <w:p w14:paraId="5FD26892"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i/>
                <w:iCs/>
                <w:color w:val="000000"/>
                <w:sz w:val="18"/>
                <w:szCs w:val="18"/>
              </w:rPr>
              <w:t>LIBRE</w:t>
            </w:r>
          </w:p>
        </w:tc>
        <w:tc>
          <w:tcPr>
            <w:tcW w:w="1405" w:type="dxa"/>
            <w:tcBorders>
              <w:top w:val="nil"/>
              <w:left w:val="nil"/>
              <w:bottom w:val="single" w:sz="4" w:space="0" w:color="auto"/>
              <w:right w:val="single" w:sz="4" w:space="0" w:color="auto"/>
            </w:tcBorders>
          </w:tcPr>
          <w:p w14:paraId="260286ED"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49FEFC6D"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5626C2A1" w14:textId="77777777" w:rsidR="00803572" w:rsidRPr="00803572" w:rsidRDefault="00803572" w:rsidP="00803572">
            <w:pPr>
              <w:jc w:val="center"/>
              <w:rPr>
                <w:rFonts w:ascii="Arial" w:hAnsi="Arial" w:cs="Arial"/>
                <w:color w:val="000000"/>
                <w:sz w:val="18"/>
                <w:szCs w:val="18"/>
              </w:rPr>
            </w:pPr>
          </w:p>
        </w:tc>
      </w:tr>
      <w:tr w:rsidR="00803572" w:rsidRPr="00803572" w14:paraId="428F0801" w14:textId="77777777" w:rsidTr="00803572">
        <w:trPr>
          <w:trHeight w:val="425"/>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75971D50"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24</w:t>
            </w:r>
          </w:p>
        </w:tc>
        <w:tc>
          <w:tcPr>
            <w:tcW w:w="2948" w:type="dxa"/>
            <w:tcBorders>
              <w:top w:val="nil"/>
              <w:left w:val="nil"/>
              <w:bottom w:val="single" w:sz="4" w:space="0" w:color="auto"/>
              <w:right w:val="single" w:sz="4" w:space="0" w:color="auto"/>
            </w:tcBorders>
            <w:shd w:val="clear" w:color="auto" w:fill="auto"/>
            <w:vAlign w:val="center"/>
            <w:hideMark/>
          </w:tcPr>
          <w:p w14:paraId="414C7841"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DISCO CANELA 19"</w:t>
            </w:r>
          </w:p>
        </w:tc>
        <w:tc>
          <w:tcPr>
            <w:tcW w:w="2244" w:type="dxa"/>
            <w:tcBorders>
              <w:top w:val="nil"/>
              <w:left w:val="nil"/>
              <w:bottom w:val="single" w:sz="4" w:space="0" w:color="auto"/>
              <w:right w:val="single" w:sz="4" w:space="0" w:color="auto"/>
            </w:tcBorders>
            <w:shd w:val="clear" w:color="auto" w:fill="auto"/>
            <w:vAlign w:val="center"/>
            <w:hideMark/>
          </w:tcPr>
          <w:p w14:paraId="2DAE288F"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3M </w:t>
            </w:r>
          </w:p>
          <w:p w14:paraId="0D56D2B7"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SCOTCH-BRITE</w:t>
            </w:r>
          </w:p>
        </w:tc>
        <w:tc>
          <w:tcPr>
            <w:tcW w:w="1405" w:type="dxa"/>
            <w:tcBorders>
              <w:top w:val="nil"/>
              <w:left w:val="nil"/>
              <w:bottom w:val="single" w:sz="4" w:space="0" w:color="auto"/>
              <w:right w:val="single" w:sz="4" w:space="0" w:color="auto"/>
            </w:tcBorders>
          </w:tcPr>
          <w:p w14:paraId="56DE6503"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2CD5F636"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27535275" w14:textId="77777777" w:rsidR="00803572" w:rsidRPr="00803572" w:rsidRDefault="00803572" w:rsidP="00803572">
            <w:pPr>
              <w:jc w:val="center"/>
              <w:rPr>
                <w:rFonts w:ascii="Arial" w:hAnsi="Arial" w:cs="Arial"/>
                <w:color w:val="000000"/>
                <w:sz w:val="18"/>
                <w:szCs w:val="18"/>
              </w:rPr>
            </w:pPr>
          </w:p>
        </w:tc>
      </w:tr>
      <w:tr w:rsidR="00803572" w:rsidRPr="00803572" w14:paraId="7061D5A8" w14:textId="77777777" w:rsidTr="00803572">
        <w:trPr>
          <w:trHeight w:val="431"/>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0432DC5E"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25</w:t>
            </w:r>
          </w:p>
        </w:tc>
        <w:tc>
          <w:tcPr>
            <w:tcW w:w="2948" w:type="dxa"/>
            <w:tcBorders>
              <w:top w:val="nil"/>
              <w:left w:val="nil"/>
              <w:bottom w:val="single" w:sz="4" w:space="0" w:color="auto"/>
              <w:right w:val="single" w:sz="4" w:space="0" w:color="auto"/>
            </w:tcBorders>
            <w:shd w:val="clear" w:color="auto" w:fill="auto"/>
            <w:vAlign w:val="center"/>
            <w:hideMark/>
          </w:tcPr>
          <w:p w14:paraId="2E3CB8FF"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 xml:space="preserve">DISCO NEGRO DE 19" </w:t>
            </w:r>
          </w:p>
        </w:tc>
        <w:tc>
          <w:tcPr>
            <w:tcW w:w="2244" w:type="dxa"/>
            <w:tcBorders>
              <w:top w:val="nil"/>
              <w:left w:val="nil"/>
              <w:bottom w:val="single" w:sz="4" w:space="0" w:color="auto"/>
              <w:right w:val="single" w:sz="4" w:space="0" w:color="auto"/>
            </w:tcBorders>
            <w:shd w:val="clear" w:color="auto" w:fill="auto"/>
            <w:vAlign w:val="center"/>
            <w:hideMark/>
          </w:tcPr>
          <w:p w14:paraId="6A91E6FA"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3M</w:t>
            </w:r>
          </w:p>
          <w:p w14:paraId="7A56E493"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SCOTCH-BRITE</w:t>
            </w:r>
          </w:p>
        </w:tc>
        <w:tc>
          <w:tcPr>
            <w:tcW w:w="1405" w:type="dxa"/>
            <w:tcBorders>
              <w:top w:val="nil"/>
              <w:left w:val="nil"/>
              <w:bottom w:val="single" w:sz="4" w:space="0" w:color="auto"/>
              <w:right w:val="single" w:sz="4" w:space="0" w:color="auto"/>
            </w:tcBorders>
          </w:tcPr>
          <w:p w14:paraId="728BE0D9"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7B3DD200"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0DAE3CDE" w14:textId="77777777" w:rsidR="00803572" w:rsidRPr="00803572" w:rsidRDefault="00803572" w:rsidP="00803572">
            <w:pPr>
              <w:jc w:val="center"/>
              <w:rPr>
                <w:rFonts w:ascii="Arial" w:hAnsi="Arial" w:cs="Arial"/>
                <w:color w:val="000000"/>
                <w:sz w:val="18"/>
                <w:szCs w:val="18"/>
              </w:rPr>
            </w:pPr>
          </w:p>
        </w:tc>
      </w:tr>
      <w:tr w:rsidR="00803572" w:rsidRPr="00803572" w14:paraId="26D7B84B" w14:textId="77777777" w:rsidTr="00803572">
        <w:trPr>
          <w:trHeight w:val="437"/>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744E7308"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lastRenderedPageBreak/>
              <w:t>26</w:t>
            </w:r>
          </w:p>
        </w:tc>
        <w:tc>
          <w:tcPr>
            <w:tcW w:w="2948" w:type="dxa"/>
            <w:tcBorders>
              <w:top w:val="nil"/>
              <w:left w:val="nil"/>
              <w:bottom w:val="single" w:sz="4" w:space="0" w:color="auto"/>
              <w:right w:val="single" w:sz="4" w:space="0" w:color="auto"/>
            </w:tcBorders>
            <w:shd w:val="clear" w:color="auto" w:fill="auto"/>
            <w:vAlign w:val="center"/>
            <w:hideMark/>
          </w:tcPr>
          <w:p w14:paraId="009FF46B"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DISCO ROJO 19 "</w:t>
            </w:r>
          </w:p>
        </w:tc>
        <w:tc>
          <w:tcPr>
            <w:tcW w:w="2244" w:type="dxa"/>
            <w:tcBorders>
              <w:top w:val="nil"/>
              <w:left w:val="nil"/>
              <w:bottom w:val="single" w:sz="4" w:space="0" w:color="auto"/>
              <w:right w:val="single" w:sz="4" w:space="0" w:color="auto"/>
            </w:tcBorders>
            <w:shd w:val="clear" w:color="auto" w:fill="auto"/>
            <w:hideMark/>
          </w:tcPr>
          <w:p w14:paraId="13705FC0"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3M</w:t>
            </w:r>
          </w:p>
          <w:p w14:paraId="5916090A"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SCOTCH-BRITE</w:t>
            </w:r>
          </w:p>
        </w:tc>
        <w:tc>
          <w:tcPr>
            <w:tcW w:w="1405" w:type="dxa"/>
            <w:tcBorders>
              <w:top w:val="nil"/>
              <w:left w:val="nil"/>
              <w:bottom w:val="single" w:sz="4" w:space="0" w:color="auto"/>
              <w:right w:val="single" w:sz="4" w:space="0" w:color="auto"/>
            </w:tcBorders>
          </w:tcPr>
          <w:p w14:paraId="3D65A421"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7F565FE6"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2FA9F98F" w14:textId="77777777" w:rsidR="00803572" w:rsidRPr="00803572" w:rsidRDefault="00803572" w:rsidP="00803572">
            <w:pPr>
              <w:jc w:val="center"/>
              <w:rPr>
                <w:rFonts w:ascii="Arial" w:hAnsi="Arial" w:cs="Arial"/>
                <w:color w:val="000000"/>
                <w:sz w:val="18"/>
                <w:szCs w:val="18"/>
              </w:rPr>
            </w:pPr>
          </w:p>
        </w:tc>
      </w:tr>
      <w:tr w:rsidR="00803572" w:rsidRPr="00803572" w14:paraId="48C363DF" w14:textId="77777777" w:rsidTr="00803572">
        <w:trPr>
          <w:trHeight w:val="414"/>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3CC5EAD1"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27</w:t>
            </w:r>
          </w:p>
        </w:tc>
        <w:tc>
          <w:tcPr>
            <w:tcW w:w="2948" w:type="dxa"/>
            <w:tcBorders>
              <w:top w:val="nil"/>
              <w:left w:val="nil"/>
              <w:bottom w:val="single" w:sz="4" w:space="0" w:color="auto"/>
              <w:right w:val="single" w:sz="4" w:space="0" w:color="auto"/>
            </w:tcBorders>
            <w:shd w:val="clear" w:color="auto" w:fill="auto"/>
            <w:vAlign w:val="center"/>
            <w:hideMark/>
          </w:tcPr>
          <w:p w14:paraId="0FCE180A"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DISCO VERDE 19"</w:t>
            </w:r>
          </w:p>
        </w:tc>
        <w:tc>
          <w:tcPr>
            <w:tcW w:w="2244" w:type="dxa"/>
            <w:tcBorders>
              <w:top w:val="nil"/>
              <w:left w:val="nil"/>
              <w:bottom w:val="single" w:sz="4" w:space="0" w:color="auto"/>
              <w:right w:val="single" w:sz="4" w:space="0" w:color="auto"/>
            </w:tcBorders>
            <w:shd w:val="clear" w:color="auto" w:fill="auto"/>
            <w:hideMark/>
          </w:tcPr>
          <w:p w14:paraId="707CEF60"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3M </w:t>
            </w:r>
          </w:p>
          <w:p w14:paraId="03F83B7A"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SCOTCH-BRITE</w:t>
            </w:r>
          </w:p>
        </w:tc>
        <w:tc>
          <w:tcPr>
            <w:tcW w:w="1405" w:type="dxa"/>
            <w:tcBorders>
              <w:top w:val="nil"/>
              <w:left w:val="nil"/>
              <w:bottom w:val="single" w:sz="4" w:space="0" w:color="auto"/>
              <w:right w:val="single" w:sz="4" w:space="0" w:color="auto"/>
            </w:tcBorders>
          </w:tcPr>
          <w:p w14:paraId="650E65B3"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74606E93"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327EE27B" w14:textId="77777777" w:rsidR="00803572" w:rsidRPr="00803572" w:rsidRDefault="00803572" w:rsidP="00803572">
            <w:pPr>
              <w:jc w:val="center"/>
              <w:rPr>
                <w:rFonts w:ascii="Arial" w:hAnsi="Arial" w:cs="Arial"/>
                <w:color w:val="000000"/>
                <w:sz w:val="18"/>
                <w:szCs w:val="18"/>
              </w:rPr>
            </w:pPr>
          </w:p>
        </w:tc>
      </w:tr>
      <w:tr w:rsidR="00803572" w:rsidRPr="00803572" w14:paraId="1D78C504" w14:textId="77777777" w:rsidTr="00803572">
        <w:trPr>
          <w:trHeight w:val="44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0ADB3E07"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28</w:t>
            </w:r>
          </w:p>
        </w:tc>
        <w:tc>
          <w:tcPr>
            <w:tcW w:w="2948" w:type="dxa"/>
            <w:tcBorders>
              <w:top w:val="nil"/>
              <w:left w:val="nil"/>
              <w:bottom w:val="single" w:sz="4" w:space="0" w:color="auto"/>
              <w:right w:val="single" w:sz="4" w:space="0" w:color="auto"/>
            </w:tcBorders>
            <w:shd w:val="clear" w:color="auto" w:fill="auto"/>
            <w:vAlign w:val="center"/>
            <w:hideMark/>
          </w:tcPr>
          <w:p w14:paraId="17E7481F"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ESCOBA DE PLASTICO</w:t>
            </w:r>
          </w:p>
        </w:tc>
        <w:tc>
          <w:tcPr>
            <w:tcW w:w="2244" w:type="dxa"/>
            <w:tcBorders>
              <w:top w:val="nil"/>
              <w:left w:val="nil"/>
              <w:bottom w:val="single" w:sz="4" w:space="0" w:color="auto"/>
              <w:right w:val="single" w:sz="4" w:space="0" w:color="auto"/>
            </w:tcBorders>
            <w:shd w:val="clear" w:color="auto" w:fill="auto"/>
            <w:vAlign w:val="center"/>
            <w:hideMark/>
          </w:tcPr>
          <w:p w14:paraId="1EC67BDF"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PALMA DE ORO / PERICO </w:t>
            </w:r>
          </w:p>
        </w:tc>
        <w:tc>
          <w:tcPr>
            <w:tcW w:w="1405" w:type="dxa"/>
            <w:tcBorders>
              <w:top w:val="nil"/>
              <w:left w:val="nil"/>
              <w:bottom w:val="single" w:sz="4" w:space="0" w:color="auto"/>
              <w:right w:val="single" w:sz="4" w:space="0" w:color="auto"/>
            </w:tcBorders>
          </w:tcPr>
          <w:p w14:paraId="3F8ACCBD"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4ADD4760"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26080A1D" w14:textId="77777777" w:rsidR="00803572" w:rsidRPr="00803572" w:rsidRDefault="00803572" w:rsidP="00803572">
            <w:pPr>
              <w:jc w:val="center"/>
              <w:rPr>
                <w:rFonts w:ascii="Arial" w:hAnsi="Arial" w:cs="Arial"/>
                <w:color w:val="000000"/>
                <w:sz w:val="18"/>
                <w:szCs w:val="18"/>
              </w:rPr>
            </w:pPr>
          </w:p>
        </w:tc>
      </w:tr>
      <w:tr w:rsidR="00803572" w:rsidRPr="00803572" w14:paraId="02D5C00C" w14:textId="77777777" w:rsidTr="00803572">
        <w:trPr>
          <w:trHeight w:val="427"/>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3D2AF30F"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29</w:t>
            </w:r>
          </w:p>
        </w:tc>
        <w:tc>
          <w:tcPr>
            <w:tcW w:w="2948" w:type="dxa"/>
            <w:tcBorders>
              <w:top w:val="nil"/>
              <w:left w:val="nil"/>
              <w:bottom w:val="single" w:sz="4" w:space="0" w:color="auto"/>
              <w:right w:val="single" w:sz="4" w:space="0" w:color="auto"/>
            </w:tcBorders>
            <w:shd w:val="clear" w:color="auto" w:fill="auto"/>
            <w:vAlign w:val="center"/>
            <w:hideMark/>
          </w:tcPr>
          <w:p w14:paraId="33BB60AA"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ESCOBA DE VARA</w:t>
            </w:r>
          </w:p>
        </w:tc>
        <w:tc>
          <w:tcPr>
            <w:tcW w:w="2244" w:type="dxa"/>
            <w:tcBorders>
              <w:top w:val="nil"/>
              <w:left w:val="nil"/>
              <w:bottom w:val="single" w:sz="4" w:space="0" w:color="auto"/>
              <w:right w:val="single" w:sz="4" w:space="0" w:color="auto"/>
            </w:tcBorders>
            <w:shd w:val="clear" w:color="auto" w:fill="auto"/>
            <w:vAlign w:val="center"/>
            <w:hideMark/>
          </w:tcPr>
          <w:p w14:paraId="367827E9"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LIBRE</w:t>
            </w:r>
          </w:p>
        </w:tc>
        <w:tc>
          <w:tcPr>
            <w:tcW w:w="1405" w:type="dxa"/>
            <w:tcBorders>
              <w:top w:val="nil"/>
              <w:left w:val="nil"/>
              <w:bottom w:val="single" w:sz="4" w:space="0" w:color="auto"/>
              <w:right w:val="single" w:sz="4" w:space="0" w:color="auto"/>
            </w:tcBorders>
          </w:tcPr>
          <w:p w14:paraId="3A9FDA6E"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218B7E10"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7F6FE5F4" w14:textId="77777777" w:rsidR="00803572" w:rsidRPr="00803572" w:rsidRDefault="00803572" w:rsidP="00803572">
            <w:pPr>
              <w:jc w:val="center"/>
              <w:rPr>
                <w:rFonts w:ascii="Arial" w:hAnsi="Arial" w:cs="Arial"/>
                <w:color w:val="000000"/>
                <w:sz w:val="18"/>
                <w:szCs w:val="18"/>
              </w:rPr>
            </w:pPr>
          </w:p>
        </w:tc>
      </w:tr>
      <w:tr w:rsidR="00803572" w:rsidRPr="00803572" w14:paraId="731C4B51" w14:textId="77777777" w:rsidTr="00803572">
        <w:trPr>
          <w:trHeight w:val="432"/>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5D355051"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30</w:t>
            </w:r>
          </w:p>
        </w:tc>
        <w:tc>
          <w:tcPr>
            <w:tcW w:w="2948" w:type="dxa"/>
            <w:tcBorders>
              <w:top w:val="nil"/>
              <w:left w:val="nil"/>
              <w:bottom w:val="single" w:sz="4" w:space="0" w:color="auto"/>
              <w:right w:val="single" w:sz="4" w:space="0" w:color="auto"/>
            </w:tcBorders>
            <w:shd w:val="clear" w:color="auto" w:fill="auto"/>
            <w:vAlign w:val="center"/>
            <w:hideMark/>
          </w:tcPr>
          <w:p w14:paraId="615729F7"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FIBRA BLANCO</w:t>
            </w:r>
          </w:p>
        </w:tc>
        <w:tc>
          <w:tcPr>
            <w:tcW w:w="2244" w:type="dxa"/>
            <w:tcBorders>
              <w:top w:val="nil"/>
              <w:left w:val="nil"/>
              <w:bottom w:val="single" w:sz="4" w:space="0" w:color="auto"/>
              <w:right w:val="single" w:sz="4" w:space="0" w:color="auto"/>
            </w:tcBorders>
            <w:shd w:val="clear" w:color="auto" w:fill="auto"/>
            <w:vAlign w:val="center"/>
            <w:hideMark/>
          </w:tcPr>
          <w:p w14:paraId="67F1C0D8"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SCOTCH BRITE</w:t>
            </w:r>
          </w:p>
          <w:p w14:paraId="40800FB0"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3M </w:t>
            </w:r>
          </w:p>
        </w:tc>
        <w:tc>
          <w:tcPr>
            <w:tcW w:w="1405" w:type="dxa"/>
            <w:tcBorders>
              <w:top w:val="nil"/>
              <w:left w:val="nil"/>
              <w:bottom w:val="single" w:sz="4" w:space="0" w:color="auto"/>
              <w:right w:val="single" w:sz="4" w:space="0" w:color="auto"/>
            </w:tcBorders>
          </w:tcPr>
          <w:p w14:paraId="0BE69806"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2862E3CA"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74C98C67" w14:textId="77777777" w:rsidR="00803572" w:rsidRPr="00803572" w:rsidRDefault="00803572" w:rsidP="00803572">
            <w:pPr>
              <w:jc w:val="center"/>
              <w:rPr>
                <w:rFonts w:ascii="Arial" w:hAnsi="Arial" w:cs="Arial"/>
                <w:color w:val="000000"/>
                <w:sz w:val="18"/>
                <w:szCs w:val="18"/>
              </w:rPr>
            </w:pPr>
          </w:p>
        </w:tc>
      </w:tr>
      <w:tr w:rsidR="00803572" w:rsidRPr="00803572" w14:paraId="229C514F" w14:textId="77777777" w:rsidTr="00803572">
        <w:trPr>
          <w:trHeight w:val="43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1F826507"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31</w:t>
            </w:r>
          </w:p>
        </w:tc>
        <w:tc>
          <w:tcPr>
            <w:tcW w:w="2948" w:type="dxa"/>
            <w:tcBorders>
              <w:top w:val="nil"/>
              <w:left w:val="nil"/>
              <w:bottom w:val="single" w:sz="4" w:space="0" w:color="auto"/>
              <w:right w:val="single" w:sz="4" w:space="0" w:color="auto"/>
            </w:tcBorders>
            <w:shd w:val="clear" w:color="auto" w:fill="auto"/>
            <w:vAlign w:val="center"/>
            <w:hideMark/>
          </w:tcPr>
          <w:p w14:paraId="686A8818"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FIBRA NEGRA</w:t>
            </w:r>
          </w:p>
        </w:tc>
        <w:tc>
          <w:tcPr>
            <w:tcW w:w="2244" w:type="dxa"/>
            <w:tcBorders>
              <w:top w:val="nil"/>
              <w:left w:val="nil"/>
              <w:bottom w:val="single" w:sz="4" w:space="0" w:color="auto"/>
              <w:right w:val="single" w:sz="4" w:space="0" w:color="auto"/>
            </w:tcBorders>
            <w:shd w:val="clear" w:color="auto" w:fill="auto"/>
            <w:vAlign w:val="center"/>
            <w:hideMark/>
          </w:tcPr>
          <w:p w14:paraId="59F3F6A8"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SCOTCH BRITE</w:t>
            </w:r>
          </w:p>
          <w:p w14:paraId="7F4A611F"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3M </w:t>
            </w:r>
          </w:p>
        </w:tc>
        <w:tc>
          <w:tcPr>
            <w:tcW w:w="1405" w:type="dxa"/>
            <w:tcBorders>
              <w:top w:val="nil"/>
              <w:left w:val="nil"/>
              <w:bottom w:val="single" w:sz="4" w:space="0" w:color="auto"/>
              <w:right w:val="single" w:sz="4" w:space="0" w:color="auto"/>
            </w:tcBorders>
          </w:tcPr>
          <w:p w14:paraId="637CD726"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4756B46E"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6454C1D1" w14:textId="77777777" w:rsidR="00803572" w:rsidRPr="00803572" w:rsidRDefault="00803572" w:rsidP="00803572">
            <w:pPr>
              <w:jc w:val="center"/>
              <w:rPr>
                <w:rFonts w:ascii="Arial" w:hAnsi="Arial" w:cs="Arial"/>
                <w:color w:val="000000"/>
                <w:sz w:val="18"/>
                <w:szCs w:val="18"/>
              </w:rPr>
            </w:pPr>
          </w:p>
        </w:tc>
      </w:tr>
      <w:tr w:rsidR="00803572" w:rsidRPr="00803572" w14:paraId="713C3CA4" w14:textId="77777777" w:rsidTr="00803572">
        <w:trPr>
          <w:trHeight w:val="416"/>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61E80A21"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32</w:t>
            </w:r>
          </w:p>
        </w:tc>
        <w:tc>
          <w:tcPr>
            <w:tcW w:w="2948" w:type="dxa"/>
            <w:tcBorders>
              <w:top w:val="nil"/>
              <w:left w:val="nil"/>
              <w:bottom w:val="single" w:sz="4" w:space="0" w:color="auto"/>
              <w:right w:val="single" w:sz="4" w:space="0" w:color="auto"/>
            </w:tcBorders>
            <w:shd w:val="clear" w:color="auto" w:fill="auto"/>
            <w:vAlign w:val="center"/>
            <w:hideMark/>
          </w:tcPr>
          <w:p w14:paraId="1DD98A4D"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FIBRA VERDE</w:t>
            </w:r>
          </w:p>
        </w:tc>
        <w:tc>
          <w:tcPr>
            <w:tcW w:w="2244" w:type="dxa"/>
            <w:tcBorders>
              <w:top w:val="nil"/>
              <w:left w:val="nil"/>
              <w:bottom w:val="single" w:sz="4" w:space="0" w:color="auto"/>
              <w:right w:val="single" w:sz="4" w:space="0" w:color="auto"/>
            </w:tcBorders>
            <w:shd w:val="clear" w:color="auto" w:fill="auto"/>
            <w:vAlign w:val="center"/>
            <w:hideMark/>
          </w:tcPr>
          <w:p w14:paraId="3D9B7E8B"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SCOTCH BRITE</w:t>
            </w:r>
          </w:p>
          <w:p w14:paraId="11527AC8"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3M </w:t>
            </w:r>
          </w:p>
        </w:tc>
        <w:tc>
          <w:tcPr>
            <w:tcW w:w="1405" w:type="dxa"/>
            <w:tcBorders>
              <w:top w:val="nil"/>
              <w:left w:val="nil"/>
              <w:bottom w:val="single" w:sz="4" w:space="0" w:color="auto"/>
              <w:right w:val="single" w:sz="4" w:space="0" w:color="auto"/>
            </w:tcBorders>
          </w:tcPr>
          <w:p w14:paraId="243D0DCB"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5546F4FE"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1E31A2B8" w14:textId="77777777" w:rsidR="00803572" w:rsidRPr="00803572" w:rsidRDefault="00803572" w:rsidP="00803572">
            <w:pPr>
              <w:jc w:val="center"/>
              <w:rPr>
                <w:rFonts w:ascii="Arial" w:hAnsi="Arial" w:cs="Arial"/>
                <w:color w:val="000000"/>
                <w:sz w:val="18"/>
                <w:szCs w:val="18"/>
              </w:rPr>
            </w:pPr>
          </w:p>
        </w:tc>
      </w:tr>
      <w:tr w:rsidR="00803572" w:rsidRPr="00803572" w14:paraId="03CD97BA" w14:textId="77777777" w:rsidTr="00803572">
        <w:trPr>
          <w:trHeight w:val="438"/>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2EEF4A94"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33</w:t>
            </w:r>
          </w:p>
        </w:tc>
        <w:tc>
          <w:tcPr>
            <w:tcW w:w="2948" w:type="dxa"/>
            <w:tcBorders>
              <w:top w:val="nil"/>
              <w:left w:val="nil"/>
              <w:bottom w:val="single" w:sz="4" w:space="0" w:color="auto"/>
              <w:right w:val="single" w:sz="4" w:space="0" w:color="auto"/>
            </w:tcBorders>
            <w:shd w:val="clear" w:color="auto" w:fill="auto"/>
            <w:vAlign w:val="center"/>
            <w:hideMark/>
          </w:tcPr>
          <w:p w14:paraId="2D0CD1EE"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FRANELA BLANCA DE 0.80 CM DE ANCHO 100% ALGODÓN</w:t>
            </w:r>
          </w:p>
        </w:tc>
        <w:tc>
          <w:tcPr>
            <w:tcW w:w="2244" w:type="dxa"/>
            <w:tcBorders>
              <w:top w:val="nil"/>
              <w:left w:val="nil"/>
              <w:bottom w:val="single" w:sz="4" w:space="0" w:color="auto"/>
              <w:right w:val="single" w:sz="4" w:space="0" w:color="auto"/>
            </w:tcBorders>
            <w:shd w:val="clear" w:color="auto" w:fill="auto"/>
            <w:vAlign w:val="center"/>
            <w:hideMark/>
          </w:tcPr>
          <w:p w14:paraId="5FDE59D9"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CARPE</w:t>
            </w:r>
          </w:p>
          <w:p w14:paraId="7029B11F"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KLINTEK</w:t>
            </w:r>
          </w:p>
        </w:tc>
        <w:tc>
          <w:tcPr>
            <w:tcW w:w="1405" w:type="dxa"/>
            <w:tcBorders>
              <w:top w:val="nil"/>
              <w:left w:val="nil"/>
              <w:bottom w:val="single" w:sz="4" w:space="0" w:color="auto"/>
              <w:right w:val="single" w:sz="4" w:space="0" w:color="auto"/>
            </w:tcBorders>
          </w:tcPr>
          <w:p w14:paraId="0A7CE38F"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74328AA3"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51FD7711" w14:textId="77777777" w:rsidR="00803572" w:rsidRPr="00803572" w:rsidRDefault="00803572" w:rsidP="00803572">
            <w:pPr>
              <w:jc w:val="center"/>
              <w:rPr>
                <w:rFonts w:ascii="Arial" w:hAnsi="Arial" w:cs="Arial"/>
                <w:color w:val="000000"/>
                <w:sz w:val="18"/>
                <w:szCs w:val="18"/>
              </w:rPr>
            </w:pPr>
          </w:p>
        </w:tc>
      </w:tr>
      <w:tr w:rsidR="00803572" w:rsidRPr="00803572" w14:paraId="785EA7D5" w14:textId="77777777" w:rsidTr="00803572">
        <w:trPr>
          <w:trHeight w:val="42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0142782A"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34</w:t>
            </w:r>
          </w:p>
        </w:tc>
        <w:tc>
          <w:tcPr>
            <w:tcW w:w="2948" w:type="dxa"/>
            <w:tcBorders>
              <w:top w:val="nil"/>
              <w:left w:val="nil"/>
              <w:bottom w:val="single" w:sz="4" w:space="0" w:color="auto"/>
              <w:right w:val="single" w:sz="4" w:space="0" w:color="auto"/>
            </w:tcBorders>
            <w:shd w:val="clear" w:color="auto" w:fill="auto"/>
            <w:vAlign w:val="center"/>
            <w:hideMark/>
          </w:tcPr>
          <w:p w14:paraId="6E08A292"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FRANELA GRIS DE 0.60 MTS DE ANCHO 100% ALGODÓN</w:t>
            </w:r>
          </w:p>
        </w:tc>
        <w:tc>
          <w:tcPr>
            <w:tcW w:w="2244" w:type="dxa"/>
            <w:tcBorders>
              <w:top w:val="nil"/>
              <w:left w:val="nil"/>
              <w:bottom w:val="single" w:sz="4" w:space="0" w:color="auto"/>
              <w:right w:val="single" w:sz="4" w:space="0" w:color="auto"/>
            </w:tcBorders>
            <w:shd w:val="clear" w:color="auto" w:fill="auto"/>
            <w:vAlign w:val="center"/>
            <w:hideMark/>
          </w:tcPr>
          <w:p w14:paraId="5C51A789"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CARPE</w:t>
            </w:r>
          </w:p>
          <w:p w14:paraId="439518BF"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KLINTEK</w:t>
            </w:r>
          </w:p>
        </w:tc>
        <w:tc>
          <w:tcPr>
            <w:tcW w:w="1405" w:type="dxa"/>
            <w:tcBorders>
              <w:top w:val="nil"/>
              <w:left w:val="nil"/>
              <w:bottom w:val="single" w:sz="4" w:space="0" w:color="auto"/>
              <w:right w:val="single" w:sz="4" w:space="0" w:color="auto"/>
            </w:tcBorders>
          </w:tcPr>
          <w:p w14:paraId="49E33965"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2D1DA1A6"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64CF1B7E" w14:textId="77777777" w:rsidR="00803572" w:rsidRPr="00803572" w:rsidRDefault="00803572" w:rsidP="00803572">
            <w:pPr>
              <w:jc w:val="center"/>
              <w:rPr>
                <w:rFonts w:ascii="Arial" w:hAnsi="Arial" w:cs="Arial"/>
                <w:color w:val="000000"/>
                <w:sz w:val="18"/>
                <w:szCs w:val="18"/>
              </w:rPr>
            </w:pPr>
          </w:p>
        </w:tc>
      </w:tr>
      <w:tr w:rsidR="00803572" w:rsidRPr="00803572" w14:paraId="33D96F4C" w14:textId="77777777" w:rsidTr="00803572">
        <w:trPr>
          <w:trHeight w:val="434"/>
          <w:jc w:val="center"/>
        </w:trPr>
        <w:tc>
          <w:tcPr>
            <w:tcW w:w="526" w:type="dxa"/>
            <w:tcBorders>
              <w:top w:val="nil"/>
              <w:left w:val="single" w:sz="4" w:space="0" w:color="auto"/>
              <w:bottom w:val="single" w:sz="4" w:space="0" w:color="auto"/>
              <w:right w:val="single" w:sz="4" w:space="0" w:color="auto"/>
            </w:tcBorders>
            <w:shd w:val="clear" w:color="auto" w:fill="FF33CC"/>
            <w:vAlign w:val="center"/>
          </w:tcPr>
          <w:p w14:paraId="62598845"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35</w:t>
            </w:r>
          </w:p>
        </w:tc>
        <w:tc>
          <w:tcPr>
            <w:tcW w:w="2948" w:type="dxa"/>
            <w:tcBorders>
              <w:top w:val="nil"/>
              <w:left w:val="nil"/>
              <w:bottom w:val="single" w:sz="4" w:space="0" w:color="auto"/>
              <w:right w:val="single" w:sz="4" w:space="0" w:color="auto"/>
            </w:tcBorders>
            <w:shd w:val="clear" w:color="auto" w:fill="auto"/>
            <w:vAlign w:val="center"/>
          </w:tcPr>
          <w:p w14:paraId="1FCD9C81"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FUNDA PARA MOP 60CM</w:t>
            </w:r>
          </w:p>
        </w:tc>
        <w:tc>
          <w:tcPr>
            <w:tcW w:w="2244" w:type="dxa"/>
            <w:tcBorders>
              <w:top w:val="nil"/>
              <w:left w:val="nil"/>
              <w:bottom w:val="single" w:sz="4" w:space="0" w:color="auto"/>
              <w:right w:val="single" w:sz="4" w:space="0" w:color="auto"/>
            </w:tcBorders>
            <w:shd w:val="clear" w:color="auto" w:fill="auto"/>
            <w:vAlign w:val="center"/>
          </w:tcPr>
          <w:p w14:paraId="2DF9C7BF"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LIBRE</w:t>
            </w:r>
          </w:p>
        </w:tc>
        <w:tc>
          <w:tcPr>
            <w:tcW w:w="1405" w:type="dxa"/>
            <w:tcBorders>
              <w:top w:val="nil"/>
              <w:left w:val="nil"/>
              <w:bottom w:val="single" w:sz="4" w:space="0" w:color="auto"/>
              <w:right w:val="single" w:sz="4" w:space="0" w:color="auto"/>
            </w:tcBorders>
          </w:tcPr>
          <w:p w14:paraId="6270BDC8"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1A2D81DE"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5EDBDDD0" w14:textId="77777777" w:rsidR="00803572" w:rsidRPr="00803572" w:rsidRDefault="00803572" w:rsidP="00803572">
            <w:pPr>
              <w:jc w:val="center"/>
              <w:rPr>
                <w:rFonts w:ascii="Arial" w:hAnsi="Arial" w:cs="Arial"/>
                <w:color w:val="000000"/>
                <w:sz w:val="18"/>
                <w:szCs w:val="18"/>
              </w:rPr>
            </w:pPr>
          </w:p>
        </w:tc>
      </w:tr>
      <w:tr w:rsidR="00803572" w:rsidRPr="00803572" w14:paraId="1456EE1A" w14:textId="77777777" w:rsidTr="00803572">
        <w:trPr>
          <w:trHeight w:val="43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378F7E51"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36</w:t>
            </w:r>
          </w:p>
        </w:tc>
        <w:tc>
          <w:tcPr>
            <w:tcW w:w="2948" w:type="dxa"/>
            <w:tcBorders>
              <w:top w:val="nil"/>
              <w:left w:val="nil"/>
              <w:bottom w:val="single" w:sz="4" w:space="0" w:color="auto"/>
              <w:right w:val="single" w:sz="4" w:space="0" w:color="auto"/>
            </w:tcBorders>
            <w:shd w:val="clear" w:color="auto" w:fill="auto"/>
            <w:vAlign w:val="center"/>
            <w:hideMark/>
          </w:tcPr>
          <w:p w14:paraId="16EDBCC0"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FUNDA PARA MOP 90CM</w:t>
            </w:r>
          </w:p>
        </w:tc>
        <w:tc>
          <w:tcPr>
            <w:tcW w:w="2244" w:type="dxa"/>
            <w:tcBorders>
              <w:top w:val="nil"/>
              <w:left w:val="nil"/>
              <w:bottom w:val="single" w:sz="4" w:space="0" w:color="auto"/>
              <w:right w:val="single" w:sz="4" w:space="0" w:color="auto"/>
            </w:tcBorders>
            <w:shd w:val="clear" w:color="auto" w:fill="auto"/>
            <w:vAlign w:val="center"/>
            <w:hideMark/>
          </w:tcPr>
          <w:p w14:paraId="396EC4A1"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LIBRE</w:t>
            </w:r>
          </w:p>
        </w:tc>
        <w:tc>
          <w:tcPr>
            <w:tcW w:w="1405" w:type="dxa"/>
            <w:tcBorders>
              <w:top w:val="nil"/>
              <w:left w:val="nil"/>
              <w:bottom w:val="single" w:sz="4" w:space="0" w:color="auto"/>
              <w:right w:val="single" w:sz="4" w:space="0" w:color="auto"/>
            </w:tcBorders>
          </w:tcPr>
          <w:p w14:paraId="697A14C6"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0B7BEA4B"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2BD7E41D" w14:textId="77777777" w:rsidR="00803572" w:rsidRPr="00803572" w:rsidRDefault="00803572" w:rsidP="00803572">
            <w:pPr>
              <w:jc w:val="center"/>
              <w:rPr>
                <w:rFonts w:ascii="Arial" w:hAnsi="Arial" w:cs="Arial"/>
                <w:color w:val="000000"/>
                <w:sz w:val="18"/>
                <w:szCs w:val="18"/>
              </w:rPr>
            </w:pPr>
          </w:p>
        </w:tc>
      </w:tr>
      <w:tr w:rsidR="00803572" w:rsidRPr="00803572" w14:paraId="27F3F04E" w14:textId="77777777" w:rsidTr="00803572">
        <w:trPr>
          <w:trHeight w:val="43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65F90C72"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37</w:t>
            </w:r>
          </w:p>
        </w:tc>
        <w:tc>
          <w:tcPr>
            <w:tcW w:w="2948" w:type="dxa"/>
            <w:tcBorders>
              <w:top w:val="nil"/>
              <w:left w:val="nil"/>
              <w:bottom w:val="single" w:sz="4" w:space="0" w:color="auto"/>
              <w:right w:val="single" w:sz="4" w:space="0" w:color="auto"/>
            </w:tcBorders>
            <w:shd w:val="clear" w:color="auto" w:fill="auto"/>
            <w:noWrap/>
            <w:vAlign w:val="center"/>
            <w:hideMark/>
          </w:tcPr>
          <w:p w14:paraId="1E5F69AD"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GUANTE DE HULE AMARILLOS N° 7, 8 Y 9</w:t>
            </w:r>
          </w:p>
        </w:tc>
        <w:tc>
          <w:tcPr>
            <w:tcW w:w="2244" w:type="dxa"/>
            <w:tcBorders>
              <w:top w:val="nil"/>
              <w:left w:val="nil"/>
              <w:bottom w:val="single" w:sz="4" w:space="0" w:color="auto"/>
              <w:right w:val="single" w:sz="4" w:space="0" w:color="auto"/>
            </w:tcBorders>
            <w:shd w:val="clear" w:color="auto" w:fill="auto"/>
            <w:vAlign w:val="center"/>
            <w:hideMark/>
          </w:tcPr>
          <w:p w14:paraId="4D65D9C7"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ADEX</w:t>
            </w:r>
          </w:p>
          <w:p w14:paraId="57608F84"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SCOTCH BRITE</w:t>
            </w:r>
          </w:p>
        </w:tc>
        <w:tc>
          <w:tcPr>
            <w:tcW w:w="1405" w:type="dxa"/>
            <w:tcBorders>
              <w:top w:val="nil"/>
              <w:left w:val="nil"/>
              <w:bottom w:val="single" w:sz="4" w:space="0" w:color="auto"/>
              <w:right w:val="single" w:sz="4" w:space="0" w:color="auto"/>
            </w:tcBorders>
          </w:tcPr>
          <w:p w14:paraId="2E6EAE32"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671D7593"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70347831" w14:textId="77777777" w:rsidR="00803572" w:rsidRPr="00803572" w:rsidRDefault="00803572" w:rsidP="00803572">
            <w:pPr>
              <w:jc w:val="center"/>
              <w:rPr>
                <w:rFonts w:ascii="Arial" w:hAnsi="Arial" w:cs="Arial"/>
                <w:color w:val="000000"/>
                <w:sz w:val="18"/>
                <w:szCs w:val="18"/>
              </w:rPr>
            </w:pPr>
          </w:p>
        </w:tc>
      </w:tr>
      <w:tr w:rsidR="00803572" w:rsidRPr="00803572" w14:paraId="1CD1D13F" w14:textId="77777777" w:rsidTr="00803572">
        <w:trPr>
          <w:trHeight w:val="430"/>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5456A798"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38</w:t>
            </w:r>
          </w:p>
        </w:tc>
        <w:tc>
          <w:tcPr>
            <w:tcW w:w="2948" w:type="dxa"/>
            <w:tcBorders>
              <w:top w:val="nil"/>
              <w:left w:val="nil"/>
              <w:bottom w:val="single" w:sz="4" w:space="0" w:color="auto"/>
              <w:right w:val="single" w:sz="4" w:space="0" w:color="auto"/>
            </w:tcBorders>
            <w:shd w:val="clear" w:color="auto" w:fill="auto"/>
            <w:vAlign w:val="center"/>
            <w:hideMark/>
          </w:tcPr>
          <w:p w14:paraId="1B684218"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GUANTE DE HULE ROJO N° 7, 8 Y 9</w:t>
            </w:r>
          </w:p>
        </w:tc>
        <w:tc>
          <w:tcPr>
            <w:tcW w:w="2244" w:type="dxa"/>
            <w:tcBorders>
              <w:top w:val="nil"/>
              <w:left w:val="nil"/>
              <w:bottom w:val="single" w:sz="4" w:space="0" w:color="auto"/>
              <w:right w:val="single" w:sz="4" w:space="0" w:color="auto"/>
            </w:tcBorders>
            <w:shd w:val="clear" w:color="auto" w:fill="auto"/>
            <w:vAlign w:val="center"/>
            <w:hideMark/>
          </w:tcPr>
          <w:p w14:paraId="09BC5E53"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ADEX  </w:t>
            </w:r>
          </w:p>
          <w:p w14:paraId="1A7B5432"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SCOTCH BRITE</w:t>
            </w:r>
          </w:p>
        </w:tc>
        <w:tc>
          <w:tcPr>
            <w:tcW w:w="1405" w:type="dxa"/>
            <w:tcBorders>
              <w:top w:val="nil"/>
              <w:left w:val="nil"/>
              <w:bottom w:val="single" w:sz="4" w:space="0" w:color="auto"/>
              <w:right w:val="single" w:sz="4" w:space="0" w:color="auto"/>
            </w:tcBorders>
          </w:tcPr>
          <w:p w14:paraId="0859C4EE"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76E48BDD"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38D6A056" w14:textId="77777777" w:rsidR="00803572" w:rsidRPr="00803572" w:rsidRDefault="00803572" w:rsidP="00803572">
            <w:pPr>
              <w:jc w:val="center"/>
              <w:rPr>
                <w:rFonts w:ascii="Arial" w:hAnsi="Arial" w:cs="Arial"/>
                <w:color w:val="000000"/>
                <w:sz w:val="18"/>
                <w:szCs w:val="18"/>
              </w:rPr>
            </w:pPr>
          </w:p>
        </w:tc>
      </w:tr>
      <w:tr w:rsidR="00803572" w:rsidRPr="00803572" w14:paraId="7E87B292" w14:textId="77777777" w:rsidTr="00803572">
        <w:trPr>
          <w:trHeight w:val="732"/>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385514BC"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39</w:t>
            </w:r>
          </w:p>
        </w:tc>
        <w:tc>
          <w:tcPr>
            <w:tcW w:w="2948" w:type="dxa"/>
            <w:tcBorders>
              <w:top w:val="nil"/>
              <w:left w:val="nil"/>
              <w:bottom w:val="single" w:sz="4" w:space="0" w:color="auto"/>
              <w:right w:val="single" w:sz="4" w:space="0" w:color="auto"/>
            </w:tcBorders>
            <w:shd w:val="clear" w:color="auto" w:fill="auto"/>
            <w:vAlign w:val="center"/>
            <w:hideMark/>
          </w:tcPr>
          <w:p w14:paraId="330948A3"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JABON LIQUIDO ANTIBACTERIAL NEUTRO PARA MANOS EN FRASCO DOSIFICADOR PARA BAÑOS PRIVADOS DE 460ML</w:t>
            </w:r>
          </w:p>
        </w:tc>
        <w:tc>
          <w:tcPr>
            <w:tcW w:w="2244" w:type="dxa"/>
            <w:tcBorders>
              <w:top w:val="nil"/>
              <w:left w:val="nil"/>
              <w:bottom w:val="single" w:sz="4" w:space="0" w:color="auto"/>
              <w:right w:val="single" w:sz="4" w:space="0" w:color="auto"/>
            </w:tcBorders>
            <w:shd w:val="clear" w:color="auto" w:fill="auto"/>
            <w:vAlign w:val="center"/>
            <w:hideMark/>
          </w:tcPr>
          <w:p w14:paraId="063474FA"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DIAL </w:t>
            </w:r>
          </w:p>
          <w:p w14:paraId="2578538B"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BLUMEN </w:t>
            </w:r>
          </w:p>
        </w:tc>
        <w:tc>
          <w:tcPr>
            <w:tcW w:w="1405" w:type="dxa"/>
            <w:tcBorders>
              <w:top w:val="nil"/>
              <w:left w:val="nil"/>
              <w:bottom w:val="single" w:sz="4" w:space="0" w:color="auto"/>
              <w:right w:val="single" w:sz="4" w:space="0" w:color="auto"/>
            </w:tcBorders>
          </w:tcPr>
          <w:p w14:paraId="1429C23B"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210D16E5"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0E341148" w14:textId="77777777" w:rsidR="00803572" w:rsidRPr="00803572" w:rsidRDefault="00803572" w:rsidP="00803572">
            <w:pPr>
              <w:jc w:val="center"/>
              <w:rPr>
                <w:rFonts w:ascii="Arial" w:hAnsi="Arial" w:cs="Arial"/>
                <w:color w:val="000000"/>
                <w:sz w:val="18"/>
                <w:szCs w:val="18"/>
              </w:rPr>
            </w:pPr>
          </w:p>
        </w:tc>
      </w:tr>
      <w:tr w:rsidR="00803572" w:rsidRPr="00803572" w14:paraId="0D60999E" w14:textId="77777777" w:rsidTr="00803572">
        <w:trPr>
          <w:trHeight w:val="432"/>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36DA8CD1"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40</w:t>
            </w:r>
          </w:p>
        </w:tc>
        <w:tc>
          <w:tcPr>
            <w:tcW w:w="2948" w:type="dxa"/>
            <w:tcBorders>
              <w:top w:val="nil"/>
              <w:left w:val="nil"/>
              <w:bottom w:val="single" w:sz="4" w:space="0" w:color="auto"/>
              <w:right w:val="single" w:sz="4" w:space="0" w:color="auto"/>
            </w:tcBorders>
            <w:shd w:val="clear" w:color="auto" w:fill="auto"/>
            <w:vAlign w:val="center"/>
            <w:hideMark/>
          </w:tcPr>
          <w:p w14:paraId="7958F87A"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 xml:space="preserve">JABON LIQUIDO PARA MANOS CUBETA DE 19LTS </w:t>
            </w:r>
          </w:p>
        </w:tc>
        <w:tc>
          <w:tcPr>
            <w:tcW w:w="2244" w:type="dxa"/>
            <w:tcBorders>
              <w:top w:val="nil"/>
              <w:left w:val="nil"/>
              <w:bottom w:val="single" w:sz="4" w:space="0" w:color="auto"/>
              <w:right w:val="single" w:sz="4" w:space="0" w:color="auto"/>
            </w:tcBorders>
            <w:shd w:val="clear" w:color="auto" w:fill="auto"/>
            <w:vAlign w:val="center"/>
            <w:hideMark/>
          </w:tcPr>
          <w:p w14:paraId="65415641"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GEL KLEEN</w:t>
            </w:r>
          </w:p>
          <w:p w14:paraId="1696F839"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TIPPS</w:t>
            </w:r>
          </w:p>
        </w:tc>
        <w:tc>
          <w:tcPr>
            <w:tcW w:w="1405" w:type="dxa"/>
            <w:tcBorders>
              <w:top w:val="nil"/>
              <w:left w:val="nil"/>
              <w:bottom w:val="single" w:sz="4" w:space="0" w:color="auto"/>
              <w:right w:val="single" w:sz="4" w:space="0" w:color="auto"/>
            </w:tcBorders>
          </w:tcPr>
          <w:p w14:paraId="38BD58CE"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5304B638"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76CF64F2" w14:textId="77777777" w:rsidR="00803572" w:rsidRPr="00803572" w:rsidRDefault="00803572" w:rsidP="00803572">
            <w:pPr>
              <w:jc w:val="center"/>
              <w:rPr>
                <w:rFonts w:ascii="Arial" w:hAnsi="Arial" w:cs="Arial"/>
                <w:color w:val="000000"/>
                <w:sz w:val="18"/>
                <w:szCs w:val="18"/>
              </w:rPr>
            </w:pPr>
          </w:p>
        </w:tc>
      </w:tr>
      <w:tr w:rsidR="00803572" w:rsidRPr="00803572" w14:paraId="0EE3602D" w14:textId="77777777" w:rsidTr="00803572">
        <w:trPr>
          <w:trHeight w:val="439"/>
          <w:jc w:val="center"/>
        </w:trPr>
        <w:tc>
          <w:tcPr>
            <w:tcW w:w="526" w:type="dxa"/>
            <w:tcBorders>
              <w:top w:val="nil"/>
              <w:left w:val="single" w:sz="4" w:space="0" w:color="auto"/>
              <w:bottom w:val="single" w:sz="4" w:space="0" w:color="auto"/>
              <w:right w:val="single" w:sz="4" w:space="0" w:color="auto"/>
            </w:tcBorders>
            <w:shd w:val="clear" w:color="auto" w:fill="FF33CC"/>
            <w:vAlign w:val="center"/>
          </w:tcPr>
          <w:p w14:paraId="4DF2060F"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41</w:t>
            </w:r>
          </w:p>
        </w:tc>
        <w:tc>
          <w:tcPr>
            <w:tcW w:w="2948" w:type="dxa"/>
            <w:tcBorders>
              <w:top w:val="nil"/>
              <w:left w:val="nil"/>
              <w:bottom w:val="single" w:sz="4" w:space="0" w:color="auto"/>
              <w:right w:val="single" w:sz="4" w:space="0" w:color="auto"/>
            </w:tcBorders>
            <w:shd w:val="clear" w:color="auto" w:fill="auto"/>
            <w:vAlign w:val="center"/>
          </w:tcPr>
          <w:p w14:paraId="58DF481C"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JALADORES GOMA BLANCA DE 60 CM</w:t>
            </w:r>
          </w:p>
        </w:tc>
        <w:tc>
          <w:tcPr>
            <w:tcW w:w="2244" w:type="dxa"/>
            <w:tcBorders>
              <w:top w:val="nil"/>
              <w:left w:val="nil"/>
              <w:bottom w:val="single" w:sz="4" w:space="0" w:color="auto"/>
              <w:right w:val="single" w:sz="4" w:space="0" w:color="auto"/>
            </w:tcBorders>
            <w:shd w:val="clear" w:color="auto" w:fill="auto"/>
            <w:vAlign w:val="center"/>
          </w:tcPr>
          <w:p w14:paraId="08DE5223"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IDEAL </w:t>
            </w:r>
          </w:p>
          <w:p w14:paraId="5401B4C6"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STAR PRODUCTS </w:t>
            </w:r>
          </w:p>
        </w:tc>
        <w:tc>
          <w:tcPr>
            <w:tcW w:w="1405" w:type="dxa"/>
            <w:tcBorders>
              <w:top w:val="nil"/>
              <w:left w:val="nil"/>
              <w:bottom w:val="single" w:sz="4" w:space="0" w:color="auto"/>
              <w:right w:val="single" w:sz="4" w:space="0" w:color="auto"/>
            </w:tcBorders>
          </w:tcPr>
          <w:p w14:paraId="6080E246"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4B75892C"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771C2C7B" w14:textId="77777777" w:rsidR="00803572" w:rsidRPr="00803572" w:rsidRDefault="00803572" w:rsidP="00803572">
            <w:pPr>
              <w:jc w:val="center"/>
              <w:rPr>
                <w:rFonts w:ascii="Arial" w:hAnsi="Arial" w:cs="Arial"/>
                <w:color w:val="000000"/>
                <w:sz w:val="18"/>
                <w:szCs w:val="18"/>
              </w:rPr>
            </w:pPr>
          </w:p>
        </w:tc>
      </w:tr>
      <w:tr w:rsidR="00803572" w:rsidRPr="00803572" w14:paraId="71894AB8" w14:textId="77777777" w:rsidTr="00803572">
        <w:trPr>
          <w:trHeight w:val="417"/>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43ED4AA1"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42</w:t>
            </w:r>
          </w:p>
        </w:tc>
        <w:tc>
          <w:tcPr>
            <w:tcW w:w="2948" w:type="dxa"/>
            <w:tcBorders>
              <w:top w:val="nil"/>
              <w:left w:val="nil"/>
              <w:bottom w:val="single" w:sz="4" w:space="0" w:color="auto"/>
              <w:right w:val="single" w:sz="4" w:space="0" w:color="auto"/>
            </w:tcBorders>
            <w:shd w:val="clear" w:color="auto" w:fill="auto"/>
            <w:vAlign w:val="center"/>
            <w:hideMark/>
          </w:tcPr>
          <w:p w14:paraId="0154E9BE"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JERGA RAYADA DE 50 CM DE ANCHO 100% ALGODÓN</w:t>
            </w:r>
          </w:p>
        </w:tc>
        <w:tc>
          <w:tcPr>
            <w:tcW w:w="2244" w:type="dxa"/>
            <w:tcBorders>
              <w:top w:val="nil"/>
              <w:left w:val="nil"/>
              <w:bottom w:val="single" w:sz="4" w:space="0" w:color="auto"/>
              <w:right w:val="single" w:sz="4" w:space="0" w:color="auto"/>
            </w:tcBorders>
            <w:shd w:val="clear" w:color="auto" w:fill="auto"/>
            <w:vAlign w:val="center"/>
            <w:hideMark/>
          </w:tcPr>
          <w:p w14:paraId="3197DD0A"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CARPE </w:t>
            </w:r>
          </w:p>
          <w:p w14:paraId="2A079942"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KLINTEK</w:t>
            </w:r>
          </w:p>
        </w:tc>
        <w:tc>
          <w:tcPr>
            <w:tcW w:w="1405" w:type="dxa"/>
            <w:tcBorders>
              <w:top w:val="nil"/>
              <w:left w:val="nil"/>
              <w:bottom w:val="single" w:sz="4" w:space="0" w:color="auto"/>
              <w:right w:val="single" w:sz="4" w:space="0" w:color="auto"/>
            </w:tcBorders>
          </w:tcPr>
          <w:p w14:paraId="008F490B"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13F1CE7A"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3E8AE53E" w14:textId="77777777" w:rsidR="00803572" w:rsidRPr="00803572" w:rsidRDefault="00803572" w:rsidP="00803572">
            <w:pPr>
              <w:jc w:val="center"/>
              <w:rPr>
                <w:rFonts w:ascii="Arial" w:hAnsi="Arial" w:cs="Arial"/>
                <w:color w:val="000000"/>
                <w:sz w:val="18"/>
                <w:szCs w:val="18"/>
              </w:rPr>
            </w:pPr>
          </w:p>
        </w:tc>
      </w:tr>
      <w:tr w:rsidR="00803572" w:rsidRPr="00803572" w14:paraId="223D74A0" w14:textId="77777777" w:rsidTr="00803572">
        <w:trPr>
          <w:trHeight w:val="437"/>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3B0474D2"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43</w:t>
            </w:r>
          </w:p>
        </w:tc>
        <w:tc>
          <w:tcPr>
            <w:tcW w:w="2948" w:type="dxa"/>
            <w:tcBorders>
              <w:top w:val="nil"/>
              <w:left w:val="nil"/>
              <w:bottom w:val="single" w:sz="4" w:space="0" w:color="auto"/>
              <w:right w:val="single" w:sz="4" w:space="0" w:color="auto"/>
            </w:tcBorders>
            <w:shd w:val="clear" w:color="auto" w:fill="auto"/>
            <w:vAlign w:val="center"/>
            <w:hideMark/>
          </w:tcPr>
          <w:p w14:paraId="35027F6C"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LIMPIA VIDRIOS 750 ML</w:t>
            </w:r>
          </w:p>
        </w:tc>
        <w:tc>
          <w:tcPr>
            <w:tcW w:w="2244" w:type="dxa"/>
            <w:tcBorders>
              <w:top w:val="nil"/>
              <w:left w:val="nil"/>
              <w:bottom w:val="single" w:sz="4" w:space="0" w:color="auto"/>
              <w:right w:val="single" w:sz="4" w:space="0" w:color="auto"/>
            </w:tcBorders>
            <w:shd w:val="clear" w:color="auto" w:fill="auto"/>
            <w:vAlign w:val="center"/>
            <w:hideMark/>
          </w:tcPr>
          <w:p w14:paraId="3BDF11A0"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WINDEX  </w:t>
            </w:r>
          </w:p>
          <w:p w14:paraId="77B3F439"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MR. MÚSCULO</w:t>
            </w:r>
          </w:p>
        </w:tc>
        <w:tc>
          <w:tcPr>
            <w:tcW w:w="1405" w:type="dxa"/>
            <w:tcBorders>
              <w:top w:val="nil"/>
              <w:left w:val="nil"/>
              <w:bottom w:val="single" w:sz="4" w:space="0" w:color="auto"/>
              <w:right w:val="single" w:sz="4" w:space="0" w:color="auto"/>
            </w:tcBorders>
          </w:tcPr>
          <w:p w14:paraId="4DAD2B63"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07665866"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7C59F5F3" w14:textId="77777777" w:rsidR="00803572" w:rsidRPr="00803572" w:rsidRDefault="00803572" w:rsidP="00803572">
            <w:pPr>
              <w:jc w:val="center"/>
              <w:rPr>
                <w:rFonts w:ascii="Arial" w:hAnsi="Arial" w:cs="Arial"/>
                <w:color w:val="000000"/>
                <w:sz w:val="18"/>
                <w:szCs w:val="18"/>
              </w:rPr>
            </w:pPr>
          </w:p>
        </w:tc>
      </w:tr>
      <w:tr w:rsidR="00803572" w:rsidRPr="00803572" w14:paraId="73735509" w14:textId="77777777" w:rsidTr="00803572">
        <w:trPr>
          <w:trHeight w:val="428"/>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2AAFCFA7"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44</w:t>
            </w:r>
          </w:p>
        </w:tc>
        <w:tc>
          <w:tcPr>
            <w:tcW w:w="2948" w:type="dxa"/>
            <w:tcBorders>
              <w:top w:val="nil"/>
              <w:left w:val="nil"/>
              <w:bottom w:val="single" w:sz="4" w:space="0" w:color="auto"/>
              <w:right w:val="single" w:sz="4" w:space="0" w:color="auto"/>
            </w:tcBorders>
            <w:shd w:val="clear" w:color="auto" w:fill="auto"/>
            <w:vAlign w:val="center"/>
            <w:hideMark/>
          </w:tcPr>
          <w:p w14:paraId="35BE15FB"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LIMPIADOR DE ACERO INOXIDABLE 200G</w:t>
            </w:r>
          </w:p>
        </w:tc>
        <w:tc>
          <w:tcPr>
            <w:tcW w:w="2244" w:type="dxa"/>
            <w:tcBorders>
              <w:top w:val="nil"/>
              <w:left w:val="nil"/>
              <w:bottom w:val="single" w:sz="4" w:space="0" w:color="auto"/>
              <w:right w:val="single" w:sz="4" w:space="0" w:color="auto"/>
            </w:tcBorders>
            <w:shd w:val="clear" w:color="auto" w:fill="auto"/>
            <w:vAlign w:val="center"/>
            <w:hideMark/>
          </w:tcPr>
          <w:p w14:paraId="585E0FA1"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SCOTCH-BRITE</w:t>
            </w:r>
          </w:p>
          <w:p w14:paraId="2B8A7E56"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3M</w:t>
            </w:r>
          </w:p>
        </w:tc>
        <w:tc>
          <w:tcPr>
            <w:tcW w:w="1405" w:type="dxa"/>
            <w:tcBorders>
              <w:top w:val="nil"/>
              <w:left w:val="nil"/>
              <w:bottom w:val="single" w:sz="4" w:space="0" w:color="auto"/>
              <w:right w:val="single" w:sz="4" w:space="0" w:color="auto"/>
            </w:tcBorders>
          </w:tcPr>
          <w:p w14:paraId="7B1D83D4"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36574D02"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4E321C45" w14:textId="77777777" w:rsidR="00803572" w:rsidRPr="00803572" w:rsidRDefault="00803572" w:rsidP="00803572">
            <w:pPr>
              <w:jc w:val="center"/>
              <w:rPr>
                <w:rFonts w:ascii="Arial" w:hAnsi="Arial" w:cs="Arial"/>
                <w:color w:val="000000"/>
                <w:sz w:val="18"/>
                <w:szCs w:val="18"/>
              </w:rPr>
            </w:pPr>
          </w:p>
        </w:tc>
      </w:tr>
      <w:tr w:rsidR="00803572" w:rsidRPr="00803572" w14:paraId="419E71B7" w14:textId="77777777" w:rsidTr="00803572">
        <w:trPr>
          <w:trHeight w:val="443"/>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2A922F89"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45</w:t>
            </w:r>
          </w:p>
        </w:tc>
        <w:tc>
          <w:tcPr>
            <w:tcW w:w="2948" w:type="dxa"/>
            <w:tcBorders>
              <w:top w:val="nil"/>
              <w:left w:val="nil"/>
              <w:bottom w:val="single" w:sz="4" w:space="0" w:color="auto"/>
              <w:right w:val="single" w:sz="4" w:space="0" w:color="auto"/>
            </w:tcBorders>
            <w:shd w:val="clear" w:color="auto" w:fill="auto"/>
            <w:vAlign w:val="center"/>
            <w:hideMark/>
          </w:tcPr>
          <w:p w14:paraId="45365896"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LIMPIADOR PARA PISO LAMINADO ENVASE DE 750ML</w:t>
            </w:r>
          </w:p>
        </w:tc>
        <w:tc>
          <w:tcPr>
            <w:tcW w:w="2244" w:type="dxa"/>
            <w:tcBorders>
              <w:top w:val="nil"/>
              <w:left w:val="nil"/>
              <w:bottom w:val="single" w:sz="4" w:space="0" w:color="auto"/>
              <w:right w:val="single" w:sz="4" w:space="0" w:color="auto"/>
            </w:tcBorders>
            <w:shd w:val="clear" w:color="auto" w:fill="auto"/>
            <w:vAlign w:val="center"/>
            <w:hideMark/>
          </w:tcPr>
          <w:p w14:paraId="50F146B6"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ALEX </w:t>
            </w:r>
          </w:p>
          <w:p w14:paraId="53329440"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VA </w:t>
            </w:r>
          </w:p>
        </w:tc>
        <w:tc>
          <w:tcPr>
            <w:tcW w:w="1405" w:type="dxa"/>
            <w:tcBorders>
              <w:top w:val="nil"/>
              <w:left w:val="nil"/>
              <w:bottom w:val="single" w:sz="4" w:space="0" w:color="auto"/>
              <w:right w:val="single" w:sz="4" w:space="0" w:color="auto"/>
            </w:tcBorders>
          </w:tcPr>
          <w:p w14:paraId="566E36D0"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5D39A20D"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070ABA6C" w14:textId="77777777" w:rsidR="00803572" w:rsidRPr="00803572" w:rsidRDefault="00803572" w:rsidP="00803572">
            <w:pPr>
              <w:jc w:val="center"/>
              <w:rPr>
                <w:rFonts w:ascii="Arial" w:hAnsi="Arial" w:cs="Arial"/>
                <w:color w:val="000000"/>
                <w:sz w:val="18"/>
                <w:szCs w:val="18"/>
              </w:rPr>
            </w:pPr>
          </w:p>
        </w:tc>
      </w:tr>
      <w:tr w:rsidR="00803572" w:rsidRPr="00803572" w14:paraId="6A9A7FC4" w14:textId="77777777" w:rsidTr="00803572">
        <w:trPr>
          <w:trHeight w:val="435"/>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767D40F6"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46</w:t>
            </w:r>
          </w:p>
        </w:tc>
        <w:tc>
          <w:tcPr>
            <w:tcW w:w="2948" w:type="dxa"/>
            <w:tcBorders>
              <w:top w:val="nil"/>
              <w:left w:val="nil"/>
              <w:bottom w:val="single" w:sz="4" w:space="0" w:color="auto"/>
              <w:right w:val="single" w:sz="4" w:space="0" w:color="auto"/>
            </w:tcBorders>
            <w:shd w:val="clear" w:color="auto" w:fill="auto"/>
            <w:vAlign w:val="center"/>
            <w:hideMark/>
          </w:tcPr>
          <w:p w14:paraId="3E320225"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 xml:space="preserve">LIMPIADOR PARA TAPICERÍA 1L </w:t>
            </w:r>
          </w:p>
        </w:tc>
        <w:tc>
          <w:tcPr>
            <w:tcW w:w="2244" w:type="dxa"/>
            <w:tcBorders>
              <w:top w:val="nil"/>
              <w:left w:val="nil"/>
              <w:bottom w:val="single" w:sz="4" w:space="0" w:color="auto"/>
              <w:right w:val="single" w:sz="4" w:space="0" w:color="auto"/>
            </w:tcBorders>
            <w:shd w:val="clear" w:color="auto" w:fill="auto"/>
            <w:vAlign w:val="center"/>
            <w:hideMark/>
          </w:tcPr>
          <w:p w14:paraId="1F892B1F"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CARBONA</w:t>
            </w:r>
          </w:p>
          <w:p w14:paraId="6C480A64"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DR.BECKMANN</w:t>
            </w:r>
          </w:p>
        </w:tc>
        <w:tc>
          <w:tcPr>
            <w:tcW w:w="1405" w:type="dxa"/>
            <w:tcBorders>
              <w:top w:val="nil"/>
              <w:left w:val="nil"/>
              <w:bottom w:val="single" w:sz="4" w:space="0" w:color="auto"/>
              <w:right w:val="single" w:sz="4" w:space="0" w:color="auto"/>
            </w:tcBorders>
          </w:tcPr>
          <w:p w14:paraId="22C39F22"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45BC981E"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6F249CA6" w14:textId="77777777" w:rsidR="00803572" w:rsidRPr="00803572" w:rsidRDefault="00803572" w:rsidP="00803572">
            <w:pPr>
              <w:jc w:val="center"/>
              <w:rPr>
                <w:rFonts w:ascii="Arial" w:hAnsi="Arial" w:cs="Arial"/>
                <w:color w:val="000000"/>
                <w:sz w:val="18"/>
                <w:szCs w:val="18"/>
              </w:rPr>
            </w:pPr>
          </w:p>
        </w:tc>
      </w:tr>
      <w:tr w:rsidR="00803572" w:rsidRPr="00803572" w14:paraId="02A2665F" w14:textId="77777777" w:rsidTr="00803572">
        <w:trPr>
          <w:trHeight w:val="422"/>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44247EF5"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47</w:t>
            </w:r>
          </w:p>
        </w:tc>
        <w:tc>
          <w:tcPr>
            <w:tcW w:w="2948" w:type="dxa"/>
            <w:tcBorders>
              <w:top w:val="nil"/>
              <w:left w:val="nil"/>
              <w:bottom w:val="single" w:sz="4" w:space="0" w:color="auto"/>
              <w:right w:val="single" w:sz="4" w:space="0" w:color="auto"/>
            </w:tcBorders>
            <w:shd w:val="clear" w:color="auto" w:fill="auto"/>
            <w:vAlign w:val="center"/>
            <w:hideMark/>
          </w:tcPr>
          <w:p w14:paraId="47276767"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LÍQUIDO DESTAPA CAÑOS 1LT</w:t>
            </w:r>
          </w:p>
        </w:tc>
        <w:tc>
          <w:tcPr>
            <w:tcW w:w="2244" w:type="dxa"/>
            <w:tcBorders>
              <w:top w:val="nil"/>
              <w:left w:val="nil"/>
              <w:bottom w:val="single" w:sz="4" w:space="0" w:color="auto"/>
              <w:right w:val="single" w:sz="4" w:space="0" w:color="auto"/>
            </w:tcBorders>
            <w:shd w:val="clear" w:color="auto" w:fill="auto"/>
            <w:vAlign w:val="center"/>
            <w:hideMark/>
          </w:tcPr>
          <w:p w14:paraId="4DB6B18F"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 DRANO </w:t>
            </w:r>
          </w:p>
          <w:p w14:paraId="74C69E4D"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HARPIC</w:t>
            </w:r>
          </w:p>
        </w:tc>
        <w:tc>
          <w:tcPr>
            <w:tcW w:w="1405" w:type="dxa"/>
            <w:tcBorders>
              <w:top w:val="nil"/>
              <w:left w:val="nil"/>
              <w:bottom w:val="single" w:sz="4" w:space="0" w:color="auto"/>
              <w:right w:val="single" w:sz="4" w:space="0" w:color="auto"/>
            </w:tcBorders>
          </w:tcPr>
          <w:p w14:paraId="02B3EAA2"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4B3D09AA"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7FA89D2B" w14:textId="77777777" w:rsidR="00803572" w:rsidRPr="00803572" w:rsidRDefault="00803572" w:rsidP="00803572">
            <w:pPr>
              <w:jc w:val="center"/>
              <w:rPr>
                <w:rFonts w:ascii="Arial" w:hAnsi="Arial" w:cs="Arial"/>
                <w:color w:val="000000"/>
                <w:sz w:val="18"/>
                <w:szCs w:val="18"/>
              </w:rPr>
            </w:pPr>
          </w:p>
        </w:tc>
      </w:tr>
      <w:tr w:rsidR="00803572" w:rsidRPr="00803572" w14:paraId="5BE79270" w14:textId="77777777" w:rsidTr="00803572">
        <w:trPr>
          <w:trHeight w:val="444"/>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2B3E05C8"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48</w:t>
            </w:r>
          </w:p>
        </w:tc>
        <w:tc>
          <w:tcPr>
            <w:tcW w:w="2948" w:type="dxa"/>
            <w:tcBorders>
              <w:top w:val="nil"/>
              <w:left w:val="nil"/>
              <w:bottom w:val="single" w:sz="4" w:space="0" w:color="auto"/>
              <w:right w:val="single" w:sz="4" w:space="0" w:color="auto"/>
            </w:tcBorders>
            <w:shd w:val="clear" w:color="auto" w:fill="auto"/>
            <w:vAlign w:val="center"/>
            <w:hideMark/>
          </w:tcPr>
          <w:p w14:paraId="05709723"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LUSTRADOR DE MADERA AEROSOL 378ML-400ML</w:t>
            </w:r>
          </w:p>
        </w:tc>
        <w:tc>
          <w:tcPr>
            <w:tcW w:w="2244" w:type="dxa"/>
            <w:tcBorders>
              <w:top w:val="nil"/>
              <w:left w:val="nil"/>
              <w:bottom w:val="single" w:sz="4" w:space="0" w:color="auto"/>
              <w:right w:val="single" w:sz="4" w:space="0" w:color="auto"/>
            </w:tcBorders>
            <w:shd w:val="clear" w:color="auto" w:fill="auto"/>
            <w:vAlign w:val="center"/>
            <w:hideMark/>
          </w:tcPr>
          <w:p w14:paraId="4B62DD26"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PLEDGE</w:t>
            </w:r>
          </w:p>
          <w:p w14:paraId="2ACAE6EE"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ALEX </w:t>
            </w:r>
          </w:p>
        </w:tc>
        <w:tc>
          <w:tcPr>
            <w:tcW w:w="1405" w:type="dxa"/>
            <w:tcBorders>
              <w:top w:val="nil"/>
              <w:left w:val="nil"/>
              <w:bottom w:val="single" w:sz="4" w:space="0" w:color="auto"/>
              <w:right w:val="single" w:sz="4" w:space="0" w:color="auto"/>
            </w:tcBorders>
          </w:tcPr>
          <w:p w14:paraId="4509F00F"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294B40C0"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46FFBC4C" w14:textId="77777777" w:rsidR="00803572" w:rsidRPr="00803572" w:rsidRDefault="00803572" w:rsidP="00803572">
            <w:pPr>
              <w:jc w:val="center"/>
              <w:rPr>
                <w:rFonts w:ascii="Arial" w:hAnsi="Arial" w:cs="Arial"/>
                <w:color w:val="000000"/>
                <w:sz w:val="18"/>
                <w:szCs w:val="18"/>
              </w:rPr>
            </w:pPr>
          </w:p>
        </w:tc>
      </w:tr>
      <w:tr w:rsidR="00803572" w:rsidRPr="00803572" w14:paraId="3827F57D" w14:textId="77777777" w:rsidTr="00803572">
        <w:trPr>
          <w:trHeight w:val="421"/>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5DE9C2EE"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49</w:t>
            </w:r>
          </w:p>
        </w:tc>
        <w:tc>
          <w:tcPr>
            <w:tcW w:w="2948" w:type="dxa"/>
            <w:tcBorders>
              <w:top w:val="nil"/>
              <w:left w:val="nil"/>
              <w:bottom w:val="single" w:sz="4" w:space="0" w:color="auto"/>
              <w:right w:val="single" w:sz="4" w:space="0" w:color="auto"/>
            </w:tcBorders>
            <w:shd w:val="clear" w:color="auto" w:fill="auto"/>
            <w:vAlign w:val="center"/>
            <w:hideMark/>
          </w:tcPr>
          <w:p w14:paraId="6BE8020B"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MASTER GOMA BLANCA</w:t>
            </w:r>
          </w:p>
        </w:tc>
        <w:tc>
          <w:tcPr>
            <w:tcW w:w="2244" w:type="dxa"/>
            <w:tcBorders>
              <w:top w:val="nil"/>
              <w:left w:val="nil"/>
              <w:bottom w:val="single" w:sz="4" w:space="0" w:color="auto"/>
              <w:right w:val="single" w:sz="4" w:space="0" w:color="auto"/>
            </w:tcBorders>
            <w:shd w:val="clear" w:color="auto" w:fill="auto"/>
            <w:vAlign w:val="center"/>
            <w:hideMark/>
          </w:tcPr>
          <w:p w14:paraId="3EA35B2E"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IDEAL</w:t>
            </w:r>
          </w:p>
          <w:p w14:paraId="1BEDBEDE"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STAR PRODUCTS</w:t>
            </w:r>
          </w:p>
        </w:tc>
        <w:tc>
          <w:tcPr>
            <w:tcW w:w="1405" w:type="dxa"/>
            <w:tcBorders>
              <w:top w:val="nil"/>
              <w:left w:val="nil"/>
              <w:bottom w:val="single" w:sz="4" w:space="0" w:color="auto"/>
              <w:right w:val="single" w:sz="4" w:space="0" w:color="auto"/>
            </w:tcBorders>
          </w:tcPr>
          <w:p w14:paraId="0AC0053F"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0395F704"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2B31FF9D" w14:textId="77777777" w:rsidR="00803572" w:rsidRPr="00803572" w:rsidRDefault="00803572" w:rsidP="00803572">
            <w:pPr>
              <w:jc w:val="center"/>
              <w:rPr>
                <w:rFonts w:ascii="Arial" w:hAnsi="Arial" w:cs="Arial"/>
                <w:color w:val="000000"/>
                <w:sz w:val="18"/>
                <w:szCs w:val="18"/>
              </w:rPr>
            </w:pPr>
          </w:p>
        </w:tc>
      </w:tr>
      <w:tr w:rsidR="00803572" w:rsidRPr="00803572" w14:paraId="7E141E05" w14:textId="77777777" w:rsidTr="00803572">
        <w:trPr>
          <w:trHeight w:val="44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700192E0"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50</w:t>
            </w:r>
          </w:p>
        </w:tc>
        <w:tc>
          <w:tcPr>
            <w:tcW w:w="2948" w:type="dxa"/>
            <w:tcBorders>
              <w:top w:val="nil"/>
              <w:left w:val="nil"/>
              <w:bottom w:val="single" w:sz="4" w:space="0" w:color="auto"/>
              <w:right w:val="single" w:sz="4" w:space="0" w:color="auto"/>
            </w:tcBorders>
            <w:shd w:val="clear" w:color="auto" w:fill="auto"/>
            <w:vAlign w:val="center"/>
            <w:hideMark/>
          </w:tcPr>
          <w:p w14:paraId="076C8CBF"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MECHUDO</w:t>
            </w:r>
          </w:p>
        </w:tc>
        <w:tc>
          <w:tcPr>
            <w:tcW w:w="2244" w:type="dxa"/>
            <w:tcBorders>
              <w:top w:val="nil"/>
              <w:left w:val="nil"/>
              <w:bottom w:val="single" w:sz="4" w:space="0" w:color="auto"/>
              <w:right w:val="single" w:sz="4" w:space="0" w:color="auto"/>
            </w:tcBorders>
            <w:shd w:val="clear" w:color="auto" w:fill="auto"/>
            <w:vAlign w:val="center"/>
            <w:hideMark/>
          </w:tcPr>
          <w:p w14:paraId="6A60281E"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IDEAL </w:t>
            </w:r>
          </w:p>
          <w:p w14:paraId="05EFF19A"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STAR PRODUCTS </w:t>
            </w:r>
          </w:p>
        </w:tc>
        <w:tc>
          <w:tcPr>
            <w:tcW w:w="1405" w:type="dxa"/>
            <w:tcBorders>
              <w:top w:val="nil"/>
              <w:left w:val="nil"/>
              <w:bottom w:val="single" w:sz="4" w:space="0" w:color="auto"/>
              <w:right w:val="single" w:sz="4" w:space="0" w:color="auto"/>
            </w:tcBorders>
          </w:tcPr>
          <w:p w14:paraId="6114473B"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61FD9BAA"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5949C4EA" w14:textId="77777777" w:rsidR="00803572" w:rsidRPr="00803572" w:rsidRDefault="00803572" w:rsidP="00803572">
            <w:pPr>
              <w:jc w:val="center"/>
              <w:rPr>
                <w:rFonts w:ascii="Arial" w:hAnsi="Arial" w:cs="Arial"/>
                <w:color w:val="000000"/>
                <w:sz w:val="18"/>
                <w:szCs w:val="18"/>
              </w:rPr>
            </w:pPr>
          </w:p>
        </w:tc>
      </w:tr>
      <w:tr w:rsidR="00803572" w:rsidRPr="00803572" w14:paraId="13D3DD5F" w14:textId="77777777" w:rsidTr="00803572">
        <w:trPr>
          <w:trHeight w:val="432"/>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64D09DED"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51</w:t>
            </w:r>
          </w:p>
        </w:tc>
        <w:tc>
          <w:tcPr>
            <w:tcW w:w="2948" w:type="dxa"/>
            <w:tcBorders>
              <w:top w:val="nil"/>
              <w:left w:val="nil"/>
              <w:bottom w:val="single" w:sz="4" w:space="0" w:color="auto"/>
              <w:right w:val="single" w:sz="4" w:space="0" w:color="auto"/>
            </w:tcBorders>
            <w:shd w:val="clear" w:color="auto" w:fill="auto"/>
            <w:vAlign w:val="center"/>
            <w:hideMark/>
          </w:tcPr>
          <w:p w14:paraId="32476D88"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MECHUDO MICROFRIBA</w:t>
            </w:r>
          </w:p>
        </w:tc>
        <w:tc>
          <w:tcPr>
            <w:tcW w:w="2244" w:type="dxa"/>
            <w:tcBorders>
              <w:top w:val="nil"/>
              <w:left w:val="nil"/>
              <w:bottom w:val="single" w:sz="4" w:space="0" w:color="auto"/>
              <w:right w:val="single" w:sz="4" w:space="0" w:color="auto"/>
            </w:tcBorders>
            <w:shd w:val="clear" w:color="auto" w:fill="auto"/>
            <w:vAlign w:val="center"/>
            <w:hideMark/>
          </w:tcPr>
          <w:p w14:paraId="7941CB7A"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SCOTHC-BRITE</w:t>
            </w:r>
          </w:p>
          <w:p w14:paraId="6C27F5B0"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KLINTEK </w:t>
            </w:r>
          </w:p>
        </w:tc>
        <w:tc>
          <w:tcPr>
            <w:tcW w:w="1405" w:type="dxa"/>
            <w:tcBorders>
              <w:top w:val="nil"/>
              <w:left w:val="nil"/>
              <w:bottom w:val="single" w:sz="4" w:space="0" w:color="auto"/>
              <w:right w:val="single" w:sz="4" w:space="0" w:color="auto"/>
            </w:tcBorders>
          </w:tcPr>
          <w:p w14:paraId="54095035"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0456D10E"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119ECAB9" w14:textId="77777777" w:rsidR="00803572" w:rsidRPr="00803572" w:rsidRDefault="00803572" w:rsidP="00803572">
            <w:pPr>
              <w:jc w:val="center"/>
              <w:rPr>
                <w:rFonts w:ascii="Arial" w:hAnsi="Arial" w:cs="Arial"/>
                <w:color w:val="000000"/>
                <w:sz w:val="18"/>
                <w:szCs w:val="18"/>
              </w:rPr>
            </w:pPr>
          </w:p>
        </w:tc>
      </w:tr>
      <w:tr w:rsidR="00803572" w:rsidRPr="00803572" w14:paraId="4F9A58DB" w14:textId="77777777" w:rsidTr="00803572">
        <w:trPr>
          <w:trHeight w:val="573"/>
          <w:jc w:val="center"/>
        </w:trPr>
        <w:tc>
          <w:tcPr>
            <w:tcW w:w="526" w:type="dxa"/>
            <w:tcBorders>
              <w:top w:val="nil"/>
              <w:left w:val="single" w:sz="4" w:space="0" w:color="auto"/>
              <w:bottom w:val="single" w:sz="4" w:space="0" w:color="auto"/>
              <w:right w:val="single" w:sz="4" w:space="0" w:color="auto"/>
            </w:tcBorders>
            <w:shd w:val="clear" w:color="auto" w:fill="FF33CC"/>
            <w:vAlign w:val="center"/>
          </w:tcPr>
          <w:p w14:paraId="41E047E6"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lastRenderedPageBreak/>
              <w:t>52</w:t>
            </w:r>
          </w:p>
        </w:tc>
        <w:tc>
          <w:tcPr>
            <w:tcW w:w="2948" w:type="dxa"/>
            <w:tcBorders>
              <w:top w:val="nil"/>
              <w:left w:val="nil"/>
              <w:bottom w:val="single" w:sz="4" w:space="0" w:color="auto"/>
              <w:right w:val="single" w:sz="4" w:space="0" w:color="auto"/>
            </w:tcBorders>
            <w:shd w:val="clear" w:color="auto" w:fill="auto"/>
            <w:vAlign w:val="center"/>
          </w:tcPr>
          <w:p w14:paraId="543319D8"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MULTILIMPIADOR LÍQUIDO BIODEGRADABLE CON AROMA CUBETA DE 19 LTS.</w:t>
            </w:r>
          </w:p>
        </w:tc>
        <w:tc>
          <w:tcPr>
            <w:tcW w:w="2244" w:type="dxa"/>
            <w:tcBorders>
              <w:top w:val="nil"/>
              <w:left w:val="nil"/>
              <w:bottom w:val="single" w:sz="4" w:space="0" w:color="auto"/>
              <w:right w:val="single" w:sz="4" w:space="0" w:color="auto"/>
            </w:tcBorders>
            <w:shd w:val="clear" w:color="auto" w:fill="auto"/>
            <w:vAlign w:val="center"/>
          </w:tcPr>
          <w:p w14:paraId="477364C3"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BIOMASTER</w:t>
            </w:r>
          </w:p>
          <w:p w14:paraId="30ED58E5"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TIPPS </w:t>
            </w:r>
          </w:p>
        </w:tc>
        <w:tc>
          <w:tcPr>
            <w:tcW w:w="1405" w:type="dxa"/>
            <w:tcBorders>
              <w:top w:val="nil"/>
              <w:left w:val="nil"/>
              <w:bottom w:val="single" w:sz="4" w:space="0" w:color="auto"/>
              <w:right w:val="single" w:sz="4" w:space="0" w:color="auto"/>
            </w:tcBorders>
          </w:tcPr>
          <w:p w14:paraId="1C780AAE"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443E859C"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2D9887B1" w14:textId="77777777" w:rsidR="00803572" w:rsidRPr="00803572" w:rsidRDefault="00803572" w:rsidP="00803572">
            <w:pPr>
              <w:jc w:val="center"/>
              <w:rPr>
                <w:rFonts w:ascii="Arial" w:hAnsi="Arial" w:cs="Arial"/>
                <w:color w:val="000000"/>
                <w:sz w:val="18"/>
                <w:szCs w:val="18"/>
              </w:rPr>
            </w:pPr>
          </w:p>
        </w:tc>
      </w:tr>
      <w:tr w:rsidR="00803572" w:rsidRPr="00803572" w14:paraId="73EDC260" w14:textId="77777777" w:rsidTr="00803572">
        <w:trPr>
          <w:trHeight w:val="433"/>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6F4FB54E"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53</w:t>
            </w:r>
          </w:p>
        </w:tc>
        <w:tc>
          <w:tcPr>
            <w:tcW w:w="2948" w:type="dxa"/>
            <w:tcBorders>
              <w:top w:val="nil"/>
              <w:left w:val="nil"/>
              <w:bottom w:val="single" w:sz="4" w:space="0" w:color="auto"/>
              <w:right w:val="single" w:sz="4" w:space="0" w:color="auto"/>
            </w:tcBorders>
            <w:shd w:val="clear" w:color="auto" w:fill="auto"/>
            <w:vAlign w:val="center"/>
            <w:hideMark/>
          </w:tcPr>
          <w:p w14:paraId="5FEB52D1"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 xml:space="preserve">PAÑOS DE MICROFIBRA </w:t>
            </w:r>
          </w:p>
        </w:tc>
        <w:tc>
          <w:tcPr>
            <w:tcW w:w="2244" w:type="dxa"/>
            <w:tcBorders>
              <w:top w:val="nil"/>
              <w:left w:val="nil"/>
              <w:bottom w:val="single" w:sz="4" w:space="0" w:color="auto"/>
              <w:right w:val="single" w:sz="4" w:space="0" w:color="auto"/>
            </w:tcBorders>
            <w:shd w:val="clear" w:color="auto" w:fill="auto"/>
            <w:vAlign w:val="center"/>
            <w:hideMark/>
          </w:tcPr>
          <w:p w14:paraId="61D501E7"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SCOTCH BRITE</w:t>
            </w:r>
          </w:p>
          <w:p w14:paraId="43B6DCED"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3M </w:t>
            </w:r>
          </w:p>
        </w:tc>
        <w:tc>
          <w:tcPr>
            <w:tcW w:w="1405" w:type="dxa"/>
            <w:tcBorders>
              <w:top w:val="nil"/>
              <w:left w:val="nil"/>
              <w:bottom w:val="single" w:sz="4" w:space="0" w:color="auto"/>
              <w:right w:val="single" w:sz="4" w:space="0" w:color="auto"/>
            </w:tcBorders>
          </w:tcPr>
          <w:p w14:paraId="59463A0D"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762DE946"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5A5B197D" w14:textId="77777777" w:rsidR="00803572" w:rsidRPr="00803572" w:rsidRDefault="00803572" w:rsidP="00803572">
            <w:pPr>
              <w:jc w:val="center"/>
              <w:rPr>
                <w:rFonts w:ascii="Arial" w:hAnsi="Arial" w:cs="Arial"/>
                <w:color w:val="000000"/>
                <w:sz w:val="18"/>
                <w:szCs w:val="18"/>
              </w:rPr>
            </w:pPr>
          </w:p>
        </w:tc>
      </w:tr>
      <w:tr w:rsidR="00803572" w:rsidRPr="00803572" w14:paraId="662427DB" w14:textId="77777777" w:rsidTr="00803572">
        <w:trPr>
          <w:trHeight w:val="425"/>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0346C148"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54</w:t>
            </w:r>
          </w:p>
        </w:tc>
        <w:tc>
          <w:tcPr>
            <w:tcW w:w="2948" w:type="dxa"/>
            <w:tcBorders>
              <w:top w:val="nil"/>
              <w:left w:val="nil"/>
              <w:bottom w:val="single" w:sz="4" w:space="0" w:color="auto"/>
              <w:right w:val="single" w:sz="4" w:space="0" w:color="auto"/>
            </w:tcBorders>
            <w:shd w:val="clear" w:color="auto" w:fill="auto"/>
            <w:vAlign w:val="center"/>
            <w:hideMark/>
          </w:tcPr>
          <w:p w14:paraId="4C71A9EB"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PAPEL EN ROLLO TRADICIONAL PARA LOS BAÑOS PRIVADOS</w:t>
            </w:r>
          </w:p>
        </w:tc>
        <w:tc>
          <w:tcPr>
            <w:tcW w:w="2244" w:type="dxa"/>
            <w:tcBorders>
              <w:top w:val="nil"/>
              <w:left w:val="nil"/>
              <w:bottom w:val="single" w:sz="4" w:space="0" w:color="auto"/>
              <w:right w:val="single" w:sz="4" w:space="0" w:color="auto"/>
            </w:tcBorders>
            <w:shd w:val="clear" w:color="auto" w:fill="auto"/>
            <w:vAlign w:val="center"/>
            <w:hideMark/>
          </w:tcPr>
          <w:p w14:paraId="3F907025"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KLEENEX COTTONELLE</w:t>
            </w:r>
          </w:p>
          <w:p w14:paraId="232B08C5"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KIRKLAND</w:t>
            </w:r>
          </w:p>
        </w:tc>
        <w:tc>
          <w:tcPr>
            <w:tcW w:w="1405" w:type="dxa"/>
            <w:tcBorders>
              <w:top w:val="nil"/>
              <w:left w:val="nil"/>
              <w:bottom w:val="single" w:sz="4" w:space="0" w:color="auto"/>
              <w:right w:val="single" w:sz="4" w:space="0" w:color="auto"/>
            </w:tcBorders>
          </w:tcPr>
          <w:p w14:paraId="44FC326D"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1A2756AB"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72349424" w14:textId="77777777" w:rsidR="00803572" w:rsidRPr="00803572" w:rsidRDefault="00803572" w:rsidP="00803572">
            <w:pPr>
              <w:jc w:val="center"/>
              <w:rPr>
                <w:rFonts w:ascii="Arial" w:hAnsi="Arial" w:cs="Arial"/>
                <w:color w:val="000000"/>
                <w:sz w:val="18"/>
                <w:szCs w:val="18"/>
              </w:rPr>
            </w:pPr>
          </w:p>
        </w:tc>
      </w:tr>
      <w:tr w:rsidR="00803572" w:rsidRPr="00803572" w14:paraId="70C62C49" w14:textId="77777777" w:rsidTr="00803572">
        <w:trPr>
          <w:trHeight w:val="430"/>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1419E34A"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55</w:t>
            </w:r>
          </w:p>
        </w:tc>
        <w:tc>
          <w:tcPr>
            <w:tcW w:w="2948" w:type="dxa"/>
            <w:tcBorders>
              <w:top w:val="nil"/>
              <w:left w:val="nil"/>
              <w:bottom w:val="single" w:sz="4" w:space="0" w:color="auto"/>
              <w:right w:val="single" w:sz="4" w:space="0" w:color="auto"/>
            </w:tcBorders>
            <w:shd w:val="clear" w:color="auto" w:fill="auto"/>
            <w:vAlign w:val="center"/>
            <w:hideMark/>
          </w:tcPr>
          <w:p w14:paraId="4031427C"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PAPEL SANITARIO JUMBO JUNIOR 300 M CAJA C.12 PZAS</w:t>
            </w:r>
          </w:p>
        </w:tc>
        <w:tc>
          <w:tcPr>
            <w:tcW w:w="2244" w:type="dxa"/>
            <w:tcBorders>
              <w:top w:val="nil"/>
              <w:left w:val="nil"/>
              <w:bottom w:val="single" w:sz="4" w:space="0" w:color="auto"/>
              <w:right w:val="single" w:sz="4" w:space="0" w:color="auto"/>
            </w:tcBorders>
            <w:shd w:val="clear" w:color="auto" w:fill="auto"/>
            <w:vAlign w:val="center"/>
            <w:hideMark/>
          </w:tcPr>
          <w:p w14:paraId="3CD05628"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KIMBERLY CLARK</w:t>
            </w:r>
          </w:p>
          <w:p w14:paraId="1F85FE78"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MARLI</w:t>
            </w:r>
          </w:p>
        </w:tc>
        <w:tc>
          <w:tcPr>
            <w:tcW w:w="1405" w:type="dxa"/>
            <w:tcBorders>
              <w:top w:val="nil"/>
              <w:left w:val="nil"/>
              <w:bottom w:val="single" w:sz="4" w:space="0" w:color="auto"/>
              <w:right w:val="single" w:sz="4" w:space="0" w:color="auto"/>
            </w:tcBorders>
          </w:tcPr>
          <w:p w14:paraId="72801570"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36C34D58"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7D7AF2EB" w14:textId="77777777" w:rsidR="00803572" w:rsidRPr="00803572" w:rsidRDefault="00803572" w:rsidP="00803572">
            <w:pPr>
              <w:jc w:val="center"/>
              <w:rPr>
                <w:rFonts w:ascii="Arial" w:hAnsi="Arial" w:cs="Arial"/>
                <w:color w:val="000000"/>
                <w:sz w:val="18"/>
                <w:szCs w:val="18"/>
              </w:rPr>
            </w:pPr>
          </w:p>
        </w:tc>
      </w:tr>
      <w:tr w:rsidR="00803572" w:rsidRPr="00803572" w14:paraId="7593A3DE" w14:textId="77777777" w:rsidTr="00803572">
        <w:trPr>
          <w:trHeight w:val="438"/>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7D9DE3BA"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56</w:t>
            </w:r>
          </w:p>
        </w:tc>
        <w:tc>
          <w:tcPr>
            <w:tcW w:w="2948" w:type="dxa"/>
            <w:tcBorders>
              <w:top w:val="nil"/>
              <w:left w:val="nil"/>
              <w:bottom w:val="single" w:sz="4" w:space="0" w:color="auto"/>
              <w:right w:val="single" w:sz="4" w:space="0" w:color="auto"/>
            </w:tcBorders>
            <w:shd w:val="clear" w:color="auto" w:fill="auto"/>
            <w:vAlign w:val="center"/>
            <w:hideMark/>
          </w:tcPr>
          <w:p w14:paraId="2D365679"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PASTA PARA PULIR</w:t>
            </w:r>
          </w:p>
        </w:tc>
        <w:tc>
          <w:tcPr>
            <w:tcW w:w="2244" w:type="dxa"/>
            <w:tcBorders>
              <w:top w:val="nil"/>
              <w:left w:val="nil"/>
              <w:bottom w:val="single" w:sz="4" w:space="0" w:color="auto"/>
              <w:right w:val="single" w:sz="4" w:space="0" w:color="auto"/>
            </w:tcBorders>
            <w:shd w:val="clear" w:color="auto" w:fill="auto"/>
            <w:vAlign w:val="center"/>
            <w:hideMark/>
          </w:tcPr>
          <w:p w14:paraId="18A03C32"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JOHNSON</w:t>
            </w:r>
          </w:p>
          <w:p w14:paraId="563214A4"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DIVERSEY </w:t>
            </w:r>
          </w:p>
        </w:tc>
        <w:tc>
          <w:tcPr>
            <w:tcW w:w="1405" w:type="dxa"/>
            <w:tcBorders>
              <w:top w:val="nil"/>
              <w:left w:val="nil"/>
              <w:bottom w:val="single" w:sz="4" w:space="0" w:color="auto"/>
              <w:right w:val="single" w:sz="4" w:space="0" w:color="auto"/>
            </w:tcBorders>
          </w:tcPr>
          <w:p w14:paraId="5A4EC68C"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1B23C313"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45FF7E0D" w14:textId="77777777" w:rsidR="00803572" w:rsidRPr="00803572" w:rsidRDefault="00803572" w:rsidP="00803572">
            <w:pPr>
              <w:jc w:val="center"/>
              <w:rPr>
                <w:rFonts w:ascii="Arial" w:hAnsi="Arial" w:cs="Arial"/>
                <w:color w:val="000000"/>
                <w:sz w:val="18"/>
                <w:szCs w:val="18"/>
              </w:rPr>
            </w:pPr>
          </w:p>
        </w:tc>
      </w:tr>
      <w:tr w:rsidR="00803572" w:rsidRPr="00803572" w14:paraId="531764C1" w14:textId="77777777" w:rsidTr="00803572">
        <w:trPr>
          <w:trHeight w:val="42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3C02721C"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57</w:t>
            </w:r>
          </w:p>
        </w:tc>
        <w:tc>
          <w:tcPr>
            <w:tcW w:w="2948" w:type="dxa"/>
            <w:tcBorders>
              <w:top w:val="nil"/>
              <w:left w:val="nil"/>
              <w:bottom w:val="single" w:sz="4" w:space="0" w:color="auto"/>
              <w:right w:val="single" w:sz="4" w:space="0" w:color="auto"/>
            </w:tcBorders>
            <w:shd w:val="clear" w:color="auto" w:fill="auto"/>
            <w:vAlign w:val="center"/>
            <w:hideMark/>
          </w:tcPr>
          <w:p w14:paraId="44E07CC1"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PASTILLA DESODORANTE 45G – 60G</w:t>
            </w:r>
          </w:p>
        </w:tc>
        <w:tc>
          <w:tcPr>
            <w:tcW w:w="2244" w:type="dxa"/>
            <w:tcBorders>
              <w:top w:val="nil"/>
              <w:left w:val="nil"/>
              <w:bottom w:val="single" w:sz="4" w:space="0" w:color="auto"/>
              <w:right w:val="single" w:sz="4" w:space="0" w:color="auto"/>
            </w:tcBorders>
            <w:shd w:val="clear" w:color="auto" w:fill="auto"/>
            <w:vAlign w:val="center"/>
            <w:hideMark/>
          </w:tcPr>
          <w:p w14:paraId="731ED71F"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WIESE/ HARPIC</w:t>
            </w:r>
          </w:p>
        </w:tc>
        <w:tc>
          <w:tcPr>
            <w:tcW w:w="1405" w:type="dxa"/>
            <w:tcBorders>
              <w:top w:val="nil"/>
              <w:left w:val="nil"/>
              <w:bottom w:val="single" w:sz="4" w:space="0" w:color="auto"/>
              <w:right w:val="single" w:sz="4" w:space="0" w:color="auto"/>
            </w:tcBorders>
          </w:tcPr>
          <w:p w14:paraId="012FA665"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1C0F13FC"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097E733B" w14:textId="77777777" w:rsidR="00803572" w:rsidRPr="00803572" w:rsidRDefault="00803572" w:rsidP="00803572">
            <w:pPr>
              <w:jc w:val="center"/>
              <w:rPr>
                <w:rFonts w:ascii="Arial" w:hAnsi="Arial" w:cs="Arial"/>
                <w:color w:val="000000"/>
                <w:sz w:val="18"/>
                <w:szCs w:val="18"/>
              </w:rPr>
            </w:pPr>
          </w:p>
        </w:tc>
      </w:tr>
      <w:tr w:rsidR="00803572" w:rsidRPr="00803572" w14:paraId="7C540D39" w14:textId="77777777" w:rsidTr="00803572">
        <w:trPr>
          <w:trHeight w:val="421"/>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438118CB"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58</w:t>
            </w:r>
          </w:p>
        </w:tc>
        <w:tc>
          <w:tcPr>
            <w:tcW w:w="2948" w:type="dxa"/>
            <w:tcBorders>
              <w:top w:val="nil"/>
              <w:left w:val="nil"/>
              <w:bottom w:val="single" w:sz="4" w:space="0" w:color="auto"/>
              <w:right w:val="single" w:sz="4" w:space="0" w:color="auto"/>
            </w:tcBorders>
            <w:shd w:val="clear" w:color="auto" w:fill="auto"/>
            <w:vAlign w:val="center"/>
            <w:hideMark/>
          </w:tcPr>
          <w:p w14:paraId="4AA0E947"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PIEDRA POMEX</w:t>
            </w:r>
          </w:p>
        </w:tc>
        <w:tc>
          <w:tcPr>
            <w:tcW w:w="2244" w:type="dxa"/>
            <w:tcBorders>
              <w:top w:val="nil"/>
              <w:left w:val="nil"/>
              <w:bottom w:val="single" w:sz="4" w:space="0" w:color="auto"/>
              <w:right w:val="single" w:sz="4" w:space="0" w:color="auto"/>
            </w:tcBorders>
            <w:shd w:val="clear" w:color="auto" w:fill="auto"/>
            <w:vAlign w:val="center"/>
            <w:hideMark/>
          </w:tcPr>
          <w:p w14:paraId="1A223837"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COMERCIAL </w:t>
            </w:r>
          </w:p>
        </w:tc>
        <w:tc>
          <w:tcPr>
            <w:tcW w:w="1405" w:type="dxa"/>
            <w:tcBorders>
              <w:top w:val="nil"/>
              <w:left w:val="nil"/>
              <w:bottom w:val="single" w:sz="4" w:space="0" w:color="auto"/>
              <w:right w:val="single" w:sz="4" w:space="0" w:color="auto"/>
            </w:tcBorders>
          </w:tcPr>
          <w:p w14:paraId="2DD34D47"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1E487895"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5D46B329" w14:textId="77777777" w:rsidR="00803572" w:rsidRPr="00803572" w:rsidRDefault="00803572" w:rsidP="00803572">
            <w:pPr>
              <w:jc w:val="center"/>
              <w:rPr>
                <w:rFonts w:ascii="Arial" w:hAnsi="Arial" w:cs="Arial"/>
                <w:color w:val="000000"/>
                <w:sz w:val="18"/>
                <w:szCs w:val="18"/>
              </w:rPr>
            </w:pPr>
          </w:p>
        </w:tc>
      </w:tr>
      <w:tr w:rsidR="00803572" w:rsidRPr="00803572" w14:paraId="350C7200" w14:textId="77777777" w:rsidTr="00803572">
        <w:trPr>
          <w:trHeight w:val="441"/>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3F8C4209"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59</w:t>
            </w:r>
          </w:p>
        </w:tc>
        <w:tc>
          <w:tcPr>
            <w:tcW w:w="2948" w:type="dxa"/>
            <w:tcBorders>
              <w:top w:val="nil"/>
              <w:left w:val="nil"/>
              <w:bottom w:val="single" w:sz="4" w:space="0" w:color="auto"/>
              <w:right w:val="single" w:sz="4" w:space="0" w:color="auto"/>
            </w:tcBorders>
            <w:shd w:val="clear" w:color="auto" w:fill="auto"/>
            <w:vAlign w:val="center"/>
            <w:hideMark/>
          </w:tcPr>
          <w:p w14:paraId="02CE36B4"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PINO CONCENTRADO CUBETA 19 LTS.</w:t>
            </w:r>
          </w:p>
        </w:tc>
        <w:tc>
          <w:tcPr>
            <w:tcW w:w="2244" w:type="dxa"/>
            <w:tcBorders>
              <w:top w:val="nil"/>
              <w:left w:val="nil"/>
              <w:bottom w:val="single" w:sz="4" w:space="0" w:color="auto"/>
              <w:right w:val="single" w:sz="4" w:space="0" w:color="auto"/>
            </w:tcBorders>
            <w:shd w:val="clear" w:color="auto" w:fill="auto"/>
            <w:vAlign w:val="center"/>
            <w:hideMark/>
          </w:tcPr>
          <w:p w14:paraId="3C154C4A"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BIOMASTER</w:t>
            </w:r>
          </w:p>
          <w:p w14:paraId="181C95DE"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TIPPS </w:t>
            </w:r>
          </w:p>
        </w:tc>
        <w:tc>
          <w:tcPr>
            <w:tcW w:w="1405" w:type="dxa"/>
            <w:tcBorders>
              <w:top w:val="nil"/>
              <w:left w:val="nil"/>
              <w:bottom w:val="single" w:sz="4" w:space="0" w:color="auto"/>
              <w:right w:val="single" w:sz="4" w:space="0" w:color="auto"/>
            </w:tcBorders>
          </w:tcPr>
          <w:p w14:paraId="1BAE2E1B"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042B8E17"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15F6B863" w14:textId="77777777" w:rsidR="00803572" w:rsidRPr="00803572" w:rsidRDefault="00803572" w:rsidP="00803572">
            <w:pPr>
              <w:jc w:val="center"/>
              <w:rPr>
                <w:rFonts w:ascii="Arial" w:hAnsi="Arial" w:cs="Arial"/>
                <w:color w:val="000000"/>
                <w:sz w:val="18"/>
                <w:szCs w:val="18"/>
              </w:rPr>
            </w:pPr>
          </w:p>
        </w:tc>
      </w:tr>
      <w:tr w:rsidR="00803572" w:rsidRPr="00803572" w14:paraId="25C78EDE" w14:textId="77777777" w:rsidTr="00803572">
        <w:trPr>
          <w:trHeight w:val="44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397E4124"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60</w:t>
            </w:r>
          </w:p>
        </w:tc>
        <w:tc>
          <w:tcPr>
            <w:tcW w:w="2948" w:type="dxa"/>
            <w:tcBorders>
              <w:top w:val="nil"/>
              <w:left w:val="nil"/>
              <w:bottom w:val="single" w:sz="4" w:space="0" w:color="auto"/>
              <w:right w:val="single" w:sz="4" w:space="0" w:color="auto"/>
            </w:tcBorders>
            <w:shd w:val="clear" w:color="auto" w:fill="auto"/>
            <w:vAlign w:val="center"/>
            <w:hideMark/>
          </w:tcPr>
          <w:p w14:paraId="3B95E56F"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RAFIA DE POLIPROPILENO LARGO 410M - 450M CALIBRE 2.2G/M PESO 0.9KG</w:t>
            </w:r>
          </w:p>
        </w:tc>
        <w:tc>
          <w:tcPr>
            <w:tcW w:w="2244" w:type="dxa"/>
            <w:tcBorders>
              <w:top w:val="nil"/>
              <w:left w:val="nil"/>
              <w:bottom w:val="single" w:sz="4" w:space="0" w:color="auto"/>
              <w:right w:val="single" w:sz="4" w:space="0" w:color="auto"/>
            </w:tcBorders>
            <w:shd w:val="clear" w:color="auto" w:fill="auto"/>
            <w:vAlign w:val="center"/>
            <w:hideMark/>
          </w:tcPr>
          <w:p w14:paraId="008FA79F"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FIERO / SURTEK </w:t>
            </w:r>
          </w:p>
        </w:tc>
        <w:tc>
          <w:tcPr>
            <w:tcW w:w="1405" w:type="dxa"/>
            <w:tcBorders>
              <w:top w:val="nil"/>
              <w:left w:val="nil"/>
              <w:bottom w:val="single" w:sz="4" w:space="0" w:color="auto"/>
              <w:right w:val="single" w:sz="4" w:space="0" w:color="auto"/>
            </w:tcBorders>
          </w:tcPr>
          <w:p w14:paraId="221E3F80"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7D76E8F0"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55D349EB" w14:textId="77777777" w:rsidR="00803572" w:rsidRPr="00803572" w:rsidRDefault="00803572" w:rsidP="00803572">
            <w:pPr>
              <w:jc w:val="center"/>
              <w:rPr>
                <w:rFonts w:ascii="Arial" w:hAnsi="Arial" w:cs="Arial"/>
                <w:color w:val="000000"/>
                <w:sz w:val="18"/>
                <w:szCs w:val="18"/>
              </w:rPr>
            </w:pPr>
          </w:p>
        </w:tc>
      </w:tr>
      <w:tr w:rsidR="00803572" w:rsidRPr="00803572" w14:paraId="164ACEBE" w14:textId="77777777" w:rsidTr="00803572">
        <w:trPr>
          <w:trHeight w:val="338"/>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73C0B3F6"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61</w:t>
            </w:r>
          </w:p>
        </w:tc>
        <w:tc>
          <w:tcPr>
            <w:tcW w:w="2948" w:type="dxa"/>
            <w:tcBorders>
              <w:top w:val="nil"/>
              <w:left w:val="nil"/>
              <w:bottom w:val="single" w:sz="4" w:space="0" w:color="auto"/>
              <w:right w:val="single" w:sz="4" w:space="0" w:color="auto"/>
            </w:tcBorders>
            <w:shd w:val="clear" w:color="auto" w:fill="auto"/>
            <w:vAlign w:val="center"/>
            <w:hideMark/>
          </w:tcPr>
          <w:p w14:paraId="42C4D1FD"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RECOGEDOR DE LÁMINA</w:t>
            </w:r>
          </w:p>
        </w:tc>
        <w:tc>
          <w:tcPr>
            <w:tcW w:w="2244" w:type="dxa"/>
            <w:tcBorders>
              <w:top w:val="nil"/>
              <w:left w:val="nil"/>
              <w:bottom w:val="single" w:sz="4" w:space="0" w:color="auto"/>
              <w:right w:val="single" w:sz="4" w:space="0" w:color="auto"/>
            </w:tcBorders>
            <w:shd w:val="clear" w:color="auto" w:fill="auto"/>
            <w:vAlign w:val="center"/>
            <w:hideMark/>
          </w:tcPr>
          <w:p w14:paraId="13B8A6DD"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LIBRE </w:t>
            </w:r>
          </w:p>
        </w:tc>
        <w:tc>
          <w:tcPr>
            <w:tcW w:w="1405" w:type="dxa"/>
            <w:tcBorders>
              <w:top w:val="nil"/>
              <w:left w:val="nil"/>
              <w:bottom w:val="single" w:sz="4" w:space="0" w:color="auto"/>
              <w:right w:val="single" w:sz="4" w:space="0" w:color="auto"/>
            </w:tcBorders>
          </w:tcPr>
          <w:p w14:paraId="2DE6187F"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6F467A0E"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7DC55495" w14:textId="77777777" w:rsidR="00803572" w:rsidRPr="00803572" w:rsidRDefault="00803572" w:rsidP="00803572">
            <w:pPr>
              <w:jc w:val="center"/>
              <w:rPr>
                <w:rFonts w:ascii="Arial" w:hAnsi="Arial" w:cs="Arial"/>
                <w:color w:val="000000"/>
                <w:sz w:val="18"/>
                <w:szCs w:val="18"/>
              </w:rPr>
            </w:pPr>
          </w:p>
        </w:tc>
      </w:tr>
      <w:tr w:rsidR="00803572" w:rsidRPr="00803572" w14:paraId="36CE50AF" w14:textId="77777777" w:rsidTr="00803572">
        <w:trPr>
          <w:trHeight w:val="299"/>
          <w:jc w:val="center"/>
        </w:trPr>
        <w:tc>
          <w:tcPr>
            <w:tcW w:w="526" w:type="dxa"/>
            <w:tcBorders>
              <w:top w:val="nil"/>
              <w:left w:val="single" w:sz="4" w:space="0" w:color="auto"/>
              <w:bottom w:val="single" w:sz="4" w:space="0" w:color="auto"/>
              <w:right w:val="single" w:sz="4" w:space="0" w:color="auto"/>
            </w:tcBorders>
            <w:shd w:val="clear" w:color="auto" w:fill="FF33CC"/>
            <w:vAlign w:val="center"/>
          </w:tcPr>
          <w:p w14:paraId="4EEA172E"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62</w:t>
            </w:r>
          </w:p>
        </w:tc>
        <w:tc>
          <w:tcPr>
            <w:tcW w:w="2948" w:type="dxa"/>
            <w:tcBorders>
              <w:top w:val="nil"/>
              <w:left w:val="nil"/>
              <w:bottom w:val="single" w:sz="4" w:space="0" w:color="auto"/>
              <w:right w:val="single" w:sz="4" w:space="0" w:color="auto"/>
            </w:tcBorders>
            <w:shd w:val="clear" w:color="auto" w:fill="auto"/>
            <w:vAlign w:val="center"/>
          </w:tcPr>
          <w:p w14:paraId="0588167B"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REMOVEDOR DE CERA CUBETA 19 LTS</w:t>
            </w:r>
          </w:p>
        </w:tc>
        <w:tc>
          <w:tcPr>
            <w:tcW w:w="2244" w:type="dxa"/>
            <w:tcBorders>
              <w:top w:val="nil"/>
              <w:left w:val="nil"/>
              <w:bottom w:val="single" w:sz="4" w:space="0" w:color="auto"/>
              <w:right w:val="single" w:sz="4" w:space="0" w:color="auto"/>
            </w:tcBorders>
            <w:shd w:val="clear" w:color="auto" w:fill="auto"/>
            <w:vAlign w:val="center"/>
          </w:tcPr>
          <w:p w14:paraId="50D32D32"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 xml:space="preserve">STAR PRODUCTS </w:t>
            </w:r>
          </w:p>
          <w:p w14:paraId="5079C010"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TIPPS</w:t>
            </w:r>
          </w:p>
        </w:tc>
        <w:tc>
          <w:tcPr>
            <w:tcW w:w="1405" w:type="dxa"/>
            <w:tcBorders>
              <w:top w:val="nil"/>
              <w:left w:val="nil"/>
              <w:bottom w:val="single" w:sz="4" w:space="0" w:color="auto"/>
              <w:right w:val="single" w:sz="4" w:space="0" w:color="auto"/>
            </w:tcBorders>
          </w:tcPr>
          <w:p w14:paraId="69CA0B0A"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071667B0"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01947161" w14:textId="77777777" w:rsidR="00803572" w:rsidRPr="00803572" w:rsidRDefault="00803572" w:rsidP="00803572">
            <w:pPr>
              <w:jc w:val="center"/>
              <w:rPr>
                <w:rFonts w:ascii="Arial" w:hAnsi="Arial" w:cs="Arial"/>
                <w:color w:val="000000"/>
                <w:sz w:val="18"/>
                <w:szCs w:val="18"/>
              </w:rPr>
            </w:pPr>
          </w:p>
        </w:tc>
      </w:tr>
      <w:tr w:rsidR="00803572" w:rsidRPr="00803572" w14:paraId="281260BF" w14:textId="77777777" w:rsidTr="00803572">
        <w:trPr>
          <w:trHeight w:val="29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23FA1721"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63</w:t>
            </w:r>
          </w:p>
        </w:tc>
        <w:tc>
          <w:tcPr>
            <w:tcW w:w="2948" w:type="dxa"/>
            <w:tcBorders>
              <w:top w:val="nil"/>
              <w:left w:val="nil"/>
              <w:bottom w:val="single" w:sz="4" w:space="0" w:color="auto"/>
              <w:right w:val="single" w:sz="4" w:space="0" w:color="auto"/>
            </w:tcBorders>
            <w:shd w:val="clear" w:color="auto" w:fill="auto"/>
            <w:vAlign w:val="center"/>
            <w:hideMark/>
          </w:tcPr>
          <w:p w14:paraId="2E7A89CC"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SARRICIDA CUBETA 19 LTS.</w:t>
            </w:r>
          </w:p>
        </w:tc>
        <w:tc>
          <w:tcPr>
            <w:tcW w:w="2244" w:type="dxa"/>
            <w:tcBorders>
              <w:top w:val="nil"/>
              <w:left w:val="nil"/>
              <w:bottom w:val="single" w:sz="4" w:space="0" w:color="auto"/>
              <w:right w:val="single" w:sz="4" w:space="0" w:color="auto"/>
            </w:tcBorders>
            <w:shd w:val="clear" w:color="auto" w:fill="auto"/>
            <w:vAlign w:val="center"/>
            <w:hideMark/>
          </w:tcPr>
          <w:p w14:paraId="2E0515E7"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STAR PRODUCTS</w:t>
            </w:r>
          </w:p>
          <w:p w14:paraId="1425FAA4"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TIPPS </w:t>
            </w:r>
          </w:p>
        </w:tc>
        <w:tc>
          <w:tcPr>
            <w:tcW w:w="1405" w:type="dxa"/>
            <w:tcBorders>
              <w:top w:val="nil"/>
              <w:left w:val="nil"/>
              <w:bottom w:val="single" w:sz="4" w:space="0" w:color="auto"/>
              <w:right w:val="single" w:sz="4" w:space="0" w:color="auto"/>
            </w:tcBorders>
          </w:tcPr>
          <w:p w14:paraId="100D1024"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6030EF25"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505355E0" w14:textId="77777777" w:rsidR="00803572" w:rsidRPr="00803572" w:rsidRDefault="00803572" w:rsidP="00803572">
            <w:pPr>
              <w:jc w:val="center"/>
              <w:rPr>
                <w:rFonts w:ascii="Arial" w:hAnsi="Arial" w:cs="Arial"/>
                <w:color w:val="000000"/>
                <w:sz w:val="18"/>
                <w:szCs w:val="18"/>
              </w:rPr>
            </w:pPr>
          </w:p>
        </w:tc>
      </w:tr>
      <w:tr w:rsidR="00803572" w:rsidRPr="00803572" w14:paraId="4D680F9E" w14:textId="77777777" w:rsidTr="00803572">
        <w:trPr>
          <w:trHeight w:val="449"/>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64164837"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64</w:t>
            </w:r>
          </w:p>
        </w:tc>
        <w:tc>
          <w:tcPr>
            <w:tcW w:w="2948" w:type="dxa"/>
            <w:tcBorders>
              <w:top w:val="nil"/>
              <w:left w:val="nil"/>
              <w:bottom w:val="single" w:sz="4" w:space="0" w:color="auto"/>
              <w:right w:val="single" w:sz="4" w:space="0" w:color="auto"/>
            </w:tcBorders>
            <w:shd w:val="clear" w:color="auto" w:fill="auto"/>
            <w:vAlign w:val="center"/>
            <w:hideMark/>
          </w:tcPr>
          <w:p w14:paraId="45DD5519"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SHAMPOO PROFESIONAL PARA ALFOMBRAS CUBETA DE 19 LTS.</w:t>
            </w:r>
          </w:p>
        </w:tc>
        <w:tc>
          <w:tcPr>
            <w:tcW w:w="2244" w:type="dxa"/>
            <w:tcBorders>
              <w:top w:val="nil"/>
              <w:left w:val="nil"/>
              <w:bottom w:val="single" w:sz="4" w:space="0" w:color="auto"/>
              <w:right w:val="single" w:sz="4" w:space="0" w:color="auto"/>
            </w:tcBorders>
            <w:shd w:val="clear" w:color="auto" w:fill="auto"/>
            <w:vAlign w:val="center"/>
            <w:hideMark/>
          </w:tcPr>
          <w:p w14:paraId="5716883B"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STAR PRODUCTS</w:t>
            </w:r>
          </w:p>
          <w:p w14:paraId="16752BB5"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TIPPS </w:t>
            </w:r>
          </w:p>
        </w:tc>
        <w:tc>
          <w:tcPr>
            <w:tcW w:w="1405" w:type="dxa"/>
            <w:tcBorders>
              <w:top w:val="nil"/>
              <w:left w:val="nil"/>
              <w:bottom w:val="single" w:sz="4" w:space="0" w:color="auto"/>
              <w:right w:val="single" w:sz="4" w:space="0" w:color="auto"/>
            </w:tcBorders>
          </w:tcPr>
          <w:p w14:paraId="281A844A"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1C51D3F1"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0A3C7BDA" w14:textId="77777777" w:rsidR="00803572" w:rsidRPr="00803572" w:rsidRDefault="00803572" w:rsidP="00803572">
            <w:pPr>
              <w:jc w:val="center"/>
              <w:rPr>
                <w:rFonts w:ascii="Arial" w:hAnsi="Arial" w:cs="Arial"/>
                <w:color w:val="000000"/>
                <w:sz w:val="18"/>
                <w:szCs w:val="18"/>
              </w:rPr>
            </w:pPr>
          </w:p>
        </w:tc>
      </w:tr>
      <w:tr w:rsidR="00803572" w:rsidRPr="00803572" w14:paraId="763FD47D" w14:textId="77777777" w:rsidTr="00803572">
        <w:trPr>
          <w:trHeight w:val="449"/>
          <w:jc w:val="center"/>
        </w:trPr>
        <w:tc>
          <w:tcPr>
            <w:tcW w:w="526" w:type="dxa"/>
            <w:tcBorders>
              <w:top w:val="nil"/>
              <w:left w:val="single" w:sz="4" w:space="0" w:color="auto"/>
              <w:bottom w:val="single" w:sz="4" w:space="0" w:color="auto"/>
              <w:right w:val="single" w:sz="4" w:space="0" w:color="auto"/>
            </w:tcBorders>
            <w:shd w:val="clear" w:color="auto" w:fill="FF33CC"/>
            <w:vAlign w:val="center"/>
          </w:tcPr>
          <w:p w14:paraId="2C2C0DCC"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65</w:t>
            </w:r>
          </w:p>
        </w:tc>
        <w:tc>
          <w:tcPr>
            <w:tcW w:w="2948" w:type="dxa"/>
            <w:tcBorders>
              <w:top w:val="nil"/>
              <w:left w:val="nil"/>
              <w:bottom w:val="single" w:sz="4" w:space="0" w:color="auto"/>
              <w:right w:val="single" w:sz="4" w:space="0" w:color="auto"/>
            </w:tcBorders>
            <w:shd w:val="clear" w:color="auto" w:fill="auto"/>
            <w:vAlign w:val="center"/>
          </w:tcPr>
          <w:p w14:paraId="311A0614"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TAPETE PARA MINGITORIO ANTISALPICADURAS CON AROMA</w:t>
            </w:r>
          </w:p>
        </w:tc>
        <w:tc>
          <w:tcPr>
            <w:tcW w:w="2244" w:type="dxa"/>
            <w:tcBorders>
              <w:top w:val="nil"/>
              <w:left w:val="nil"/>
              <w:bottom w:val="single" w:sz="4" w:space="0" w:color="auto"/>
              <w:right w:val="single" w:sz="4" w:space="0" w:color="auto"/>
            </w:tcBorders>
            <w:shd w:val="clear" w:color="auto" w:fill="auto"/>
            <w:vAlign w:val="center"/>
          </w:tcPr>
          <w:p w14:paraId="4E68053B"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WIESE</w:t>
            </w:r>
          </w:p>
          <w:p w14:paraId="079D8BB8"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ULINE</w:t>
            </w:r>
          </w:p>
        </w:tc>
        <w:tc>
          <w:tcPr>
            <w:tcW w:w="1405" w:type="dxa"/>
            <w:tcBorders>
              <w:top w:val="nil"/>
              <w:left w:val="nil"/>
              <w:bottom w:val="single" w:sz="4" w:space="0" w:color="auto"/>
              <w:right w:val="single" w:sz="4" w:space="0" w:color="auto"/>
            </w:tcBorders>
          </w:tcPr>
          <w:p w14:paraId="4205B8CF"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708FA20E"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5148F084" w14:textId="77777777" w:rsidR="00803572" w:rsidRPr="00803572" w:rsidRDefault="00803572" w:rsidP="00803572">
            <w:pPr>
              <w:jc w:val="center"/>
              <w:rPr>
                <w:rFonts w:ascii="Arial" w:hAnsi="Arial" w:cs="Arial"/>
                <w:color w:val="000000"/>
                <w:sz w:val="18"/>
                <w:szCs w:val="18"/>
              </w:rPr>
            </w:pPr>
          </w:p>
        </w:tc>
      </w:tr>
      <w:tr w:rsidR="00803572" w:rsidRPr="00803572" w14:paraId="0CFDCE20" w14:textId="77777777" w:rsidTr="00803572">
        <w:trPr>
          <w:trHeight w:val="449"/>
          <w:jc w:val="center"/>
        </w:trPr>
        <w:tc>
          <w:tcPr>
            <w:tcW w:w="526" w:type="dxa"/>
            <w:tcBorders>
              <w:top w:val="nil"/>
              <w:left w:val="single" w:sz="4" w:space="0" w:color="auto"/>
              <w:bottom w:val="single" w:sz="4" w:space="0" w:color="auto"/>
              <w:right w:val="single" w:sz="4" w:space="0" w:color="auto"/>
            </w:tcBorders>
            <w:shd w:val="clear" w:color="auto" w:fill="FF33CC"/>
            <w:vAlign w:val="center"/>
          </w:tcPr>
          <w:p w14:paraId="09C7A5C4"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66</w:t>
            </w:r>
          </w:p>
        </w:tc>
        <w:tc>
          <w:tcPr>
            <w:tcW w:w="2948" w:type="dxa"/>
            <w:tcBorders>
              <w:top w:val="nil"/>
              <w:left w:val="nil"/>
              <w:bottom w:val="single" w:sz="4" w:space="0" w:color="auto"/>
              <w:right w:val="single" w:sz="4" w:space="0" w:color="auto"/>
            </w:tcBorders>
            <w:shd w:val="clear" w:color="auto" w:fill="auto"/>
            <w:vAlign w:val="center"/>
          </w:tcPr>
          <w:p w14:paraId="4B2F0879"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TOALLA EN ROLLO PARA MANOS DE 180 MTS. CAJA CON 6 ROLLOS</w:t>
            </w:r>
          </w:p>
        </w:tc>
        <w:tc>
          <w:tcPr>
            <w:tcW w:w="2244" w:type="dxa"/>
            <w:tcBorders>
              <w:top w:val="nil"/>
              <w:left w:val="nil"/>
              <w:bottom w:val="single" w:sz="4" w:space="0" w:color="auto"/>
              <w:right w:val="single" w:sz="4" w:space="0" w:color="auto"/>
            </w:tcBorders>
            <w:shd w:val="clear" w:color="auto" w:fill="auto"/>
            <w:vAlign w:val="center"/>
          </w:tcPr>
          <w:p w14:paraId="6664F39B"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MARLI</w:t>
            </w:r>
          </w:p>
          <w:p w14:paraId="49E25F7E"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PETALO</w:t>
            </w:r>
          </w:p>
        </w:tc>
        <w:tc>
          <w:tcPr>
            <w:tcW w:w="1405" w:type="dxa"/>
            <w:tcBorders>
              <w:top w:val="nil"/>
              <w:left w:val="nil"/>
              <w:bottom w:val="single" w:sz="4" w:space="0" w:color="auto"/>
              <w:right w:val="single" w:sz="4" w:space="0" w:color="auto"/>
            </w:tcBorders>
          </w:tcPr>
          <w:p w14:paraId="0C764AFB"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3127295F"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466ADF1A" w14:textId="77777777" w:rsidR="00803572" w:rsidRPr="00803572" w:rsidRDefault="00803572" w:rsidP="00803572">
            <w:pPr>
              <w:jc w:val="center"/>
              <w:rPr>
                <w:rFonts w:ascii="Arial" w:hAnsi="Arial" w:cs="Arial"/>
                <w:color w:val="000000"/>
                <w:sz w:val="18"/>
                <w:szCs w:val="18"/>
              </w:rPr>
            </w:pPr>
          </w:p>
        </w:tc>
      </w:tr>
      <w:tr w:rsidR="00803572" w:rsidRPr="00803572" w14:paraId="704B0371" w14:textId="77777777" w:rsidTr="00803572">
        <w:trPr>
          <w:trHeight w:val="449"/>
          <w:jc w:val="center"/>
        </w:trPr>
        <w:tc>
          <w:tcPr>
            <w:tcW w:w="526" w:type="dxa"/>
            <w:tcBorders>
              <w:top w:val="nil"/>
              <w:left w:val="single" w:sz="4" w:space="0" w:color="auto"/>
              <w:bottom w:val="single" w:sz="4" w:space="0" w:color="auto"/>
              <w:right w:val="single" w:sz="4" w:space="0" w:color="auto"/>
            </w:tcBorders>
            <w:shd w:val="clear" w:color="auto" w:fill="FF33CC"/>
            <w:vAlign w:val="center"/>
          </w:tcPr>
          <w:p w14:paraId="7FD967C1"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67</w:t>
            </w:r>
          </w:p>
        </w:tc>
        <w:tc>
          <w:tcPr>
            <w:tcW w:w="2948" w:type="dxa"/>
            <w:tcBorders>
              <w:top w:val="nil"/>
              <w:left w:val="nil"/>
              <w:bottom w:val="single" w:sz="4" w:space="0" w:color="auto"/>
              <w:right w:val="single" w:sz="4" w:space="0" w:color="auto"/>
            </w:tcBorders>
            <w:shd w:val="clear" w:color="auto" w:fill="auto"/>
            <w:vAlign w:val="center"/>
          </w:tcPr>
          <w:p w14:paraId="526E57EA"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TOALLAS INTERDOBLADAS CAJA CON 20 PAQUETES</w:t>
            </w:r>
          </w:p>
        </w:tc>
        <w:tc>
          <w:tcPr>
            <w:tcW w:w="2244" w:type="dxa"/>
            <w:tcBorders>
              <w:top w:val="nil"/>
              <w:left w:val="nil"/>
              <w:bottom w:val="single" w:sz="4" w:space="0" w:color="auto"/>
              <w:right w:val="single" w:sz="4" w:space="0" w:color="auto"/>
            </w:tcBorders>
            <w:shd w:val="clear" w:color="auto" w:fill="auto"/>
            <w:vAlign w:val="center"/>
          </w:tcPr>
          <w:p w14:paraId="6E2F8F23"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SANITAS</w:t>
            </w:r>
          </w:p>
          <w:p w14:paraId="31931778"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xml:space="preserve"> / MARLI</w:t>
            </w:r>
          </w:p>
        </w:tc>
        <w:tc>
          <w:tcPr>
            <w:tcW w:w="1405" w:type="dxa"/>
            <w:tcBorders>
              <w:top w:val="nil"/>
              <w:left w:val="nil"/>
              <w:bottom w:val="single" w:sz="4" w:space="0" w:color="auto"/>
              <w:right w:val="single" w:sz="4" w:space="0" w:color="auto"/>
            </w:tcBorders>
          </w:tcPr>
          <w:p w14:paraId="72F823D8"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3483F9B9"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4610098B" w14:textId="77777777" w:rsidR="00803572" w:rsidRPr="00803572" w:rsidRDefault="00803572" w:rsidP="00803572">
            <w:pPr>
              <w:jc w:val="center"/>
              <w:rPr>
                <w:rFonts w:ascii="Arial" w:hAnsi="Arial" w:cs="Arial"/>
                <w:color w:val="000000"/>
                <w:sz w:val="18"/>
                <w:szCs w:val="18"/>
              </w:rPr>
            </w:pPr>
          </w:p>
        </w:tc>
      </w:tr>
      <w:tr w:rsidR="00803572" w:rsidRPr="00803572" w14:paraId="41CA6C67" w14:textId="77777777" w:rsidTr="00803572">
        <w:trPr>
          <w:trHeight w:val="70"/>
          <w:jc w:val="center"/>
        </w:trPr>
        <w:tc>
          <w:tcPr>
            <w:tcW w:w="526" w:type="dxa"/>
            <w:tcBorders>
              <w:top w:val="nil"/>
              <w:left w:val="single" w:sz="4" w:space="0" w:color="auto"/>
              <w:bottom w:val="single" w:sz="4" w:space="0" w:color="auto"/>
              <w:right w:val="single" w:sz="4" w:space="0" w:color="auto"/>
            </w:tcBorders>
            <w:shd w:val="clear" w:color="auto" w:fill="FF33CC"/>
            <w:vAlign w:val="center"/>
            <w:hideMark/>
          </w:tcPr>
          <w:p w14:paraId="08D0001D" w14:textId="77777777" w:rsidR="00803572" w:rsidRPr="00803572" w:rsidRDefault="00803572" w:rsidP="00803572">
            <w:pPr>
              <w:jc w:val="center"/>
              <w:rPr>
                <w:rFonts w:ascii="Arial" w:hAnsi="Arial" w:cs="Arial"/>
                <w:b/>
                <w:bCs/>
                <w:color w:val="000000"/>
                <w:sz w:val="18"/>
                <w:szCs w:val="18"/>
                <w:lang w:eastAsia="es-MX"/>
              </w:rPr>
            </w:pPr>
            <w:r w:rsidRPr="00803572">
              <w:rPr>
                <w:rFonts w:ascii="Arial" w:hAnsi="Arial" w:cs="Arial"/>
                <w:b/>
                <w:bCs/>
                <w:color w:val="000000"/>
                <w:sz w:val="18"/>
                <w:szCs w:val="18"/>
              </w:rPr>
              <w:t>68</w:t>
            </w:r>
          </w:p>
        </w:tc>
        <w:tc>
          <w:tcPr>
            <w:tcW w:w="2948" w:type="dxa"/>
            <w:tcBorders>
              <w:top w:val="nil"/>
              <w:left w:val="nil"/>
              <w:bottom w:val="single" w:sz="4" w:space="0" w:color="auto"/>
              <w:right w:val="single" w:sz="4" w:space="0" w:color="auto"/>
            </w:tcBorders>
            <w:shd w:val="clear" w:color="auto" w:fill="auto"/>
            <w:vAlign w:val="center"/>
            <w:hideMark/>
          </w:tcPr>
          <w:p w14:paraId="2EA107F7" w14:textId="77777777" w:rsidR="00803572" w:rsidRPr="00803572" w:rsidRDefault="00803572" w:rsidP="00803572">
            <w:pPr>
              <w:jc w:val="both"/>
              <w:rPr>
                <w:rFonts w:ascii="Arial" w:hAnsi="Arial" w:cs="Arial"/>
                <w:color w:val="000000"/>
                <w:sz w:val="18"/>
                <w:szCs w:val="18"/>
                <w:lang w:eastAsia="es-MX"/>
              </w:rPr>
            </w:pPr>
            <w:r w:rsidRPr="00803572">
              <w:rPr>
                <w:rFonts w:ascii="Arial" w:hAnsi="Arial" w:cs="Arial"/>
                <w:color w:val="000000"/>
                <w:sz w:val="18"/>
                <w:szCs w:val="18"/>
              </w:rPr>
              <w:t>TRATAMIENTO PARA MOPS (MAGNETIZADOR) 1LT</w:t>
            </w:r>
          </w:p>
        </w:tc>
        <w:tc>
          <w:tcPr>
            <w:tcW w:w="2244" w:type="dxa"/>
            <w:tcBorders>
              <w:top w:val="nil"/>
              <w:left w:val="nil"/>
              <w:bottom w:val="single" w:sz="4" w:space="0" w:color="auto"/>
              <w:right w:val="single" w:sz="4" w:space="0" w:color="auto"/>
            </w:tcBorders>
            <w:shd w:val="clear" w:color="auto" w:fill="auto"/>
            <w:vAlign w:val="center"/>
            <w:hideMark/>
          </w:tcPr>
          <w:p w14:paraId="72BB67BE"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BIOMASTER </w:t>
            </w:r>
          </w:p>
          <w:p w14:paraId="1A87DC23" w14:textId="77777777" w:rsidR="00803572" w:rsidRPr="00803572" w:rsidRDefault="00803572" w:rsidP="00803572">
            <w:pPr>
              <w:jc w:val="center"/>
              <w:rPr>
                <w:rFonts w:ascii="Arial" w:hAnsi="Arial" w:cs="Arial"/>
                <w:color w:val="000000"/>
                <w:sz w:val="18"/>
                <w:szCs w:val="18"/>
                <w:lang w:eastAsia="es-MX"/>
              </w:rPr>
            </w:pPr>
            <w:r w:rsidRPr="00803572">
              <w:rPr>
                <w:rFonts w:ascii="Arial" w:hAnsi="Arial" w:cs="Arial"/>
                <w:color w:val="000000"/>
                <w:sz w:val="18"/>
                <w:szCs w:val="18"/>
              </w:rPr>
              <w:t>/ TIPPS</w:t>
            </w:r>
          </w:p>
        </w:tc>
        <w:tc>
          <w:tcPr>
            <w:tcW w:w="1405" w:type="dxa"/>
            <w:tcBorders>
              <w:top w:val="nil"/>
              <w:left w:val="nil"/>
              <w:bottom w:val="single" w:sz="4" w:space="0" w:color="auto"/>
              <w:right w:val="single" w:sz="4" w:space="0" w:color="auto"/>
            </w:tcBorders>
          </w:tcPr>
          <w:p w14:paraId="6914E4C8"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6199C417"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630494B9" w14:textId="77777777" w:rsidR="00803572" w:rsidRPr="00803572" w:rsidRDefault="00803572" w:rsidP="00803572">
            <w:pPr>
              <w:jc w:val="center"/>
              <w:rPr>
                <w:rFonts w:ascii="Arial" w:hAnsi="Arial" w:cs="Arial"/>
                <w:color w:val="000000"/>
                <w:sz w:val="18"/>
                <w:szCs w:val="18"/>
              </w:rPr>
            </w:pPr>
          </w:p>
        </w:tc>
      </w:tr>
      <w:tr w:rsidR="00803572" w:rsidRPr="00803572" w14:paraId="32D9887A" w14:textId="77777777" w:rsidTr="00803572">
        <w:trPr>
          <w:trHeight w:val="250"/>
          <w:jc w:val="center"/>
        </w:trPr>
        <w:tc>
          <w:tcPr>
            <w:tcW w:w="526" w:type="dxa"/>
            <w:tcBorders>
              <w:top w:val="nil"/>
              <w:left w:val="single" w:sz="4" w:space="0" w:color="auto"/>
              <w:bottom w:val="single" w:sz="4" w:space="0" w:color="auto"/>
              <w:right w:val="single" w:sz="4" w:space="0" w:color="auto"/>
            </w:tcBorders>
            <w:shd w:val="clear" w:color="auto" w:fill="FF33CC"/>
            <w:vAlign w:val="center"/>
          </w:tcPr>
          <w:p w14:paraId="0DAD742D" w14:textId="77777777" w:rsidR="00803572" w:rsidRPr="00803572" w:rsidRDefault="00803572" w:rsidP="00803572">
            <w:pPr>
              <w:jc w:val="center"/>
              <w:rPr>
                <w:rFonts w:ascii="Arial" w:hAnsi="Arial" w:cs="Arial"/>
                <w:b/>
                <w:bCs/>
                <w:color w:val="000000"/>
                <w:sz w:val="18"/>
                <w:szCs w:val="18"/>
              </w:rPr>
            </w:pPr>
            <w:r w:rsidRPr="00803572">
              <w:rPr>
                <w:rFonts w:ascii="Arial" w:hAnsi="Arial" w:cs="Arial"/>
                <w:b/>
                <w:bCs/>
                <w:color w:val="000000"/>
                <w:sz w:val="18"/>
                <w:szCs w:val="18"/>
              </w:rPr>
              <w:t>69</w:t>
            </w:r>
          </w:p>
        </w:tc>
        <w:tc>
          <w:tcPr>
            <w:tcW w:w="2948" w:type="dxa"/>
            <w:tcBorders>
              <w:top w:val="nil"/>
              <w:left w:val="nil"/>
              <w:bottom w:val="single" w:sz="4" w:space="0" w:color="auto"/>
              <w:right w:val="single" w:sz="4" w:space="0" w:color="auto"/>
            </w:tcBorders>
            <w:shd w:val="clear" w:color="auto" w:fill="auto"/>
            <w:vAlign w:val="center"/>
          </w:tcPr>
          <w:p w14:paraId="524EA422" w14:textId="77777777" w:rsidR="00803572" w:rsidRPr="00803572" w:rsidRDefault="00803572" w:rsidP="00803572">
            <w:pPr>
              <w:jc w:val="both"/>
              <w:rPr>
                <w:rFonts w:ascii="Arial" w:hAnsi="Arial" w:cs="Arial"/>
                <w:color w:val="000000"/>
                <w:sz w:val="18"/>
                <w:szCs w:val="18"/>
              </w:rPr>
            </w:pPr>
            <w:r w:rsidRPr="00803572">
              <w:rPr>
                <w:rFonts w:ascii="Arial" w:hAnsi="Arial" w:cs="Arial"/>
                <w:color w:val="000000"/>
                <w:sz w:val="18"/>
                <w:szCs w:val="18"/>
              </w:rPr>
              <w:t xml:space="preserve">CEPILLO BLANCO PARA PULIDORA </w:t>
            </w:r>
          </w:p>
        </w:tc>
        <w:tc>
          <w:tcPr>
            <w:tcW w:w="2244" w:type="dxa"/>
            <w:tcBorders>
              <w:top w:val="nil"/>
              <w:left w:val="nil"/>
              <w:bottom w:val="single" w:sz="4" w:space="0" w:color="auto"/>
              <w:right w:val="single" w:sz="4" w:space="0" w:color="auto"/>
            </w:tcBorders>
            <w:shd w:val="clear" w:color="auto" w:fill="auto"/>
            <w:vAlign w:val="center"/>
          </w:tcPr>
          <w:p w14:paraId="2DFB98A0"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LIBRE</w:t>
            </w:r>
          </w:p>
        </w:tc>
        <w:tc>
          <w:tcPr>
            <w:tcW w:w="1405" w:type="dxa"/>
            <w:tcBorders>
              <w:top w:val="nil"/>
              <w:left w:val="nil"/>
              <w:bottom w:val="single" w:sz="4" w:space="0" w:color="auto"/>
              <w:right w:val="single" w:sz="4" w:space="0" w:color="auto"/>
            </w:tcBorders>
            <w:vAlign w:val="center"/>
          </w:tcPr>
          <w:p w14:paraId="281AF7A9" w14:textId="77777777" w:rsidR="00803572" w:rsidRPr="00803572" w:rsidRDefault="00803572" w:rsidP="00803572">
            <w:pPr>
              <w:jc w:val="center"/>
              <w:rPr>
                <w:rFonts w:ascii="Arial" w:hAnsi="Arial" w:cs="Arial"/>
                <w:color w:val="000000"/>
                <w:sz w:val="18"/>
                <w:szCs w:val="18"/>
              </w:rPr>
            </w:pPr>
          </w:p>
        </w:tc>
        <w:tc>
          <w:tcPr>
            <w:tcW w:w="1396" w:type="dxa"/>
            <w:tcBorders>
              <w:top w:val="nil"/>
              <w:left w:val="nil"/>
              <w:bottom w:val="single" w:sz="4" w:space="0" w:color="auto"/>
              <w:right w:val="single" w:sz="4" w:space="0" w:color="auto"/>
            </w:tcBorders>
          </w:tcPr>
          <w:p w14:paraId="2D9BD773" w14:textId="77777777" w:rsidR="00803572" w:rsidRPr="00803572" w:rsidRDefault="00803572" w:rsidP="00803572">
            <w:pPr>
              <w:jc w:val="center"/>
              <w:rPr>
                <w:rFonts w:ascii="Arial" w:hAnsi="Arial" w:cs="Arial"/>
                <w:color w:val="000000"/>
                <w:sz w:val="18"/>
                <w:szCs w:val="18"/>
              </w:rPr>
            </w:pPr>
          </w:p>
        </w:tc>
        <w:tc>
          <w:tcPr>
            <w:tcW w:w="1401" w:type="dxa"/>
            <w:tcBorders>
              <w:top w:val="nil"/>
              <w:left w:val="nil"/>
              <w:bottom w:val="single" w:sz="4" w:space="0" w:color="auto"/>
              <w:right w:val="single" w:sz="4" w:space="0" w:color="auto"/>
            </w:tcBorders>
          </w:tcPr>
          <w:p w14:paraId="4EA53470" w14:textId="77777777" w:rsidR="00803572" w:rsidRPr="00803572" w:rsidRDefault="00803572" w:rsidP="00803572">
            <w:pPr>
              <w:jc w:val="center"/>
              <w:rPr>
                <w:rFonts w:ascii="Arial" w:hAnsi="Arial" w:cs="Arial"/>
                <w:color w:val="000000"/>
                <w:sz w:val="18"/>
                <w:szCs w:val="18"/>
              </w:rPr>
            </w:pPr>
          </w:p>
        </w:tc>
      </w:tr>
      <w:tr w:rsidR="00803572" w:rsidRPr="00803572" w14:paraId="28636F7C" w14:textId="77777777" w:rsidTr="00803572">
        <w:trPr>
          <w:trHeight w:val="70"/>
          <w:jc w:val="center"/>
        </w:trPr>
        <w:tc>
          <w:tcPr>
            <w:tcW w:w="526" w:type="dxa"/>
            <w:tcBorders>
              <w:top w:val="single" w:sz="4" w:space="0" w:color="auto"/>
              <w:left w:val="single" w:sz="4" w:space="0" w:color="auto"/>
              <w:bottom w:val="single" w:sz="4" w:space="0" w:color="auto"/>
              <w:right w:val="single" w:sz="4" w:space="0" w:color="auto"/>
            </w:tcBorders>
            <w:shd w:val="clear" w:color="auto" w:fill="FF33CC"/>
            <w:vAlign w:val="center"/>
          </w:tcPr>
          <w:p w14:paraId="5E55775A" w14:textId="77777777" w:rsidR="00803572" w:rsidRPr="00803572" w:rsidRDefault="00803572" w:rsidP="00803572">
            <w:pPr>
              <w:jc w:val="center"/>
              <w:rPr>
                <w:rFonts w:ascii="Arial" w:hAnsi="Arial" w:cs="Arial"/>
                <w:b/>
                <w:bCs/>
                <w:color w:val="000000"/>
                <w:sz w:val="18"/>
                <w:szCs w:val="18"/>
              </w:rPr>
            </w:pPr>
            <w:r w:rsidRPr="00803572">
              <w:rPr>
                <w:rFonts w:ascii="Arial" w:hAnsi="Arial" w:cs="Arial"/>
                <w:b/>
                <w:bCs/>
                <w:color w:val="000000"/>
                <w:sz w:val="18"/>
                <w:szCs w:val="18"/>
              </w:rPr>
              <w:t>70</w:t>
            </w:r>
          </w:p>
        </w:tc>
        <w:tc>
          <w:tcPr>
            <w:tcW w:w="2948" w:type="dxa"/>
            <w:tcBorders>
              <w:top w:val="single" w:sz="4" w:space="0" w:color="auto"/>
              <w:left w:val="nil"/>
              <w:bottom w:val="single" w:sz="4" w:space="0" w:color="auto"/>
              <w:right w:val="single" w:sz="4" w:space="0" w:color="auto"/>
            </w:tcBorders>
            <w:shd w:val="clear" w:color="auto" w:fill="auto"/>
            <w:vAlign w:val="center"/>
          </w:tcPr>
          <w:p w14:paraId="0FD09908" w14:textId="77777777" w:rsidR="00803572" w:rsidRPr="00803572" w:rsidRDefault="00803572" w:rsidP="00803572">
            <w:pPr>
              <w:jc w:val="both"/>
              <w:rPr>
                <w:rFonts w:ascii="Arial" w:hAnsi="Arial" w:cs="Arial"/>
                <w:color w:val="000000"/>
                <w:sz w:val="18"/>
                <w:szCs w:val="18"/>
              </w:rPr>
            </w:pPr>
            <w:r w:rsidRPr="00803572">
              <w:rPr>
                <w:rFonts w:ascii="Arial" w:hAnsi="Arial" w:cs="Arial"/>
                <w:color w:val="000000"/>
                <w:sz w:val="18"/>
                <w:szCs w:val="18"/>
              </w:rPr>
              <w:t>DESPACHADOR DE TOALLA EN ROLLO, COLOR HUMO</w:t>
            </w:r>
          </w:p>
        </w:tc>
        <w:tc>
          <w:tcPr>
            <w:tcW w:w="2244" w:type="dxa"/>
            <w:tcBorders>
              <w:top w:val="single" w:sz="4" w:space="0" w:color="auto"/>
              <w:left w:val="nil"/>
              <w:bottom w:val="single" w:sz="4" w:space="0" w:color="auto"/>
              <w:right w:val="single" w:sz="4" w:space="0" w:color="auto"/>
            </w:tcBorders>
            <w:shd w:val="clear" w:color="auto" w:fill="auto"/>
            <w:vAlign w:val="center"/>
          </w:tcPr>
          <w:p w14:paraId="508B7982"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KIMBERLY-CLARK</w:t>
            </w:r>
          </w:p>
        </w:tc>
        <w:tc>
          <w:tcPr>
            <w:tcW w:w="1405" w:type="dxa"/>
            <w:tcBorders>
              <w:top w:val="single" w:sz="4" w:space="0" w:color="auto"/>
              <w:left w:val="nil"/>
              <w:bottom w:val="single" w:sz="4" w:space="0" w:color="auto"/>
              <w:right w:val="single" w:sz="4" w:space="0" w:color="auto"/>
            </w:tcBorders>
          </w:tcPr>
          <w:p w14:paraId="11C15382" w14:textId="77777777" w:rsidR="00803572" w:rsidRPr="00803572" w:rsidRDefault="00803572" w:rsidP="00803572">
            <w:pPr>
              <w:jc w:val="center"/>
              <w:rPr>
                <w:rFonts w:ascii="Arial" w:hAnsi="Arial" w:cs="Arial"/>
                <w:color w:val="000000"/>
                <w:sz w:val="18"/>
                <w:szCs w:val="18"/>
              </w:rPr>
            </w:pPr>
          </w:p>
        </w:tc>
        <w:tc>
          <w:tcPr>
            <w:tcW w:w="1396" w:type="dxa"/>
            <w:tcBorders>
              <w:top w:val="single" w:sz="4" w:space="0" w:color="auto"/>
              <w:left w:val="nil"/>
              <w:bottom w:val="single" w:sz="4" w:space="0" w:color="auto"/>
              <w:right w:val="single" w:sz="4" w:space="0" w:color="auto"/>
            </w:tcBorders>
          </w:tcPr>
          <w:p w14:paraId="40AD6F8E" w14:textId="77777777" w:rsidR="00803572" w:rsidRPr="00803572" w:rsidRDefault="00803572" w:rsidP="00803572">
            <w:pPr>
              <w:jc w:val="center"/>
              <w:rPr>
                <w:rFonts w:ascii="Arial" w:hAnsi="Arial" w:cs="Arial"/>
                <w:color w:val="000000"/>
                <w:sz w:val="18"/>
                <w:szCs w:val="18"/>
              </w:rPr>
            </w:pPr>
          </w:p>
        </w:tc>
        <w:tc>
          <w:tcPr>
            <w:tcW w:w="1401" w:type="dxa"/>
            <w:tcBorders>
              <w:top w:val="single" w:sz="4" w:space="0" w:color="auto"/>
              <w:left w:val="nil"/>
              <w:bottom w:val="single" w:sz="4" w:space="0" w:color="auto"/>
              <w:right w:val="single" w:sz="4" w:space="0" w:color="auto"/>
            </w:tcBorders>
          </w:tcPr>
          <w:p w14:paraId="589D5F72" w14:textId="77777777" w:rsidR="00803572" w:rsidRPr="00803572" w:rsidRDefault="00803572" w:rsidP="00803572">
            <w:pPr>
              <w:jc w:val="center"/>
              <w:rPr>
                <w:rFonts w:ascii="Arial" w:hAnsi="Arial" w:cs="Arial"/>
                <w:color w:val="000000"/>
                <w:sz w:val="18"/>
                <w:szCs w:val="18"/>
              </w:rPr>
            </w:pPr>
          </w:p>
        </w:tc>
      </w:tr>
      <w:tr w:rsidR="00803572" w:rsidRPr="00803572" w14:paraId="0A969D96" w14:textId="77777777" w:rsidTr="00803572">
        <w:trPr>
          <w:trHeight w:val="70"/>
          <w:jc w:val="center"/>
        </w:trPr>
        <w:tc>
          <w:tcPr>
            <w:tcW w:w="526" w:type="dxa"/>
            <w:tcBorders>
              <w:top w:val="single" w:sz="4" w:space="0" w:color="auto"/>
              <w:left w:val="single" w:sz="4" w:space="0" w:color="auto"/>
              <w:bottom w:val="single" w:sz="4" w:space="0" w:color="auto"/>
              <w:right w:val="single" w:sz="4" w:space="0" w:color="auto"/>
            </w:tcBorders>
            <w:shd w:val="clear" w:color="auto" w:fill="FF33CC"/>
            <w:vAlign w:val="center"/>
          </w:tcPr>
          <w:p w14:paraId="09B89E13" w14:textId="77777777" w:rsidR="00803572" w:rsidRPr="00803572" w:rsidRDefault="00803572" w:rsidP="00803572">
            <w:pPr>
              <w:jc w:val="center"/>
              <w:rPr>
                <w:rFonts w:ascii="Arial" w:hAnsi="Arial" w:cs="Arial"/>
                <w:b/>
                <w:bCs/>
                <w:color w:val="000000"/>
                <w:sz w:val="18"/>
                <w:szCs w:val="18"/>
              </w:rPr>
            </w:pPr>
            <w:r w:rsidRPr="00803572">
              <w:rPr>
                <w:rFonts w:ascii="Arial" w:hAnsi="Arial" w:cs="Arial"/>
                <w:b/>
                <w:bCs/>
                <w:color w:val="000000"/>
                <w:sz w:val="18"/>
                <w:szCs w:val="18"/>
              </w:rPr>
              <w:t>71</w:t>
            </w:r>
          </w:p>
        </w:tc>
        <w:tc>
          <w:tcPr>
            <w:tcW w:w="2948" w:type="dxa"/>
            <w:tcBorders>
              <w:top w:val="single" w:sz="4" w:space="0" w:color="auto"/>
              <w:left w:val="nil"/>
              <w:bottom w:val="single" w:sz="4" w:space="0" w:color="auto"/>
              <w:right w:val="single" w:sz="4" w:space="0" w:color="auto"/>
            </w:tcBorders>
            <w:shd w:val="clear" w:color="auto" w:fill="auto"/>
            <w:vAlign w:val="center"/>
          </w:tcPr>
          <w:p w14:paraId="0A94F0F5" w14:textId="77777777" w:rsidR="00803572" w:rsidRPr="00803572" w:rsidRDefault="00803572" w:rsidP="00803572">
            <w:pPr>
              <w:jc w:val="both"/>
              <w:rPr>
                <w:rFonts w:ascii="Arial" w:hAnsi="Arial" w:cs="Arial"/>
                <w:color w:val="000000"/>
                <w:sz w:val="18"/>
                <w:szCs w:val="18"/>
              </w:rPr>
            </w:pPr>
            <w:r w:rsidRPr="00803572">
              <w:rPr>
                <w:rFonts w:ascii="Arial" w:hAnsi="Arial" w:cs="Arial"/>
                <w:color w:val="000000"/>
                <w:sz w:val="18"/>
                <w:szCs w:val="18"/>
              </w:rPr>
              <w:t>DESPACHADOR DE PAPEL HIGIÉNICO JUMBO JR., COLOR HUMO</w:t>
            </w:r>
          </w:p>
        </w:tc>
        <w:tc>
          <w:tcPr>
            <w:tcW w:w="2244" w:type="dxa"/>
            <w:tcBorders>
              <w:top w:val="single" w:sz="4" w:space="0" w:color="auto"/>
              <w:left w:val="nil"/>
              <w:bottom w:val="single" w:sz="4" w:space="0" w:color="auto"/>
              <w:right w:val="single" w:sz="4" w:space="0" w:color="auto"/>
            </w:tcBorders>
            <w:shd w:val="clear" w:color="auto" w:fill="auto"/>
            <w:vAlign w:val="center"/>
          </w:tcPr>
          <w:p w14:paraId="0EECA75F"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KIMBERLY-CLARK</w:t>
            </w:r>
          </w:p>
        </w:tc>
        <w:tc>
          <w:tcPr>
            <w:tcW w:w="1405" w:type="dxa"/>
            <w:tcBorders>
              <w:top w:val="single" w:sz="4" w:space="0" w:color="auto"/>
              <w:left w:val="nil"/>
              <w:bottom w:val="single" w:sz="4" w:space="0" w:color="auto"/>
              <w:right w:val="single" w:sz="4" w:space="0" w:color="auto"/>
            </w:tcBorders>
          </w:tcPr>
          <w:p w14:paraId="27DD9C1D" w14:textId="77777777" w:rsidR="00803572" w:rsidRPr="00803572" w:rsidRDefault="00803572" w:rsidP="00803572">
            <w:pPr>
              <w:jc w:val="center"/>
              <w:rPr>
                <w:rFonts w:ascii="Arial" w:hAnsi="Arial" w:cs="Arial"/>
                <w:color w:val="000000"/>
                <w:sz w:val="18"/>
                <w:szCs w:val="18"/>
              </w:rPr>
            </w:pPr>
          </w:p>
        </w:tc>
        <w:tc>
          <w:tcPr>
            <w:tcW w:w="1396" w:type="dxa"/>
            <w:tcBorders>
              <w:top w:val="single" w:sz="4" w:space="0" w:color="auto"/>
              <w:left w:val="nil"/>
              <w:bottom w:val="single" w:sz="4" w:space="0" w:color="auto"/>
              <w:right w:val="single" w:sz="4" w:space="0" w:color="auto"/>
            </w:tcBorders>
          </w:tcPr>
          <w:p w14:paraId="7BBACBA4" w14:textId="77777777" w:rsidR="00803572" w:rsidRPr="00803572" w:rsidRDefault="00803572" w:rsidP="00803572">
            <w:pPr>
              <w:jc w:val="center"/>
              <w:rPr>
                <w:rFonts w:ascii="Arial" w:hAnsi="Arial" w:cs="Arial"/>
                <w:color w:val="000000"/>
                <w:sz w:val="18"/>
                <w:szCs w:val="18"/>
              </w:rPr>
            </w:pPr>
          </w:p>
        </w:tc>
        <w:tc>
          <w:tcPr>
            <w:tcW w:w="1401" w:type="dxa"/>
            <w:tcBorders>
              <w:top w:val="single" w:sz="4" w:space="0" w:color="auto"/>
              <w:left w:val="nil"/>
              <w:bottom w:val="single" w:sz="4" w:space="0" w:color="auto"/>
              <w:right w:val="single" w:sz="4" w:space="0" w:color="auto"/>
            </w:tcBorders>
          </w:tcPr>
          <w:p w14:paraId="48233AE1" w14:textId="77777777" w:rsidR="00803572" w:rsidRPr="00803572" w:rsidRDefault="00803572" w:rsidP="00803572">
            <w:pPr>
              <w:jc w:val="center"/>
              <w:rPr>
                <w:rFonts w:ascii="Arial" w:hAnsi="Arial" w:cs="Arial"/>
                <w:color w:val="000000"/>
                <w:sz w:val="18"/>
                <w:szCs w:val="18"/>
              </w:rPr>
            </w:pPr>
          </w:p>
        </w:tc>
      </w:tr>
      <w:tr w:rsidR="00803572" w:rsidRPr="00803572" w14:paraId="2C298489" w14:textId="77777777" w:rsidTr="00803572">
        <w:trPr>
          <w:trHeight w:val="70"/>
          <w:jc w:val="center"/>
        </w:trPr>
        <w:tc>
          <w:tcPr>
            <w:tcW w:w="526" w:type="dxa"/>
            <w:tcBorders>
              <w:top w:val="single" w:sz="4" w:space="0" w:color="auto"/>
              <w:left w:val="single" w:sz="4" w:space="0" w:color="auto"/>
              <w:bottom w:val="single" w:sz="4" w:space="0" w:color="auto"/>
              <w:right w:val="single" w:sz="4" w:space="0" w:color="auto"/>
            </w:tcBorders>
            <w:shd w:val="clear" w:color="auto" w:fill="FF33CC"/>
            <w:vAlign w:val="center"/>
          </w:tcPr>
          <w:p w14:paraId="4F2840C8" w14:textId="77777777" w:rsidR="00803572" w:rsidRPr="00803572" w:rsidRDefault="00803572" w:rsidP="00803572">
            <w:pPr>
              <w:jc w:val="center"/>
              <w:rPr>
                <w:rFonts w:ascii="Arial" w:hAnsi="Arial" w:cs="Arial"/>
                <w:b/>
                <w:bCs/>
                <w:color w:val="000000"/>
                <w:sz w:val="18"/>
                <w:szCs w:val="18"/>
              </w:rPr>
            </w:pPr>
            <w:r w:rsidRPr="00803572">
              <w:rPr>
                <w:rFonts w:ascii="Arial" w:hAnsi="Arial" w:cs="Arial"/>
                <w:b/>
                <w:bCs/>
                <w:color w:val="000000"/>
                <w:sz w:val="18"/>
                <w:szCs w:val="18"/>
              </w:rPr>
              <w:t>72</w:t>
            </w:r>
          </w:p>
        </w:tc>
        <w:tc>
          <w:tcPr>
            <w:tcW w:w="2948" w:type="dxa"/>
            <w:tcBorders>
              <w:top w:val="single" w:sz="4" w:space="0" w:color="auto"/>
              <w:left w:val="nil"/>
              <w:bottom w:val="single" w:sz="4" w:space="0" w:color="auto"/>
              <w:right w:val="single" w:sz="4" w:space="0" w:color="auto"/>
            </w:tcBorders>
            <w:shd w:val="clear" w:color="auto" w:fill="auto"/>
            <w:vAlign w:val="center"/>
          </w:tcPr>
          <w:p w14:paraId="564A28D3" w14:textId="77777777" w:rsidR="00803572" w:rsidRPr="00803572" w:rsidRDefault="00803572" w:rsidP="00803572">
            <w:pPr>
              <w:jc w:val="both"/>
              <w:rPr>
                <w:rFonts w:ascii="Arial" w:hAnsi="Arial" w:cs="Arial"/>
                <w:color w:val="000000"/>
                <w:sz w:val="18"/>
                <w:szCs w:val="18"/>
              </w:rPr>
            </w:pPr>
            <w:r w:rsidRPr="00803572">
              <w:rPr>
                <w:rFonts w:ascii="Arial" w:hAnsi="Arial" w:cs="Arial"/>
                <w:color w:val="000000"/>
                <w:sz w:val="18"/>
                <w:szCs w:val="18"/>
              </w:rPr>
              <w:t>DESPACHADOR DE JABÓN LÍQUIDO PARA MANOS. COLOR HUMO</w:t>
            </w:r>
          </w:p>
        </w:tc>
        <w:tc>
          <w:tcPr>
            <w:tcW w:w="2244" w:type="dxa"/>
            <w:tcBorders>
              <w:top w:val="single" w:sz="4" w:space="0" w:color="auto"/>
              <w:left w:val="nil"/>
              <w:bottom w:val="single" w:sz="4" w:space="0" w:color="auto"/>
              <w:right w:val="single" w:sz="4" w:space="0" w:color="auto"/>
            </w:tcBorders>
            <w:shd w:val="clear" w:color="auto" w:fill="auto"/>
            <w:vAlign w:val="center"/>
          </w:tcPr>
          <w:p w14:paraId="760CFD44"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KIMBERLY-CLARK</w:t>
            </w:r>
          </w:p>
        </w:tc>
        <w:tc>
          <w:tcPr>
            <w:tcW w:w="1405" w:type="dxa"/>
            <w:tcBorders>
              <w:top w:val="single" w:sz="4" w:space="0" w:color="auto"/>
              <w:left w:val="nil"/>
              <w:bottom w:val="single" w:sz="4" w:space="0" w:color="auto"/>
              <w:right w:val="single" w:sz="4" w:space="0" w:color="auto"/>
            </w:tcBorders>
          </w:tcPr>
          <w:p w14:paraId="6B5D1901" w14:textId="77777777" w:rsidR="00803572" w:rsidRPr="00803572" w:rsidRDefault="00803572" w:rsidP="00803572">
            <w:pPr>
              <w:jc w:val="center"/>
              <w:rPr>
                <w:rFonts w:ascii="Arial" w:hAnsi="Arial" w:cs="Arial"/>
                <w:color w:val="000000"/>
                <w:sz w:val="18"/>
                <w:szCs w:val="18"/>
              </w:rPr>
            </w:pPr>
          </w:p>
        </w:tc>
        <w:tc>
          <w:tcPr>
            <w:tcW w:w="1396" w:type="dxa"/>
            <w:tcBorders>
              <w:top w:val="single" w:sz="4" w:space="0" w:color="auto"/>
              <w:left w:val="nil"/>
              <w:bottom w:val="single" w:sz="4" w:space="0" w:color="auto"/>
              <w:right w:val="single" w:sz="4" w:space="0" w:color="auto"/>
            </w:tcBorders>
          </w:tcPr>
          <w:p w14:paraId="6D952C94" w14:textId="77777777" w:rsidR="00803572" w:rsidRPr="00803572" w:rsidRDefault="00803572" w:rsidP="00803572">
            <w:pPr>
              <w:jc w:val="center"/>
              <w:rPr>
                <w:rFonts w:ascii="Arial" w:hAnsi="Arial" w:cs="Arial"/>
                <w:color w:val="000000"/>
                <w:sz w:val="18"/>
                <w:szCs w:val="18"/>
              </w:rPr>
            </w:pPr>
          </w:p>
        </w:tc>
        <w:tc>
          <w:tcPr>
            <w:tcW w:w="1401" w:type="dxa"/>
            <w:tcBorders>
              <w:top w:val="single" w:sz="4" w:space="0" w:color="auto"/>
              <w:left w:val="nil"/>
              <w:bottom w:val="single" w:sz="4" w:space="0" w:color="auto"/>
              <w:right w:val="single" w:sz="4" w:space="0" w:color="auto"/>
            </w:tcBorders>
          </w:tcPr>
          <w:p w14:paraId="0EDC154B" w14:textId="77777777" w:rsidR="00803572" w:rsidRPr="00803572" w:rsidRDefault="00803572" w:rsidP="00803572">
            <w:pPr>
              <w:jc w:val="center"/>
              <w:rPr>
                <w:rFonts w:ascii="Arial" w:hAnsi="Arial" w:cs="Arial"/>
                <w:color w:val="000000"/>
                <w:sz w:val="18"/>
                <w:szCs w:val="18"/>
              </w:rPr>
            </w:pPr>
          </w:p>
        </w:tc>
      </w:tr>
      <w:tr w:rsidR="00803572" w:rsidRPr="00803572" w14:paraId="300A561E" w14:textId="77777777" w:rsidTr="00803572">
        <w:trPr>
          <w:trHeight w:val="70"/>
          <w:jc w:val="center"/>
        </w:trPr>
        <w:tc>
          <w:tcPr>
            <w:tcW w:w="526" w:type="dxa"/>
            <w:tcBorders>
              <w:top w:val="single" w:sz="4" w:space="0" w:color="auto"/>
              <w:left w:val="single" w:sz="4" w:space="0" w:color="auto"/>
              <w:bottom w:val="single" w:sz="4" w:space="0" w:color="auto"/>
              <w:right w:val="single" w:sz="4" w:space="0" w:color="auto"/>
            </w:tcBorders>
            <w:shd w:val="clear" w:color="auto" w:fill="FF33CC"/>
            <w:vAlign w:val="center"/>
          </w:tcPr>
          <w:p w14:paraId="4FCE4EA4" w14:textId="77777777" w:rsidR="00803572" w:rsidRPr="00803572" w:rsidRDefault="00803572" w:rsidP="00803572">
            <w:pPr>
              <w:jc w:val="center"/>
              <w:rPr>
                <w:rFonts w:ascii="Arial" w:hAnsi="Arial" w:cs="Arial"/>
                <w:b/>
                <w:bCs/>
                <w:color w:val="000000"/>
                <w:sz w:val="18"/>
                <w:szCs w:val="18"/>
              </w:rPr>
            </w:pPr>
            <w:r w:rsidRPr="00803572">
              <w:rPr>
                <w:rFonts w:ascii="Arial" w:hAnsi="Arial" w:cs="Arial"/>
                <w:b/>
                <w:bCs/>
                <w:color w:val="000000"/>
                <w:sz w:val="18"/>
                <w:szCs w:val="18"/>
              </w:rPr>
              <w:t>73</w:t>
            </w:r>
          </w:p>
        </w:tc>
        <w:tc>
          <w:tcPr>
            <w:tcW w:w="2948" w:type="dxa"/>
            <w:tcBorders>
              <w:top w:val="single" w:sz="4" w:space="0" w:color="auto"/>
              <w:left w:val="nil"/>
              <w:bottom w:val="single" w:sz="4" w:space="0" w:color="auto"/>
              <w:right w:val="single" w:sz="4" w:space="0" w:color="auto"/>
            </w:tcBorders>
            <w:shd w:val="clear" w:color="auto" w:fill="auto"/>
            <w:vAlign w:val="center"/>
          </w:tcPr>
          <w:p w14:paraId="38ABBF5F" w14:textId="77777777" w:rsidR="00803572" w:rsidRPr="00803572" w:rsidRDefault="00803572" w:rsidP="00803572">
            <w:pPr>
              <w:jc w:val="both"/>
              <w:rPr>
                <w:rFonts w:ascii="Arial" w:hAnsi="Arial" w:cs="Arial"/>
                <w:color w:val="000000"/>
                <w:sz w:val="18"/>
                <w:szCs w:val="18"/>
              </w:rPr>
            </w:pPr>
            <w:r w:rsidRPr="00803572">
              <w:rPr>
                <w:rFonts w:ascii="Arial" w:hAnsi="Arial" w:cs="Arial"/>
                <w:color w:val="000000"/>
                <w:sz w:val="18"/>
                <w:szCs w:val="18"/>
              </w:rPr>
              <w:t>DESPACHADOR DE TOALLAS INTERDOBLADAS SANITAS. COLOR HUMO</w:t>
            </w:r>
          </w:p>
        </w:tc>
        <w:tc>
          <w:tcPr>
            <w:tcW w:w="2244" w:type="dxa"/>
            <w:tcBorders>
              <w:top w:val="single" w:sz="4" w:space="0" w:color="auto"/>
              <w:left w:val="nil"/>
              <w:bottom w:val="single" w:sz="4" w:space="0" w:color="auto"/>
              <w:right w:val="single" w:sz="4" w:space="0" w:color="auto"/>
            </w:tcBorders>
            <w:shd w:val="clear" w:color="auto" w:fill="auto"/>
            <w:vAlign w:val="center"/>
          </w:tcPr>
          <w:p w14:paraId="2FD97887" w14:textId="77777777" w:rsidR="00803572" w:rsidRPr="00803572" w:rsidRDefault="00803572" w:rsidP="00803572">
            <w:pPr>
              <w:jc w:val="center"/>
              <w:rPr>
                <w:rFonts w:ascii="Arial" w:hAnsi="Arial" w:cs="Arial"/>
                <w:color w:val="000000"/>
                <w:sz w:val="18"/>
                <w:szCs w:val="18"/>
              </w:rPr>
            </w:pPr>
            <w:r w:rsidRPr="00803572">
              <w:rPr>
                <w:rFonts w:ascii="Arial" w:hAnsi="Arial" w:cs="Arial"/>
                <w:color w:val="000000"/>
                <w:sz w:val="18"/>
                <w:szCs w:val="18"/>
              </w:rPr>
              <w:t>KIMBERLY-CLARK</w:t>
            </w:r>
          </w:p>
        </w:tc>
        <w:tc>
          <w:tcPr>
            <w:tcW w:w="1405" w:type="dxa"/>
            <w:tcBorders>
              <w:top w:val="single" w:sz="4" w:space="0" w:color="auto"/>
              <w:left w:val="nil"/>
              <w:bottom w:val="single" w:sz="4" w:space="0" w:color="auto"/>
              <w:right w:val="single" w:sz="4" w:space="0" w:color="auto"/>
            </w:tcBorders>
          </w:tcPr>
          <w:p w14:paraId="44F1A4CA" w14:textId="77777777" w:rsidR="00803572" w:rsidRPr="00803572" w:rsidRDefault="00803572" w:rsidP="00803572">
            <w:pPr>
              <w:jc w:val="center"/>
              <w:rPr>
                <w:rFonts w:ascii="Arial" w:hAnsi="Arial" w:cs="Arial"/>
                <w:color w:val="000000"/>
                <w:sz w:val="18"/>
                <w:szCs w:val="18"/>
              </w:rPr>
            </w:pPr>
          </w:p>
        </w:tc>
        <w:tc>
          <w:tcPr>
            <w:tcW w:w="1396" w:type="dxa"/>
            <w:tcBorders>
              <w:top w:val="single" w:sz="4" w:space="0" w:color="auto"/>
              <w:left w:val="nil"/>
              <w:bottom w:val="single" w:sz="4" w:space="0" w:color="auto"/>
              <w:right w:val="single" w:sz="4" w:space="0" w:color="auto"/>
            </w:tcBorders>
          </w:tcPr>
          <w:p w14:paraId="054BB9BF" w14:textId="77777777" w:rsidR="00803572" w:rsidRPr="00803572" w:rsidRDefault="00803572" w:rsidP="00803572">
            <w:pPr>
              <w:jc w:val="center"/>
              <w:rPr>
                <w:rFonts w:ascii="Arial" w:hAnsi="Arial" w:cs="Arial"/>
                <w:color w:val="000000"/>
                <w:sz w:val="18"/>
                <w:szCs w:val="18"/>
              </w:rPr>
            </w:pPr>
          </w:p>
        </w:tc>
        <w:tc>
          <w:tcPr>
            <w:tcW w:w="1401" w:type="dxa"/>
            <w:tcBorders>
              <w:top w:val="single" w:sz="4" w:space="0" w:color="auto"/>
              <w:left w:val="nil"/>
              <w:bottom w:val="single" w:sz="4" w:space="0" w:color="auto"/>
              <w:right w:val="single" w:sz="4" w:space="0" w:color="auto"/>
            </w:tcBorders>
          </w:tcPr>
          <w:p w14:paraId="45217821" w14:textId="77777777" w:rsidR="00803572" w:rsidRPr="00803572" w:rsidRDefault="00803572" w:rsidP="00803572">
            <w:pPr>
              <w:jc w:val="center"/>
              <w:rPr>
                <w:rFonts w:ascii="Arial" w:hAnsi="Arial" w:cs="Arial"/>
                <w:color w:val="000000"/>
                <w:sz w:val="18"/>
                <w:szCs w:val="18"/>
              </w:rPr>
            </w:pPr>
          </w:p>
        </w:tc>
      </w:tr>
    </w:tbl>
    <w:p w14:paraId="71593281" w14:textId="77777777" w:rsidR="00D947D0" w:rsidRDefault="00D947D0" w:rsidP="00803572">
      <w:pPr>
        <w:pStyle w:val="Textoindependiente"/>
        <w:rPr>
          <w:rFonts w:cs="Arial"/>
          <w:b/>
          <w:bCs/>
          <w:color w:val="CC0066"/>
          <w:kern w:val="32"/>
          <w:sz w:val="32"/>
          <w:szCs w:val="32"/>
        </w:rPr>
      </w:pPr>
    </w:p>
    <w:p w14:paraId="1577982D" w14:textId="77777777" w:rsidR="009135AD" w:rsidRDefault="009135AD" w:rsidP="00803572">
      <w:pPr>
        <w:pStyle w:val="Textoindependiente"/>
      </w:pPr>
    </w:p>
    <w:p w14:paraId="6445DC9F" w14:textId="77777777" w:rsidR="009135AD" w:rsidRDefault="009135AD" w:rsidP="00803572">
      <w:pPr>
        <w:pStyle w:val="Textoindependiente"/>
      </w:pPr>
    </w:p>
    <w:p w14:paraId="5E1F3B73" w14:textId="77777777" w:rsidR="009135AD" w:rsidRDefault="009135AD" w:rsidP="00803572">
      <w:pPr>
        <w:pStyle w:val="Textoindependiente"/>
      </w:pPr>
    </w:p>
    <w:p w14:paraId="66D70C79" w14:textId="77777777" w:rsidR="009135AD" w:rsidRPr="009135AD" w:rsidRDefault="009135AD" w:rsidP="00803572">
      <w:pPr>
        <w:pStyle w:val="Textoindependiente"/>
        <w:rPr>
          <w:b/>
          <w:bCs/>
        </w:rPr>
      </w:pPr>
      <w:r w:rsidRPr="009135AD">
        <w:rPr>
          <w:b/>
          <w:bCs/>
        </w:rPr>
        <w:lastRenderedPageBreak/>
        <w:t xml:space="preserve">Notas: </w:t>
      </w:r>
    </w:p>
    <w:p w14:paraId="08541CE7" w14:textId="77777777" w:rsidR="009135AD" w:rsidRDefault="009135AD" w:rsidP="00803572">
      <w:pPr>
        <w:pStyle w:val="Textoindependiente"/>
      </w:pPr>
    </w:p>
    <w:p w14:paraId="3F2F2413" w14:textId="2D52B748" w:rsidR="004C051F" w:rsidRPr="004C051F" w:rsidRDefault="009135AD" w:rsidP="004C051F">
      <w:pPr>
        <w:pStyle w:val="Textoindependiente"/>
        <w:numPr>
          <w:ilvl w:val="0"/>
          <w:numId w:val="149"/>
        </w:numPr>
        <w:rPr>
          <w:rFonts w:cs="Arial"/>
          <w:b/>
          <w:bCs/>
          <w:color w:val="CC0066"/>
          <w:kern w:val="32"/>
          <w:sz w:val="32"/>
          <w:szCs w:val="32"/>
        </w:rPr>
      </w:pPr>
      <w:r>
        <w:t xml:space="preserve">Se verificará que los precios ofertados sean precios aceptables. </w:t>
      </w:r>
    </w:p>
    <w:p w14:paraId="23D45C26" w14:textId="77777777" w:rsidR="004C051F" w:rsidRPr="004C051F" w:rsidRDefault="009135AD" w:rsidP="009135AD">
      <w:pPr>
        <w:pStyle w:val="Textoindependiente"/>
        <w:numPr>
          <w:ilvl w:val="0"/>
          <w:numId w:val="149"/>
        </w:numPr>
        <w:rPr>
          <w:rFonts w:cs="Arial"/>
          <w:b/>
          <w:bCs/>
          <w:color w:val="CC0066"/>
          <w:kern w:val="32"/>
          <w:sz w:val="32"/>
          <w:szCs w:val="32"/>
        </w:rPr>
      </w:pPr>
      <w:r>
        <w:t xml:space="preserve">En los casos en los que se requiera una cantidad de insumos que exceda la máxima mensual descrita en la tabla anterior, el PROVEEDOR deberá contemplar el costo de cada insumo adicional en la factura del mes correspondiente, tal como se señala en el numeral </w:t>
      </w:r>
      <w:r w:rsidRPr="00F313B2">
        <w:rPr>
          <w:b/>
          <w:bCs/>
        </w:rPr>
        <w:t>7.6 “Suministro de Insumos (Partidas 1 y 2)</w:t>
      </w:r>
      <w:r>
        <w:t xml:space="preserve"> del Anexo 1 “Especificaciones técnicas” y apegándose a los precios unitarios adjudicados considerando lo siguiente: </w:t>
      </w:r>
    </w:p>
    <w:p w14:paraId="7D073198" w14:textId="77777777" w:rsidR="004C051F" w:rsidRPr="004C051F" w:rsidRDefault="009135AD" w:rsidP="009135AD">
      <w:pPr>
        <w:pStyle w:val="Textoindependiente"/>
        <w:numPr>
          <w:ilvl w:val="0"/>
          <w:numId w:val="149"/>
        </w:numPr>
        <w:rPr>
          <w:rFonts w:cs="Arial"/>
          <w:b/>
          <w:bCs/>
          <w:color w:val="CC0066"/>
          <w:kern w:val="32"/>
          <w:sz w:val="32"/>
          <w:szCs w:val="32"/>
        </w:rPr>
      </w:pPr>
      <w:r>
        <w:t xml:space="preserve">En caso de que algún precio unitario resulte ser un precio no aceptable dicho (s) concepto (s) que se encuentren en ese supuesto, se adjudicarán hasta por el precio aceptable que resulte de la evaluación económica efectuada en términos de lo dispuesto en el Artículo 68 de la Políticas Bases y Lineamientos en materia de Adquisiciones, Arrendamientos de Bienes Muebles y Servicios del Instituto Federal Electoral. </w:t>
      </w:r>
    </w:p>
    <w:p w14:paraId="20429B09" w14:textId="5A36A28F" w:rsidR="009135AD" w:rsidRPr="004C051F" w:rsidRDefault="009135AD" w:rsidP="009135AD">
      <w:pPr>
        <w:pStyle w:val="Textoindependiente"/>
        <w:numPr>
          <w:ilvl w:val="0"/>
          <w:numId w:val="149"/>
        </w:numPr>
        <w:rPr>
          <w:rFonts w:cs="Arial"/>
          <w:b/>
          <w:bCs/>
          <w:color w:val="CC0066"/>
          <w:kern w:val="32"/>
          <w:sz w:val="32"/>
          <w:szCs w:val="32"/>
        </w:rPr>
      </w:pPr>
      <w:r>
        <w:t>Entendiéndose que, con la presentación de la propuesta económica por parte de los licitantes, aceptan dicha consideración.</w:t>
      </w:r>
    </w:p>
    <w:p w14:paraId="501F7D7B" w14:textId="77777777" w:rsidR="004C051F" w:rsidRDefault="004C051F" w:rsidP="004C051F">
      <w:pPr>
        <w:pStyle w:val="Textoindependiente"/>
        <w:ind w:left="720"/>
      </w:pPr>
    </w:p>
    <w:p w14:paraId="7AB16374" w14:textId="77777777" w:rsidR="004C051F" w:rsidRDefault="004C051F" w:rsidP="004C051F">
      <w:pPr>
        <w:pStyle w:val="Textoindependiente"/>
        <w:ind w:left="720"/>
        <w:rPr>
          <w:rFonts w:cs="Arial"/>
          <w:b/>
          <w:bCs/>
          <w:color w:val="CC0066"/>
          <w:kern w:val="32"/>
          <w:sz w:val="32"/>
          <w:szCs w:val="32"/>
        </w:rPr>
      </w:pPr>
    </w:p>
    <w:p w14:paraId="45236829" w14:textId="59D1A93C" w:rsidR="00803572" w:rsidRPr="00EC2239" w:rsidRDefault="00803572" w:rsidP="00803572">
      <w:pPr>
        <w:jc w:val="center"/>
        <w:rPr>
          <w:rFonts w:ascii="Arial" w:hAnsi="Arial" w:cs="Arial"/>
          <w:b/>
          <w:bCs/>
        </w:rPr>
      </w:pPr>
      <w:r>
        <w:rPr>
          <w:rFonts w:ascii="Arial" w:hAnsi="Arial" w:cs="Arial"/>
          <w:b/>
          <w:bCs/>
        </w:rPr>
        <w:t>________________________________________</w:t>
      </w:r>
    </w:p>
    <w:p w14:paraId="7A5FB7D2" w14:textId="77777777" w:rsidR="00803572" w:rsidRDefault="00803572" w:rsidP="00803572">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693EE245" w14:textId="77777777" w:rsidR="00D947D0" w:rsidRDefault="00D947D0" w:rsidP="00EE6C2D">
      <w:pPr>
        <w:pStyle w:val="Textoindependiente"/>
        <w:jc w:val="center"/>
        <w:rPr>
          <w:rFonts w:cs="Arial"/>
          <w:b/>
          <w:bCs/>
          <w:color w:val="CC0066"/>
          <w:kern w:val="32"/>
          <w:sz w:val="32"/>
          <w:szCs w:val="32"/>
        </w:rPr>
      </w:pPr>
    </w:p>
    <w:p w14:paraId="11EF8CB4" w14:textId="77777777" w:rsidR="00D947D0" w:rsidRDefault="00D947D0" w:rsidP="00EE6C2D">
      <w:pPr>
        <w:pStyle w:val="Textoindependiente"/>
        <w:jc w:val="center"/>
        <w:rPr>
          <w:rFonts w:cs="Arial"/>
          <w:b/>
          <w:bCs/>
          <w:color w:val="CC0066"/>
          <w:kern w:val="32"/>
          <w:sz w:val="32"/>
          <w:szCs w:val="32"/>
        </w:rPr>
      </w:pPr>
    </w:p>
    <w:p w14:paraId="434233C6" w14:textId="77777777" w:rsidR="00D947D0" w:rsidRDefault="00D947D0" w:rsidP="00EE6C2D">
      <w:pPr>
        <w:pStyle w:val="Textoindependiente"/>
        <w:jc w:val="center"/>
        <w:rPr>
          <w:rFonts w:cs="Arial"/>
          <w:b/>
          <w:bCs/>
          <w:color w:val="CC0066"/>
          <w:kern w:val="32"/>
          <w:sz w:val="32"/>
          <w:szCs w:val="32"/>
        </w:rPr>
      </w:pPr>
    </w:p>
    <w:p w14:paraId="6DA1ECF0" w14:textId="77777777" w:rsidR="00821F78" w:rsidRDefault="00821F78" w:rsidP="00EE6C2D">
      <w:pPr>
        <w:pStyle w:val="Textoindependiente"/>
        <w:jc w:val="center"/>
        <w:rPr>
          <w:rFonts w:cs="Arial"/>
          <w:b/>
          <w:bCs/>
          <w:color w:val="CC0066"/>
          <w:kern w:val="32"/>
          <w:sz w:val="32"/>
          <w:szCs w:val="32"/>
        </w:rPr>
      </w:pPr>
    </w:p>
    <w:p w14:paraId="71F3EBD5" w14:textId="77777777" w:rsidR="00821F78" w:rsidRDefault="00821F78" w:rsidP="00EE6C2D">
      <w:pPr>
        <w:pStyle w:val="Textoindependiente"/>
        <w:jc w:val="center"/>
        <w:rPr>
          <w:rFonts w:cs="Arial"/>
          <w:b/>
          <w:bCs/>
          <w:color w:val="CC0066"/>
          <w:kern w:val="32"/>
          <w:sz w:val="32"/>
          <w:szCs w:val="32"/>
        </w:rPr>
      </w:pPr>
    </w:p>
    <w:p w14:paraId="07CC02B5" w14:textId="77777777" w:rsidR="00821F78" w:rsidRDefault="00821F78" w:rsidP="00EE6C2D">
      <w:pPr>
        <w:pStyle w:val="Textoindependiente"/>
        <w:jc w:val="center"/>
        <w:rPr>
          <w:rFonts w:cs="Arial"/>
          <w:b/>
          <w:bCs/>
          <w:color w:val="CC0066"/>
          <w:kern w:val="32"/>
          <w:sz w:val="32"/>
          <w:szCs w:val="32"/>
        </w:rPr>
      </w:pPr>
    </w:p>
    <w:p w14:paraId="1BCC0A84" w14:textId="77777777" w:rsidR="00821F78" w:rsidRDefault="00821F78" w:rsidP="00EE6C2D">
      <w:pPr>
        <w:pStyle w:val="Textoindependiente"/>
        <w:jc w:val="center"/>
        <w:rPr>
          <w:rFonts w:cs="Arial"/>
          <w:b/>
          <w:bCs/>
          <w:color w:val="CC0066"/>
          <w:kern w:val="32"/>
          <w:sz w:val="32"/>
          <w:szCs w:val="32"/>
        </w:rPr>
      </w:pPr>
    </w:p>
    <w:p w14:paraId="3496B893" w14:textId="77777777" w:rsidR="00821F78" w:rsidRDefault="00821F78" w:rsidP="00EE6C2D">
      <w:pPr>
        <w:pStyle w:val="Textoindependiente"/>
        <w:jc w:val="center"/>
        <w:rPr>
          <w:rFonts w:cs="Arial"/>
          <w:b/>
          <w:bCs/>
          <w:color w:val="CC0066"/>
          <w:kern w:val="32"/>
          <w:sz w:val="32"/>
          <w:szCs w:val="32"/>
        </w:rPr>
      </w:pPr>
    </w:p>
    <w:p w14:paraId="7A0BEB93" w14:textId="77777777" w:rsidR="00821F78" w:rsidRDefault="00821F78" w:rsidP="00EE6C2D">
      <w:pPr>
        <w:pStyle w:val="Textoindependiente"/>
        <w:jc w:val="center"/>
        <w:rPr>
          <w:rFonts w:cs="Arial"/>
          <w:b/>
          <w:bCs/>
          <w:color w:val="CC0066"/>
          <w:kern w:val="32"/>
          <w:sz w:val="32"/>
          <w:szCs w:val="32"/>
        </w:rPr>
      </w:pPr>
    </w:p>
    <w:p w14:paraId="1E326086" w14:textId="77777777" w:rsidR="00821F78" w:rsidRDefault="00821F78" w:rsidP="00EE6C2D">
      <w:pPr>
        <w:pStyle w:val="Textoindependiente"/>
        <w:jc w:val="center"/>
        <w:rPr>
          <w:rFonts w:cs="Arial"/>
          <w:b/>
          <w:bCs/>
          <w:color w:val="CC0066"/>
          <w:kern w:val="32"/>
          <w:sz w:val="32"/>
          <w:szCs w:val="32"/>
        </w:rPr>
      </w:pPr>
    </w:p>
    <w:p w14:paraId="5D351461" w14:textId="77777777" w:rsidR="00821F78" w:rsidRDefault="00821F78" w:rsidP="00EE6C2D">
      <w:pPr>
        <w:pStyle w:val="Textoindependiente"/>
        <w:jc w:val="center"/>
        <w:rPr>
          <w:rFonts w:cs="Arial"/>
          <w:b/>
          <w:bCs/>
          <w:color w:val="CC0066"/>
          <w:kern w:val="32"/>
          <w:sz w:val="32"/>
          <w:szCs w:val="32"/>
        </w:rPr>
      </w:pPr>
    </w:p>
    <w:p w14:paraId="507B8C8C" w14:textId="77777777" w:rsidR="00821F78" w:rsidRDefault="00821F78" w:rsidP="00EE6C2D">
      <w:pPr>
        <w:pStyle w:val="Textoindependiente"/>
        <w:jc w:val="center"/>
        <w:rPr>
          <w:rFonts w:cs="Arial"/>
          <w:b/>
          <w:bCs/>
          <w:color w:val="CC0066"/>
          <w:kern w:val="32"/>
          <w:sz w:val="32"/>
          <w:szCs w:val="32"/>
        </w:rPr>
      </w:pPr>
    </w:p>
    <w:p w14:paraId="5874671E" w14:textId="77777777" w:rsidR="00821F78" w:rsidRDefault="00821F78" w:rsidP="00EE6C2D">
      <w:pPr>
        <w:pStyle w:val="Textoindependiente"/>
        <w:jc w:val="center"/>
        <w:rPr>
          <w:rFonts w:cs="Arial"/>
          <w:b/>
          <w:bCs/>
          <w:color w:val="CC0066"/>
          <w:kern w:val="32"/>
          <w:sz w:val="32"/>
          <w:szCs w:val="32"/>
        </w:rPr>
      </w:pPr>
    </w:p>
    <w:p w14:paraId="44096C63" w14:textId="77777777" w:rsidR="00821F78" w:rsidRDefault="00821F78" w:rsidP="00EE6C2D">
      <w:pPr>
        <w:pStyle w:val="Textoindependiente"/>
        <w:jc w:val="center"/>
        <w:rPr>
          <w:rFonts w:cs="Arial"/>
          <w:b/>
          <w:bCs/>
          <w:color w:val="CC0066"/>
          <w:kern w:val="32"/>
          <w:sz w:val="32"/>
          <w:szCs w:val="32"/>
        </w:rPr>
      </w:pPr>
    </w:p>
    <w:p w14:paraId="044D6FE6" w14:textId="77777777" w:rsidR="00821F78" w:rsidRDefault="00821F78" w:rsidP="00EE6C2D">
      <w:pPr>
        <w:pStyle w:val="Textoindependiente"/>
        <w:jc w:val="center"/>
        <w:rPr>
          <w:rFonts w:cs="Arial"/>
          <w:b/>
          <w:bCs/>
          <w:color w:val="CC0066"/>
          <w:kern w:val="32"/>
          <w:sz w:val="32"/>
          <w:szCs w:val="32"/>
        </w:rPr>
      </w:pPr>
    </w:p>
    <w:p w14:paraId="5A1AD604" w14:textId="77777777" w:rsidR="00821F78" w:rsidRDefault="00821F78" w:rsidP="00EE6C2D">
      <w:pPr>
        <w:pStyle w:val="Textoindependiente"/>
        <w:jc w:val="center"/>
        <w:rPr>
          <w:rFonts w:cs="Arial"/>
          <w:b/>
          <w:bCs/>
          <w:color w:val="CC0066"/>
          <w:kern w:val="32"/>
          <w:sz w:val="32"/>
          <w:szCs w:val="32"/>
        </w:rPr>
      </w:pPr>
    </w:p>
    <w:p w14:paraId="2695C200" w14:textId="77777777" w:rsidR="00821F78" w:rsidRDefault="00821F78" w:rsidP="00EE6C2D">
      <w:pPr>
        <w:pStyle w:val="Textoindependiente"/>
        <w:jc w:val="center"/>
        <w:rPr>
          <w:rFonts w:cs="Arial"/>
          <w:b/>
          <w:bCs/>
          <w:color w:val="CC0066"/>
          <w:kern w:val="32"/>
          <w:sz w:val="32"/>
          <w:szCs w:val="32"/>
        </w:rPr>
      </w:pPr>
    </w:p>
    <w:p w14:paraId="6B541088" w14:textId="77777777" w:rsidR="00821F78" w:rsidRDefault="00821F78" w:rsidP="00EE6C2D">
      <w:pPr>
        <w:pStyle w:val="Textoindependiente"/>
        <w:jc w:val="center"/>
        <w:rPr>
          <w:rFonts w:cs="Arial"/>
          <w:b/>
          <w:bCs/>
          <w:color w:val="CC0066"/>
          <w:kern w:val="32"/>
          <w:sz w:val="32"/>
          <w:szCs w:val="32"/>
        </w:rPr>
      </w:pPr>
    </w:p>
    <w:p w14:paraId="2F2D62D6" w14:textId="77777777" w:rsidR="00821F78" w:rsidRDefault="00821F78" w:rsidP="00EE6C2D">
      <w:pPr>
        <w:pStyle w:val="Textoindependiente"/>
        <w:jc w:val="center"/>
        <w:rPr>
          <w:rFonts w:cs="Arial"/>
          <w:b/>
          <w:bCs/>
          <w:color w:val="CC0066"/>
          <w:kern w:val="32"/>
          <w:sz w:val="32"/>
          <w:szCs w:val="32"/>
        </w:rPr>
      </w:pPr>
    </w:p>
    <w:p w14:paraId="02F36AA6" w14:textId="77777777" w:rsidR="00D947D0" w:rsidRDefault="00D947D0" w:rsidP="00EE6C2D">
      <w:pPr>
        <w:pStyle w:val="Textoindependiente"/>
        <w:jc w:val="center"/>
        <w:rPr>
          <w:rFonts w:cs="Arial"/>
          <w:b/>
          <w:bCs/>
          <w:color w:val="CC0066"/>
          <w:kern w:val="32"/>
          <w:sz w:val="32"/>
          <w:szCs w:val="32"/>
        </w:rPr>
      </w:pPr>
    </w:p>
    <w:p w14:paraId="429A3BB7" w14:textId="77777777" w:rsidR="00821F78" w:rsidRDefault="00821F78" w:rsidP="00821F78">
      <w:pPr>
        <w:shd w:val="clear" w:color="auto" w:fill="D9D9D9" w:themeFill="background1" w:themeFillShade="D9"/>
        <w:jc w:val="center"/>
        <w:rPr>
          <w:rFonts w:ascii="Arial" w:hAnsi="Arial" w:cs="Arial"/>
          <w:b/>
          <w:sz w:val="28"/>
        </w:rPr>
      </w:pPr>
      <w:r w:rsidRPr="009E1236">
        <w:rPr>
          <w:rFonts w:ascii="Arial" w:hAnsi="Arial" w:cs="Arial"/>
          <w:b/>
          <w:sz w:val="28"/>
        </w:rPr>
        <w:lastRenderedPageBreak/>
        <w:t>Oferta económica</w:t>
      </w:r>
      <w:r w:rsidRPr="0027305A">
        <w:rPr>
          <w:rFonts w:ascii="Arial" w:hAnsi="Arial" w:cs="Arial"/>
          <w:b/>
          <w:sz w:val="28"/>
        </w:rPr>
        <w:t xml:space="preserve"> </w:t>
      </w:r>
    </w:p>
    <w:p w14:paraId="31F1A2AA" w14:textId="77777777" w:rsidR="00821F78" w:rsidRDefault="00821F78" w:rsidP="00821F78">
      <w:pPr>
        <w:jc w:val="right"/>
        <w:rPr>
          <w:rFonts w:ascii="Arial" w:hAnsi="Arial" w:cs="Arial"/>
        </w:rPr>
      </w:pPr>
    </w:p>
    <w:p w14:paraId="1DFA1CAA" w14:textId="77777777" w:rsidR="00821F78" w:rsidRDefault="00821F78" w:rsidP="00821F78">
      <w:pPr>
        <w:jc w:val="right"/>
        <w:rPr>
          <w:rFonts w:ascii="Arial" w:hAnsi="Arial" w:cs="Arial"/>
        </w:rPr>
      </w:pPr>
      <w:r w:rsidRPr="00E40131">
        <w:rPr>
          <w:rFonts w:ascii="Arial" w:hAnsi="Arial" w:cs="Arial"/>
        </w:rPr>
        <w:t xml:space="preserve">Ciudad de México, a ___ de ____ de </w:t>
      </w:r>
      <w:r>
        <w:rPr>
          <w:rFonts w:ascii="Arial" w:hAnsi="Arial" w:cs="Arial"/>
        </w:rPr>
        <w:t>2024</w:t>
      </w:r>
      <w:r w:rsidRPr="00E40131">
        <w:rPr>
          <w:rFonts w:ascii="Arial" w:hAnsi="Arial" w:cs="Arial"/>
        </w:rPr>
        <w:t>.</w:t>
      </w:r>
    </w:p>
    <w:p w14:paraId="1F2A757C" w14:textId="77777777" w:rsidR="00821F78" w:rsidRDefault="00821F78" w:rsidP="00821F78">
      <w:pPr>
        <w:rPr>
          <w:rFonts w:ascii="Arial" w:hAnsi="Arial" w:cs="Arial"/>
        </w:rPr>
      </w:pPr>
    </w:p>
    <w:p w14:paraId="3AE9D3B7" w14:textId="4EAE9E2C" w:rsidR="00821F78" w:rsidRPr="003A5CC2" w:rsidRDefault="00821F78" w:rsidP="00821F78">
      <w:pPr>
        <w:shd w:val="clear" w:color="auto" w:fill="FABF8F" w:themeFill="accent6" w:themeFillTint="99"/>
        <w:jc w:val="center"/>
        <w:outlineLvl w:val="0"/>
        <w:rPr>
          <w:rFonts w:ascii="Arial" w:hAnsi="Arial" w:cs="Arial"/>
          <w:b/>
          <w:i/>
          <w:iCs/>
          <w:sz w:val="24"/>
          <w:szCs w:val="24"/>
        </w:rPr>
      </w:pPr>
      <w:r w:rsidRPr="003A5CC2">
        <w:rPr>
          <w:rFonts w:ascii="Arial" w:hAnsi="Arial" w:cs="Arial"/>
          <w:b/>
          <w:i/>
          <w:iCs/>
          <w:sz w:val="24"/>
          <w:szCs w:val="24"/>
        </w:rPr>
        <w:t xml:space="preserve">PARTIDA </w:t>
      </w:r>
      <w:r>
        <w:rPr>
          <w:rFonts w:ascii="Arial" w:hAnsi="Arial" w:cs="Arial"/>
          <w:b/>
          <w:i/>
          <w:iCs/>
          <w:sz w:val="24"/>
          <w:szCs w:val="24"/>
        </w:rPr>
        <w:t>2</w:t>
      </w:r>
    </w:p>
    <w:p w14:paraId="2A7EAEC0" w14:textId="77777777" w:rsidR="00D947D0" w:rsidRDefault="00D947D0" w:rsidP="0092457C">
      <w:pPr>
        <w:pStyle w:val="Textoindependiente"/>
        <w:rPr>
          <w:rFonts w:cs="Arial"/>
          <w:b/>
          <w:bCs/>
          <w:color w:val="CC0066"/>
          <w:kern w:val="32"/>
          <w:sz w:val="32"/>
          <w:szCs w:val="32"/>
        </w:rPr>
      </w:pPr>
    </w:p>
    <w:p w14:paraId="697B683F" w14:textId="77777777" w:rsidR="0092457C" w:rsidRPr="0092457C" w:rsidRDefault="0092457C" w:rsidP="0092457C">
      <w:pPr>
        <w:jc w:val="both"/>
        <w:rPr>
          <w:rFonts w:ascii="Century Gothic" w:eastAsia="Calibri" w:hAnsi="Century Gothic" w:cs="Arial"/>
          <w:b/>
          <w:color w:val="000000"/>
        </w:rPr>
      </w:pPr>
      <w:r w:rsidRPr="0092457C">
        <w:rPr>
          <w:rFonts w:ascii="Century Gothic" w:eastAsia="Calibri" w:hAnsi="Century Gothic" w:cs="Arial"/>
          <w:b/>
          <w:color w:val="000000"/>
        </w:rPr>
        <w:t>CÉDULA DE SALARIO</w:t>
      </w:r>
    </w:p>
    <w:p w14:paraId="55EC5B57" w14:textId="488DF0FA" w:rsidR="00537CC0" w:rsidRPr="0092457C" w:rsidRDefault="0092457C" w:rsidP="0092457C">
      <w:pPr>
        <w:jc w:val="both"/>
        <w:rPr>
          <w:rFonts w:ascii="Century Gothic" w:hAnsi="Century Gothic" w:cs="Arial"/>
          <w:color w:val="000000"/>
        </w:rPr>
      </w:pPr>
      <w:r w:rsidRPr="0092457C">
        <w:rPr>
          <w:rFonts w:ascii="Century Gothic" w:hAnsi="Century Gothic" w:cs="Arial"/>
          <w:color w:val="000000"/>
        </w:rPr>
        <w:t>Para efectos de contratación, los participantes deberán incluir el análisis de la integración de cada precio unitario mensual ofertado (Técnico, supervisor y coordinador), el cual, deberá incluir el costo de la carga patronal a efecto de que los participantes consideren al menos las prestaciones mínimas, dicha información es únicamente referencial e informativa.</w:t>
      </w:r>
    </w:p>
    <w:p w14:paraId="29554A6B" w14:textId="77777777" w:rsidR="00537CC0" w:rsidRDefault="00537CC0" w:rsidP="00821F78">
      <w:pPr>
        <w:pStyle w:val="Textoindependiente"/>
        <w:jc w:val="left"/>
        <w:rPr>
          <w:rFonts w:cs="Arial"/>
          <w:b/>
          <w:bCs/>
          <w:color w:val="CC0066"/>
          <w:kern w:val="32"/>
          <w:sz w:val="32"/>
          <w:szCs w:val="32"/>
        </w:rPr>
      </w:pPr>
    </w:p>
    <w:tbl>
      <w:tblPr>
        <w:tblW w:w="9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88"/>
        <w:gridCol w:w="1842"/>
        <w:gridCol w:w="1419"/>
        <w:gridCol w:w="1418"/>
        <w:gridCol w:w="1702"/>
        <w:gridCol w:w="1946"/>
      </w:tblGrid>
      <w:tr w:rsidR="00537CC0" w:rsidRPr="00537CC0" w14:paraId="454C4592" w14:textId="77777777" w:rsidTr="00A41D7F">
        <w:trPr>
          <w:trHeight w:val="203"/>
        </w:trPr>
        <w:tc>
          <w:tcPr>
            <w:tcW w:w="9315" w:type="dxa"/>
            <w:gridSpan w:val="6"/>
            <w:tcBorders>
              <w:top w:val="single" w:sz="4" w:space="0" w:color="000000"/>
              <w:left w:val="single" w:sz="4" w:space="0" w:color="000000"/>
              <w:bottom w:val="single" w:sz="4" w:space="0" w:color="000000"/>
              <w:right w:val="single" w:sz="4" w:space="0" w:color="000000"/>
            </w:tcBorders>
            <w:shd w:val="clear" w:color="auto" w:fill="FF33CC"/>
            <w:vAlign w:val="center"/>
            <w:hideMark/>
          </w:tcPr>
          <w:p w14:paraId="38B9A719" w14:textId="77777777" w:rsidR="00537CC0" w:rsidRPr="00537CC0" w:rsidRDefault="00537CC0" w:rsidP="00537CC0">
            <w:pPr>
              <w:suppressAutoHyphens/>
              <w:jc w:val="center"/>
              <w:rPr>
                <w:rFonts w:ascii="Century Gothic" w:eastAsia="Calibri" w:hAnsi="Century Gothic" w:cs="Arial"/>
                <w:b/>
                <w:color w:val="000000"/>
                <w:sz w:val="18"/>
                <w:szCs w:val="18"/>
              </w:rPr>
            </w:pPr>
            <w:r w:rsidRPr="00537CC0">
              <w:rPr>
                <w:rFonts w:ascii="Century Gothic" w:eastAsia="Calibri" w:hAnsi="Century Gothic" w:cs="Arial"/>
                <w:b/>
                <w:color w:val="000000"/>
                <w:sz w:val="18"/>
                <w:szCs w:val="18"/>
              </w:rPr>
              <w:t>DETERMINACION DE LOS PRECIOS UNITARIOS</w:t>
            </w:r>
          </w:p>
        </w:tc>
      </w:tr>
      <w:tr w:rsidR="00537CC0" w:rsidRPr="00537CC0" w14:paraId="13EDD0C6" w14:textId="77777777" w:rsidTr="00A41D7F">
        <w:trPr>
          <w:trHeight w:val="610"/>
        </w:trPr>
        <w:tc>
          <w:tcPr>
            <w:tcW w:w="2830" w:type="dxa"/>
            <w:gridSpan w:val="2"/>
            <w:tcBorders>
              <w:top w:val="single" w:sz="4" w:space="0" w:color="000000"/>
              <w:left w:val="single" w:sz="4" w:space="0" w:color="000000"/>
              <w:right w:val="single" w:sz="4" w:space="0" w:color="000000"/>
            </w:tcBorders>
            <w:shd w:val="clear" w:color="auto" w:fill="FF33CC"/>
            <w:vAlign w:val="center"/>
          </w:tcPr>
          <w:p w14:paraId="1A15C390" w14:textId="77777777" w:rsidR="00537CC0" w:rsidRPr="00537CC0" w:rsidRDefault="00537CC0" w:rsidP="00537CC0">
            <w:pPr>
              <w:suppressAutoHyphens/>
              <w:jc w:val="center"/>
              <w:rPr>
                <w:rFonts w:ascii="Century Gothic" w:hAnsi="Century Gothic" w:cs="Arial"/>
                <w:b/>
                <w:color w:val="000000"/>
                <w:sz w:val="18"/>
                <w:szCs w:val="18"/>
              </w:rPr>
            </w:pPr>
            <w:r w:rsidRPr="00537CC0">
              <w:rPr>
                <w:rFonts w:ascii="Century Gothic" w:hAnsi="Century Gothic" w:cs="Arial"/>
                <w:b/>
                <w:bCs/>
                <w:color w:val="000000"/>
                <w:sz w:val="18"/>
                <w:szCs w:val="18"/>
              </w:rPr>
              <w:t>CONCEPTOS:</w:t>
            </w:r>
          </w:p>
        </w:tc>
        <w:tc>
          <w:tcPr>
            <w:tcW w:w="1419" w:type="dxa"/>
            <w:tcBorders>
              <w:top w:val="single" w:sz="4" w:space="0" w:color="000000"/>
              <w:left w:val="single" w:sz="4" w:space="0" w:color="000000"/>
              <w:right w:val="single" w:sz="4" w:space="0" w:color="000000"/>
            </w:tcBorders>
            <w:shd w:val="clear" w:color="auto" w:fill="FF33CC"/>
            <w:vAlign w:val="center"/>
            <w:hideMark/>
          </w:tcPr>
          <w:p w14:paraId="4FFC36C4" w14:textId="77777777" w:rsidR="00537CC0" w:rsidRPr="00537CC0" w:rsidRDefault="00537CC0" w:rsidP="00537CC0">
            <w:pPr>
              <w:suppressAutoHyphens/>
              <w:jc w:val="center"/>
              <w:rPr>
                <w:rFonts w:ascii="Century Gothic" w:eastAsia="Calibri" w:hAnsi="Century Gothic" w:cs="Arial"/>
                <w:b/>
                <w:color w:val="000000"/>
                <w:sz w:val="18"/>
                <w:szCs w:val="18"/>
              </w:rPr>
            </w:pPr>
            <w:r w:rsidRPr="00537CC0">
              <w:rPr>
                <w:rFonts w:ascii="Century Gothic" w:eastAsia="Calibri" w:hAnsi="Century Gothic" w:cs="Arial"/>
                <w:b/>
                <w:color w:val="000000"/>
                <w:sz w:val="18"/>
                <w:szCs w:val="18"/>
              </w:rPr>
              <w:t xml:space="preserve">TECNICO </w:t>
            </w:r>
          </w:p>
          <w:p w14:paraId="19CDD3AC" w14:textId="77777777" w:rsidR="00537CC0" w:rsidRPr="00537CC0" w:rsidRDefault="00537CC0" w:rsidP="00537CC0">
            <w:pPr>
              <w:suppressAutoHyphens/>
              <w:jc w:val="center"/>
              <w:rPr>
                <w:rFonts w:ascii="Century Gothic" w:eastAsia="Calibri" w:hAnsi="Century Gothic" w:cs="Arial"/>
                <w:b/>
                <w:color w:val="000000"/>
                <w:sz w:val="18"/>
                <w:szCs w:val="18"/>
              </w:rPr>
            </w:pPr>
            <w:r w:rsidRPr="00537CC0">
              <w:rPr>
                <w:rFonts w:ascii="Century Gothic" w:eastAsia="Calibri" w:hAnsi="Century Gothic" w:cs="Arial"/>
                <w:b/>
                <w:color w:val="000000"/>
                <w:sz w:val="18"/>
                <w:szCs w:val="18"/>
              </w:rPr>
              <w:t>(a)</w:t>
            </w:r>
          </w:p>
        </w:tc>
        <w:tc>
          <w:tcPr>
            <w:tcW w:w="1418" w:type="dxa"/>
            <w:tcBorders>
              <w:top w:val="single" w:sz="4" w:space="0" w:color="000000"/>
              <w:left w:val="single" w:sz="4" w:space="0" w:color="000000"/>
              <w:right w:val="single" w:sz="4" w:space="0" w:color="000000"/>
            </w:tcBorders>
            <w:shd w:val="clear" w:color="auto" w:fill="FF33CC"/>
            <w:vAlign w:val="center"/>
            <w:hideMark/>
          </w:tcPr>
          <w:p w14:paraId="083E387E" w14:textId="77777777" w:rsidR="00537CC0" w:rsidRPr="00537CC0" w:rsidRDefault="00537CC0" w:rsidP="00537CC0">
            <w:pPr>
              <w:suppressAutoHyphens/>
              <w:jc w:val="center"/>
              <w:rPr>
                <w:rFonts w:ascii="Century Gothic" w:eastAsia="Calibri" w:hAnsi="Century Gothic" w:cs="Arial"/>
                <w:b/>
                <w:color w:val="000000"/>
                <w:sz w:val="18"/>
                <w:szCs w:val="18"/>
              </w:rPr>
            </w:pPr>
            <w:r w:rsidRPr="00537CC0">
              <w:rPr>
                <w:rFonts w:ascii="Century Gothic" w:eastAsia="Calibri" w:hAnsi="Century Gothic" w:cs="Arial"/>
                <w:b/>
                <w:color w:val="000000"/>
                <w:sz w:val="18"/>
                <w:szCs w:val="18"/>
              </w:rPr>
              <w:t xml:space="preserve">SUPERVISOR </w:t>
            </w:r>
          </w:p>
          <w:p w14:paraId="5609E66E" w14:textId="77777777" w:rsidR="00537CC0" w:rsidRPr="00537CC0" w:rsidRDefault="00537CC0" w:rsidP="00537CC0">
            <w:pPr>
              <w:suppressAutoHyphens/>
              <w:jc w:val="center"/>
              <w:rPr>
                <w:rFonts w:ascii="Century Gothic" w:eastAsia="Calibri" w:hAnsi="Century Gothic" w:cs="Arial"/>
                <w:b/>
                <w:color w:val="000000"/>
                <w:sz w:val="18"/>
                <w:szCs w:val="18"/>
              </w:rPr>
            </w:pPr>
            <w:r w:rsidRPr="00537CC0">
              <w:rPr>
                <w:rFonts w:ascii="Century Gothic" w:eastAsia="Calibri" w:hAnsi="Century Gothic" w:cs="Arial"/>
                <w:b/>
                <w:color w:val="000000"/>
                <w:sz w:val="18"/>
                <w:szCs w:val="18"/>
              </w:rPr>
              <w:t>(b)</w:t>
            </w:r>
          </w:p>
        </w:tc>
        <w:tc>
          <w:tcPr>
            <w:tcW w:w="1702" w:type="dxa"/>
            <w:tcBorders>
              <w:top w:val="single" w:sz="4" w:space="0" w:color="000000"/>
              <w:left w:val="single" w:sz="4" w:space="0" w:color="000000"/>
              <w:right w:val="single" w:sz="4" w:space="0" w:color="000000"/>
            </w:tcBorders>
            <w:shd w:val="clear" w:color="auto" w:fill="FF33CC"/>
            <w:vAlign w:val="center"/>
            <w:hideMark/>
          </w:tcPr>
          <w:p w14:paraId="54D9EDB1" w14:textId="77777777" w:rsidR="00537CC0" w:rsidRPr="00537CC0" w:rsidRDefault="00537CC0" w:rsidP="00537CC0">
            <w:pPr>
              <w:suppressAutoHyphens/>
              <w:jc w:val="center"/>
              <w:rPr>
                <w:rFonts w:ascii="Century Gothic" w:eastAsia="Calibri" w:hAnsi="Century Gothic" w:cs="Arial"/>
                <w:b/>
                <w:color w:val="000000"/>
                <w:sz w:val="18"/>
                <w:szCs w:val="18"/>
              </w:rPr>
            </w:pPr>
            <w:r w:rsidRPr="00537CC0">
              <w:rPr>
                <w:rFonts w:ascii="Century Gothic" w:eastAsia="Calibri" w:hAnsi="Century Gothic" w:cs="Arial"/>
                <w:b/>
                <w:color w:val="000000"/>
                <w:sz w:val="18"/>
                <w:szCs w:val="18"/>
              </w:rPr>
              <w:t>COORDINADOR</w:t>
            </w:r>
          </w:p>
          <w:p w14:paraId="47807013" w14:textId="77777777" w:rsidR="00537CC0" w:rsidRPr="00537CC0" w:rsidRDefault="00537CC0" w:rsidP="00537CC0">
            <w:pPr>
              <w:suppressAutoHyphens/>
              <w:jc w:val="center"/>
              <w:rPr>
                <w:rFonts w:ascii="Century Gothic" w:eastAsia="Calibri" w:hAnsi="Century Gothic" w:cs="Arial"/>
                <w:b/>
                <w:color w:val="000000"/>
                <w:sz w:val="18"/>
                <w:szCs w:val="18"/>
              </w:rPr>
            </w:pPr>
            <w:r w:rsidRPr="00537CC0">
              <w:rPr>
                <w:rFonts w:ascii="Century Gothic" w:eastAsia="Calibri" w:hAnsi="Century Gothic" w:cs="Arial"/>
                <w:b/>
                <w:color w:val="000000"/>
                <w:sz w:val="18"/>
                <w:szCs w:val="18"/>
              </w:rPr>
              <w:t>(c)</w:t>
            </w:r>
          </w:p>
        </w:tc>
        <w:tc>
          <w:tcPr>
            <w:tcW w:w="1946" w:type="dxa"/>
            <w:tcBorders>
              <w:top w:val="single" w:sz="4" w:space="0" w:color="000000"/>
              <w:left w:val="single" w:sz="4" w:space="0" w:color="000000"/>
              <w:right w:val="single" w:sz="4" w:space="0" w:color="000000"/>
            </w:tcBorders>
            <w:shd w:val="clear" w:color="auto" w:fill="FF33CC"/>
            <w:vAlign w:val="center"/>
            <w:hideMark/>
          </w:tcPr>
          <w:p w14:paraId="25585B66" w14:textId="77777777" w:rsidR="00537CC0" w:rsidRPr="00537CC0" w:rsidRDefault="00537CC0" w:rsidP="00537CC0">
            <w:pPr>
              <w:suppressAutoHyphens/>
              <w:jc w:val="center"/>
              <w:rPr>
                <w:rFonts w:ascii="Century Gothic" w:eastAsia="Calibri" w:hAnsi="Century Gothic" w:cs="Arial"/>
                <w:b/>
                <w:color w:val="000000"/>
                <w:sz w:val="18"/>
                <w:szCs w:val="18"/>
              </w:rPr>
            </w:pPr>
            <w:r w:rsidRPr="00537CC0">
              <w:rPr>
                <w:rFonts w:ascii="Century Gothic" w:eastAsia="Calibri" w:hAnsi="Century Gothic" w:cs="Arial"/>
                <w:b/>
                <w:color w:val="000000"/>
                <w:sz w:val="18"/>
                <w:szCs w:val="18"/>
              </w:rPr>
              <w:t>SUBTOTALES</w:t>
            </w:r>
          </w:p>
          <w:p w14:paraId="49B7315E" w14:textId="77777777" w:rsidR="00537CC0" w:rsidRPr="00537CC0" w:rsidRDefault="00537CC0" w:rsidP="00537CC0">
            <w:pPr>
              <w:suppressAutoHyphens/>
              <w:jc w:val="center"/>
              <w:rPr>
                <w:rFonts w:ascii="Century Gothic" w:eastAsia="Calibri" w:hAnsi="Century Gothic" w:cs="Arial"/>
                <w:b/>
                <w:color w:val="000000"/>
                <w:sz w:val="18"/>
                <w:szCs w:val="18"/>
              </w:rPr>
            </w:pPr>
            <w:r w:rsidRPr="00537CC0">
              <w:rPr>
                <w:rFonts w:ascii="Century Gothic" w:eastAsia="Calibri" w:hAnsi="Century Gothic" w:cs="Arial"/>
                <w:b/>
                <w:color w:val="000000"/>
                <w:sz w:val="18"/>
                <w:szCs w:val="18"/>
              </w:rPr>
              <w:t>(a + b + c)</w:t>
            </w:r>
          </w:p>
        </w:tc>
      </w:tr>
      <w:tr w:rsidR="00537CC0" w:rsidRPr="00537CC0" w14:paraId="33B37EC0" w14:textId="77777777" w:rsidTr="00537CC0">
        <w:trPr>
          <w:trHeight w:val="89"/>
        </w:trPr>
        <w:tc>
          <w:tcPr>
            <w:tcW w:w="988" w:type="dxa"/>
            <w:vMerge w:val="restart"/>
            <w:tcBorders>
              <w:top w:val="single" w:sz="4" w:space="0" w:color="000000"/>
              <w:left w:val="single" w:sz="4" w:space="0" w:color="000000"/>
              <w:bottom w:val="single" w:sz="4" w:space="0" w:color="000000"/>
              <w:right w:val="single" w:sz="4" w:space="0" w:color="000000"/>
            </w:tcBorders>
            <w:shd w:val="clear" w:color="auto" w:fill="F2F2F2"/>
            <w:textDirection w:val="btLr"/>
            <w:vAlign w:val="center"/>
            <w:hideMark/>
          </w:tcPr>
          <w:p w14:paraId="256EE571" w14:textId="77777777" w:rsidR="00537CC0" w:rsidRPr="00537CC0" w:rsidRDefault="00537CC0" w:rsidP="00537CC0">
            <w:pPr>
              <w:suppressAutoHyphens/>
              <w:ind w:left="113" w:right="113"/>
              <w:jc w:val="center"/>
              <w:rPr>
                <w:rFonts w:ascii="Century Gothic" w:hAnsi="Century Gothic" w:cs="Arial"/>
                <w:b/>
                <w:bCs/>
                <w:color w:val="000000"/>
                <w:sz w:val="18"/>
                <w:szCs w:val="18"/>
              </w:rPr>
            </w:pPr>
            <w:r w:rsidRPr="00537CC0">
              <w:rPr>
                <w:rFonts w:ascii="Century Gothic" w:hAnsi="Century Gothic" w:cs="Arial"/>
                <w:b/>
                <w:bCs/>
                <w:color w:val="000000"/>
                <w:sz w:val="18"/>
                <w:szCs w:val="18"/>
              </w:rPr>
              <w:t>COSTOS DIRECTOS</w:t>
            </w: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2A64EBA8"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Salario</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7CB14A12"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38737DAA"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41A8B69A"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0072159B"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5B58272B" w14:textId="77777777" w:rsidTr="00537CC0">
        <w:trPr>
          <w:trHeight w:val="145"/>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0812625F"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44549497"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Vacaciones</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7BD53E47"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3EC33503"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61D57A72"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55C756C2"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5E284647" w14:textId="77777777" w:rsidTr="00537CC0">
        <w:trPr>
          <w:trHeight w:val="145"/>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5FE37C87"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352D3411"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Prima Vacacional</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22332EAB"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20921C55"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2055A3ED"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107E73AC"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31A26121" w14:textId="77777777" w:rsidTr="00537CC0">
        <w:trPr>
          <w:trHeight w:val="145"/>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4A1D05DB"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56768A42"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Aguinaldo</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1CA2EECE"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31B00CBC"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49E54F1B"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7D188B3B"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7924E750" w14:textId="77777777" w:rsidTr="00537CC0">
        <w:trPr>
          <w:trHeight w:val="145"/>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3D74EADB"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4962B26B"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Cuotas IMSS</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6A638B0F"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07DAB6A3"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6C9D4C2D"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698046B1"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10F1AE56" w14:textId="77777777" w:rsidTr="00537CC0">
        <w:trPr>
          <w:trHeight w:val="145"/>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17CAE14D"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5D31F68D"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Afore</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60CC662C"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1C7895DB"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5919AD4D"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491A4C66"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2AA53930" w14:textId="77777777" w:rsidTr="00537CC0">
        <w:trPr>
          <w:trHeight w:val="145"/>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22B9E572"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50A415D6"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Infonavit</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41E6A143"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47C55E1B"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79B818AF"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2697DA7A"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6433F957" w14:textId="77777777" w:rsidTr="00537CC0">
        <w:trPr>
          <w:trHeight w:val="293"/>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1F8FA920"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6557FD6D" w14:textId="77777777" w:rsidR="00537CC0" w:rsidRPr="00537CC0" w:rsidRDefault="00537CC0" w:rsidP="00537CC0">
            <w:pPr>
              <w:suppressAutoHyphens/>
              <w:rPr>
                <w:rFonts w:ascii="Century Gothic" w:hAnsi="Century Gothic" w:cs="Arial"/>
                <w:b/>
                <w:bCs/>
                <w:color w:val="000000"/>
                <w:sz w:val="18"/>
                <w:szCs w:val="18"/>
                <w:highlight w:val="yellow"/>
              </w:rPr>
            </w:pPr>
            <w:r w:rsidRPr="00537CC0">
              <w:rPr>
                <w:rFonts w:ascii="Century Gothic" w:hAnsi="Century Gothic" w:cs="Arial"/>
                <w:b/>
                <w:bCs/>
                <w:color w:val="000000"/>
                <w:sz w:val="18"/>
                <w:szCs w:val="18"/>
              </w:rPr>
              <w:t>Subsidio al empleo</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7BA21F67"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159BA656"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0F48E4B9"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7A7B3883"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3D8002AD" w14:textId="77777777" w:rsidTr="00537CC0">
        <w:trPr>
          <w:trHeight w:val="282"/>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38F17345"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21DFF0CA" w14:textId="77777777" w:rsidR="00537CC0" w:rsidRPr="00537CC0" w:rsidRDefault="00537CC0" w:rsidP="00537CC0">
            <w:pPr>
              <w:suppressAutoHyphens/>
              <w:rPr>
                <w:rFonts w:ascii="Century Gothic" w:hAnsi="Century Gothic" w:cs="Arial"/>
                <w:b/>
                <w:bCs/>
                <w:color w:val="000000"/>
                <w:sz w:val="18"/>
                <w:szCs w:val="18"/>
                <w:highlight w:val="yellow"/>
              </w:rPr>
            </w:pPr>
            <w:r w:rsidRPr="00537CC0">
              <w:rPr>
                <w:rFonts w:ascii="Century Gothic" w:hAnsi="Century Gothic" w:cs="Arial"/>
                <w:b/>
                <w:bCs/>
                <w:color w:val="000000"/>
                <w:sz w:val="18"/>
                <w:szCs w:val="18"/>
              </w:rPr>
              <w:t>3% Nominas</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27253D3E"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5AAB2E6A"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74208FDE"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203C1F0D"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4BEA46E8" w14:textId="77777777" w:rsidTr="00537CC0">
        <w:trPr>
          <w:trHeight w:val="427"/>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72F36F3A"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7FFEEFBD"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Insumos</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7240269C"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22161FBE"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45CC733F"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4F6E0CB4"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17338D52" w14:textId="77777777" w:rsidTr="00537CC0">
        <w:trPr>
          <w:trHeight w:val="416"/>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75AF133C"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5881E6A5"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Uniformes y Equipo Adicional</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0A7A3FE8"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0EF25358"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017402F5"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5AA21604"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01EC166F" w14:textId="77777777" w:rsidTr="00537CC0">
        <w:trPr>
          <w:trHeight w:val="561"/>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2FC13704"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22685F15"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Habilitación a Sanitarios: Despachadores y Consumibles</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19147F2C"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425F8CF5"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66AF61E7"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714BBF05"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5C4B232B" w14:textId="77777777" w:rsidTr="00537CC0">
        <w:trPr>
          <w:trHeight w:val="129"/>
        </w:trPr>
        <w:tc>
          <w:tcPr>
            <w:tcW w:w="988" w:type="dxa"/>
            <w:vMerge/>
            <w:tcBorders>
              <w:top w:val="single" w:sz="4" w:space="0" w:color="000000"/>
              <w:left w:val="single" w:sz="4" w:space="0" w:color="000000"/>
              <w:bottom w:val="single" w:sz="4" w:space="0" w:color="auto"/>
              <w:right w:val="single" w:sz="4" w:space="0" w:color="000000"/>
            </w:tcBorders>
            <w:shd w:val="clear" w:color="auto" w:fill="F2F2F2"/>
            <w:vAlign w:val="center"/>
            <w:hideMark/>
          </w:tcPr>
          <w:p w14:paraId="59255E4A"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auto"/>
              <w:right w:val="single" w:sz="4" w:space="0" w:color="000000"/>
            </w:tcBorders>
            <w:shd w:val="clear" w:color="auto" w:fill="F2F2F2"/>
            <w:hideMark/>
          </w:tcPr>
          <w:p w14:paraId="099F1F0B"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Equipos y Maquinaria</w:t>
            </w:r>
          </w:p>
        </w:tc>
        <w:tc>
          <w:tcPr>
            <w:tcW w:w="1419" w:type="dxa"/>
            <w:tcBorders>
              <w:top w:val="single" w:sz="4" w:space="0" w:color="000000"/>
              <w:left w:val="single" w:sz="4" w:space="0" w:color="000000"/>
              <w:bottom w:val="single" w:sz="4" w:space="0" w:color="auto"/>
              <w:right w:val="single" w:sz="4" w:space="0" w:color="000000"/>
            </w:tcBorders>
            <w:vAlign w:val="center"/>
            <w:hideMark/>
          </w:tcPr>
          <w:p w14:paraId="3876B187"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auto"/>
              <w:right w:val="single" w:sz="4" w:space="0" w:color="000000"/>
            </w:tcBorders>
            <w:vAlign w:val="center"/>
            <w:hideMark/>
          </w:tcPr>
          <w:p w14:paraId="3C855B4A"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auto"/>
              <w:right w:val="single" w:sz="4" w:space="0" w:color="000000"/>
            </w:tcBorders>
            <w:vAlign w:val="center"/>
            <w:hideMark/>
          </w:tcPr>
          <w:p w14:paraId="630BF827"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auto"/>
              <w:right w:val="single" w:sz="4" w:space="0" w:color="000000"/>
            </w:tcBorders>
            <w:vAlign w:val="center"/>
            <w:hideMark/>
          </w:tcPr>
          <w:p w14:paraId="5D3BDAF0"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7DCB5DFD" w14:textId="77777777" w:rsidTr="00A41D7F">
        <w:trPr>
          <w:trHeight w:val="34"/>
        </w:trPr>
        <w:tc>
          <w:tcPr>
            <w:tcW w:w="988" w:type="dxa"/>
            <w:tcBorders>
              <w:top w:val="single" w:sz="4" w:space="0" w:color="auto"/>
              <w:left w:val="single" w:sz="4" w:space="0" w:color="auto"/>
              <w:bottom w:val="single" w:sz="4" w:space="0" w:color="auto"/>
              <w:right w:val="nil"/>
            </w:tcBorders>
            <w:vAlign w:val="center"/>
          </w:tcPr>
          <w:p w14:paraId="49911DBC" w14:textId="77777777" w:rsidR="00537CC0" w:rsidRPr="00537CC0" w:rsidRDefault="00537CC0" w:rsidP="00537CC0">
            <w:pPr>
              <w:suppressAutoHyphens/>
              <w:jc w:val="center"/>
              <w:rPr>
                <w:rFonts w:ascii="Century Gothic" w:hAnsi="Century Gothic" w:cs="Arial"/>
                <w:b/>
                <w:bCs/>
                <w:color w:val="000000"/>
                <w:sz w:val="18"/>
                <w:szCs w:val="18"/>
              </w:rPr>
            </w:pPr>
          </w:p>
        </w:tc>
        <w:tc>
          <w:tcPr>
            <w:tcW w:w="1842" w:type="dxa"/>
            <w:tcBorders>
              <w:top w:val="single" w:sz="4" w:space="0" w:color="auto"/>
              <w:left w:val="nil"/>
              <w:bottom w:val="single" w:sz="4" w:space="0" w:color="auto"/>
              <w:right w:val="nil"/>
            </w:tcBorders>
          </w:tcPr>
          <w:p w14:paraId="5F2E8B76" w14:textId="77777777" w:rsidR="00537CC0" w:rsidRPr="00537CC0" w:rsidRDefault="00537CC0" w:rsidP="00537CC0">
            <w:pPr>
              <w:suppressAutoHyphens/>
              <w:rPr>
                <w:rFonts w:ascii="Century Gothic" w:hAnsi="Century Gothic" w:cs="Arial"/>
                <w:b/>
                <w:bCs/>
                <w:color w:val="000000"/>
                <w:sz w:val="18"/>
                <w:szCs w:val="18"/>
              </w:rPr>
            </w:pPr>
          </w:p>
        </w:tc>
        <w:tc>
          <w:tcPr>
            <w:tcW w:w="1419" w:type="dxa"/>
            <w:tcBorders>
              <w:top w:val="single" w:sz="4" w:space="0" w:color="auto"/>
              <w:left w:val="nil"/>
              <w:bottom w:val="single" w:sz="4" w:space="0" w:color="auto"/>
              <w:right w:val="nil"/>
            </w:tcBorders>
            <w:vAlign w:val="center"/>
          </w:tcPr>
          <w:p w14:paraId="17A929BA" w14:textId="77777777" w:rsidR="00537CC0" w:rsidRPr="00537CC0" w:rsidRDefault="00537CC0" w:rsidP="00537CC0">
            <w:pPr>
              <w:suppressAutoHyphens/>
              <w:jc w:val="center"/>
              <w:rPr>
                <w:rFonts w:ascii="Century Gothic" w:hAnsi="Century Gothic" w:cs="Arial"/>
                <w:color w:val="000000"/>
                <w:sz w:val="18"/>
                <w:szCs w:val="18"/>
              </w:rPr>
            </w:pPr>
          </w:p>
        </w:tc>
        <w:tc>
          <w:tcPr>
            <w:tcW w:w="1418" w:type="dxa"/>
            <w:tcBorders>
              <w:top w:val="single" w:sz="4" w:space="0" w:color="auto"/>
              <w:left w:val="nil"/>
              <w:bottom w:val="single" w:sz="4" w:space="0" w:color="auto"/>
              <w:right w:val="nil"/>
            </w:tcBorders>
            <w:vAlign w:val="center"/>
          </w:tcPr>
          <w:p w14:paraId="4FB281B6" w14:textId="77777777" w:rsidR="00537CC0" w:rsidRPr="00537CC0" w:rsidRDefault="00537CC0" w:rsidP="00537CC0">
            <w:pPr>
              <w:suppressAutoHyphens/>
              <w:jc w:val="center"/>
              <w:rPr>
                <w:rFonts w:ascii="Century Gothic" w:hAnsi="Century Gothic" w:cs="Arial"/>
                <w:color w:val="000000"/>
                <w:sz w:val="18"/>
                <w:szCs w:val="18"/>
              </w:rPr>
            </w:pPr>
          </w:p>
        </w:tc>
        <w:tc>
          <w:tcPr>
            <w:tcW w:w="1702" w:type="dxa"/>
            <w:tcBorders>
              <w:top w:val="single" w:sz="4" w:space="0" w:color="auto"/>
              <w:left w:val="nil"/>
              <w:bottom w:val="single" w:sz="4" w:space="0" w:color="auto"/>
              <w:right w:val="nil"/>
            </w:tcBorders>
            <w:vAlign w:val="center"/>
          </w:tcPr>
          <w:p w14:paraId="0E27055A" w14:textId="77777777" w:rsidR="00537CC0" w:rsidRPr="00537CC0" w:rsidRDefault="00537CC0" w:rsidP="00537CC0">
            <w:pPr>
              <w:suppressAutoHyphens/>
              <w:jc w:val="center"/>
              <w:rPr>
                <w:rFonts w:ascii="Century Gothic" w:hAnsi="Century Gothic" w:cs="Arial"/>
                <w:color w:val="000000"/>
                <w:sz w:val="18"/>
                <w:szCs w:val="18"/>
              </w:rPr>
            </w:pPr>
          </w:p>
        </w:tc>
        <w:tc>
          <w:tcPr>
            <w:tcW w:w="1946" w:type="dxa"/>
            <w:tcBorders>
              <w:top w:val="single" w:sz="4" w:space="0" w:color="auto"/>
              <w:left w:val="nil"/>
              <w:bottom w:val="single" w:sz="4" w:space="0" w:color="auto"/>
              <w:right w:val="single" w:sz="4" w:space="0" w:color="auto"/>
            </w:tcBorders>
            <w:vAlign w:val="center"/>
          </w:tcPr>
          <w:p w14:paraId="0A050632" w14:textId="77777777" w:rsidR="00537CC0" w:rsidRPr="00537CC0" w:rsidRDefault="00537CC0" w:rsidP="00537CC0">
            <w:pPr>
              <w:suppressAutoHyphens/>
              <w:jc w:val="center"/>
              <w:rPr>
                <w:rFonts w:ascii="Century Gothic" w:hAnsi="Century Gothic" w:cs="Arial"/>
                <w:color w:val="000000"/>
                <w:sz w:val="18"/>
                <w:szCs w:val="18"/>
              </w:rPr>
            </w:pPr>
          </w:p>
        </w:tc>
      </w:tr>
      <w:tr w:rsidR="00537CC0" w:rsidRPr="00537CC0" w14:paraId="7012CDEB" w14:textId="77777777" w:rsidTr="00537CC0">
        <w:trPr>
          <w:trHeight w:val="358"/>
        </w:trPr>
        <w:tc>
          <w:tcPr>
            <w:tcW w:w="988" w:type="dxa"/>
            <w:vMerge w:val="restart"/>
            <w:tcBorders>
              <w:top w:val="single" w:sz="4" w:space="0" w:color="auto"/>
              <w:left w:val="single" w:sz="4" w:space="0" w:color="000000"/>
              <w:bottom w:val="single" w:sz="4" w:space="0" w:color="000000"/>
              <w:right w:val="single" w:sz="4" w:space="0" w:color="000000"/>
            </w:tcBorders>
            <w:shd w:val="clear" w:color="auto" w:fill="F2F2F2"/>
            <w:textDirection w:val="btLr"/>
            <w:vAlign w:val="center"/>
          </w:tcPr>
          <w:p w14:paraId="7DE1AB17" w14:textId="77777777" w:rsidR="00537CC0" w:rsidRPr="00537CC0" w:rsidRDefault="00537CC0" w:rsidP="00537CC0">
            <w:pPr>
              <w:suppressAutoHyphens/>
              <w:ind w:left="113" w:right="113"/>
              <w:jc w:val="center"/>
              <w:rPr>
                <w:rFonts w:ascii="Century Gothic" w:hAnsi="Century Gothic" w:cs="Arial"/>
                <w:b/>
                <w:bCs/>
                <w:color w:val="000000"/>
                <w:sz w:val="18"/>
                <w:szCs w:val="18"/>
              </w:rPr>
            </w:pPr>
            <w:r w:rsidRPr="00537CC0">
              <w:rPr>
                <w:rFonts w:ascii="Century Gothic" w:hAnsi="Century Gothic" w:cs="Arial"/>
                <w:b/>
                <w:bCs/>
                <w:color w:val="000000"/>
                <w:sz w:val="18"/>
                <w:szCs w:val="18"/>
              </w:rPr>
              <w:t>COSTOS INDIRECTOS</w:t>
            </w:r>
          </w:p>
          <w:p w14:paraId="556D9F0B" w14:textId="77777777" w:rsidR="00537CC0" w:rsidRPr="00537CC0" w:rsidRDefault="00537CC0" w:rsidP="00537CC0">
            <w:pPr>
              <w:suppressAutoHyphens/>
              <w:ind w:left="113" w:right="113"/>
              <w:jc w:val="center"/>
              <w:rPr>
                <w:rFonts w:ascii="Century Gothic" w:hAnsi="Century Gothic" w:cs="Arial"/>
                <w:b/>
                <w:bCs/>
                <w:color w:val="000000"/>
                <w:sz w:val="18"/>
                <w:szCs w:val="18"/>
              </w:rPr>
            </w:pPr>
          </w:p>
        </w:tc>
        <w:tc>
          <w:tcPr>
            <w:tcW w:w="1842" w:type="dxa"/>
            <w:tcBorders>
              <w:top w:val="single" w:sz="4" w:space="0" w:color="auto"/>
              <w:left w:val="single" w:sz="4" w:space="0" w:color="000000"/>
              <w:bottom w:val="single" w:sz="4" w:space="0" w:color="000000"/>
              <w:right w:val="single" w:sz="4" w:space="0" w:color="000000"/>
            </w:tcBorders>
            <w:shd w:val="clear" w:color="auto" w:fill="F2F2F2"/>
            <w:hideMark/>
          </w:tcPr>
          <w:p w14:paraId="697B556A"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Gastos de Administración</w:t>
            </w:r>
          </w:p>
        </w:tc>
        <w:tc>
          <w:tcPr>
            <w:tcW w:w="1419" w:type="dxa"/>
            <w:tcBorders>
              <w:top w:val="single" w:sz="4" w:space="0" w:color="auto"/>
              <w:left w:val="single" w:sz="4" w:space="0" w:color="000000"/>
              <w:bottom w:val="single" w:sz="4" w:space="0" w:color="000000"/>
              <w:right w:val="single" w:sz="4" w:space="0" w:color="000000"/>
            </w:tcBorders>
            <w:vAlign w:val="center"/>
            <w:hideMark/>
          </w:tcPr>
          <w:p w14:paraId="3B88BD58"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auto"/>
              <w:left w:val="single" w:sz="4" w:space="0" w:color="000000"/>
              <w:bottom w:val="single" w:sz="4" w:space="0" w:color="000000"/>
              <w:right w:val="single" w:sz="4" w:space="0" w:color="000000"/>
            </w:tcBorders>
            <w:vAlign w:val="center"/>
            <w:hideMark/>
          </w:tcPr>
          <w:p w14:paraId="07D499C9"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auto"/>
              <w:left w:val="single" w:sz="4" w:space="0" w:color="000000"/>
              <w:bottom w:val="single" w:sz="4" w:space="0" w:color="000000"/>
              <w:right w:val="single" w:sz="4" w:space="0" w:color="000000"/>
            </w:tcBorders>
            <w:vAlign w:val="center"/>
            <w:hideMark/>
          </w:tcPr>
          <w:p w14:paraId="021C6C12"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auto"/>
              <w:left w:val="single" w:sz="4" w:space="0" w:color="000000"/>
              <w:bottom w:val="single" w:sz="4" w:space="0" w:color="000000"/>
              <w:right w:val="single" w:sz="4" w:space="0" w:color="000000"/>
            </w:tcBorders>
            <w:vAlign w:val="center"/>
            <w:hideMark/>
          </w:tcPr>
          <w:p w14:paraId="176A9CEC"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18000E84" w14:textId="77777777" w:rsidTr="00537CC0">
        <w:trPr>
          <w:trHeight w:val="373"/>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1C72AC74"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764EB02F"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Gastos de Operación</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43C9F74E"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36214B78"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36591628"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12B3D506"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3F8675AE" w14:textId="77777777" w:rsidTr="00537CC0">
        <w:trPr>
          <w:trHeight w:val="223"/>
        </w:trPr>
        <w:tc>
          <w:tcPr>
            <w:tcW w:w="988"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55398E6E" w14:textId="77777777" w:rsidR="00537CC0" w:rsidRPr="00537CC0" w:rsidRDefault="00537CC0" w:rsidP="00537CC0">
            <w:pPr>
              <w:rPr>
                <w:rFonts w:ascii="Century Gothic" w:hAnsi="Century Gothic" w:cs="Arial"/>
                <w:b/>
                <w:bCs/>
                <w:color w:val="000000"/>
                <w:sz w:val="18"/>
                <w:szCs w:val="18"/>
              </w:rPr>
            </w:pPr>
          </w:p>
        </w:tc>
        <w:tc>
          <w:tcPr>
            <w:tcW w:w="1842" w:type="dxa"/>
            <w:tcBorders>
              <w:top w:val="single" w:sz="4" w:space="0" w:color="000000"/>
              <w:left w:val="single" w:sz="4" w:space="0" w:color="000000"/>
              <w:bottom w:val="single" w:sz="4" w:space="0" w:color="000000"/>
              <w:right w:val="single" w:sz="4" w:space="0" w:color="000000"/>
            </w:tcBorders>
            <w:shd w:val="clear" w:color="auto" w:fill="F2F2F2"/>
            <w:hideMark/>
          </w:tcPr>
          <w:p w14:paraId="1C19FFCF"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Utilidad</w:t>
            </w:r>
          </w:p>
        </w:tc>
        <w:tc>
          <w:tcPr>
            <w:tcW w:w="1419" w:type="dxa"/>
            <w:tcBorders>
              <w:top w:val="single" w:sz="4" w:space="0" w:color="000000"/>
              <w:left w:val="single" w:sz="4" w:space="0" w:color="000000"/>
              <w:bottom w:val="single" w:sz="4" w:space="0" w:color="000000"/>
              <w:right w:val="single" w:sz="4" w:space="0" w:color="000000"/>
            </w:tcBorders>
            <w:vAlign w:val="center"/>
            <w:hideMark/>
          </w:tcPr>
          <w:p w14:paraId="2C77669E"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7BA87AA2"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0975A4BF"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vAlign w:val="center"/>
            <w:hideMark/>
          </w:tcPr>
          <w:p w14:paraId="013DEBA9" w14:textId="77777777" w:rsidR="00537CC0" w:rsidRPr="00537CC0" w:rsidRDefault="00537CC0" w:rsidP="00537CC0">
            <w:pPr>
              <w:suppressAutoHyphens/>
              <w:jc w:val="center"/>
              <w:rPr>
                <w:rFonts w:ascii="Century Gothic" w:hAnsi="Century Gothic" w:cs="Arial"/>
                <w:color w:val="000000"/>
                <w:sz w:val="18"/>
                <w:szCs w:val="18"/>
              </w:rPr>
            </w:pPr>
            <w:r w:rsidRPr="00537CC0">
              <w:rPr>
                <w:rFonts w:ascii="Century Gothic" w:hAnsi="Century Gothic" w:cs="Arial"/>
                <w:color w:val="000000"/>
                <w:sz w:val="18"/>
                <w:szCs w:val="18"/>
              </w:rPr>
              <w:t>$</w:t>
            </w:r>
          </w:p>
        </w:tc>
      </w:tr>
      <w:tr w:rsidR="00537CC0" w:rsidRPr="00537CC0" w14:paraId="1BCE4313" w14:textId="77777777" w:rsidTr="00A41D7F">
        <w:trPr>
          <w:trHeight w:val="63"/>
        </w:trPr>
        <w:tc>
          <w:tcPr>
            <w:tcW w:w="2830" w:type="dxa"/>
            <w:gridSpan w:val="2"/>
            <w:tcBorders>
              <w:top w:val="single" w:sz="4" w:space="0" w:color="000000"/>
              <w:left w:val="single" w:sz="4" w:space="0" w:color="000000"/>
              <w:bottom w:val="single" w:sz="4" w:space="0" w:color="000000"/>
              <w:right w:val="single" w:sz="4" w:space="0" w:color="000000"/>
            </w:tcBorders>
            <w:shd w:val="clear" w:color="auto" w:fill="FF33CC"/>
            <w:hideMark/>
          </w:tcPr>
          <w:p w14:paraId="245D7266" w14:textId="77777777" w:rsidR="00537CC0" w:rsidRPr="00537CC0" w:rsidRDefault="00537CC0" w:rsidP="00537CC0">
            <w:pPr>
              <w:suppressAutoHyphens/>
              <w:rPr>
                <w:rFonts w:ascii="Century Gothic" w:hAnsi="Century Gothic" w:cs="Arial"/>
                <w:b/>
                <w:bCs/>
                <w:color w:val="000000"/>
                <w:sz w:val="18"/>
                <w:szCs w:val="18"/>
              </w:rPr>
            </w:pPr>
            <w:r w:rsidRPr="00537CC0">
              <w:rPr>
                <w:rFonts w:ascii="Century Gothic" w:hAnsi="Century Gothic" w:cs="Arial"/>
                <w:b/>
                <w:bCs/>
                <w:color w:val="000000"/>
                <w:sz w:val="18"/>
                <w:szCs w:val="18"/>
              </w:rPr>
              <w:t>PRECIO UNITARIO MENSUAL</w:t>
            </w:r>
          </w:p>
        </w:tc>
        <w:tc>
          <w:tcPr>
            <w:tcW w:w="1419" w:type="dxa"/>
            <w:tcBorders>
              <w:top w:val="single" w:sz="4" w:space="0" w:color="000000"/>
              <w:left w:val="single" w:sz="4" w:space="0" w:color="000000"/>
              <w:bottom w:val="single" w:sz="4" w:space="0" w:color="000000"/>
              <w:right w:val="single" w:sz="4" w:space="0" w:color="000000"/>
            </w:tcBorders>
            <w:shd w:val="clear" w:color="auto" w:fill="FF33CC"/>
            <w:vAlign w:val="center"/>
            <w:hideMark/>
          </w:tcPr>
          <w:p w14:paraId="2FFA7E5C" w14:textId="77777777" w:rsidR="00537CC0" w:rsidRPr="00537CC0" w:rsidRDefault="00537CC0" w:rsidP="00537CC0">
            <w:pPr>
              <w:suppressAutoHyphens/>
              <w:jc w:val="center"/>
              <w:rPr>
                <w:rFonts w:ascii="Century Gothic" w:hAnsi="Century Gothic" w:cs="Arial"/>
                <w:b/>
                <w:bCs/>
                <w:color w:val="000000"/>
                <w:sz w:val="18"/>
                <w:szCs w:val="18"/>
              </w:rPr>
            </w:pPr>
            <w:r w:rsidRPr="00537CC0">
              <w:rPr>
                <w:rFonts w:ascii="Century Gothic" w:hAnsi="Century Gothic" w:cs="Arial"/>
                <w:b/>
                <w:bCs/>
                <w:color w:val="000000"/>
                <w:sz w:val="18"/>
                <w:szCs w:val="18"/>
              </w:rPr>
              <w:t>$</w:t>
            </w:r>
          </w:p>
        </w:tc>
        <w:tc>
          <w:tcPr>
            <w:tcW w:w="1418" w:type="dxa"/>
            <w:tcBorders>
              <w:top w:val="single" w:sz="4" w:space="0" w:color="000000"/>
              <w:left w:val="single" w:sz="4" w:space="0" w:color="000000"/>
              <w:bottom w:val="single" w:sz="4" w:space="0" w:color="000000"/>
              <w:right w:val="single" w:sz="4" w:space="0" w:color="000000"/>
            </w:tcBorders>
            <w:shd w:val="clear" w:color="auto" w:fill="FF33CC"/>
            <w:vAlign w:val="center"/>
            <w:hideMark/>
          </w:tcPr>
          <w:p w14:paraId="37CE57F4" w14:textId="77777777" w:rsidR="00537CC0" w:rsidRPr="00537CC0" w:rsidRDefault="00537CC0" w:rsidP="00537CC0">
            <w:pPr>
              <w:suppressAutoHyphens/>
              <w:jc w:val="center"/>
              <w:rPr>
                <w:rFonts w:ascii="Century Gothic" w:hAnsi="Century Gothic" w:cs="Arial"/>
                <w:b/>
                <w:bCs/>
                <w:color w:val="000000"/>
                <w:sz w:val="18"/>
                <w:szCs w:val="18"/>
              </w:rPr>
            </w:pPr>
            <w:r w:rsidRPr="00537CC0">
              <w:rPr>
                <w:rFonts w:ascii="Century Gothic" w:hAnsi="Century Gothic" w:cs="Arial"/>
                <w:b/>
                <w:bCs/>
                <w:color w:val="000000"/>
                <w:sz w:val="18"/>
                <w:szCs w:val="18"/>
              </w:rPr>
              <w:t>$</w:t>
            </w:r>
          </w:p>
        </w:tc>
        <w:tc>
          <w:tcPr>
            <w:tcW w:w="1702" w:type="dxa"/>
            <w:tcBorders>
              <w:top w:val="single" w:sz="4" w:space="0" w:color="000000"/>
              <w:left w:val="single" w:sz="4" w:space="0" w:color="000000"/>
              <w:bottom w:val="single" w:sz="4" w:space="0" w:color="000000"/>
              <w:right w:val="single" w:sz="4" w:space="0" w:color="000000"/>
            </w:tcBorders>
            <w:shd w:val="clear" w:color="auto" w:fill="FF33CC"/>
            <w:vAlign w:val="center"/>
            <w:hideMark/>
          </w:tcPr>
          <w:p w14:paraId="0210FEE4" w14:textId="77777777" w:rsidR="00537CC0" w:rsidRPr="00537CC0" w:rsidRDefault="00537CC0" w:rsidP="00537CC0">
            <w:pPr>
              <w:suppressAutoHyphens/>
              <w:jc w:val="center"/>
              <w:rPr>
                <w:rFonts w:ascii="Century Gothic" w:hAnsi="Century Gothic" w:cs="Arial"/>
                <w:b/>
                <w:bCs/>
                <w:color w:val="000000"/>
                <w:sz w:val="18"/>
                <w:szCs w:val="18"/>
              </w:rPr>
            </w:pPr>
            <w:r w:rsidRPr="00537CC0">
              <w:rPr>
                <w:rFonts w:ascii="Century Gothic" w:hAnsi="Century Gothic" w:cs="Arial"/>
                <w:b/>
                <w:bCs/>
                <w:color w:val="000000"/>
                <w:sz w:val="18"/>
                <w:szCs w:val="18"/>
              </w:rPr>
              <w:t>$</w:t>
            </w:r>
          </w:p>
        </w:tc>
        <w:tc>
          <w:tcPr>
            <w:tcW w:w="1946" w:type="dxa"/>
            <w:tcBorders>
              <w:top w:val="single" w:sz="4" w:space="0" w:color="000000"/>
              <w:left w:val="single" w:sz="4" w:space="0" w:color="000000"/>
              <w:bottom w:val="single" w:sz="4" w:space="0" w:color="000000"/>
              <w:right w:val="single" w:sz="4" w:space="0" w:color="000000"/>
            </w:tcBorders>
            <w:shd w:val="clear" w:color="auto" w:fill="FF33CC"/>
            <w:vAlign w:val="center"/>
            <w:hideMark/>
          </w:tcPr>
          <w:p w14:paraId="610F1CBC" w14:textId="77777777" w:rsidR="00537CC0" w:rsidRPr="00537CC0" w:rsidRDefault="00537CC0" w:rsidP="00537CC0">
            <w:pPr>
              <w:suppressAutoHyphens/>
              <w:jc w:val="center"/>
              <w:rPr>
                <w:rFonts w:ascii="Century Gothic" w:hAnsi="Century Gothic" w:cs="Arial"/>
                <w:b/>
                <w:bCs/>
                <w:color w:val="000000"/>
                <w:sz w:val="18"/>
                <w:szCs w:val="18"/>
              </w:rPr>
            </w:pPr>
            <w:r w:rsidRPr="00537CC0">
              <w:rPr>
                <w:rFonts w:ascii="Century Gothic" w:hAnsi="Century Gothic" w:cs="Arial"/>
                <w:b/>
                <w:bCs/>
                <w:color w:val="000000"/>
                <w:sz w:val="18"/>
                <w:szCs w:val="18"/>
              </w:rPr>
              <w:t>$</w:t>
            </w:r>
          </w:p>
        </w:tc>
      </w:tr>
    </w:tbl>
    <w:p w14:paraId="5F0AB474" w14:textId="77777777" w:rsidR="00537CC0" w:rsidRDefault="00537CC0" w:rsidP="00821F78">
      <w:pPr>
        <w:pStyle w:val="Textoindependiente"/>
        <w:jc w:val="left"/>
        <w:rPr>
          <w:rFonts w:cs="Arial"/>
          <w:b/>
          <w:bCs/>
          <w:color w:val="CC0066"/>
          <w:kern w:val="32"/>
          <w:sz w:val="32"/>
          <w:szCs w:val="32"/>
        </w:rPr>
      </w:pPr>
    </w:p>
    <w:tbl>
      <w:tblPr>
        <w:tblStyle w:val="Tablaconcuadrcula171"/>
        <w:tblW w:w="0" w:type="auto"/>
        <w:tblLook w:val="04A0" w:firstRow="1" w:lastRow="0" w:firstColumn="1" w:lastColumn="0" w:noHBand="0" w:noVBand="1"/>
      </w:tblPr>
      <w:tblGrid>
        <w:gridCol w:w="4531"/>
        <w:gridCol w:w="4814"/>
      </w:tblGrid>
      <w:tr w:rsidR="007B251F" w:rsidRPr="007B251F" w14:paraId="7541B461" w14:textId="77777777" w:rsidTr="007B251F">
        <w:trPr>
          <w:trHeight w:val="415"/>
        </w:trPr>
        <w:tc>
          <w:tcPr>
            <w:tcW w:w="4531" w:type="dxa"/>
            <w:shd w:val="clear" w:color="auto" w:fill="F2F2F2"/>
            <w:vAlign w:val="center"/>
          </w:tcPr>
          <w:p w14:paraId="63534BE6" w14:textId="77777777" w:rsidR="007B251F" w:rsidRPr="007B251F" w:rsidRDefault="007B251F" w:rsidP="007B251F">
            <w:pPr>
              <w:suppressAutoHyphens/>
              <w:rPr>
                <w:rFonts w:ascii="Century Gothic" w:hAnsi="Century Gothic" w:cs="Arial"/>
                <w:b/>
                <w:bCs/>
                <w:color w:val="000000"/>
                <w:sz w:val="18"/>
                <w:szCs w:val="18"/>
              </w:rPr>
            </w:pPr>
            <w:r w:rsidRPr="007B251F">
              <w:rPr>
                <w:rFonts w:ascii="Century Gothic" w:hAnsi="Century Gothic" w:cs="Arial"/>
                <w:b/>
                <w:bCs/>
                <w:color w:val="000000"/>
                <w:sz w:val="18"/>
                <w:szCs w:val="18"/>
              </w:rPr>
              <w:t>Precio Unitario mensual (técnico), con letra:</w:t>
            </w:r>
          </w:p>
        </w:tc>
        <w:tc>
          <w:tcPr>
            <w:tcW w:w="4814" w:type="dxa"/>
          </w:tcPr>
          <w:p w14:paraId="0D93AC32" w14:textId="77777777" w:rsidR="007B251F" w:rsidRPr="007B251F" w:rsidRDefault="007B251F" w:rsidP="007B251F">
            <w:pPr>
              <w:suppressAutoHyphens/>
              <w:rPr>
                <w:rFonts w:ascii="Century Gothic" w:hAnsi="Century Gothic" w:cs="Arial"/>
                <w:b/>
                <w:bCs/>
                <w:color w:val="000000"/>
                <w:sz w:val="18"/>
                <w:szCs w:val="18"/>
              </w:rPr>
            </w:pPr>
          </w:p>
        </w:tc>
      </w:tr>
      <w:tr w:rsidR="007B251F" w:rsidRPr="007B251F" w14:paraId="671DF220" w14:textId="77777777" w:rsidTr="007B251F">
        <w:trPr>
          <w:trHeight w:val="333"/>
        </w:trPr>
        <w:tc>
          <w:tcPr>
            <w:tcW w:w="4531" w:type="dxa"/>
            <w:shd w:val="clear" w:color="auto" w:fill="F2F2F2"/>
            <w:vAlign w:val="center"/>
          </w:tcPr>
          <w:p w14:paraId="74B1F29C" w14:textId="77777777" w:rsidR="007B251F" w:rsidRPr="007B251F" w:rsidRDefault="007B251F" w:rsidP="007B251F">
            <w:pPr>
              <w:suppressAutoHyphens/>
              <w:rPr>
                <w:rFonts w:ascii="Century Gothic" w:hAnsi="Century Gothic" w:cs="Arial"/>
                <w:b/>
                <w:bCs/>
                <w:color w:val="000000"/>
                <w:sz w:val="18"/>
                <w:szCs w:val="18"/>
              </w:rPr>
            </w:pPr>
            <w:r w:rsidRPr="007B251F">
              <w:rPr>
                <w:rFonts w:ascii="Century Gothic" w:hAnsi="Century Gothic" w:cs="Arial"/>
                <w:b/>
                <w:bCs/>
                <w:color w:val="000000"/>
                <w:sz w:val="18"/>
                <w:szCs w:val="18"/>
              </w:rPr>
              <w:t>Precio Unitario mensual (supervisor), con letra:</w:t>
            </w:r>
          </w:p>
        </w:tc>
        <w:tc>
          <w:tcPr>
            <w:tcW w:w="4814" w:type="dxa"/>
          </w:tcPr>
          <w:p w14:paraId="69B530CC" w14:textId="77777777" w:rsidR="007B251F" w:rsidRPr="007B251F" w:rsidRDefault="007B251F" w:rsidP="007B251F">
            <w:pPr>
              <w:suppressAutoHyphens/>
              <w:rPr>
                <w:rFonts w:ascii="Century Gothic" w:hAnsi="Century Gothic" w:cs="Arial"/>
                <w:b/>
                <w:bCs/>
                <w:color w:val="000000"/>
                <w:sz w:val="18"/>
                <w:szCs w:val="18"/>
              </w:rPr>
            </w:pPr>
          </w:p>
        </w:tc>
      </w:tr>
      <w:tr w:rsidR="007B251F" w:rsidRPr="007B251F" w14:paraId="2B1E1B5E" w14:textId="77777777" w:rsidTr="007B251F">
        <w:trPr>
          <w:trHeight w:val="367"/>
        </w:trPr>
        <w:tc>
          <w:tcPr>
            <w:tcW w:w="4531" w:type="dxa"/>
            <w:shd w:val="clear" w:color="auto" w:fill="F2F2F2"/>
            <w:vAlign w:val="center"/>
          </w:tcPr>
          <w:p w14:paraId="02DEA4AC" w14:textId="77777777" w:rsidR="007B251F" w:rsidRPr="007B251F" w:rsidRDefault="007B251F" w:rsidP="007B251F">
            <w:pPr>
              <w:suppressAutoHyphens/>
              <w:rPr>
                <w:rFonts w:ascii="Century Gothic" w:hAnsi="Century Gothic" w:cs="Arial"/>
                <w:b/>
                <w:bCs/>
                <w:color w:val="000000"/>
                <w:sz w:val="18"/>
                <w:szCs w:val="18"/>
              </w:rPr>
            </w:pPr>
            <w:r w:rsidRPr="007B251F">
              <w:rPr>
                <w:rFonts w:ascii="Century Gothic" w:hAnsi="Century Gothic" w:cs="Arial"/>
                <w:b/>
                <w:bCs/>
                <w:color w:val="000000"/>
                <w:sz w:val="18"/>
                <w:szCs w:val="18"/>
              </w:rPr>
              <w:t>Precio Unitario mensual (coordinador), con letra:</w:t>
            </w:r>
          </w:p>
        </w:tc>
        <w:tc>
          <w:tcPr>
            <w:tcW w:w="4814" w:type="dxa"/>
          </w:tcPr>
          <w:p w14:paraId="3260154E" w14:textId="77777777" w:rsidR="007B251F" w:rsidRPr="007B251F" w:rsidRDefault="007B251F" w:rsidP="007B251F">
            <w:pPr>
              <w:suppressAutoHyphens/>
              <w:rPr>
                <w:rFonts w:ascii="Century Gothic" w:hAnsi="Century Gothic" w:cs="Arial"/>
                <w:b/>
                <w:bCs/>
                <w:color w:val="000000"/>
                <w:sz w:val="18"/>
                <w:szCs w:val="18"/>
              </w:rPr>
            </w:pPr>
          </w:p>
        </w:tc>
      </w:tr>
      <w:tr w:rsidR="007B251F" w:rsidRPr="007B251F" w14:paraId="78211D20" w14:textId="77777777" w:rsidTr="007B251F">
        <w:trPr>
          <w:trHeight w:val="367"/>
        </w:trPr>
        <w:tc>
          <w:tcPr>
            <w:tcW w:w="4531" w:type="dxa"/>
            <w:shd w:val="clear" w:color="auto" w:fill="F2F2F2"/>
            <w:vAlign w:val="center"/>
          </w:tcPr>
          <w:p w14:paraId="3D0CC150" w14:textId="77777777" w:rsidR="007B251F" w:rsidRPr="007B251F" w:rsidRDefault="007B251F" w:rsidP="007B251F">
            <w:pPr>
              <w:suppressAutoHyphens/>
              <w:rPr>
                <w:rFonts w:ascii="Century Gothic" w:hAnsi="Century Gothic" w:cs="Arial"/>
                <w:b/>
                <w:bCs/>
                <w:color w:val="000000"/>
                <w:sz w:val="18"/>
                <w:szCs w:val="18"/>
              </w:rPr>
            </w:pPr>
            <w:r w:rsidRPr="007B251F">
              <w:rPr>
                <w:rFonts w:ascii="Century Gothic" w:hAnsi="Century Gothic" w:cs="Arial"/>
                <w:b/>
                <w:bCs/>
                <w:color w:val="000000"/>
                <w:sz w:val="18"/>
                <w:szCs w:val="18"/>
              </w:rPr>
              <w:t>Gran Subtotal (Precio Unitario mensual (técnico), con letra: + Precio Unitario mensual (supervisor), con letra: + Precio Unitario mensual (coordinador), con letra:):</w:t>
            </w:r>
          </w:p>
        </w:tc>
        <w:tc>
          <w:tcPr>
            <w:tcW w:w="4814" w:type="dxa"/>
          </w:tcPr>
          <w:p w14:paraId="2D60DD93" w14:textId="77777777" w:rsidR="007B251F" w:rsidRPr="007B251F" w:rsidRDefault="007B251F" w:rsidP="007B251F">
            <w:pPr>
              <w:suppressAutoHyphens/>
              <w:rPr>
                <w:rFonts w:ascii="Century Gothic" w:hAnsi="Century Gothic" w:cs="Arial"/>
                <w:b/>
                <w:bCs/>
                <w:color w:val="000000"/>
                <w:sz w:val="18"/>
                <w:szCs w:val="18"/>
              </w:rPr>
            </w:pPr>
          </w:p>
        </w:tc>
      </w:tr>
    </w:tbl>
    <w:p w14:paraId="75A6A461" w14:textId="77777777" w:rsidR="00326974" w:rsidRPr="00326974" w:rsidRDefault="00326974" w:rsidP="00326974">
      <w:pPr>
        <w:pStyle w:val="Textoindependiente"/>
        <w:rPr>
          <w:b/>
          <w:bCs/>
        </w:rPr>
      </w:pPr>
      <w:r w:rsidRPr="00326974">
        <w:rPr>
          <w:b/>
          <w:bCs/>
        </w:rPr>
        <w:lastRenderedPageBreak/>
        <w:t>NOTAS:</w:t>
      </w:r>
    </w:p>
    <w:p w14:paraId="32AA6157" w14:textId="77777777" w:rsidR="00326974" w:rsidRDefault="00326974" w:rsidP="00326974">
      <w:pPr>
        <w:pStyle w:val="Textoindependiente"/>
      </w:pPr>
    </w:p>
    <w:p w14:paraId="1F7571AF" w14:textId="77777777" w:rsidR="0013332B" w:rsidRPr="0013332B" w:rsidRDefault="00FD7868" w:rsidP="00326974">
      <w:pPr>
        <w:pStyle w:val="Textoindependiente"/>
        <w:numPr>
          <w:ilvl w:val="0"/>
          <w:numId w:val="150"/>
        </w:numPr>
        <w:rPr>
          <w:rFonts w:cs="Arial"/>
          <w:b/>
          <w:bCs/>
          <w:color w:val="CC0066"/>
          <w:kern w:val="32"/>
          <w:sz w:val="32"/>
          <w:szCs w:val="32"/>
        </w:rPr>
      </w:pPr>
      <w:r>
        <w:t xml:space="preserve">Únicamente para efectos de evaluación económica se tomará en cuenta el Gran Subtotal (Sumatoria del Precio Unitario Mensual a (técnico) + Precio Unitario Mensual b (supervisor) + Precio Unitario Mensual c (coordinador). </w:t>
      </w:r>
    </w:p>
    <w:p w14:paraId="793F7125" w14:textId="77777777" w:rsidR="0013332B" w:rsidRPr="0013332B" w:rsidRDefault="00FD7868" w:rsidP="00326974">
      <w:pPr>
        <w:pStyle w:val="Textoindependiente"/>
        <w:numPr>
          <w:ilvl w:val="0"/>
          <w:numId w:val="150"/>
        </w:numPr>
        <w:rPr>
          <w:rFonts w:cs="Arial"/>
          <w:b/>
          <w:bCs/>
          <w:color w:val="CC0066"/>
          <w:kern w:val="32"/>
          <w:sz w:val="32"/>
          <w:szCs w:val="32"/>
        </w:rPr>
      </w:pPr>
      <w:r>
        <w:t xml:space="preserve">Se verificará que los precios ofertados sean aceptables. </w:t>
      </w:r>
    </w:p>
    <w:p w14:paraId="0A114012" w14:textId="77777777" w:rsidR="0013332B" w:rsidRPr="0013332B" w:rsidRDefault="00FD7868" w:rsidP="00326974">
      <w:pPr>
        <w:pStyle w:val="Textoindependiente"/>
        <w:numPr>
          <w:ilvl w:val="0"/>
          <w:numId w:val="150"/>
        </w:numPr>
        <w:rPr>
          <w:rFonts w:cs="Arial"/>
          <w:b/>
          <w:bCs/>
          <w:color w:val="CC0066"/>
          <w:kern w:val="32"/>
          <w:sz w:val="32"/>
          <w:szCs w:val="32"/>
        </w:rPr>
      </w:pPr>
      <w:r>
        <w:t xml:space="preserve">En caso de que el Gran Subtotal (Sumatoria del Precio Unitario Mensual a (técnico) + Precio Unitario Mensual b (supervisor) + Precio Unitario Mensual c (coordinador), resulte aceptable y el más bajo; pero alguno o algunos de los conceptos resulte(n) ser precios no aceptables, dicho (s) concepto (s) que se encuentren en ese supuesto,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 </w:t>
      </w:r>
    </w:p>
    <w:p w14:paraId="5BE89D9D" w14:textId="11E49ABF" w:rsidR="00D947D0" w:rsidRDefault="00FD7868" w:rsidP="00326974">
      <w:pPr>
        <w:pStyle w:val="Textoindependiente"/>
        <w:numPr>
          <w:ilvl w:val="0"/>
          <w:numId w:val="150"/>
        </w:numPr>
        <w:rPr>
          <w:rFonts w:cs="Arial"/>
          <w:b/>
          <w:bCs/>
          <w:color w:val="CC0066"/>
          <w:kern w:val="32"/>
          <w:sz w:val="32"/>
          <w:szCs w:val="32"/>
        </w:rPr>
      </w:pPr>
      <w:r>
        <w:t>Entendiéndose que, con la presentación de la propuesta económica por parte de los licitantes, aceptan dicha consideración. Asimismo, se entenderá que, de ajustarse algún concepto derivado de lo señalado en el párrafo anterior, en consecuencia, deberán ajustarse los precios unitarios para efecto de que corresponda con los montos adjudicados.</w:t>
      </w:r>
    </w:p>
    <w:p w14:paraId="10F2D132" w14:textId="77777777" w:rsidR="00D947D0" w:rsidRDefault="00D947D0" w:rsidP="00EE6C2D">
      <w:pPr>
        <w:pStyle w:val="Textoindependiente"/>
        <w:jc w:val="center"/>
        <w:rPr>
          <w:rFonts w:cs="Arial"/>
          <w:b/>
          <w:bCs/>
          <w:color w:val="CC0066"/>
          <w:kern w:val="32"/>
          <w:sz w:val="32"/>
          <w:szCs w:val="32"/>
        </w:rPr>
      </w:pPr>
    </w:p>
    <w:p w14:paraId="30B03F18" w14:textId="77777777" w:rsidR="0019389D" w:rsidRPr="00EC2239" w:rsidRDefault="0019389D" w:rsidP="0019389D">
      <w:pPr>
        <w:jc w:val="center"/>
        <w:rPr>
          <w:rFonts w:ascii="Arial" w:hAnsi="Arial" w:cs="Arial"/>
          <w:b/>
          <w:bCs/>
        </w:rPr>
      </w:pPr>
      <w:r>
        <w:rPr>
          <w:rFonts w:ascii="Arial" w:hAnsi="Arial" w:cs="Arial"/>
          <w:b/>
          <w:bCs/>
        </w:rPr>
        <w:t>________________________________________</w:t>
      </w:r>
    </w:p>
    <w:p w14:paraId="7471599A" w14:textId="77777777" w:rsidR="0019389D" w:rsidRDefault="0019389D" w:rsidP="0019389D">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75C507F1" w14:textId="77777777" w:rsidR="00D947D0" w:rsidRDefault="00D947D0" w:rsidP="00EE6C2D">
      <w:pPr>
        <w:pStyle w:val="Textoindependiente"/>
        <w:jc w:val="center"/>
        <w:rPr>
          <w:rFonts w:cs="Arial"/>
          <w:b/>
          <w:bCs/>
          <w:color w:val="CC0066"/>
          <w:kern w:val="32"/>
          <w:sz w:val="32"/>
          <w:szCs w:val="32"/>
        </w:rPr>
      </w:pPr>
    </w:p>
    <w:p w14:paraId="20E14B57" w14:textId="77777777" w:rsidR="0019389D" w:rsidRDefault="0019389D" w:rsidP="00EE6C2D">
      <w:pPr>
        <w:pStyle w:val="Textoindependiente"/>
        <w:jc w:val="center"/>
        <w:rPr>
          <w:rFonts w:cs="Arial"/>
          <w:b/>
          <w:bCs/>
          <w:color w:val="CC0066"/>
          <w:kern w:val="32"/>
          <w:sz w:val="32"/>
          <w:szCs w:val="32"/>
        </w:rPr>
      </w:pPr>
    </w:p>
    <w:p w14:paraId="22F32F49" w14:textId="77777777" w:rsidR="0019389D" w:rsidRDefault="0019389D" w:rsidP="00EE6C2D">
      <w:pPr>
        <w:pStyle w:val="Textoindependiente"/>
        <w:jc w:val="center"/>
        <w:rPr>
          <w:rFonts w:cs="Arial"/>
          <w:b/>
          <w:bCs/>
          <w:color w:val="CC0066"/>
          <w:kern w:val="32"/>
          <w:sz w:val="32"/>
          <w:szCs w:val="32"/>
        </w:rPr>
      </w:pPr>
    </w:p>
    <w:p w14:paraId="6ACDC87E" w14:textId="77777777" w:rsidR="000814D9" w:rsidRDefault="000814D9" w:rsidP="00EE6C2D">
      <w:pPr>
        <w:pStyle w:val="Textoindependiente"/>
        <w:jc w:val="center"/>
        <w:rPr>
          <w:rFonts w:cs="Arial"/>
          <w:b/>
          <w:bCs/>
          <w:color w:val="CC0066"/>
          <w:kern w:val="32"/>
          <w:sz w:val="32"/>
          <w:szCs w:val="32"/>
        </w:rPr>
      </w:pPr>
    </w:p>
    <w:p w14:paraId="31950B80" w14:textId="77777777" w:rsidR="000814D9" w:rsidRDefault="000814D9" w:rsidP="00EE6C2D">
      <w:pPr>
        <w:pStyle w:val="Textoindependiente"/>
        <w:jc w:val="center"/>
        <w:rPr>
          <w:rFonts w:cs="Arial"/>
          <w:b/>
          <w:bCs/>
          <w:color w:val="CC0066"/>
          <w:kern w:val="32"/>
          <w:sz w:val="32"/>
          <w:szCs w:val="32"/>
        </w:rPr>
      </w:pPr>
    </w:p>
    <w:p w14:paraId="5FEC8A7D" w14:textId="77777777" w:rsidR="000814D9" w:rsidRDefault="000814D9" w:rsidP="00EE6C2D">
      <w:pPr>
        <w:pStyle w:val="Textoindependiente"/>
        <w:jc w:val="center"/>
        <w:rPr>
          <w:rFonts w:cs="Arial"/>
          <w:b/>
          <w:bCs/>
          <w:color w:val="CC0066"/>
          <w:kern w:val="32"/>
          <w:sz w:val="32"/>
          <w:szCs w:val="32"/>
        </w:rPr>
      </w:pPr>
    </w:p>
    <w:p w14:paraId="0EA99F87" w14:textId="77777777" w:rsidR="000814D9" w:rsidRDefault="000814D9" w:rsidP="00EE6C2D">
      <w:pPr>
        <w:pStyle w:val="Textoindependiente"/>
        <w:jc w:val="center"/>
        <w:rPr>
          <w:rFonts w:cs="Arial"/>
          <w:b/>
          <w:bCs/>
          <w:color w:val="CC0066"/>
          <w:kern w:val="32"/>
          <w:sz w:val="32"/>
          <w:szCs w:val="32"/>
        </w:rPr>
      </w:pPr>
    </w:p>
    <w:p w14:paraId="39EA76BF" w14:textId="77777777" w:rsidR="000814D9" w:rsidRDefault="000814D9" w:rsidP="00EE6C2D">
      <w:pPr>
        <w:pStyle w:val="Textoindependiente"/>
        <w:jc w:val="center"/>
        <w:rPr>
          <w:rFonts w:cs="Arial"/>
          <w:b/>
          <w:bCs/>
          <w:color w:val="CC0066"/>
          <w:kern w:val="32"/>
          <w:sz w:val="32"/>
          <w:szCs w:val="32"/>
        </w:rPr>
      </w:pPr>
    </w:p>
    <w:p w14:paraId="3A827E13" w14:textId="77777777" w:rsidR="000814D9" w:rsidRDefault="000814D9" w:rsidP="00EE6C2D">
      <w:pPr>
        <w:pStyle w:val="Textoindependiente"/>
        <w:jc w:val="center"/>
        <w:rPr>
          <w:rFonts w:cs="Arial"/>
          <w:b/>
          <w:bCs/>
          <w:color w:val="CC0066"/>
          <w:kern w:val="32"/>
          <w:sz w:val="32"/>
          <w:szCs w:val="32"/>
        </w:rPr>
      </w:pPr>
    </w:p>
    <w:p w14:paraId="0CDDED0B" w14:textId="77777777" w:rsidR="000814D9" w:rsidRDefault="000814D9" w:rsidP="00EE6C2D">
      <w:pPr>
        <w:pStyle w:val="Textoindependiente"/>
        <w:jc w:val="center"/>
        <w:rPr>
          <w:rFonts w:cs="Arial"/>
          <w:b/>
          <w:bCs/>
          <w:color w:val="CC0066"/>
          <w:kern w:val="32"/>
          <w:sz w:val="32"/>
          <w:szCs w:val="32"/>
        </w:rPr>
      </w:pPr>
    </w:p>
    <w:p w14:paraId="053E7108" w14:textId="77777777" w:rsidR="0019389D" w:rsidRDefault="0019389D" w:rsidP="00EE6C2D">
      <w:pPr>
        <w:pStyle w:val="Textoindependiente"/>
        <w:jc w:val="center"/>
        <w:rPr>
          <w:rFonts w:cs="Arial"/>
          <w:b/>
          <w:bCs/>
          <w:color w:val="CC0066"/>
          <w:kern w:val="32"/>
          <w:sz w:val="32"/>
          <w:szCs w:val="32"/>
        </w:rPr>
      </w:pPr>
    </w:p>
    <w:p w14:paraId="04331A20" w14:textId="77777777" w:rsidR="0019389D" w:rsidRDefault="0019389D" w:rsidP="00EE6C2D">
      <w:pPr>
        <w:pStyle w:val="Textoindependiente"/>
        <w:jc w:val="center"/>
        <w:rPr>
          <w:rFonts w:cs="Arial"/>
          <w:b/>
          <w:bCs/>
          <w:color w:val="CC0066"/>
          <w:kern w:val="32"/>
          <w:sz w:val="32"/>
          <w:szCs w:val="32"/>
        </w:rPr>
      </w:pPr>
    </w:p>
    <w:p w14:paraId="74835088" w14:textId="77777777" w:rsidR="0019389D" w:rsidRDefault="0019389D" w:rsidP="00EE6C2D">
      <w:pPr>
        <w:pStyle w:val="Textoindependiente"/>
        <w:jc w:val="center"/>
        <w:rPr>
          <w:rFonts w:cs="Arial"/>
          <w:b/>
          <w:bCs/>
          <w:color w:val="CC0066"/>
          <w:kern w:val="32"/>
          <w:sz w:val="32"/>
          <w:szCs w:val="32"/>
        </w:rPr>
      </w:pPr>
    </w:p>
    <w:p w14:paraId="03CF2DB9" w14:textId="77777777" w:rsidR="0019389D" w:rsidRDefault="0019389D" w:rsidP="00EE6C2D">
      <w:pPr>
        <w:pStyle w:val="Textoindependiente"/>
        <w:jc w:val="center"/>
        <w:rPr>
          <w:rFonts w:cs="Arial"/>
          <w:b/>
          <w:bCs/>
          <w:color w:val="CC0066"/>
          <w:kern w:val="32"/>
          <w:sz w:val="32"/>
          <w:szCs w:val="32"/>
        </w:rPr>
      </w:pPr>
    </w:p>
    <w:p w14:paraId="7B9F74D1" w14:textId="77777777" w:rsidR="0019389D" w:rsidRDefault="0019389D" w:rsidP="00EE6C2D">
      <w:pPr>
        <w:pStyle w:val="Textoindependiente"/>
        <w:jc w:val="center"/>
        <w:rPr>
          <w:rFonts w:cs="Arial"/>
          <w:b/>
          <w:bCs/>
          <w:color w:val="CC0066"/>
          <w:kern w:val="32"/>
          <w:sz w:val="32"/>
          <w:szCs w:val="32"/>
        </w:rPr>
      </w:pPr>
    </w:p>
    <w:p w14:paraId="5FB84991" w14:textId="77777777" w:rsidR="0019389D" w:rsidRDefault="0019389D" w:rsidP="00EE6C2D">
      <w:pPr>
        <w:pStyle w:val="Textoindependiente"/>
        <w:jc w:val="center"/>
        <w:rPr>
          <w:rFonts w:cs="Arial"/>
          <w:b/>
          <w:bCs/>
          <w:color w:val="CC0066"/>
          <w:kern w:val="32"/>
          <w:sz w:val="32"/>
          <w:szCs w:val="32"/>
        </w:rPr>
      </w:pPr>
    </w:p>
    <w:p w14:paraId="46B73DAF" w14:textId="77777777" w:rsidR="0019389D" w:rsidRDefault="0019389D" w:rsidP="00EE6C2D">
      <w:pPr>
        <w:pStyle w:val="Textoindependiente"/>
        <w:jc w:val="center"/>
        <w:rPr>
          <w:rFonts w:cs="Arial"/>
          <w:b/>
          <w:bCs/>
          <w:color w:val="CC0066"/>
          <w:kern w:val="32"/>
          <w:sz w:val="32"/>
          <w:szCs w:val="32"/>
        </w:rPr>
      </w:pPr>
    </w:p>
    <w:p w14:paraId="158CE5BE" w14:textId="77777777" w:rsidR="0019389D" w:rsidRDefault="0019389D" w:rsidP="00EE6C2D">
      <w:pPr>
        <w:pStyle w:val="Textoindependiente"/>
        <w:jc w:val="center"/>
        <w:rPr>
          <w:rFonts w:cs="Arial"/>
          <w:b/>
          <w:bCs/>
          <w:color w:val="CC0066"/>
          <w:kern w:val="32"/>
          <w:sz w:val="32"/>
          <w:szCs w:val="32"/>
        </w:rPr>
      </w:pPr>
    </w:p>
    <w:p w14:paraId="482EACD3" w14:textId="77777777" w:rsidR="0019389D" w:rsidRDefault="0019389D" w:rsidP="0019389D">
      <w:pPr>
        <w:pStyle w:val="Textoindependiente"/>
        <w:rPr>
          <w:rFonts w:cs="Arial"/>
          <w:b/>
          <w:bCs/>
          <w:color w:val="CC0066"/>
          <w:kern w:val="32"/>
          <w:sz w:val="32"/>
          <w:szCs w:val="32"/>
        </w:rPr>
      </w:pPr>
    </w:p>
    <w:p w14:paraId="6471CCFB" w14:textId="741AEE23" w:rsidR="0019389D" w:rsidRDefault="0019389D" w:rsidP="0019389D">
      <w:pPr>
        <w:pStyle w:val="Textoindependiente"/>
        <w:jc w:val="center"/>
        <w:rPr>
          <w:rFonts w:cs="Arial"/>
          <w:b/>
          <w:bCs/>
          <w:kern w:val="32"/>
          <w:sz w:val="24"/>
          <w:szCs w:val="24"/>
        </w:rPr>
      </w:pPr>
      <w:r w:rsidRPr="0019389D">
        <w:rPr>
          <w:rFonts w:cs="Arial"/>
          <w:b/>
          <w:bCs/>
          <w:kern w:val="32"/>
          <w:sz w:val="24"/>
          <w:szCs w:val="24"/>
        </w:rPr>
        <w:t>INSUMOS</w:t>
      </w:r>
    </w:p>
    <w:tbl>
      <w:tblPr>
        <w:tblW w:w="9532" w:type="dxa"/>
        <w:jc w:val="center"/>
        <w:tblCellMar>
          <w:left w:w="70" w:type="dxa"/>
          <w:right w:w="70" w:type="dxa"/>
        </w:tblCellMar>
        <w:tblLook w:val="04A0" w:firstRow="1" w:lastRow="0" w:firstColumn="1" w:lastColumn="0" w:noHBand="0" w:noVBand="1"/>
      </w:tblPr>
      <w:tblGrid>
        <w:gridCol w:w="477"/>
        <w:gridCol w:w="2833"/>
        <w:gridCol w:w="2163"/>
        <w:gridCol w:w="1353"/>
        <w:gridCol w:w="1353"/>
        <w:gridCol w:w="1353"/>
      </w:tblGrid>
      <w:tr w:rsidR="00502A1B" w:rsidRPr="00502A1B" w14:paraId="1F7D07FE" w14:textId="77777777" w:rsidTr="00502A1B">
        <w:trPr>
          <w:trHeight w:val="525"/>
          <w:tblHeader/>
          <w:jc w:val="center"/>
        </w:trPr>
        <w:tc>
          <w:tcPr>
            <w:tcW w:w="477" w:type="dxa"/>
            <w:tcBorders>
              <w:top w:val="single" w:sz="4" w:space="0" w:color="auto"/>
              <w:left w:val="single" w:sz="4" w:space="0" w:color="auto"/>
              <w:bottom w:val="single" w:sz="4" w:space="0" w:color="auto"/>
              <w:right w:val="single" w:sz="4" w:space="0" w:color="auto"/>
            </w:tcBorders>
            <w:shd w:val="clear" w:color="auto" w:fill="FF33CC"/>
            <w:vAlign w:val="center"/>
          </w:tcPr>
          <w:p w14:paraId="73223E68"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No.</w:t>
            </w:r>
          </w:p>
        </w:tc>
        <w:tc>
          <w:tcPr>
            <w:tcW w:w="2833" w:type="dxa"/>
            <w:tcBorders>
              <w:top w:val="single" w:sz="4" w:space="0" w:color="auto"/>
              <w:left w:val="nil"/>
              <w:bottom w:val="single" w:sz="4" w:space="0" w:color="auto"/>
              <w:right w:val="single" w:sz="4" w:space="0" w:color="auto"/>
            </w:tcBorders>
            <w:shd w:val="clear" w:color="auto" w:fill="FF33CC"/>
            <w:vAlign w:val="center"/>
            <w:hideMark/>
          </w:tcPr>
          <w:p w14:paraId="03C11339"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MATERIAL</w:t>
            </w:r>
          </w:p>
        </w:tc>
        <w:tc>
          <w:tcPr>
            <w:tcW w:w="2163" w:type="dxa"/>
            <w:tcBorders>
              <w:top w:val="single" w:sz="4" w:space="0" w:color="auto"/>
              <w:left w:val="nil"/>
              <w:bottom w:val="single" w:sz="4" w:space="0" w:color="auto"/>
              <w:right w:val="single" w:sz="4" w:space="0" w:color="auto"/>
            </w:tcBorders>
            <w:shd w:val="clear" w:color="auto" w:fill="FF33CC"/>
            <w:vAlign w:val="center"/>
            <w:hideMark/>
          </w:tcPr>
          <w:p w14:paraId="210B1380"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MARCA DE REFERENCIA</w:t>
            </w:r>
          </w:p>
        </w:tc>
        <w:tc>
          <w:tcPr>
            <w:tcW w:w="1353" w:type="dxa"/>
            <w:tcBorders>
              <w:top w:val="single" w:sz="4" w:space="0" w:color="auto"/>
              <w:left w:val="nil"/>
              <w:bottom w:val="single" w:sz="4" w:space="0" w:color="auto"/>
              <w:right w:val="single" w:sz="4" w:space="0" w:color="auto"/>
            </w:tcBorders>
            <w:shd w:val="clear" w:color="auto" w:fill="FF33CC"/>
            <w:vAlign w:val="center"/>
          </w:tcPr>
          <w:p w14:paraId="40F7EC44"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PRECIO UNITARIO ANTES DE IVA</w:t>
            </w:r>
          </w:p>
        </w:tc>
        <w:tc>
          <w:tcPr>
            <w:tcW w:w="1353" w:type="dxa"/>
            <w:tcBorders>
              <w:top w:val="single" w:sz="4" w:space="0" w:color="auto"/>
              <w:left w:val="nil"/>
              <w:bottom w:val="single" w:sz="4" w:space="0" w:color="auto"/>
              <w:right w:val="single" w:sz="4" w:space="0" w:color="auto"/>
            </w:tcBorders>
            <w:shd w:val="clear" w:color="auto" w:fill="FF33CC"/>
            <w:vAlign w:val="center"/>
          </w:tcPr>
          <w:p w14:paraId="022FD395"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IVA</w:t>
            </w:r>
          </w:p>
        </w:tc>
        <w:tc>
          <w:tcPr>
            <w:tcW w:w="1353" w:type="dxa"/>
            <w:tcBorders>
              <w:top w:val="single" w:sz="4" w:space="0" w:color="auto"/>
              <w:left w:val="nil"/>
              <w:bottom w:val="single" w:sz="4" w:space="0" w:color="auto"/>
              <w:right w:val="single" w:sz="4" w:space="0" w:color="auto"/>
            </w:tcBorders>
            <w:shd w:val="clear" w:color="auto" w:fill="FF33CC"/>
            <w:vAlign w:val="center"/>
          </w:tcPr>
          <w:p w14:paraId="7FD4BDA9"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TOTAL</w:t>
            </w:r>
          </w:p>
        </w:tc>
      </w:tr>
      <w:tr w:rsidR="00502A1B" w:rsidRPr="00502A1B" w14:paraId="03EC8950" w14:textId="77777777" w:rsidTr="00502A1B">
        <w:trPr>
          <w:trHeight w:val="41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1AA84E9A"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1</w:t>
            </w:r>
          </w:p>
        </w:tc>
        <w:tc>
          <w:tcPr>
            <w:tcW w:w="2833" w:type="dxa"/>
            <w:tcBorders>
              <w:top w:val="nil"/>
              <w:left w:val="nil"/>
              <w:bottom w:val="single" w:sz="4" w:space="0" w:color="auto"/>
              <w:right w:val="single" w:sz="4" w:space="0" w:color="auto"/>
            </w:tcBorders>
            <w:shd w:val="clear" w:color="auto" w:fill="auto"/>
            <w:vAlign w:val="center"/>
            <w:hideMark/>
          </w:tcPr>
          <w:p w14:paraId="45DC2DAE"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 xml:space="preserve">ACEITE ROJO PARA MADERA ENVASE DE 480ML </w:t>
            </w:r>
          </w:p>
        </w:tc>
        <w:tc>
          <w:tcPr>
            <w:tcW w:w="2163" w:type="dxa"/>
            <w:tcBorders>
              <w:top w:val="nil"/>
              <w:left w:val="nil"/>
              <w:bottom w:val="single" w:sz="4" w:space="0" w:color="auto"/>
              <w:right w:val="single" w:sz="4" w:space="0" w:color="auto"/>
            </w:tcBorders>
            <w:shd w:val="clear" w:color="auto" w:fill="auto"/>
            <w:vAlign w:val="center"/>
            <w:hideMark/>
          </w:tcPr>
          <w:p w14:paraId="2AD14DD8"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TRES EN UNO</w:t>
            </w:r>
          </w:p>
          <w:p w14:paraId="3AA424F2"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KLINTEK</w:t>
            </w:r>
          </w:p>
        </w:tc>
        <w:tc>
          <w:tcPr>
            <w:tcW w:w="1353" w:type="dxa"/>
            <w:tcBorders>
              <w:top w:val="nil"/>
              <w:left w:val="nil"/>
              <w:bottom w:val="single" w:sz="4" w:space="0" w:color="auto"/>
              <w:right w:val="single" w:sz="4" w:space="0" w:color="auto"/>
            </w:tcBorders>
          </w:tcPr>
          <w:p w14:paraId="462A2AB6"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5AB556F1"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9D538AF" w14:textId="77777777" w:rsidR="00502A1B" w:rsidRPr="00502A1B" w:rsidRDefault="00502A1B" w:rsidP="00502A1B">
            <w:pPr>
              <w:jc w:val="center"/>
              <w:rPr>
                <w:rFonts w:ascii="Arial" w:hAnsi="Arial" w:cs="Arial"/>
                <w:color w:val="000000"/>
                <w:sz w:val="16"/>
                <w:szCs w:val="16"/>
              </w:rPr>
            </w:pPr>
          </w:p>
        </w:tc>
      </w:tr>
      <w:tr w:rsidR="00502A1B" w:rsidRPr="00502A1B" w14:paraId="4412B7E1" w14:textId="77777777" w:rsidTr="00502A1B">
        <w:trPr>
          <w:trHeight w:val="263"/>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245C7FBB"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2</w:t>
            </w:r>
          </w:p>
        </w:tc>
        <w:tc>
          <w:tcPr>
            <w:tcW w:w="2833" w:type="dxa"/>
            <w:tcBorders>
              <w:top w:val="nil"/>
              <w:left w:val="nil"/>
              <w:bottom w:val="single" w:sz="4" w:space="0" w:color="auto"/>
              <w:right w:val="single" w:sz="4" w:space="0" w:color="auto"/>
            </w:tcBorders>
            <w:shd w:val="clear" w:color="auto" w:fill="auto"/>
            <w:vAlign w:val="center"/>
            <w:hideMark/>
          </w:tcPr>
          <w:p w14:paraId="0B9CEF38"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MOP DE 60CM</w:t>
            </w:r>
          </w:p>
        </w:tc>
        <w:tc>
          <w:tcPr>
            <w:tcW w:w="2163" w:type="dxa"/>
            <w:tcBorders>
              <w:top w:val="nil"/>
              <w:left w:val="nil"/>
              <w:bottom w:val="single" w:sz="4" w:space="0" w:color="auto"/>
              <w:right w:val="single" w:sz="4" w:space="0" w:color="auto"/>
            </w:tcBorders>
            <w:shd w:val="clear" w:color="auto" w:fill="auto"/>
            <w:vAlign w:val="center"/>
            <w:hideMark/>
          </w:tcPr>
          <w:p w14:paraId="1E91F95C"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LIBRE</w:t>
            </w:r>
          </w:p>
        </w:tc>
        <w:tc>
          <w:tcPr>
            <w:tcW w:w="1353" w:type="dxa"/>
            <w:tcBorders>
              <w:top w:val="nil"/>
              <w:left w:val="nil"/>
              <w:bottom w:val="single" w:sz="4" w:space="0" w:color="auto"/>
              <w:right w:val="single" w:sz="4" w:space="0" w:color="auto"/>
            </w:tcBorders>
          </w:tcPr>
          <w:p w14:paraId="6117F2DF"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ECD348B"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5165A90A" w14:textId="77777777" w:rsidR="00502A1B" w:rsidRPr="00502A1B" w:rsidRDefault="00502A1B" w:rsidP="00502A1B">
            <w:pPr>
              <w:jc w:val="center"/>
              <w:rPr>
                <w:rFonts w:ascii="Arial" w:hAnsi="Arial" w:cs="Arial"/>
                <w:color w:val="000000"/>
                <w:sz w:val="16"/>
                <w:szCs w:val="16"/>
              </w:rPr>
            </w:pPr>
          </w:p>
        </w:tc>
      </w:tr>
      <w:tr w:rsidR="00502A1B" w:rsidRPr="00502A1B" w14:paraId="085DB32D" w14:textId="77777777" w:rsidTr="00502A1B">
        <w:trPr>
          <w:trHeight w:val="266"/>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1D250503"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3</w:t>
            </w:r>
          </w:p>
        </w:tc>
        <w:tc>
          <w:tcPr>
            <w:tcW w:w="2833" w:type="dxa"/>
            <w:tcBorders>
              <w:top w:val="nil"/>
              <w:left w:val="nil"/>
              <w:bottom w:val="single" w:sz="4" w:space="0" w:color="auto"/>
              <w:right w:val="single" w:sz="4" w:space="0" w:color="auto"/>
            </w:tcBorders>
            <w:shd w:val="clear" w:color="auto" w:fill="auto"/>
            <w:vAlign w:val="center"/>
            <w:hideMark/>
          </w:tcPr>
          <w:p w14:paraId="303E0880"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MOP DE 90CM</w:t>
            </w:r>
          </w:p>
        </w:tc>
        <w:tc>
          <w:tcPr>
            <w:tcW w:w="2163" w:type="dxa"/>
            <w:tcBorders>
              <w:top w:val="nil"/>
              <w:left w:val="nil"/>
              <w:bottom w:val="single" w:sz="4" w:space="0" w:color="auto"/>
              <w:right w:val="single" w:sz="4" w:space="0" w:color="auto"/>
            </w:tcBorders>
            <w:shd w:val="clear" w:color="auto" w:fill="auto"/>
            <w:vAlign w:val="center"/>
            <w:hideMark/>
          </w:tcPr>
          <w:p w14:paraId="56D8EA1E"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LIBRE </w:t>
            </w:r>
          </w:p>
        </w:tc>
        <w:tc>
          <w:tcPr>
            <w:tcW w:w="1353" w:type="dxa"/>
            <w:tcBorders>
              <w:top w:val="nil"/>
              <w:left w:val="nil"/>
              <w:bottom w:val="single" w:sz="4" w:space="0" w:color="auto"/>
              <w:right w:val="single" w:sz="4" w:space="0" w:color="auto"/>
            </w:tcBorders>
          </w:tcPr>
          <w:p w14:paraId="5A9A7603"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2AE2741"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1E24E479" w14:textId="77777777" w:rsidR="00502A1B" w:rsidRPr="00502A1B" w:rsidRDefault="00502A1B" w:rsidP="00502A1B">
            <w:pPr>
              <w:jc w:val="center"/>
              <w:rPr>
                <w:rFonts w:ascii="Arial" w:hAnsi="Arial" w:cs="Arial"/>
                <w:color w:val="000000"/>
                <w:sz w:val="16"/>
                <w:szCs w:val="16"/>
              </w:rPr>
            </w:pPr>
          </w:p>
        </w:tc>
      </w:tr>
      <w:tr w:rsidR="00502A1B" w:rsidRPr="00502A1B" w14:paraId="6FABB873" w14:textId="77777777" w:rsidTr="00502A1B">
        <w:trPr>
          <w:trHeight w:val="42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0DAF8830"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4</w:t>
            </w:r>
          </w:p>
        </w:tc>
        <w:tc>
          <w:tcPr>
            <w:tcW w:w="2833" w:type="dxa"/>
            <w:tcBorders>
              <w:top w:val="nil"/>
              <w:left w:val="nil"/>
              <w:bottom w:val="single" w:sz="4" w:space="0" w:color="auto"/>
              <w:right w:val="single" w:sz="4" w:space="0" w:color="auto"/>
            </w:tcBorders>
            <w:shd w:val="clear" w:color="auto" w:fill="auto"/>
            <w:vAlign w:val="center"/>
            <w:hideMark/>
          </w:tcPr>
          <w:p w14:paraId="22084DD1"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AROMATIZANTE AMBIENTAL EN AEROSOL ENVASE DE 226G -354G</w:t>
            </w:r>
          </w:p>
        </w:tc>
        <w:tc>
          <w:tcPr>
            <w:tcW w:w="2163" w:type="dxa"/>
            <w:tcBorders>
              <w:top w:val="nil"/>
              <w:left w:val="nil"/>
              <w:bottom w:val="single" w:sz="4" w:space="0" w:color="auto"/>
              <w:right w:val="single" w:sz="4" w:space="0" w:color="auto"/>
            </w:tcBorders>
            <w:shd w:val="clear" w:color="auto" w:fill="auto"/>
            <w:vAlign w:val="center"/>
            <w:hideMark/>
          </w:tcPr>
          <w:p w14:paraId="339DFD21"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xml:space="preserve">AIR WICK </w:t>
            </w:r>
          </w:p>
          <w:p w14:paraId="4F04A94A"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LYSOL </w:t>
            </w:r>
          </w:p>
        </w:tc>
        <w:tc>
          <w:tcPr>
            <w:tcW w:w="1353" w:type="dxa"/>
            <w:tcBorders>
              <w:top w:val="nil"/>
              <w:left w:val="nil"/>
              <w:bottom w:val="single" w:sz="4" w:space="0" w:color="auto"/>
              <w:right w:val="single" w:sz="4" w:space="0" w:color="auto"/>
            </w:tcBorders>
          </w:tcPr>
          <w:p w14:paraId="00DF4E9C"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11D7582B"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D5E2485" w14:textId="77777777" w:rsidR="00502A1B" w:rsidRPr="00502A1B" w:rsidRDefault="00502A1B" w:rsidP="00502A1B">
            <w:pPr>
              <w:jc w:val="center"/>
              <w:rPr>
                <w:rFonts w:ascii="Arial" w:hAnsi="Arial" w:cs="Arial"/>
                <w:color w:val="000000"/>
                <w:sz w:val="16"/>
                <w:szCs w:val="16"/>
              </w:rPr>
            </w:pPr>
          </w:p>
        </w:tc>
      </w:tr>
      <w:tr w:rsidR="00502A1B" w:rsidRPr="00502A1B" w14:paraId="357F5848" w14:textId="77777777" w:rsidTr="00502A1B">
        <w:trPr>
          <w:trHeight w:val="28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29D009D4"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5</w:t>
            </w:r>
          </w:p>
        </w:tc>
        <w:tc>
          <w:tcPr>
            <w:tcW w:w="2833" w:type="dxa"/>
            <w:tcBorders>
              <w:top w:val="nil"/>
              <w:left w:val="nil"/>
              <w:bottom w:val="single" w:sz="4" w:space="0" w:color="auto"/>
              <w:right w:val="single" w:sz="4" w:space="0" w:color="auto"/>
            </w:tcBorders>
            <w:shd w:val="clear" w:color="auto" w:fill="auto"/>
            <w:vAlign w:val="center"/>
            <w:hideMark/>
          </w:tcPr>
          <w:p w14:paraId="2D15D76B"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ATOMIZADOR USO RUDO de 1LT</w:t>
            </w:r>
          </w:p>
        </w:tc>
        <w:tc>
          <w:tcPr>
            <w:tcW w:w="2163" w:type="dxa"/>
            <w:tcBorders>
              <w:top w:val="nil"/>
              <w:left w:val="nil"/>
              <w:bottom w:val="single" w:sz="4" w:space="0" w:color="auto"/>
              <w:right w:val="single" w:sz="4" w:space="0" w:color="auto"/>
            </w:tcBorders>
            <w:shd w:val="clear" w:color="auto" w:fill="auto"/>
            <w:vAlign w:val="center"/>
            <w:hideMark/>
          </w:tcPr>
          <w:p w14:paraId="39F5EFB3"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LIBRE</w:t>
            </w:r>
          </w:p>
        </w:tc>
        <w:tc>
          <w:tcPr>
            <w:tcW w:w="1353" w:type="dxa"/>
            <w:tcBorders>
              <w:top w:val="nil"/>
              <w:left w:val="nil"/>
              <w:bottom w:val="single" w:sz="4" w:space="0" w:color="auto"/>
              <w:right w:val="single" w:sz="4" w:space="0" w:color="auto"/>
            </w:tcBorders>
          </w:tcPr>
          <w:p w14:paraId="2AF978F9"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FA2C538"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274CA3C" w14:textId="77777777" w:rsidR="00502A1B" w:rsidRPr="00502A1B" w:rsidRDefault="00502A1B" w:rsidP="00502A1B">
            <w:pPr>
              <w:jc w:val="center"/>
              <w:rPr>
                <w:rFonts w:ascii="Arial" w:hAnsi="Arial" w:cs="Arial"/>
                <w:color w:val="000000"/>
                <w:sz w:val="16"/>
                <w:szCs w:val="16"/>
              </w:rPr>
            </w:pPr>
          </w:p>
        </w:tc>
      </w:tr>
      <w:tr w:rsidR="00502A1B" w:rsidRPr="00502A1B" w14:paraId="65F62910" w14:textId="77777777" w:rsidTr="00502A1B">
        <w:trPr>
          <w:trHeight w:val="41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716A9EFD"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6</w:t>
            </w:r>
          </w:p>
        </w:tc>
        <w:tc>
          <w:tcPr>
            <w:tcW w:w="2833" w:type="dxa"/>
            <w:tcBorders>
              <w:top w:val="nil"/>
              <w:left w:val="nil"/>
              <w:bottom w:val="single" w:sz="4" w:space="0" w:color="auto"/>
              <w:right w:val="single" w:sz="4" w:space="0" w:color="auto"/>
            </w:tcBorders>
            <w:shd w:val="clear" w:color="auto" w:fill="auto"/>
            <w:vAlign w:val="center"/>
            <w:hideMark/>
          </w:tcPr>
          <w:p w14:paraId="22625223"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BOLSA DE PLASTICO 0.90 MTS X .60 MTS VERDE</w:t>
            </w:r>
          </w:p>
        </w:tc>
        <w:tc>
          <w:tcPr>
            <w:tcW w:w="2163" w:type="dxa"/>
            <w:tcBorders>
              <w:top w:val="nil"/>
              <w:left w:val="nil"/>
              <w:bottom w:val="single" w:sz="4" w:space="0" w:color="auto"/>
              <w:right w:val="single" w:sz="4" w:space="0" w:color="auto"/>
            </w:tcBorders>
            <w:shd w:val="clear" w:color="auto" w:fill="auto"/>
            <w:vAlign w:val="center"/>
            <w:hideMark/>
          </w:tcPr>
          <w:p w14:paraId="30F5D6DE"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LIBRE</w:t>
            </w:r>
          </w:p>
        </w:tc>
        <w:tc>
          <w:tcPr>
            <w:tcW w:w="1353" w:type="dxa"/>
            <w:tcBorders>
              <w:top w:val="nil"/>
              <w:left w:val="nil"/>
              <w:bottom w:val="single" w:sz="4" w:space="0" w:color="auto"/>
              <w:right w:val="single" w:sz="4" w:space="0" w:color="auto"/>
            </w:tcBorders>
          </w:tcPr>
          <w:p w14:paraId="6240C76E"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A2FBD6C"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4482B8BE" w14:textId="77777777" w:rsidR="00502A1B" w:rsidRPr="00502A1B" w:rsidRDefault="00502A1B" w:rsidP="00502A1B">
            <w:pPr>
              <w:jc w:val="center"/>
              <w:rPr>
                <w:rFonts w:ascii="Arial" w:hAnsi="Arial" w:cs="Arial"/>
                <w:color w:val="000000"/>
                <w:sz w:val="16"/>
                <w:szCs w:val="16"/>
              </w:rPr>
            </w:pPr>
          </w:p>
        </w:tc>
      </w:tr>
      <w:tr w:rsidR="00502A1B" w:rsidRPr="00502A1B" w14:paraId="7863AE74" w14:textId="77777777" w:rsidTr="00502A1B">
        <w:trPr>
          <w:trHeight w:val="41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2F923510"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7</w:t>
            </w:r>
          </w:p>
        </w:tc>
        <w:tc>
          <w:tcPr>
            <w:tcW w:w="2833" w:type="dxa"/>
            <w:tcBorders>
              <w:top w:val="nil"/>
              <w:left w:val="nil"/>
              <w:bottom w:val="single" w:sz="4" w:space="0" w:color="auto"/>
              <w:right w:val="single" w:sz="4" w:space="0" w:color="auto"/>
            </w:tcBorders>
            <w:shd w:val="clear" w:color="auto" w:fill="auto"/>
            <w:vAlign w:val="center"/>
            <w:hideMark/>
          </w:tcPr>
          <w:p w14:paraId="170A7005"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BOLSA DE PLASTICO 0.90 MTS X 1.20 MTS NEGRA</w:t>
            </w:r>
          </w:p>
        </w:tc>
        <w:tc>
          <w:tcPr>
            <w:tcW w:w="2163" w:type="dxa"/>
            <w:tcBorders>
              <w:top w:val="nil"/>
              <w:left w:val="nil"/>
              <w:bottom w:val="single" w:sz="4" w:space="0" w:color="auto"/>
              <w:right w:val="single" w:sz="4" w:space="0" w:color="auto"/>
            </w:tcBorders>
            <w:shd w:val="clear" w:color="auto" w:fill="auto"/>
            <w:vAlign w:val="center"/>
            <w:hideMark/>
          </w:tcPr>
          <w:p w14:paraId="0678350E"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LIBRE</w:t>
            </w:r>
          </w:p>
        </w:tc>
        <w:tc>
          <w:tcPr>
            <w:tcW w:w="1353" w:type="dxa"/>
            <w:tcBorders>
              <w:top w:val="nil"/>
              <w:left w:val="nil"/>
              <w:bottom w:val="single" w:sz="4" w:space="0" w:color="auto"/>
              <w:right w:val="single" w:sz="4" w:space="0" w:color="auto"/>
            </w:tcBorders>
          </w:tcPr>
          <w:p w14:paraId="4C980744"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F5BA9D8"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A8FC41E" w14:textId="77777777" w:rsidR="00502A1B" w:rsidRPr="00502A1B" w:rsidRDefault="00502A1B" w:rsidP="00502A1B">
            <w:pPr>
              <w:jc w:val="center"/>
              <w:rPr>
                <w:rFonts w:ascii="Arial" w:hAnsi="Arial" w:cs="Arial"/>
                <w:color w:val="000000"/>
                <w:sz w:val="16"/>
                <w:szCs w:val="16"/>
              </w:rPr>
            </w:pPr>
          </w:p>
        </w:tc>
      </w:tr>
      <w:tr w:rsidR="00502A1B" w:rsidRPr="00502A1B" w14:paraId="4B12065E" w14:textId="77777777" w:rsidTr="00502A1B">
        <w:trPr>
          <w:trHeight w:val="488"/>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23288636"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8</w:t>
            </w:r>
          </w:p>
        </w:tc>
        <w:tc>
          <w:tcPr>
            <w:tcW w:w="2833" w:type="dxa"/>
            <w:tcBorders>
              <w:top w:val="nil"/>
              <w:left w:val="nil"/>
              <w:bottom w:val="single" w:sz="4" w:space="0" w:color="auto"/>
              <w:right w:val="single" w:sz="4" w:space="0" w:color="auto"/>
            </w:tcBorders>
            <w:shd w:val="clear" w:color="auto" w:fill="auto"/>
            <w:vAlign w:val="center"/>
            <w:hideMark/>
          </w:tcPr>
          <w:p w14:paraId="64B19903"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BOLSA DE PLASTICO 0.90 MTS X 1.20 MTS VERDE</w:t>
            </w:r>
          </w:p>
        </w:tc>
        <w:tc>
          <w:tcPr>
            <w:tcW w:w="2163" w:type="dxa"/>
            <w:tcBorders>
              <w:top w:val="nil"/>
              <w:left w:val="nil"/>
              <w:bottom w:val="single" w:sz="4" w:space="0" w:color="auto"/>
              <w:right w:val="single" w:sz="4" w:space="0" w:color="auto"/>
            </w:tcBorders>
            <w:shd w:val="clear" w:color="auto" w:fill="auto"/>
            <w:vAlign w:val="center"/>
            <w:hideMark/>
          </w:tcPr>
          <w:p w14:paraId="0C47E84D"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LIBRE</w:t>
            </w:r>
          </w:p>
        </w:tc>
        <w:tc>
          <w:tcPr>
            <w:tcW w:w="1353" w:type="dxa"/>
            <w:tcBorders>
              <w:top w:val="nil"/>
              <w:left w:val="nil"/>
              <w:bottom w:val="single" w:sz="4" w:space="0" w:color="auto"/>
              <w:right w:val="single" w:sz="4" w:space="0" w:color="auto"/>
            </w:tcBorders>
          </w:tcPr>
          <w:p w14:paraId="3DA78E24"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004CF72"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397367C" w14:textId="77777777" w:rsidR="00502A1B" w:rsidRPr="00502A1B" w:rsidRDefault="00502A1B" w:rsidP="00502A1B">
            <w:pPr>
              <w:jc w:val="center"/>
              <w:rPr>
                <w:rFonts w:ascii="Arial" w:hAnsi="Arial" w:cs="Arial"/>
                <w:color w:val="000000"/>
                <w:sz w:val="16"/>
                <w:szCs w:val="16"/>
              </w:rPr>
            </w:pPr>
          </w:p>
        </w:tc>
      </w:tr>
      <w:tr w:rsidR="00502A1B" w:rsidRPr="00502A1B" w14:paraId="0F9D4EDA" w14:textId="77777777" w:rsidTr="00502A1B">
        <w:trPr>
          <w:trHeight w:val="28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0D8B1D64"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9</w:t>
            </w:r>
          </w:p>
        </w:tc>
        <w:tc>
          <w:tcPr>
            <w:tcW w:w="2833" w:type="dxa"/>
            <w:tcBorders>
              <w:top w:val="nil"/>
              <w:left w:val="nil"/>
              <w:bottom w:val="single" w:sz="4" w:space="0" w:color="auto"/>
              <w:right w:val="single" w:sz="4" w:space="0" w:color="auto"/>
            </w:tcBorders>
            <w:shd w:val="clear" w:color="auto" w:fill="auto"/>
            <w:vAlign w:val="center"/>
            <w:hideMark/>
          </w:tcPr>
          <w:p w14:paraId="2CF3459E"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BOMBA PARA WC, DE HULE NATURAL, MANGO O BASTÓN DE MADERA.</w:t>
            </w:r>
          </w:p>
        </w:tc>
        <w:tc>
          <w:tcPr>
            <w:tcW w:w="2163" w:type="dxa"/>
            <w:tcBorders>
              <w:top w:val="nil"/>
              <w:left w:val="nil"/>
              <w:bottom w:val="single" w:sz="4" w:space="0" w:color="auto"/>
              <w:right w:val="single" w:sz="4" w:space="0" w:color="auto"/>
            </w:tcBorders>
            <w:shd w:val="clear" w:color="auto" w:fill="auto"/>
            <w:vAlign w:val="center"/>
            <w:hideMark/>
          </w:tcPr>
          <w:p w14:paraId="0BC29266"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PERICO</w:t>
            </w:r>
          </w:p>
          <w:p w14:paraId="4276F7EB"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PALMA DE ORO </w:t>
            </w:r>
          </w:p>
        </w:tc>
        <w:tc>
          <w:tcPr>
            <w:tcW w:w="1353" w:type="dxa"/>
            <w:tcBorders>
              <w:top w:val="nil"/>
              <w:left w:val="nil"/>
              <w:bottom w:val="single" w:sz="4" w:space="0" w:color="auto"/>
              <w:right w:val="single" w:sz="4" w:space="0" w:color="auto"/>
            </w:tcBorders>
          </w:tcPr>
          <w:p w14:paraId="6911DA4B"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CF06CF9"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5E9184B7" w14:textId="77777777" w:rsidR="00502A1B" w:rsidRPr="00502A1B" w:rsidRDefault="00502A1B" w:rsidP="00502A1B">
            <w:pPr>
              <w:jc w:val="center"/>
              <w:rPr>
                <w:rFonts w:ascii="Arial" w:hAnsi="Arial" w:cs="Arial"/>
                <w:color w:val="000000"/>
                <w:sz w:val="16"/>
                <w:szCs w:val="16"/>
              </w:rPr>
            </w:pPr>
          </w:p>
        </w:tc>
      </w:tr>
      <w:tr w:rsidR="00502A1B" w:rsidRPr="00502A1B" w14:paraId="345DE6CE" w14:textId="77777777" w:rsidTr="00502A1B">
        <w:trPr>
          <w:trHeight w:val="63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20E6CA07"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10</w:t>
            </w:r>
          </w:p>
        </w:tc>
        <w:tc>
          <w:tcPr>
            <w:tcW w:w="2833" w:type="dxa"/>
            <w:tcBorders>
              <w:top w:val="nil"/>
              <w:left w:val="nil"/>
              <w:bottom w:val="single" w:sz="4" w:space="0" w:color="auto"/>
              <w:right w:val="single" w:sz="4" w:space="0" w:color="auto"/>
            </w:tcBorders>
            <w:shd w:val="clear" w:color="auto" w:fill="auto"/>
            <w:vAlign w:val="center"/>
            <w:hideMark/>
          </w:tcPr>
          <w:p w14:paraId="50E1374C"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CEPILLO PARA LIMPIEZA DE VIDRIOS CON CERDA EN MATERIAL PVC, ALTURA DE LA  6CM APRÓX. X 25 DE LARGO X 5.5 CM DE ANCHO</w:t>
            </w:r>
          </w:p>
        </w:tc>
        <w:tc>
          <w:tcPr>
            <w:tcW w:w="2163" w:type="dxa"/>
            <w:tcBorders>
              <w:top w:val="nil"/>
              <w:left w:val="nil"/>
              <w:bottom w:val="single" w:sz="4" w:space="0" w:color="auto"/>
              <w:right w:val="single" w:sz="4" w:space="0" w:color="auto"/>
            </w:tcBorders>
            <w:shd w:val="clear" w:color="auto" w:fill="auto"/>
            <w:vAlign w:val="center"/>
            <w:hideMark/>
          </w:tcPr>
          <w:p w14:paraId="6B1346C2"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CASTOR</w:t>
            </w:r>
          </w:p>
          <w:p w14:paraId="5D8E6CBF"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BRUSHTECH </w:t>
            </w:r>
          </w:p>
        </w:tc>
        <w:tc>
          <w:tcPr>
            <w:tcW w:w="1353" w:type="dxa"/>
            <w:tcBorders>
              <w:top w:val="nil"/>
              <w:left w:val="nil"/>
              <w:bottom w:val="single" w:sz="4" w:space="0" w:color="auto"/>
              <w:right w:val="single" w:sz="4" w:space="0" w:color="auto"/>
            </w:tcBorders>
          </w:tcPr>
          <w:p w14:paraId="3BEEC75C"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5262E472"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6E2C2F4" w14:textId="77777777" w:rsidR="00502A1B" w:rsidRPr="00502A1B" w:rsidRDefault="00502A1B" w:rsidP="00502A1B">
            <w:pPr>
              <w:jc w:val="center"/>
              <w:rPr>
                <w:rFonts w:ascii="Arial" w:hAnsi="Arial" w:cs="Arial"/>
                <w:color w:val="000000"/>
                <w:sz w:val="16"/>
                <w:szCs w:val="16"/>
              </w:rPr>
            </w:pPr>
          </w:p>
        </w:tc>
      </w:tr>
      <w:tr w:rsidR="00502A1B" w:rsidRPr="00502A1B" w14:paraId="6382E8E1" w14:textId="77777777" w:rsidTr="00502A1B">
        <w:trPr>
          <w:trHeight w:val="355"/>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116C3059"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11</w:t>
            </w:r>
          </w:p>
        </w:tc>
        <w:tc>
          <w:tcPr>
            <w:tcW w:w="2833" w:type="dxa"/>
            <w:tcBorders>
              <w:top w:val="nil"/>
              <w:left w:val="nil"/>
              <w:bottom w:val="single" w:sz="4" w:space="0" w:color="auto"/>
              <w:right w:val="single" w:sz="4" w:space="0" w:color="auto"/>
            </w:tcBorders>
            <w:shd w:val="clear" w:color="auto" w:fill="auto"/>
            <w:vAlign w:val="center"/>
            <w:hideMark/>
          </w:tcPr>
          <w:p w14:paraId="7E87930E"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 xml:space="preserve">CEPILLO PARA WC (TIPO TROMPO) </w:t>
            </w:r>
          </w:p>
        </w:tc>
        <w:tc>
          <w:tcPr>
            <w:tcW w:w="2163" w:type="dxa"/>
            <w:tcBorders>
              <w:top w:val="nil"/>
              <w:left w:val="nil"/>
              <w:bottom w:val="single" w:sz="4" w:space="0" w:color="auto"/>
              <w:right w:val="single" w:sz="4" w:space="0" w:color="auto"/>
            </w:tcBorders>
            <w:shd w:val="clear" w:color="auto" w:fill="auto"/>
            <w:vAlign w:val="center"/>
            <w:hideMark/>
          </w:tcPr>
          <w:p w14:paraId="3221804A"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PERICO</w:t>
            </w:r>
          </w:p>
          <w:p w14:paraId="4A4368A1"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PALMA DE ORO</w:t>
            </w:r>
          </w:p>
        </w:tc>
        <w:tc>
          <w:tcPr>
            <w:tcW w:w="1353" w:type="dxa"/>
            <w:tcBorders>
              <w:top w:val="nil"/>
              <w:left w:val="nil"/>
              <w:bottom w:val="single" w:sz="4" w:space="0" w:color="auto"/>
              <w:right w:val="single" w:sz="4" w:space="0" w:color="auto"/>
            </w:tcBorders>
          </w:tcPr>
          <w:p w14:paraId="1711C8D9"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2052F6F0"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29D82151" w14:textId="77777777" w:rsidR="00502A1B" w:rsidRPr="00502A1B" w:rsidRDefault="00502A1B" w:rsidP="00502A1B">
            <w:pPr>
              <w:jc w:val="center"/>
              <w:rPr>
                <w:rFonts w:ascii="Arial" w:hAnsi="Arial" w:cs="Arial"/>
                <w:color w:val="000000"/>
                <w:sz w:val="16"/>
                <w:szCs w:val="16"/>
              </w:rPr>
            </w:pPr>
          </w:p>
        </w:tc>
      </w:tr>
      <w:tr w:rsidR="00502A1B" w:rsidRPr="00502A1B" w14:paraId="300A280A" w14:textId="77777777" w:rsidTr="00502A1B">
        <w:trPr>
          <w:trHeight w:val="404"/>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302CF261"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12</w:t>
            </w:r>
          </w:p>
        </w:tc>
        <w:tc>
          <w:tcPr>
            <w:tcW w:w="2833" w:type="dxa"/>
            <w:tcBorders>
              <w:top w:val="nil"/>
              <w:left w:val="nil"/>
              <w:bottom w:val="single" w:sz="4" w:space="0" w:color="auto"/>
              <w:right w:val="single" w:sz="4" w:space="0" w:color="auto"/>
            </w:tcBorders>
            <w:shd w:val="clear" w:color="auto" w:fill="auto"/>
            <w:vAlign w:val="center"/>
            <w:hideMark/>
          </w:tcPr>
          <w:p w14:paraId="475B49A1"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CEPILLO PLASTICO MANUAL DE PLANCHA</w:t>
            </w:r>
          </w:p>
        </w:tc>
        <w:tc>
          <w:tcPr>
            <w:tcW w:w="2163" w:type="dxa"/>
            <w:tcBorders>
              <w:top w:val="nil"/>
              <w:left w:val="nil"/>
              <w:bottom w:val="single" w:sz="4" w:space="0" w:color="auto"/>
              <w:right w:val="single" w:sz="4" w:space="0" w:color="auto"/>
            </w:tcBorders>
            <w:shd w:val="clear" w:color="auto" w:fill="auto"/>
            <w:vAlign w:val="center"/>
            <w:hideMark/>
          </w:tcPr>
          <w:p w14:paraId="14248FE4"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PERICO</w:t>
            </w:r>
          </w:p>
          <w:p w14:paraId="59B0CE9B"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xml:space="preserve">/ PALMA DE ORO </w:t>
            </w:r>
          </w:p>
        </w:tc>
        <w:tc>
          <w:tcPr>
            <w:tcW w:w="1353" w:type="dxa"/>
            <w:tcBorders>
              <w:top w:val="nil"/>
              <w:left w:val="nil"/>
              <w:bottom w:val="single" w:sz="4" w:space="0" w:color="auto"/>
              <w:right w:val="single" w:sz="4" w:space="0" w:color="auto"/>
            </w:tcBorders>
          </w:tcPr>
          <w:p w14:paraId="6EF2F3A9"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97A950D"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EB4FAE5" w14:textId="77777777" w:rsidR="00502A1B" w:rsidRPr="00502A1B" w:rsidRDefault="00502A1B" w:rsidP="00502A1B">
            <w:pPr>
              <w:jc w:val="center"/>
              <w:rPr>
                <w:rFonts w:ascii="Arial" w:hAnsi="Arial" w:cs="Arial"/>
                <w:color w:val="000000"/>
                <w:sz w:val="16"/>
                <w:szCs w:val="16"/>
              </w:rPr>
            </w:pPr>
          </w:p>
        </w:tc>
      </w:tr>
      <w:tr w:rsidR="00502A1B" w:rsidRPr="00502A1B" w14:paraId="6CF49354" w14:textId="77777777" w:rsidTr="00502A1B">
        <w:trPr>
          <w:trHeight w:val="407"/>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10AEE36C"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13</w:t>
            </w:r>
          </w:p>
        </w:tc>
        <w:tc>
          <w:tcPr>
            <w:tcW w:w="2833" w:type="dxa"/>
            <w:tcBorders>
              <w:top w:val="nil"/>
              <w:left w:val="nil"/>
              <w:bottom w:val="single" w:sz="4" w:space="0" w:color="auto"/>
              <w:right w:val="single" w:sz="4" w:space="0" w:color="auto"/>
            </w:tcBorders>
            <w:shd w:val="clear" w:color="auto" w:fill="auto"/>
            <w:vAlign w:val="center"/>
            <w:hideMark/>
          </w:tcPr>
          <w:p w14:paraId="20576D45"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CLORO CONCENTRADO 6.00% CUBETA DE 19LTS</w:t>
            </w:r>
          </w:p>
        </w:tc>
        <w:tc>
          <w:tcPr>
            <w:tcW w:w="2163" w:type="dxa"/>
            <w:tcBorders>
              <w:top w:val="nil"/>
              <w:left w:val="nil"/>
              <w:bottom w:val="single" w:sz="4" w:space="0" w:color="auto"/>
              <w:right w:val="single" w:sz="4" w:space="0" w:color="auto"/>
            </w:tcBorders>
            <w:shd w:val="clear" w:color="auto" w:fill="auto"/>
            <w:vAlign w:val="center"/>
            <w:hideMark/>
          </w:tcPr>
          <w:p w14:paraId="5507AB09"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STAR PRODUCTS</w:t>
            </w:r>
          </w:p>
          <w:p w14:paraId="2239503D"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TIPPS </w:t>
            </w:r>
          </w:p>
        </w:tc>
        <w:tc>
          <w:tcPr>
            <w:tcW w:w="1353" w:type="dxa"/>
            <w:tcBorders>
              <w:top w:val="nil"/>
              <w:left w:val="nil"/>
              <w:bottom w:val="single" w:sz="4" w:space="0" w:color="auto"/>
              <w:right w:val="single" w:sz="4" w:space="0" w:color="auto"/>
            </w:tcBorders>
          </w:tcPr>
          <w:p w14:paraId="0BC7F115"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10785998"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411E113" w14:textId="77777777" w:rsidR="00502A1B" w:rsidRPr="00502A1B" w:rsidRDefault="00502A1B" w:rsidP="00502A1B">
            <w:pPr>
              <w:jc w:val="center"/>
              <w:rPr>
                <w:rFonts w:ascii="Arial" w:hAnsi="Arial" w:cs="Arial"/>
                <w:color w:val="000000"/>
                <w:sz w:val="16"/>
                <w:szCs w:val="16"/>
              </w:rPr>
            </w:pPr>
          </w:p>
        </w:tc>
      </w:tr>
      <w:tr w:rsidR="00502A1B" w:rsidRPr="00502A1B" w14:paraId="21ACBA33" w14:textId="77777777" w:rsidTr="00502A1B">
        <w:trPr>
          <w:trHeight w:val="261"/>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7DC50069"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14</w:t>
            </w:r>
          </w:p>
        </w:tc>
        <w:tc>
          <w:tcPr>
            <w:tcW w:w="2833" w:type="dxa"/>
            <w:tcBorders>
              <w:top w:val="nil"/>
              <w:left w:val="nil"/>
              <w:bottom w:val="single" w:sz="4" w:space="0" w:color="auto"/>
              <w:right w:val="single" w:sz="4" w:space="0" w:color="auto"/>
            </w:tcBorders>
            <w:shd w:val="clear" w:color="auto" w:fill="auto"/>
            <w:vAlign w:val="center"/>
            <w:hideMark/>
          </w:tcPr>
          <w:p w14:paraId="09ADC8F0"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CUBETA DE PLÁSTICO # 12</w:t>
            </w:r>
          </w:p>
        </w:tc>
        <w:tc>
          <w:tcPr>
            <w:tcW w:w="2163" w:type="dxa"/>
            <w:tcBorders>
              <w:top w:val="nil"/>
              <w:left w:val="nil"/>
              <w:bottom w:val="single" w:sz="4" w:space="0" w:color="auto"/>
              <w:right w:val="single" w:sz="4" w:space="0" w:color="auto"/>
            </w:tcBorders>
            <w:shd w:val="clear" w:color="auto" w:fill="auto"/>
            <w:vAlign w:val="center"/>
            <w:hideMark/>
          </w:tcPr>
          <w:p w14:paraId="6B025E5A"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CUPLASA</w:t>
            </w:r>
          </w:p>
          <w:p w14:paraId="54EA8141"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CUBASA</w:t>
            </w:r>
          </w:p>
        </w:tc>
        <w:tc>
          <w:tcPr>
            <w:tcW w:w="1353" w:type="dxa"/>
            <w:tcBorders>
              <w:top w:val="nil"/>
              <w:left w:val="nil"/>
              <w:bottom w:val="single" w:sz="4" w:space="0" w:color="auto"/>
              <w:right w:val="single" w:sz="4" w:space="0" w:color="auto"/>
            </w:tcBorders>
          </w:tcPr>
          <w:p w14:paraId="436D7D72"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5A72484B"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D4C42D4" w14:textId="77777777" w:rsidR="00502A1B" w:rsidRPr="00502A1B" w:rsidRDefault="00502A1B" w:rsidP="00502A1B">
            <w:pPr>
              <w:jc w:val="center"/>
              <w:rPr>
                <w:rFonts w:ascii="Arial" w:hAnsi="Arial" w:cs="Arial"/>
                <w:color w:val="000000"/>
                <w:sz w:val="16"/>
                <w:szCs w:val="16"/>
              </w:rPr>
            </w:pPr>
          </w:p>
        </w:tc>
      </w:tr>
      <w:tr w:rsidR="00502A1B" w:rsidRPr="00502A1B" w14:paraId="684591E4" w14:textId="77777777" w:rsidTr="00502A1B">
        <w:trPr>
          <w:trHeight w:val="335"/>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7A7001AD"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15</w:t>
            </w:r>
          </w:p>
        </w:tc>
        <w:tc>
          <w:tcPr>
            <w:tcW w:w="2833" w:type="dxa"/>
            <w:tcBorders>
              <w:top w:val="nil"/>
              <w:left w:val="nil"/>
              <w:bottom w:val="single" w:sz="4" w:space="0" w:color="auto"/>
              <w:right w:val="single" w:sz="4" w:space="0" w:color="auto"/>
            </w:tcBorders>
            <w:shd w:val="clear" w:color="auto" w:fill="auto"/>
            <w:vAlign w:val="center"/>
            <w:hideMark/>
          </w:tcPr>
          <w:p w14:paraId="35FD512B"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CUÑA METÁLICA</w:t>
            </w:r>
          </w:p>
        </w:tc>
        <w:tc>
          <w:tcPr>
            <w:tcW w:w="2163" w:type="dxa"/>
            <w:tcBorders>
              <w:top w:val="nil"/>
              <w:left w:val="nil"/>
              <w:bottom w:val="single" w:sz="4" w:space="0" w:color="auto"/>
              <w:right w:val="single" w:sz="4" w:space="0" w:color="auto"/>
            </w:tcBorders>
            <w:shd w:val="clear" w:color="auto" w:fill="auto"/>
            <w:vAlign w:val="center"/>
            <w:hideMark/>
          </w:tcPr>
          <w:p w14:paraId="521FBA42"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LIBRE</w:t>
            </w:r>
          </w:p>
        </w:tc>
        <w:tc>
          <w:tcPr>
            <w:tcW w:w="1353" w:type="dxa"/>
            <w:tcBorders>
              <w:top w:val="nil"/>
              <w:left w:val="nil"/>
              <w:bottom w:val="single" w:sz="4" w:space="0" w:color="auto"/>
              <w:right w:val="single" w:sz="4" w:space="0" w:color="auto"/>
            </w:tcBorders>
          </w:tcPr>
          <w:p w14:paraId="26395570"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08F6CE7"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19518AC6" w14:textId="77777777" w:rsidR="00502A1B" w:rsidRPr="00502A1B" w:rsidRDefault="00502A1B" w:rsidP="00502A1B">
            <w:pPr>
              <w:jc w:val="center"/>
              <w:rPr>
                <w:rFonts w:ascii="Arial" w:hAnsi="Arial" w:cs="Arial"/>
                <w:color w:val="000000"/>
                <w:sz w:val="16"/>
                <w:szCs w:val="16"/>
              </w:rPr>
            </w:pPr>
          </w:p>
        </w:tc>
      </w:tr>
      <w:tr w:rsidR="00502A1B" w:rsidRPr="00502A1B" w14:paraId="304A31F9" w14:textId="77777777" w:rsidTr="00502A1B">
        <w:trPr>
          <w:trHeight w:val="395"/>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4FFAB381"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16</w:t>
            </w:r>
          </w:p>
        </w:tc>
        <w:tc>
          <w:tcPr>
            <w:tcW w:w="2833" w:type="dxa"/>
            <w:tcBorders>
              <w:top w:val="nil"/>
              <w:left w:val="nil"/>
              <w:bottom w:val="single" w:sz="4" w:space="0" w:color="auto"/>
              <w:right w:val="single" w:sz="4" w:space="0" w:color="auto"/>
            </w:tcBorders>
            <w:shd w:val="clear" w:color="auto" w:fill="auto"/>
            <w:vAlign w:val="center"/>
            <w:hideMark/>
          </w:tcPr>
          <w:p w14:paraId="5FC52B96"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 xml:space="preserve">DESENGRASANTE USO RUDO CUBETA DE 19LTS </w:t>
            </w:r>
          </w:p>
        </w:tc>
        <w:tc>
          <w:tcPr>
            <w:tcW w:w="2163" w:type="dxa"/>
            <w:tcBorders>
              <w:top w:val="nil"/>
              <w:left w:val="nil"/>
              <w:bottom w:val="single" w:sz="4" w:space="0" w:color="auto"/>
              <w:right w:val="single" w:sz="4" w:space="0" w:color="auto"/>
            </w:tcBorders>
            <w:shd w:val="clear" w:color="auto" w:fill="auto"/>
            <w:vAlign w:val="center"/>
            <w:hideMark/>
          </w:tcPr>
          <w:p w14:paraId="2A25FD86"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xml:space="preserve">SEVEN </w:t>
            </w:r>
          </w:p>
          <w:p w14:paraId="0E7BC3F7"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TIPPS </w:t>
            </w:r>
          </w:p>
        </w:tc>
        <w:tc>
          <w:tcPr>
            <w:tcW w:w="1353" w:type="dxa"/>
            <w:tcBorders>
              <w:top w:val="nil"/>
              <w:left w:val="nil"/>
              <w:bottom w:val="single" w:sz="4" w:space="0" w:color="auto"/>
              <w:right w:val="single" w:sz="4" w:space="0" w:color="auto"/>
            </w:tcBorders>
          </w:tcPr>
          <w:p w14:paraId="3D199CBE"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1A9EFFD7"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0C99446" w14:textId="77777777" w:rsidR="00502A1B" w:rsidRPr="00502A1B" w:rsidRDefault="00502A1B" w:rsidP="00502A1B">
            <w:pPr>
              <w:jc w:val="center"/>
              <w:rPr>
                <w:rFonts w:ascii="Arial" w:hAnsi="Arial" w:cs="Arial"/>
                <w:color w:val="000000"/>
                <w:sz w:val="16"/>
                <w:szCs w:val="16"/>
              </w:rPr>
            </w:pPr>
          </w:p>
        </w:tc>
      </w:tr>
      <w:tr w:rsidR="00502A1B" w:rsidRPr="00502A1B" w14:paraId="7F991FA2" w14:textId="77777777" w:rsidTr="00502A1B">
        <w:trPr>
          <w:trHeight w:val="414"/>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296BF08E"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17</w:t>
            </w:r>
          </w:p>
        </w:tc>
        <w:tc>
          <w:tcPr>
            <w:tcW w:w="2833" w:type="dxa"/>
            <w:tcBorders>
              <w:top w:val="nil"/>
              <w:left w:val="nil"/>
              <w:bottom w:val="single" w:sz="4" w:space="0" w:color="auto"/>
              <w:right w:val="single" w:sz="4" w:space="0" w:color="auto"/>
            </w:tcBorders>
            <w:shd w:val="clear" w:color="auto" w:fill="auto"/>
            <w:vAlign w:val="center"/>
            <w:hideMark/>
          </w:tcPr>
          <w:p w14:paraId="2CF83BEC"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DESINFECTANTE PARA BAÑOS, PISOS, MUEBLES. CUBETA DE 19LTS</w:t>
            </w:r>
          </w:p>
        </w:tc>
        <w:tc>
          <w:tcPr>
            <w:tcW w:w="2163" w:type="dxa"/>
            <w:tcBorders>
              <w:top w:val="nil"/>
              <w:left w:val="nil"/>
              <w:bottom w:val="single" w:sz="4" w:space="0" w:color="auto"/>
              <w:right w:val="single" w:sz="4" w:space="0" w:color="auto"/>
            </w:tcBorders>
            <w:shd w:val="clear" w:color="auto" w:fill="auto"/>
            <w:vAlign w:val="center"/>
            <w:hideMark/>
          </w:tcPr>
          <w:p w14:paraId="4A1F9963"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xml:space="preserve">WILEN </w:t>
            </w:r>
          </w:p>
          <w:p w14:paraId="394C3DD6"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TIPPS</w:t>
            </w:r>
          </w:p>
        </w:tc>
        <w:tc>
          <w:tcPr>
            <w:tcW w:w="1353" w:type="dxa"/>
            <w:tcBorders>
              <w:top w:val="nil"/>
              <w:left w:val="nil"/>
              <w:bottom w:val="single" w:sz="4" w:space="0" w:color="auto"/>
              <w:right w:val="single" w:sz="4" w:space="0" w:color="auto"/>
            </w:tcBorders>
          </w:tcPr>
          <w:p w14:paraId="3CED1089"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DA030C8"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57C60C4" w14:textId="77777777" w:rsidR="00502A1B" w:rsidRPr="00502A1B" w:rsidRDefault="00502A1B" w:rsidP="00502A1B">
            <w:pPr>
              <w:jc w:val="center"/>
              <w:rPr>
                <w:rFonts w:ascii="Arial" w:hAnsi="Arial" w:cs="Arial"/>
                <w:color w:val="000000"/>
                <w:sz w:val="16"/>
                <w:szCs w:val="16"/>
              </w:rPr>
            </w:pPr>
          </w:p>
        </w:tc>
      </w:tr>
      <w:tr w:rsidR="00502A1B" w:rsidRPr="00502A1B" w14:paraId="3A604ADC" w14:textId="77777777" w:rsidTr="00502A1B">
        <w:trPr>
          <w:trHeight w:val="531"/>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305F814A"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18</w:t>
            </w:r>
          </w:p>
        </w:tc>
        <w:tc>
          <w:tcPr>
            <w:tcW w:w="2833" w:type="dxa"/>
            <w:tcBorders>
              <w:top w:val="nil"/>
              <w:left w:val="nil"/>
              <w:bottom w:val="single" w:sz="4" w:space="0" w:color="auto"/>
              <w:right w:val="single" w:sz="4" w:space="0" w:color="auto"/>
            </w:tcBorders>
            <w:shd w:val="clear" w:color="auto" w:fill="auto"/>
            <w:vAlign w:val="center"/>
            <w:hideMark/>
          </w:tcPr>
          <w:p w14:paraId="5AEFBC0A"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DETERGENTE EN POLVO MULTIUSOS BIODEGRADABLE, BOLSA DE 1 KG.</w:t>
            </w:r>
          </w:p>
        </w:tc>
        <w:tc>
          <w:tcPr>
            <w:tcW w:w="2163" w:type="dxa"/>
            <w:tcBorders>
              <w:top w:val="nil"/>
              <w:left w:val="nil"/>
              <w:bottom w:val="single" w:sz="4" w:space="0" w:color="auto"/>
              <w:right w:val="single" w:sz="4" w:space="0" w:color="auto"/>
            </w:tcBorders>
            <w:shd w:val="clear" w:color="auto" w:fill="auto"/>
            <w:vAlign w:val="center"/>
            <w:hideMark/>
          </w:tcPr>
          <w:p w14:paraId="3A0DA267"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xml:space="preserve">ROMA </w:t>
            </w:r>
          </w:p>
          <w:p w14:paraId="381C09EF"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MAESTRO LIMPIO</w:t>
            </w:r>
          </w:p>
        </w:tc>
        <w:tc>
          <w:tcPr>
            <w:tcW w:w="1353" w:type="dxa"/>
            <w:tcBorders>
              <w:top w:val="nil"/>
              <w:left w:val="nil"/>
              <w:bottom w:val="single" w:sz="4" w:space="0" w:color="auto"/>
              <w:right w:val="single" w:sz="4" w:space="0" w:color="auto"/>
            </w:tcBorders>
          </w:tcPr>
          <w:p w14:paraId="26B5D85D"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293A26A7"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6E9975B" w14:textId="77777777" w:rsidR="00502A1B" w:rsidRPr="00502A1B" w:rsidRDefault="00502A1B" w:rsidP="00502A1B">
            <w:pPr>
              <w:jc w:val="center"/>
              <w:rPr>
                <w:rFonts w:ascii="Arial" w:hAnsi="Arial" w:cs="Arial"/>
                <w:color w:val="000000"/>
                <w:sz w:val="16"/>
                <w:szCs w:val="16"/>
              </w:rPr>
            </w:pPr>
          </w:p>
        </w:tc>
      </w:tr>
      <w:tr w:rsidR="00502A1B" w:rsidRPr="00502A1B" w14:paraId="29E8750F" w14:textId="77777777" w:rsidTr="00502A1B">
        <w:trPr>
          <w:trHeight w:val="42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1B24BABB"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19</w:t>
            </w:r>
          </w:p>
        </w:tc>
        <w:tc>
          <w:tcPr>
            <w:tcW w:w="2833" w:type="dxa"/>
            <w:tcBorders>
              <w:top w:val="nil"/>
              <w:left w:val="nil"/>
              <w:bottom w:val="single" w:sz="4" w:space="0" w:color="auto"/>
              <w:right w:val="single" w:sz="4" w:space="0" w:color="auto"/>
            </w:tcBorders>
            <w:shd w:val="clear" w:color="auto" w:fill="auto"/>
            <w:vAlign w:val="center"/>
            <w:hideMark/>
          </w:tcPr>
          <w:p w14:paraId="6B1C657B"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ESCOBA DE PLASTICO</w:t>
            </w:r>
          </w:p>
        </w:tc>
        <w:tc>
          <w:tcPr>
            <w:tcW w:w="2163" w:type="dxa"/>
            <w:tcBorders>
              <w:top w:val="nil"/>
              <w:left w:val="nil"/>
              <w:bottom w:val="single" w:sz="4" w:space="0" w:color="auto"/>
              <w:right w:val="single" w:sz="4" w:space="0" w:color="auto"/>
            </w:tcBorders>
            <w:shd w:val="clear" w:color="auto" w:fill="auto"/>
            <w:vAlign w:val="center"/>
            <w:hideMark/>
          </w:tcPr>
          <w:p w14:paraId="3B6E1FD0"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PALMA DE ORO / PERICO </w:t>
            </w:r>
          </w:p>
        </w:tc>
        <w:tc>
          <w:tcPr>
            <w:tcW w:w="1353" w:type="dxa"/>
            <w:tcBorders>
              <w:top w:val="nil"/>
              <w:left w:val="nil"/>
              <w:bottom w:val="single" w:sz="4" w:space="0" w:color="auto"/>
              <w:right w:val="single" w:sz="4" w:space="0" w:color="auto"/>
            </w:tcBorders>
          </w:tcPr>
          <w:p w14:paraId="0AC7396B"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17F282F5"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4D96B69D" w14:textId="77777777" w:rsidR="00502A1B" w:rsidRPr="00502A1B" w:rsidRDefault="00502A1B" w:rsidP="00502A1B">
            <w:pPr>
              <w:jc w:val="center"/>
              <w:rPr>
                <w:rFonts w:ascii="Arial" w:hAnsi="Arial" w:cs="Arial"/>
                <w:color w:val="000000"/>
                <w:sz w:val="16"/>
                <w:szCs w:val="16"/>
              </w:rPr>
            </w:pPr>
          </w:p>
        </w:tc>
      </w:tr>
      <w:tr w:rsidR="00502A1B" w:rsidRPr="00502A1B" w14:paraId="3F49AF06" w14:textId="77777777" w:rsidTr="00502A1B">
        <w:trPr>
          <w:trHeight w:val="405"/>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55DF99FD"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20</w:t>
            </w:r>
          </w:p>
        </w:tc>
        <w:tc>
          <w:tcPr>
            <w:tcW w:w="2833" w:type="dxa"/>
            <w:tcBorders>
              <w:top w:val="nil"/>
              <w:left w:val="nil"/>
              <w:bottom w:val="single" w:sz="4" w:space="0" w:color="auto"/>
              <w:right w:val="single" w:sz="4" w:space="0" w:color="auto"/>
            </w:tcBorders>
            <w:shd w:val="clear" w:color="auto" w:fill="auto"/>
            <w:vAlign w:val="center"/>
            <w:hideMark/>
          </w:tcPr>
          <w:p w14:paraId="7E235B12"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FIBRA BLANCO</w:t>
            </w:r>
          </w:p>
        </w:tc>
        <w:tc>
          <w:tcPr>
            <w:tcW w:w="2163" w:type="dxa"/>
            <w:tcBorders>
              <w:top w:val="nil"/>
              <w:left w:val="nil"/>
              <w:bottom w:val="single" w:sz="4" w:space="0" w:color="auto"/>
              <w:right w:val="single" w:sz="4" w:space="0" w:color="auto"/>
            </w:tcBorders>
            <w:shd w:val="clear" w:color="auto" w:fill="auto"/>
            <w:vAlign w:val="center"/>
            <w:hideMark/>
          </w:tcPr>
          <w:p w14:paraId="2D69AB6A"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SCOTCH BRITE</w:t>
            </w:r>
          </w:p>
          <w:p w14:paraId="49E1CE4F"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3M </w:t>
            </w:r>
          </w:p>
        </w:tc>
        <w:tc>
          <w:tcPr>
            <w:tcW w:w="1353" w:type="dxa"/>
            <w:tcBorders>
              <w:top w:val="nil"/>
              <w:left w:val="nil"/>
              <w:bottom w:val="single" w:sz="4" w:space="0" w:color="auto"/>
              <w:right w:val="single" w:sz="4" w:space="0" w:color="auto"/>
            </w:tcBorders>
          </w:tcPr>
          <w:p w14:paraId="76B48D81"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7A581C8"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3708921" w14:textId="77777777" w:rsidR="00502A1B" w:rsidRPr="00502A1B" w:rsidRDefault="00502A1B" w:rsidP="00502A1B">
            <w:pPr>
              <w:jc w:val="center"/>
              <w:rPr>
                <w:rFonts w:ascii="Arial" w:hAnsi="Arial" w:cs="Arial"/>
                <w:color w:val="000000"/>
                <w:sz w:val="16"/>
                <w:szCs w:val="16"/>
              </w:rPr>
            </w:pPr>
          </w:p>
        </w:tc>
      </w:tr>
      <w:tr w:rsidR="00502A1B" w:rsidRPr="00502A1B" w14:paraId="4392D420" w14:textId="77777777" w:rsidTr="00502A1B">
        <w:trPr>
          <w:trHeight w:val="41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08CC52B9"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21</w:t>
            </w:r>
          </w:p>
        </w:tc>
        <w:tc>
          <w:tcPr>
            <w:tcW w:w="2833" w:type="dxa"/>
            <w:tcBorders>
              <w:top w:val="nil"/>
              <w:left w:val="nil"/>
              <w:bottom w:val="single" w:sz="4" w:space="0" w:color="auto"/>
              <w:right w:val="single" w:sz="4" w:space="0" w:color="auto"/>
            </w:tcBorders>
            <w:shd w:val="clear" w:color="auto" w:fill="auto"/>
            <w:vAlign w:val="center"/>
            <w:hideMark/>
          </w:tcPr>
          <w:p w14:paraId="218E3902"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FIBRA NEGRA</w:t>
            </w:r>
          </w:p>
        </w:tc>
        <w:tc>
          <w:tcPr>
            <w:tcW w:w="2163" w:type="dxa"/>
            <w:tcBorders>
              <w:top w:val="nil"/>
              <w:left w:val="nil"/>
              <w:bottom w:val="single" w:sz="4" w:space="0" w:color="auto"/>
              <w:right w:val="single" w:sz="4" w:space="0" w:color="auto"/>
            </w:tcBorders>
            <w:shd w:val="clear" w:color="auto" w:fill="auto"/>
            <w:vAlign w:val="center"/>
            <w:hideMark/>
          </w:tcPr>
          <w:p w14:paraId="682DC53C"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SCOTCH BRITE</w:t>
            </w:r>
          </w:p>
          <w:p w14:paraId="3EF481E3"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3M </w:t>
            </w:r>
          </w:p>
        </w:tc>
        <w:tc>
          <w:tcPr>
            <w:tcW w:w="1353" w:type="dxa"/>
            <w:tcBorders>
              <w:top w:val="nil"/>
              <w:left w:val="nil"/>
              <w:bottom w:val="single" w:sz="4" w:space="0" w:color="auto"/>
              <w:right w:val="single" w:sz="4" w:space="0" w:color="auto"/>
            </w:tcBorders>
          </w:tcPr>
          <w:p w14:paraId="4527BB4E"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20497103"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C81331E" w14:textId="77777777" w:rsidR="00502A1B" w:rsidRPr="00502A1B" w:rsidRDefault="00502A1B" w:rsidP="00502A1B">
            <w:pPr>
              <w:jc w:val="center"/>
              <w:rPr>
                <w:rFonts w:ascii="Arial" w:hAnsi="Arial" w:cs="Arial"/>
                <w:color w:val="000000"/>
                <w:sz w:val="16"/>
                <w:szCs w:val="16"/>
              </w:rPr>
            </w:pPr>
          </w:p>
        </w:tc>
      </w:tr>
      <w:tr w:rsidR="00502A1B" w:rsidRPr="00502A1B" w14:paraId="44B9BF54" w14:textId="77777777" w:rsidTr="00502A1B">
        <w:trPr>
          <w:trHeight w:val="389"/>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72E09B60"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22</w:t>
            </w:r>
          </w:p>
        </w:tc>
        <w:tc>
          <w:tcPr>
            <w:tcW w:w="2833" w:type="dxa"/>
            <w:tcBorders>
              <w:top w:val="nil"/>
              <w:left w:val="nil"/>
              <w:bottom w:val="single" w:sz="4" w:space="0" w:color="auto"/>
              <w:right w:val="single" w:sz="4" w:space="0" w:color="auto"/>
            </w:tcBorders>
            <w:shd w:val="clear" w:color="auto" w:fill="auto"/>
            <w:vAlign w:val="center"/>
            <w:hideMark/>
          </w:tcPr>
          <w:p w14:paraId="2DB5A438"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FIBRA VERDE</w:t>
            </w:r>
          </w:p>
        </w:tc>
        <w:tc>
          <w:tcPr>
            <w:tcW w:w="2163" w:type="dxa"/>
            <w:tcBorders>
              <w:top w:val="nil"/>
              <w:left w:val="nil"/>
              <w:bottom w:val="single" w:sz="4" w:space="0" w:color="auto"/>
              <w:right w:val="single" w:sz="4" w:space="0" w:color="auto"/>
            </w:tcBorders>
            <w:shd w:val="clear" w:color="auto" w:fill="auto"/>
            <w:vAlign w:val="center"/>
            <w:hideMark/>
          </w:tcPr>
          <w:p w14:paraId="2C69B304"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SCOTCH BRITE</w:t>
            </w:r>
          </w:p>
          <w:p w14:paraId="6E055C8B"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3M </w:t>
            </w:r>
          </w:p>
        </w:tc>
        <w:tc>
          <w:tcPr>
            <w:tcW w:w="1353" w:type="dxa"/>
            <w:tcBorders>
              <w:top w:val="nil"/>
              <w:left w:val="nil"/>
              <w:bottom w:val="single" w:sz="4" w:space="0" w:color="auto"/>
              <w:right w:val="single" w:sz="4" w:space="0" w:color="auto"/>
            </w:tcBorders>
          </w:tcPr>
          <w:p w14:paraId="5EBC3442"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52DBA3D"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64EB66F" w14:textId="77777777" w:rsidR="00502A1B" w:rsidRPr="00502A1B" w:rsidRDefault="00502A1B" w:rsidP="00502A1B">
            <w:pPr>
              <w:jc w:val="center"/>
              <w:rPr>
                <w:rFonts w:ascii="Arial" w:hAnsi="Arial" w:cs="Arial"/>
                <w:color w:val="000000"/>
                <w:sz w:val="16"/>
                <w:szCs w:val="16"/>
              </w:rPr>
            </w:pPr>
          </w:p>
        </w:tc>
      </w:tr>
      <w:tr w:rsidR="00502A1B" w:rsidRPr="00502A1B" w14:paraId="6E7F118F" w14:textId="77777777" w:rsidTr="00502A1B">
        <w:trPr>
          <w:trHeight w:val="409"/>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24EDCEDC"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23</w:t>
            </w:r>
          </w:p>
        </w:tc>
        <w:tc>
          <w:tcPr>
            <w:tcW w:w="2833" w:type="dxa"/>
            <w:tcBorders>
              <w:top w:val="nil"/>
              <w:left w:val="nil"/>
              <w:bottom w:val="single" w:sz="4" w:space="0" w:color="auto"/>
              <w:right w:val="single" w:sz="4" w:space="0" w:color="auto"/>
            </w:tcBorders>
            <w:shd w:val="clear" w:color="auto" w:fill="auto"/>
            <w:vAlign w:val="center"/>
            <w:hideMark/>
          </w:tcPr>
          <w:p w14:paraId="5225A37D"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FRANELA BLANCA DE 0.80 CM DE ANCHO 100% ALGODÓN</w:t>
            </w:r>
          </w:p>
        </w:tc>
        <w:tc>
          <w:tcPr>
            <w:tcW w:w="2163" w:type="dxa"/>
            <w:tcBorders>
              <w:top w:val="nil"/>
              <w:left w:val="nil"/>
              <w:bottom w:val="single" w:sz="4" w:space="0" w:color="auto"/>
              <w:right w:val="single" w:sz="4" w:space="0" w:color="auto"/>
            </w:tcBorders>
            <w:shd w:val="clear" w:color="auto" w:fill="auto"/>
            <w:vAlign w:val="center"/>
            <w:hideMark/>
          </w:tcPr>
          <w:p w14:paraId="08FDDCE3"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CARPE</w:t>
            </w:r>
          </w:p>
          <w:p w14:paraId="0E0FA837"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KLINTEK</w:t>
            </w:r>
          </w:p>
        </w:tc>
        <w:tc>
          <w:tcPr>
            <w:tcW w:w="1353" w:type="dxa"/>
            <w:tcBorders>
              <w:top w:val="nil"/>
              <w:left w:val="nil"/>
              <w:bottom w:val="single" w:sz="4" w:space="0" w:color="auto"/>
              <w:right w:val="single" w:sz="4" w:space="0" w:color="auto"/>
            </w:tcBorders>
          </w:tcPr>
          <w:p w14:paraId="09B4FEDB"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FA1C5DC"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C3092DD" w14:textId="77777777" w:rsidR="00502A1B" w:rsidRPr="00502A1B" w:rsidRDefault="00502A1B" w:rsidP="00502A1B">
            <w:pPr>
              <w:jc w:val="center"/>
              <w:rPr>
                <w:rFonts w:ascii="Arial" w:hAnsi="Arial" w:cs="Arial"/>
                <w:color w:val="000000"/>
                <w:sz w:val="16"/>
                <w:szCs w:val="16"/>
              </w:rPr>
            </w:pPr>
          </w:p>
        </w:tc>
      </w:tr>
      <w:tr w:rsidR="00502A1B" w:rsidRPr="00502A1B" w14:paraId="13BB71FC" w14:textId="77777777" w:rsidTr="00502A1B">
        <w:trPr>
          <w:trHeight w:val="402"/>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1BD17CBC"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24</w:t>
            </w:r>
          </w:p>
        </w:tc>
        <w:tc>
          <w:tcPr>
            <w:tcW w:w="2833" w:type="dxa"/>
            <w:tcBorders>
              <w:top w:val="nil"/>
              <w:left w:val="nil"/>
              <w:bottom w:val="single" w:sz="4" w:space="0" w:color="auto"/>
              <w:right w:val="single" w:sz="4" w:space="0" w:color="auto"/>
            </w:tcBorders>
            <w:shd w:val="clear" w:color="auto" w:fill="auto"/>
            <w:vAlign w:val="center"/>
            <w:hideMark/>
          </w:tcPr>
          <w:p w14:paraId="4EAAED6C"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FRANELA GRIS DE 0.60 MTS DE ANCHO 100% ALGODÓN</w:t>
            </w:r>
          </w:p>
        </w:tc>
        <w:tc>
          <w:tcPr>
            <w:tcW w:w="2163" w:type="dxa"/>
            <w:tcBorders>
              <w:top w:val="nil"/>
              <w:left w:val="nil"/>
              <w:bottom w:val="single" w:sz="4" w:space="0" w:color="auto"/>
              <w:right w:val="single" w:sz="4" w:space="0" w:color="auto"/>
            </w:tcBorders>
            <w:shd w:val="clear" w:color="auto" w:fill="auto"/>
            <w:vAlign w:val="center"/>
            <w:hideMark/>
          </w:tcPr>
          <w:p w14:paraId="0E6319C2"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CARPE</w:t>
            </w:r>
          </w:p>
          <w:p w14:paraId="0ADFF2EF"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KLINTEK</w:t>
            </w:r>
          </w:p>
        </w:tc>
        <w:tc>
          <w:tcPr>
            <w:tcW w:w="1353" w:type="dxa"/>
            <w:tcBorders>
              <w:top w:val="nil"/>
              <w:left w:val="nil"/>
              <w:bottom w:val="single" w:sz="4" w:space="0" w:color="auto"/>
              <w:right w:val="single" w:sz="4" w:space="0" w:color="auto"/>
            </w:tcBorders>
          </w:tcPr>
          <w:p w14:paraId="4C776AEE"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1C4DF777"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61B633F" w14:textId="77777777" w:rsidR="00502A1B" w:rsidRPr="00502A1B" w:rsidRDefault="00502A1B" w:rsidP="00502A1B">
            <w:pPr>
              <w:jc w:val="center"/>
              <w:rPr>
                <w:rFonts w:ascii="Arial" w:hAnsi="Arial" w:cs="Arial"/>
                <w:color w:val="000000"/>
                <w:sz w:val="16"/>
                <w:szCs w:val="16"/>
              </w:rPr>
            </w:pPr>
          </w:p>
        </w:tc>
      </w:tr>
      <w:tr w:rsidR="00502A1B" w:rsidRPr="00502A1B" w14:paraId="3718BA4C" w14:textId="77777777" w:rsidTr="00502A1B">
        <w:trPr>
          <w:trHeight w:val="407"/>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19107B09"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25</w:t>
            </w:r>
          </w:p>
        </w:tc>
        <w:tc>
          <w:tcPr>
            <w:tcW w:w="2833" w:type="dxa"/>
            <w:tcBorders>
              <w:top w:val="nil"/>
              <w:left w:val="nil"/>
              <w:bottom w:val="single" w:sz="4" w:space="0" w:color="auto"/>
              <w:right w:val="single" w:sz="4" w:space="0" w:color="auto"/>
            </w:tcBorders>
            <w:shd w:val="clear" w:color="auto" w:fill="auto"/>
            <w:vAlign w:val="center"/>
          </w:tcPr>
          <w:p w14:paraId="284CBB5F"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FUNDA PARA MOP 60CM</w:t>
            </w:r>
          </w:p>
        </w:tc>
        <w:tc>
          <w:tcPr>
            <w:tcW w:w="2163" w:type="dxa"/>
            <w:tcBorders>
              <w:top w:val="nil"/>
              <w:left w:val="nil"/>
              <w:bottom w:val="single" w:sz="4" w:space="0" w:color="auto"/>
              <w:right w:val="single" w:sz="4" w:space="0" w:color="auto"/>
            </w:tcBorders>
            <w:shd w:val="clear" w:color="auto" w:fill="auto"/>
            <w:vAlign w:val="center"/>
          </w:tcPr>
          <w:p w14:paraId="22BD00B5"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LIBRE</w:t>
            </w:r>
          </w:p>
        </w:tc>
        <w:tc>
          <w:tcPr>
            <w:tcW w:w="1353" w:type="dxa"/>
            <w:tcBorders>
              <w:top w:val="nil"/>
              <w:left w:val="nil"/>
              <w:bottom w:val="single" w:sz="4" w:space="0" w:color="auto"/>
              <w:right w:val="single" w:sz="4" w:space="0" w:color="auto"/>
            </w:tcBorders>
          </w:tcPr>
          <w:p w14:paraId="47D0E763"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4498D51"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4BF39CA" w14:textId="77777777" w:rsidR="00502A1B" w:rsidRPr="00502A1B" w:rsidRDefault="00502A1B" w:rsidP="00502A1B">
            <w:pPr>
              <w:jc w:val="center"/>
              <w:rPr>
                <w:rFonts w:ascii="Arial" w:hAnsi="Arial" w:cs="Arial"/>
                <w:color w:val="000000"/>
                <w:sz w:val="16"/>
                <w:szCs w:val="16"/>
              </w:rPr>
            </w:pPr>
          </w:p>
        </w:tc>
      </w:tr>
      <w:tr w:rsidR="00502A1B" w:rsidRPr="00502A1B" w14:paraId="410DDF94" w14:textId="77777777" w:rsidTr="00502A1B">
        <w:trPr>
          <w:trHeight w:val="41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4AAFCD20"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26</w:t>
            </w:r>
          </w:p>
        </w:tc>
        <w:tc>
          <w:tcPr>
            <w:tcW w:w="2833" w:type="dxa"/>
            <w:tcBorders>
              <w:top w:val="nil"/>
              <w:left w:val="nil"/>
              <w:bottom w:val="single" w:sz="4" w:space="0" w:color="auto"/>
              <w:right w:val="single" w:sz="4" w:space="0" w:color="auto"/>
            </w:tcBorders>
            <w:shd w:val="clear" w:color="auto" w:fill="auto"/>
            <w:vAlign w:val="center"/>
            <w:hideMark/>
          </w:tcPr>
          <w:p w14:paraId="555D2475"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FUNDA PARA MOP 90CM</w:t>
            </w:r>
          </w:p>
        </w:tc>
        <w:tc>
          <w:tcPr>
            <w:tcW w:w="2163" w:type="dxa"/>
            <w:tcBorders>
              <w:top w:val="nil"/>
              <w:left w:val="nil"/>
              <w:bottom w:val="single" w:sz="4" w:space="0" w:color="auto"/>
              <w:right w:val="single" w:sz="4" w:space="0" w:color="auto"/>
            </w:tcBorders>
            <w:shd w:val="clear" w:color="auto" w:fill="auto"/>
            <w:vAlign w:val="center"/>
            <w:hideMark/>
          </w:tcPr>
          <w:p w14:paraId="714C828E"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LIBRE</w:t>
            </w:r>
          </w:p>
        </w:tc>
        <w:tc>
          <w:tcPr>
            <w:tcW w:w="1353" w:type="dxa"/>
            <w:tcBorders>
              <w:top w:val="nil"/>
              <w:left w:val="nil"/>
              <w:bottom w:val="single" w:sz="4" w:space="0" w:color="auto"/>
              <w:right w:val="single" w:sz="4" w:space="0" w:color="auto"/>
            </w:tcBorders>
          </w:tcPr>
          <w:p w14:paraId="1F396A90"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8B9DC38"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D423C3E" w14:textId="77777777" w:rsidR="00502A1B" w:rsidRPr="00502A1B" w:rsidRDefault="00502A1B" w:rsidP="00502A1B">
            <w:pPr>
              <w:jc w:val="center"/>
              <w:rPr>
                <w:rFonts w:ascii="Arial" w:hAnsi="Arial" w:cs="Arial"/>
                <w:color w:val="000000"/>
                <w:sz w:val="16"/>
                <w:szCs w:val="16"/>
              </w:rPr>
            </w:pPr>
          </w:p>
        </w:tc>
      </w:tr>
      <w:tr w:rsidR="00502A1B" w:rsidRPr="00502A1B" w14:paraId="793907D9" w14:textId="77777777" w:rsidTr="00502A1B">
        <w:trPr>
          <w:trHeight w:val="41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4C470E6D"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lastRenderedPageBreak/>
              <w:t>27</w:t>
            </w:r>
          </w:p>
        </w:tc>
        <w:tc>
          <w:tcPr>
            <w:tcW w:w="2833" w:type="dxa"/>
            <w:tcBorders>
              <w:top w:val="nil"/>
              <w:left w:val="nil"/>
              <w:bottom w:val="single" w:sz="4" w:space="0" w:color="auto"/>
              <w:right w:val="single" w:sz="4" w:space="0" w:color="auto"/>
            </w:tcBorders>
            <w:shd w:val="clear" w:color="auto" w:fill="auto"/>
            <w:noWrap/>
            <w:vAlign w:val="center"/>
            <w:hideMark/>
          </w:tcPr>
          <w:p w14:paraId="5D014762"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GUANTE DE HULE AMARILLOS N° 7, 8 Y 9</w:t>
            </w:r>
          </w:p>
        </w:tc>
        <w:tc>
          <w:tcPr>
            <w:tcW w:w="2163" w:type="dxa"/>
            <w:tcBorders>
              <w:top w:val="nil"/>
              <w:left w:val="nil"/>
              <w:bottom w:val="single" w:sz="4" w:space="0" w:color="auto"/>
              <w:right w:val="single" w:sz="4" w:space="0" w:color="auto"/>
            </w:tcBorders>
            <w:shd w:val="clear" w:color="auto" w:fill="auto"/>
            <w:vAlign w:val="center"/>
            <w:hideMark/>
          </w:tcPr>
          <w:p w14:paraId="151C6800"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ADEX</w:t>
            </w:r>
          </w:p>
          <w:p w14:paraId="7DCE82F7"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 SCOTCH BRITE</w:t>
            </w:r>
          </w:p>
        </w:tc>
        <w:tc>
          <w:tcPr>
            <w:tcW w:w="1353" w:type="dxa"/>
            <w:tcBorders>
              <w:top w:val="nil"/>
              <w:left w:val="nil"/>
              <w:bottom w:val="single" w:sz="4" w:space="0" w:color="auto"/>
              <w:right w:val="single" w:sz="4" w:space="0" w:color="auto"/>
            </w:tcBorders>
          </w:tcPr>
          <w:p w14:paraId="76833C0E"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23A3EEE2"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3100913" w14:textId="77777777" w:rsidR="00502A1B" w:rsidRPr="00502A1B" w:rsidRDefault="00502A1B" w:rsidP="00502A1B">
            <w:pPr>
              <w:jc w:val="center"/>
              <w:rPr>
                <w:rFonts w:ascii="Arial" w:hAnsi="Arial" w:cs="Arial"/>
                <w:color w:val="000000"/>
                <w:sz w:val="16"/>
                <w:szCs w:val="16"/>
              </w:rPr>
            </w:pPr>
          </w:p>
        </w:tc>
      </w:tr>
      <w:tr w:rsidR="00502A1B" w:rsidRPr="00502A1B" w14:paraId="500EA19A" w14:textId="77777777" w:rsidTr="00502A1B">
        <w:trPr>
          <w:trHeight w:val="403"/>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1BEF09E5"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28</w:t>
            </w:r>
          </w:p>
        </w:tc>
        <w:tc>
          <w:tcPr>
            <w:tcW w:w="2833" w:type="dxa"/>
            <w:tcBorders>
              <w:top w:val="nil"/>
              <w:left w:val="nil"/>
              <w:bottom w:val="single" w:sz="4" w:space="0" w:color="auto"/>
              <w:right w:val="single" w:sz="4" w:space="0" w:color="auto"/>
            </w:tcBorders>
            <w:shd w:val="clear" w:color="auto" w:fill="auto"/>
            <w:vAlign w:val="center"/>
            <w:hideMark/>
          </w:tcPr>
          <w:p w14:paraId="3C5B459F"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GUANTE DE HULE ROJO N° 7, 8 Y 9</w:t>
            </w:r>
          </w:p>
        </w:tc>
        <w:tc>
          <w:tcPr>
            <w:tcW w:w="2163" w:type="dxa"/>
            <w:tcBorders>
              <w:top w:val="nil"/>
              <w:left w:val="nil"/>
              <w:bottom w:val="single" w:sz="4" w:space="0" w:color="auto"/>
              <w:right w:val="single" w:sz="4" w:space="0" w:color="auto"/>
            </w:tcBorders>
            <w:shd w:val="clear" w:color="auto" w:fill="auto"/>
            <w:vAlign w:val="center"/>
            <w:hideMark/>
          </w:tcPr>
          <w:p w14:paraId="148ABDC8"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xml:space="preserve">ADEX  </w:t>
            </w:r>
          </w:p>
          <w:p w14:paraId="299F4D0B"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SCOTCH BRITE</w:t>
            </w:r>
          </w:p>
        </w:tc>
        <w:tc>
          <w:tcPr>
            <w:tcW w:w="1353" w:type="dxa"/>
            <w:tcBorders>
              <w:top w:val="nil"/>
              <w:left w:val="nil"/>
              <w:bottom w:val="single" w:sz="4" w:space="0" w:color="auto"/>
              <w:right w:val="single" w:sz="4" w:space="0" w:color="auto"/>
            </w:tcBorders>
          </w:tcPr>
          <w:p w14:paraId="5F5B58FD"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4E71D261"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FA09F5D" w14:textId="77777777" w:rsidR="00502A1B" w:rsidRPr="00502A1B" w:rsidRDefault="00502A1B" w:rsidP="00502A1B">
            <w:pPr>
              <w:jc w:val="center"/>
              <w:rPr>
                <w:rFonts w:ascii="Arial" w:hAnsi="Arial" w:cs="Arial"/>
                <w:color w:val="000000"/>
                <w:sz w:val="16"/>
                <w:szCs w:val="16"/>
              </w:rPr>
            </w:pPr>
          </w:p>
        </w:tc>
      </w:tr>
      <w:tr w:rsidR="00502A1B" w:rsidRPr="00502A1B" w14:paraId="3069A342" w14:textId="77777777" w:rsidTr="00502A1B">
        <w:trPr>
          <w:trHeight w:val="685"/>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5C5A83A9"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29</w:t>
            </w:r>
          </w:p>
        </w:tc>
        <w:tc>
          <w:tcPr>
            <w:tcW w:w="2833" w:type="dxa"/>
            <w:tcBorders>
              <w:top w:val="nil"/>
              <w:left w:val="nil"/>
              <w:bottom w:val="single" w:sz="4" w:space="0" w:color="auto"/>
              <w:right w:val="single" w:sz="4" w:space="0" w:color="auto"/>
            </w:tcBorders>
            <w:shd w:val="clear" w:color="auto" w:fill="auto"/>
            <w:vAlign w:val="center"/>
            <w:hideMark/>
          </w:tcPr>
          <w:p w14:paraId="1779C7C2"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JABON LIQUIDO ANTIBACTERIAL NEUTRO PARA MANOS EN FRASCO DOSIFICADOR PARA BAÑOS PRIVADOS DE 460ML</w:t>
            </w:r>
          </w:p>
        </w:tc>
        <w:tc>
          <w:tcPr>
            <w:tcW w:w="2163" w:type="dxa"/>
            <w:tcBorders>
              <w:top w:val="nil"/>
              <w:left w:val="nil"/>
              <w:bottom w:val="single" w:sz="4" w:space="0" w:color="auto"/>
              <w:right w:val="single" w:sz="4" w:space="0" w:color="auto"/>
            </w:tcBorders>
            <w:shd w:val="clear" w:color="auto" w:fill="auto"/>
            <w:vAlign w:val="center"/>
            <w:hideMark/>
          </w:tcPr>
          <w:p w14:paraId="35F11D64"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xml:space="preserve">DIAL </w:t>
            </w:r>
          </w:p>
          <w:p w14:paraId="7E015CD7"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BLUMEN </w:t>
            </w:r>
          </w:p>
        </w:tc>
        <w:tc>
          <w:tcPr>
            <w:tcW w:w="1353" w:type="dxa"/>
            <w:tcBorders>
              <w:top w:val="nil"/>
              <w:left w:val="nil"/>
              <w:bottom w:val="single" w:sz="4" w:space="0" w:color="auto"/>
              <w:right w:val="single" w:sz="4" w:space="0" w:color="auto"/>
            </w:tcBorders>
          </w:tcPr>
          <w:p w14:paraId="1553AA4E"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45B9321A"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CC3D906" w14:textId="77777777" w:rsidR="00502A1B" w:rsidRPr="00502A1B" w:rsidRDefault="00502A1B" w:rsidP="00502A1B">
            <w:pPr>
              <w:jc w:val="center"/>
              <w:rPr>
                <w:rFonts w:ascii="Arial" w:hAnsi="Arial" w:cs="Arial"/>
                <w:color w:val="000000"/>
                <w:sz w:val="16"/>
                <w:szCs w:val="16"/>
              </w:rPr>
            </w:pPr>
          </w:p>
        </w:tc>
      </w:tr>
      <w:tr w:rsidR="00502A1B" w:rsidRPr="00502A1B" w14:paraId="468DC673" w14:textId="77777777" w:rsidTr="00502A1B">
        <w:trPr>
          <w:trHeight w:val="405"/>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5FA8D9FD"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30</w:t>
            </w:r>
          </w:p>
        </w:tc>
        <w:tc>
          <w:tcPr>
            <w:tcW w:w="2833" w:type="dxa"/>
            <w:tcBorders>
              <w:top w:val="nil"/>
              <w:left w:val="nil"/>
              <w:bottom w:val="single" w:sz="4" w:space="0" w:color="auto"/>
              <w:right w:val="single" w:sz="4" w:space="0" w:color="auto"/>
            </w:tcBorders>
            <w:shd w:val="clear" w:color="auto" w:fill="auto"/>
            <w:vAlign w:val="center"/>
            <w:hideMark/>
          </w:tcPr>
          <w:p w14:paraId="6BBFB5E5"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 xml:space="preserve">JABON LIQUIDO PARA MANOS CUBETA DE 19LTS </w:t>
            </w:r>
          </w:p>
        </w:tc>
        <w:tc>
          <w:tcPr>
            <w:tcW w:w="2163" w:type="dxa"/>
            <w:tcBorders>
              <w:top w:val="nil"/>
              <w:left w:val="nil"/>
              <w:bottom w:val="single" w:sz="4" w:space="0" w:color="auto"/>
              <w:right w:val="single" w:sz="4" w:space="0" w:color="auto"/>
            </w:tcBorders>
            <w:shd w:val="clear" w:color="auto" w:fill="auto"/>
            <w:vAlign w:val="center"/>
            <w:hideMark/>
          </w:tcPr>
          <w:p w14:paraId="34B1FD1D"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GEL KLEEN</w:t>
            </w:r>
          </w:p>
          <w:p w14:paraId="2B48232B"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 TIPPS</w:t>
            </w:r>
          </w:p>
        </w:tc>
        <w:tc>
          <w:tcPr>
            <w:tcW w:w="1353" w:type="dxa"/>
            <w:tcBorders>
              <w:top w:val="nil"/>
              <w:left w:val="nil"/>
              <w:bottom w:val="single" w:sz="4" w:space="0" w:color="auto"/>
              <w:right w:val="single" w:sz="4" w:space="0" w:color="auto"/>
            </w:tcBorders>
          </w:tcPr>
          <w:p w14:paraId="0979F61A"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26E2EFE1"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B19598F" w14:textId="77777777" w:rsidR="00502A1B" w:rsidRPr="00502A1B" w:rsidRDefault="00502A1B" w:rsidP="00502A1B">
            <w:pPr>
              <w:jc w:val="center"/>
              <w:rPr>
                <w:rFonts w:ascii="Arial" w:hAnsi="Arial" w:cs="Arial"/>
                <w:color w:val="000000"/>
                <w:sz w:val="16"/>
                <w:szCs w:val="16"/>
              </w:rPr>
            </w:pPr>
          </w:p>
        </w:tc>
      </w:tr>
      <w:tr w:rsidR="00502A1B" w:rsidRPr="00502A1B" w14:paraId="767193FA" w14:textId="77777777" w:rsidTr="00502A1B">
        <w:trPr>
          <w:trHeight w:val="41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4802FB39"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31</w:t>
            </w:r>
          </w:p>
        </w:tc>
        <w:tc>
          <w:tcPr>
            <w:tcW w:w="2833" w:type="dxa"/>
            <w:tcBorders>
              <w:top w:val="nil"/>
              <w:left w:val="nil"/>
              <w:bottom w:val="single" w:sz="4" w:space="0" w:color="auto"/>
              <w:right w:val="single" w:sz="4" w:space="0" w:color="auto"/>
            </w:tcBorders>
            <w:shd w:val="clear" w:color="auto" w:fill="auto"/>
            <w:vAlign w:val="center"/>
          </w:tcPr>
          <w:p w14:paraId="356CA48E"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JALADORES GOMA BLANCA DE 60 CM</w:t>
            </w:r>
          </w:p>
        </w:tc>
        <w:tc>
          <w:tcPr>
            <w:tcW w:w="2163" w:type="dxa"/>
            <w:tcBorders>
              <w:top w:val="nil"/>
              <w:left w:val="nil"/>
              <w:bottom w:val="single" w:sz="4" w:space="0" w:color="auto"/>
              <w:right w:val="single" w:sz="4" w:space="0" w:color="auto"/>
            </w:tcBorders>
            <w:shd w:val="clear" w:color="auto" w:fill="auto"/>
            <w:vAlign w:val="center"/>
          </w:tcPr>
          <w:p w14:paraId="23F1B62D"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xml:space="preserve">IDEAL </w:t>
            </w:r>
          </w:p>
          <w:p w14:paraId="0AE6A6FB"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STAR PRODUCTS </w:t>
            </w:r>
          </w:p>
        </w:tc>
        <w:tc>
          <w:tcPr>
            <w:tcW w:w="1353" w:type="dxa"/>
            <w:tcBorders>
              <w:top w:val="nil"/>
              <w:left w:val="nil"/>
              <w:bottom w:val="single" w:sz="4" w:space="0" w:color="auto"/>
              <w:right w:val="single" w:sz="4" w:space="0" w:color="auto"/>
            </w:tcBorders>
          </w:tcPr>
          <w:p w14:paraId="4DA09B5D"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257510C2"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1710B161" w14:textId="77777777" w:rsidR="00502A1B" w:rsidRPr="00502A1B" w:rsidRDefault="00502A1B" w:rsidP="00502A1B">
            <w:pPr>
              <w:jc w:val="center"/>
              <w:rPr>
                <w:rFonts w:ascii="Arial" w:hAnsi="Arial" w:cs="Arial"/>
                <w:color w:val="000000"/>
                <w:sz w:val="16"/>
                <w:szCs w:val="16"/>
              </w:rPr>
            </w:pPr>
          </w:p>
        </w:tc>
      </w:tr>
      <w:tr w:rsidR="00502A1B" w:rsidRPr="00502A1B" w14:paraId="15169D40" w14:textId="77777777" w:rsidTr="00502A1B">
        <w:trPr>
          <w:trHeight w:val="39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7E46D16E"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32</w:t>
            </w:r>
          </w:p>
        </w:tc>
        <w:tc>
          <w:tcPr>
            <w:tcW w:w="2833" w:type="dxa"/>
            <w:tcBorders>
              <w:top w:val="nil"/>
              <w:left w:val="nil"/>
              <w:bottom w:val="single" w:sz="4" w:space="0" w:color="auto"/>
              <w:right w:val="single" w:sz="4" w:space="0" w:color="auto"/>
            </w:tcBorders>
            <w:shd w:val="clear" w:color="auto" w:fill="auto"/>
            <w:vAlign w:val="center"/>
            <w:hideMark/>
          </w:tcPr>
          <w:p w14:paraId="7DDD73A6"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JERGA RAYADA DE 50 CM DE ANCHO 100% ALGODÓN</w:t>
            </w:r>
          </w:p>
        </w:tc>
        <w:tc>
          <w:tcPr>
            <w:tcW w:w="2163" w:type="dxa"/>
            <w:tcBorders>
              <w:top w:val="nil"/>
              <w:left w:val="nil"/>
              <w:bottom w:val="single" w:sz="4" w:space="0" w:color="auto"/>
              <w:right w:val="single" w:sz="4" w:space="0" w:color="auto"/>
            </w:tcBorders>
            <w:shd w:val="clear" w:color="auto" w:fill="auto"/>
            <w:vAlign w:val="center"/>
            <w:hideMark/>
          </w:tcPr>
          <w:p w14:paraId="33AAAFE6"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xml:space="preserve">CARPE </w:t>
            </w:r>
          </w:p>
          <w:p w14:paraId="362AE97D"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KLINTEK</w:t>
            </w:r>
          </w:p>
        </w:tc>
        <w:tc>
          <w:tcPr>
            <w:tcW w:w="1353" w:type="dxa"/>
            <w:tcBorders>
              <w:top w:val="nil"/>
              <w:left w:val="nil"/>
              <w:bottom w:val="single" w:sz="4" w:space="0" w:color="auto"/>
              <w:right w:val="single" w:sz="4" w:space="0" w:color="auto"/>
            </w:tcBorders>
          </w:tcPr>
          <w:p w14:paraId="274C3F92"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32F91BE"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42F6E75C" w14:textId="77777777" w:rsidR="00502A1B" w:rsidRPr="00502A1B" w:rsidRDefault="00502A1B" w:rsidP="00502A1B">
            <w:pPr>
              <w:jc w:val="center"/>
              <w:rPr>
                <w:rFonts w:ascii="Arial" w:hAnsi="Arial" w:cs="Arial"/>
                <w:color w:val="000000"/>
                <w:sz w:val="16"/>
                <w:szCs w:val="16"/>
              </w:rPr>
            </w:pPr>
          </w:p>
        </w:tc>
      </w:tr>
      <w:tr w:rsidR="00502A1B" w:rsidRPr="00502A1B" w14:paraId="54214C20" w14:textId="77777777" w:rsidTr="00502A1B">
        <w:trPr>
          <w:trHeight w:val="408"/>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1F9B5826"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33</w:t>
            </w:r>
          </w:p>
        </w:tc>
        <w:tc>
          <w:tcPr>
            <w:tcW w:w="2833" w:type="dxa"/>
            <w:tcBorders>
              <w:top w:val="nil"/>
              <w:left w:val="nil"/>
              <w:bottom w:val="single" w:sz="4" w:space="0" w:color="auto"/>
              <w:right w:val="single" w:sz="4" w:space="0" w:color="auto"/>
            </w:tcBorders>
            <w:shd w:val="clear" w:color="auto" w:fill="auto"/>
            <w:vAlign w:val="center"/>
            <w:hideMark/>
          </w:tcPr>
          <w:p w14:paraId="2591709D"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LIMPIA VIDRIOS 750 ML</w:t>
            </w:r>
          </w:p>
        </w:tc>
        <w:tc>
          <w:tcPr>
            <w:tcW w:w="2163" w:type="dxa"/>
            <w:tcBorders>
              <w:top w:val="nil"/>
              <w:left w:val="nil"/>
              <w:bottom w:val="single" w:sz="4" w:space="0" w:color="auto"/>
              <w:right w:val="single" w:sz="4" w:space="0" w:color="auto"/>
            </w:tcBorders>
            <w:shd w:val="clear" w:color="auto" w:fill="auto"/>
            <w:vAlign w:val="center"/>
            <w:hideMark/>
          </w:tcPr>
          <w:p w14:paraId="579A0376"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xml:space="preserve">WINDEX  </w:t>
            </w:r>
          </w:p>
          <w:p w14:paraId="4A83AA32"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MR. MÚSCULO</w:t>
            </w:r>
          </w:p>
        </w:tc>
        <w:tc>
          <w:tcPr>
            <w:tcW w:w="1353" w:type="dxa"/>
            <w:tcBorders>
              <w:top w:val="nil"/>
              <w:left w:val="nil"/>
              <w:bottom w:val="single" w:sz="4" w:space="0" w:color="auto"/>
              <w:right w:val="single" w:sz="4" w:space="0" w:color="auto"/>
            </w:tcBorders>
          </w:tcPr>
          <w:p w14:paraId="38252252"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3A27BAF"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B6F9E87" w14:textId="77777777" w:rsidR="00502A1B" w:rsidRPr="00502A1B" w:rsidRDefault="00502A1B" w:rsidP="00502A1B">
            <w:pPr>
              <w:jc w:val="center"/>
              <w:rPr>
                <w:rFonts w:ascii="Arial" w:hAnsi="Arial" w:cs="Arial"/>
                <w:color w:val="000000"/>
                <w:sz w:val="16"/>
                <w:szCs w:val="16"/>
              </w:rPr>
            </w:pPr>
          </w:p>
        </w:tc>
      </w:tr>
      <w:tr w:rsidR="00502A1B" w:rsidRPr="00502A1B" w14:paraId="4E35EAEA" w14:textId="77777777" w:rsidTr="00502A1B">
        <w:trPr>
          <w:trHeight w:val="401"/>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1C72527A"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34</w:t>
            </w:r>
          </w:p>
        </w:tc>
        <w:tc>
          <w:tcPr>
            <w:tcW w:w="2833" w:type="dxa"/>
            <w:tcBorders>
              <w:top w:val="nil"/>
              <w:left w:val="nil"/>
              <w:bottom w:val="single" w:sz="4" w:space="0" w:color="auto"/>
              <w:right w:val="single" w:sz="4" w:space="0" w:color="auto"/>
            </w:tcBorders>
            <w:shd w:val="clear" w:color="auto" w:fill="auto"/>
            <w:vAlign w:val="center"/>
            <w:hideMark/>
          </w:tcPr>
          <w:p w14:paraId="68D2C68B"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LIMPIADOR DE ACERO INOXIDABLE 200G</w:t>
            </w:r>
          </w:p>
        </w:tc>
        <w:tc>
          <w:tcPr>
            <w:tcW w:w="2163" w:type="dxa"/>
            <w:tcBorders>
              <w:top w:val="nil"/>
              <w:left w:val="nil"/>
              <w:bottom w:val="single" w:sz="4" w:space="0" w:color="auto"/>
              <w:right w:val="single" w:sz="4" w:space="0" w:color="auto"/>
            </w:tcBorders>
            <w:shd w:val="clear" w:color="auto" w:fill="auto"/>
            <w:vAlign w:val="center"/>
            <w:hideMark/>
          </w:tcPr>
          <w:p w14:paraId="7917B37C"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SCOTCH-BRITE</w:t>
            </w:r>
          </w:p>
          <w:p w14:paraId="1D4D98F4"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 3M</w:t>
            </w:r>
          </w:p>
        </w:tc>
        <w:tc>
          <w:tcPr>
            <w:tcW w:w="1353" w:type="dxa"/>
            <w:tcBorders>
              <w:top w:val="nil"/>
              <w:left w:val="nil"/>
              <w:bottom w:val="single" w:sz="4" w:space="0" w:color="auto"/>
              <w:right w:val="single" w:sz="4" w:space="0" w:color="auto"/>
            </w:tcBorders>
          </w:tcPr>
          <w:p w14:paraId="44F19AB0"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3C827CF"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0ABE9D2" w14:textId="77777777" w:rsidR="00502A1B" w:rsidRPr="00502A1B" w:rsidRDefault="00502A1B" w:rsidP="00502A1B">
            <w:pPr>
              <w:jc w:val="center"/>
              <w:rPr>
                <w:rFonts w:ascii="Arial" w:hAnsi="Arial" w:cs="Arial"/>
                <w:color w:val="000000"/>
                <w:sz w:val="16"/>
                <w:szCs w:val="16"/>
              </w:rPr>
            </w:pPr>
          </w:p>
        </w:tc>
      </w:tr>
      <w:tr w:rsidR="00502A1B" w:rsidRPr="00502A1B" w14:paraId="0CD1B736" w14:textId="77777777" w:rsidTr="00502A1B">
        <w:trPr>
          <w:trHeight w:val="407"/>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0581F3BE"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35</w:t>
            </w:r>
          </w:p>
        </w:tc>
        <w:tc>
          <w:tcPr>
            <w:tcW w:w="2833" w:type="dxa"/>
            <w:tcBorders>
              <w:top w:val="nil"/>
              <w:left w:val="nil"/>
              <w:bottom w:val="single" w:sz="4" w:space="0" w:color="auto"/>
              <w:right w:val="single" w:sz="4" w:space="0" w:color="auto"/>
            </w:tcBorders>
            <w:shd w:val="clear" w:color="auto" w:fill="auto"/>
            <w:vAlign w:val="center"/>
            <w:hideMark/>
          </w:tcPr>
          <w:p w14:paraId="6570869B"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 xml:space="preserve">LIMPIADOR PARA TAPICERÍA 1L </w:t>
            </w:r>
          </w:p>
        </w:tc>
        <w:tc>
          <w:tcPr>
            <w:tcW w:w="2163" w:type="dxa"/>
            <w:tcBorders>
              <w:top w:val="nil"/>
              <w:left w:val="nil"/>
              <w:bottom w:val="single" w:sz="4" w:space="0" w:color="auto"/>
              <w:right w:val="single" w:sz="4" w:space="0" w:color="auto"/>
            </w:tcBorders>
            <w:shd w:val="clear" w:color="auto" w:fill="auto"/>
            <w:vAlign w:val="center"/>
            <w:hideMark/>
          </w:tcPr>
          <w:p w14:paraId="28E8C632"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CARBONA</w:t>
            </w:r>
          </w:p>
          <w:p w14:paraId="0508367F"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 DR.BECKMANN</w:t>
            </w:r>
          </w:p>
        </w:tc>
        <w:tc>
          <w:tcPr>
            <w:tcW w:w="1353" w:type="dxa"/>
            <w:tcBorders>
              <w:top w:val="nil"/>
              <w:left w:val="nil"/>
              <w:bottom w:val="single" w:sz="4" w:space="0" w:color="auto"/>
              <w:right w:val="single" w:sz="4" w:space="0" w:color="auto"/>
            </w:tcBorders>
          </w:tcPr>
          <w:p w14:paraId="271F60CF"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9D1A14A"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A2587A5" w14:textId="77777777" w:rsidR="00502A1B" w:rsidRPr="00502A1B" w:rsidRDefault="00502A1B" w:rsidP="00502A1B">
            <w:pPr>
              <w:jc w:val="center"/>
              <w:rPr>
                <w:rFonts w:ascii="Arial" w:hAnsi="Arial" w:cs="Arial"/>
                <w:color w:val="000000"/>
                <w:sz w:val="16"/>
                <w:szCs w:val="16"/>
              </w:rPr>
            </w:pPr>
          </w:p>
        </w:tc>
      </w:tr>
      <w:tr w:rsidR="00502A1B" w:rsidRPr="00502A1B" w14:paraId="1F5D8698" w14:textId="77777777" w:rsidTr="00502A1B">
        <w:trPr>
          <w:trHeight w:val="395"/>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646E463E"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36</w:t>
            </w:r>
          </w:p>
        </w:tc>
        <w:tc>
          <w:tcPr>
            <w:tcW w:w="2833" w:type="dxa"/>
            <w:tcBorders>
              <w:top w:val="nil"/>
              <w:left w:val="nil"/>
              <w:bottom w:val="single" w:sz="4" w:space="0" w:color="auto"/>
              <w:right w:val="single" w:sz="4" w:space="0" w:color="auto"/>
            </w:tcBorders>
            <w:shd w:val="clear" w:color="auto" w:fill="auto"/>
            <w:vAlign w:val="center"/>
            <w:hideMark/>
          </w:tcPr>
          <w:p w14:paraId="75899821"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LÍQUIDO DESTAPA CAÑOS 1LT</w:t>
            </w:r>
          </w:p>
        </w:tc>
        <w:tc>
          <w:tcPr>
            <w:tcW w:w="2163" w:type="dxa"/>
            <w:tcBorders>
              <w:top w:val="nil"/>
              <w:left w:val="nil"/>
              <w:bottom w:val="single" w:sz="4" w:space="0" w:color="auto"/>
              <w:right w:val="single" w:sz="4" w:space="0" w:color="auto"/>
            </w:tcBorders>
            <w:shd w:val="clear" w:color="auto" w:fill="auto"/>
            <w:vAlign w:val="center"/>
            <w:hideMark/>
          </w:tcPr>
          <w:p w14:paraId="3A9E2180"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xml:space="preserve"> DRANO </w:t>
            </w:r>
          </w:p>
          <w:p w14:paraId="5F77FA8C"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HARPIC</w:t>
            </w:r>
          </w:p>
        </w:tc>
        <w:tc>
          <w:tcPr>
            <w:tcW w:w="1353" w:type="dxa"/>
            <w:tcBorders>
              <w:top w:val="nil"/>
              <w:left w:val="nil"/>
              <w:bottom w:val="single" w:sz="4" w:space="0" w:color="auto"/>
              <w:right w:val="single" w:sz="4" w:space="0" w:color="auto"/>
            </w:tcBorders>
          </w:tcPr>
          <w:p w14:paraId="18D3BEE7"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E4F68EE"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1779311B" w14:textId="77777777" w:rsidR="00502A1B" w:rsidRPr="00502A1B" w:rsidRDefault="00502A1B" w:rsidP="00502A1B">
            <w:pPr>
              <w:jc w:val="center"/>
              <w:rPr>
                <w:rFonts w:ascii="Arial" w:hAnsi="Arial" w:cs="Arial"/>
                <w:color w:val="000000"/>
                <w:sz w:val="16"/>
                <w:szCs w:val="16"/>
              </w:rPr>
            </w:pPr>
          </w:p>
        </w:tc>
      </w:tr>
      <w:tr w:rsidR="00502A1B" w:rsidRPr="00502A1B" w14:paraId="539A115A" w14:textId="77777777" w:rsidTr="00502A1B">
        <w:trPr>
          <w:trHeight w:val="415"/>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62012805"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37</w:t>
            </w:r>
          </w:p>
        </w:tc>
        <w:tc>
          <w:tcPr>
            <w:tcW w:w="2833" w:type="dxa"/>
            <w:tcBorders>
              <w:top w:val="nil"/>
              <w:left w:val="nil"/>
              <w:bottom w:val="single" w:sz="4" w:space="0" w:color="auto"/>
              <w:right w:val="single" w:sz="4" w:space="0" w:color="auto"/>
            </w:tcBorders>
            <w:shd w:val="clear" w:color="auto" w:fill="auto"/>
            <w:vAlign w:val="center"/>
            <w:hideMark/>
          </w:tcPr>
          <w:p w14:paraId="61692780"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LUSTRADOR DE MADERA AEROSOL 378ML-400ML</w:t>
            </w:r>
          </w:p>
        </w:tc>
        <w:tc>
          <w:tcPr>
            <w:tcW w:w="2163" w:type="dxa"/>
            <w:tcBorders>
              <w:top w:val="nil"/>
              <w:left w:val="nil"/>
              <w:bottom w:val="single" w:sz="4" w:space="0" w:color="auto"/>
              <w:right w:val="single" w:sz="4" w:space="0" w:color="auto"/>
            </w:tcBorders>
            <w:shd w:val="clear" w:color="auto" w:fill="auto"/>
            <w:vAlign w:val="center"/>
            <w:hideMark/>
          </w:tcPr>
          <w:p w14:paraId="1A1D319E"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PLEDGE</w:t>
            </w:r>
          </w:p>
          <w:p w14:paraId="6D054540"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 ALEX </w:t>
            </w:r>
          </w:p>
        </w:tc>
        <w:tc>
          <w:tcPr>
            <w:tcW w:w="1353" w:type="dxa"/>
            <w:tcBorders>
              <w:top w:val="nil"/>
              <w:left w:val="nil"/>
              <w:bottom w:val="single" w:sz="4" w:space="0" w:color="auto"/>
              <w:right w:val="single" w:sz="4" w:space="0" w:color="auto"/>
            </w:tcBorders>
          </w:tcPr>
          <w:p w14:paraId="7E3E93B2"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41B4FFC9"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57C5A00E" w14:textId="77777777" w:rsidR="00502A1B" w:rsidRPr="00502A1B" w:rsidRDefault="00502A1B" w:rsidP="00502A1B">
            <w:pPr>
              <w:jc w:val="center"/>
              <w:rPr>
                <w:rFonts w:ascii="Arial" w:hAnsi="Arial" w:cs="Arial"/>
                <w:color w:val="000000"/>
                <w:sz w:val="16"/>
                <w:szCs w:val="16"/>
              </w:rPr>
            </w:pPr>
          </w:p>
        </w:tc>
      </w:tr>
      <w:tr w:rsidR="00502A1B" w:rsidRPr="00502A1B" w14:paraId="504FB815" w14:textId="77777777" w:rsidTr="00502A1B">
        <w:trPr>
          <w:trHeight w:val="394"/>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5898827C"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38</w:t>
            </w:r>
          </w:p>
        </w:tc>
        <w:tc>
          <w:tcPr>
            <w:tcW w:w="2833" w:type="dxa"/>
            <w:tcBorders>
              <w:top w:val="nil"/>
              <w:left w:val="nil"/>
              <w:bottom w:val="single" w:sz="4" w:space="0" w:color="auto"/>
              <w:right w:val="single" w:sz="4" w:space="0" w:color="auto"/>
            </w:tcBorders>
            <w:shd w:val="clear" w:color="auto" w:fill="auto"/>
            <w:vAlign w:val="center"/>
            <w:hideMark/>
          </w:tcPr>
          <w:p w14:paraId="6DD2B240"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MASTER GOMA BLANCA</w:t>
            </w:r>
          </w:p>
        </w:tc>
        <w:tc>
          <w:tcPr>
            <w:tcW w:w="2163" w:type="dxa"/>
            <w:tcBorders>
              <w:top w:val="nil"/>
              <w:left w:val="nil"/>
              <w:bottom w:val="single" w:sz="4" w:space="0" w:color="auto"/>
              <w:right w:val="single" w:sz="4" w:space="0" w:color="auto"/>
            </w:tcBorders>
            <w:shd w:val="clear" w:color="auto" w:fill="auto"/>
            <w:vAlign w:val="center"/>
            <w:hideMark/>
          </w:tcPr>
          <w:p w14:paraId="470D2DF9"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IDEAL</w:t>
            </w:r>
          </w:p>
          <w:p w14:paraId="5FA97283"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 STAR PRODUCTS</w:t>
            </w:r>
          </w:p>
        </w:tc>
        <w:tc>
          <w:tcPr>
            <w:tcW w:w="1353" w:type="dxa"/>
            <w:tcBorders>
              <w:top w:val="nil"/>
              <w:left w:val="nil"/>
              <w:bottom w:val="single" w:sz="4" w:space="0" w:color="auto"/>
              <w:right w:val="single" w:sz="4" w:space="0" w:color="auto"/>
            </w:tcBorders>
          </w:tcPr>
          <w:p w14:paraId="029AE941"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BF3180A"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7EDFEAC" w14:textId="77777777" w:rsidR="00502A1B" w:rsidRPr="00502A1B" w:rsidRDefault="00502A1B" w:rsidP="00502A1B">
            <w:pPr>
              <w:jc w:val="center"/>
              <w:rPr>
                <w:rFonts w:ascii="Arial" w:hAnsi="Arial" w:cs="Arial"/>
                <w:color w:val="000000"/>
                <w:sz w:val="16"/>
                <w:szCs w:val="16"/>
              </w:rPr>
            </w:pPr>
          </w:p>
        </w:tc>
      </w:tr>
      <w:tr w:rsidR="00502A1B" w:rsidRPr="00502A1B" w14:paraId="6370F6E8" w14:textId="77777777" w:rsidTr="00502A1B">
        <w:trPr>
          <w:trHeight w:val="42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1D55E3A3"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39</w:t>
            </w:r>
          </w:p>
        </w:tc>
        <w:tc>
          <w:tcPr>
            <w:tcW w:w="2833" w:type="dxa"/>
            <w:tcBorders>
              <w:top w:val="nil"/>
              <w:left w:val="nil"/>
              <w:bottom w:val="single" w:sz="4" w:space="0" w:color="auto"/>
              <w:right w:val="single" w:sz="4" w:space="0" w:color="auto"/>
            </w:tcBorders>
            <w:shd w:val="clear" w:color="auto" w:fill="auto"/>
            <w:vAlign w:val="center"/>
            <w:hideMark/>
          </w:tcPr>
          <w:p w14:paraId="030AA748"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MECHUDO</w:t>
            </w:r>
          </w:p>
        </w:tc>
        <w:tc>
          <w:tcPr>
            <w:tcW w:w="2163" w:type="dxa"/>
            <w:tcBorders>
              <w:top w:val="nil"/>
              <w:left w:val="nil"/>
              <w:bottom w:val="single" w:sz="4" w:space="0" w:color="auto"/>
              <w:right w:val="single" w:sz="4" w:space="0" w:color="auto"/>
            </w:tcBorders>
            <w:shd w:val="clear" w:color="auto" w:fill="auto"/>
            <w:vAlign w:val="center"/>
            <w:hideMark/>
          </w:tcPr>
          <w:p w14:paraId="4AC01813"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 xml:space="preserve">IDEAL </w:t>
            </w:r>
          </w:p>
          <w:p w14:paraId="46685D1B"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STAR PRODUCTS </w:t>
            </w:r>
          </w:p>
        </w:tc>
        <w:tc>
          <w:tcPr>
            <w:tcW w:w="1353" w:type="dxa"/>
            <w:tcBorders>
              <w:top w:val="nil"/>
              <w:left w:val="nil"/>
              <w:bottom w:val="single" w:sz="4" w:space="0" w:color="auto"/>
              <w:right w:val="single" w:sz="4" w:space="0" w:color="auto"/>
            </w:tcBorders>
          </w:tcPr>
          <w:p w14:paraId="2CC8BB3D"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2BC3D240"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1265B8D8" w14:textId="77777777" w:rsidR="00502A1B" w:rsidRPr="00502A1B" w:rsidRDefault="00502A1B" w:rsidP="00502A1B">
            <w:pPr>
              <w:jc w:val="center"/>
              <w:rPr>
                <w:rFonts w:ascii="Arial" w:hAnsi="Arial" w:cs="Arial"/>
                <w:color w:val="000000"/>
                <w:sz w:val="16"/>
                <w:szCs w:val="16"/>
              </w:rPr>
            </w:pPr>
          </w:p>
        </w:tc>
      </w:tr>
      <w:tr w:rsidR="00502A1B" w:rsidRPr="00502A1B" w14:paraId="6827E674" w14:textId="77777777" w:rsidTr="00502A1B">
        <w:trPr>
          <w:trHeight w:val="405"/>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7FBD0435"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40</w:t>
            </w:r>
          </w:p>
        </w:tc>
        <w:tc>
          <w:tcPr>
            <w:tcW w:w="2833" w:type="dxa"/>
            <w:tcBorders>
              <w:top w:val="nil"/>
              <w:left w:val="nil"/>
              <w:bottom w:val="single" w:sz="4" w:space="0" w:color="auto"/>
              <w:right w:val="single" w:sz="4" w:space="0" w:color="auto"/>
            </w:tcBorders>
            <w:shd w:val="clear" w:color="auto" w:fill="auto"/>
            <w:vAlign w:val="center"/>
            <w:hideMark/>
          </w:tcPr>
          <w:p w14:paraId="115774F8"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MECHUDO MICROFRIBA</w:t>
            </w:r>
          </w:p>
        </w:tc>
        <w:tc>
          <w:tcPr>
            <w:tcW w:w="2163" w:type="dxa"/>
            <w:tcBorders>
              <w:top w:val="nil"/>
              <w:left w:val="nil"/>
              <w:bottom w:val="single" w:sz="4" w:space="0" w:color="auto"/>
              <w:right w:val="single" w:sz="4" w:space="0" w:color="auto"/>
            </w:tcBorders>
            <w:shd w:val="clear" w:color="auto" w:fill="auto"/>
            <w:vAlign w:val="center"/>
            <w:hideMark/>
          </w:tcPr>
          <w:p w14:paraId="632F108E"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SCOTHC-BRITE</w:t>
            </w:r>
          </w:p>
          <w:p w14:paraId="1F9AF5D9"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 KLINTEK </w:t>
            </w:r>
          </w:p>
        </w:tc>
        <w:tc>
          <w:tcPr>
            <w:tcW w:w="1353" w:type="dxa"/>
            <w:tcBorders>
              <w:top w:val="nil"/>
              <w:left w:val="nil"/>
              <w:bottom w:val="single" w:sz="4" w:space="0" w:color="auto"/>
              <w:right w:val="single" w:sz="4" w:space="0" w:color="auto"/>
            </w:tcBorders>
          </w:tcPr>
          <w:p w14:paraId="16D64CA4"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646FC02"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5C3E96B1" w14:textId="77777777" w:rsidR="00502A1B" w:rsidRPr="00502A1B" w:rsidRDefault="00502A1B" w:rsidP="00502A1B">
            <w:pPr>
              <w:jc w:val="center"/>
              <w:rPr>
                <w:rFonts w:ascii="Arial" w:hAnsi="Arial" w:cs="Arial"/>
                <w:color w:val="000000"/>
                <w:sz w:val="16"/>
                <w:szCs w:val="16"/>
              </w:rPr>
            </w:pPr>
          </w:p>
        </w:tc>
      </w:tr>
      <w:tr w:rsidR="00502A1B" w:rsidRPr="00502A1B" w14:paraId="39577CA0" w14:textId="77777777" w:rsidTr="00502A1B">
        <w:trPr>
          <w:trHeight w:val="536"/>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5DC0EE65"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41</w:t>
            </w:r>
          </w:p>
        </w:tc>
        <w:tc>
          <w:tcPr>
            <w:tcW w:w="2833" w:type="dxa"/>
            <w:tcBorders>
              <w:top w:val="nil"/>
              <w:left w:val="nil"/>
              <w:bottom w:val="single" w:sz="4" w:space="0" w:color="auto"/>
              <w:right w:val="single" w:sz="4" w:space="0" w:color="auto"/>
            </w:tcBorders>
            <w:shd w:val="clear" w:color="auto" w:fill="auto"/>
            <w:vAlign w:val="center"/>
          </w:tcPr>
          <w:p w14:paraId="4D867501"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MULTILIMPIADOR LÍQUIDO BIODEGRADABLE CON AROMA CUBETA DE 19 LTS.</w:t>
            </w:r>
          </w:p>
        </w:tc>
        <w:tc>
          <w:tcPr>
            <w:tcW w:w="2163" w:type="dxa"/>
            <w:tcBorders>
              <w:top w:val="nil"/>
              <w:left w:val="nil"/>
              <w:bottom w:val="single" w:sz="4" w:space="0" w:color="auto"/>
              <w:right w:val="single" w:sz="4" w:space="0" w:color="auto"/>
            </w:tcBorders>
            <w:shd w:val="clear" w:color="auto" w:fill="auto"/>
            <w:vAlign w:val="center"/>
          </w:tcPr>
          <w:p w14:paraId="3A4378D0"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BIOMASTER</w:t>
            </w:r>
          </w:p>
          <w:p w14:paraId="497E880C"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TIPPS </w:t>
            </w:r>
          </w:p>
        </w:tc>
        <w:tc>
          <w:tcPr>
            <w:tcW w:w="1353" w:type="dxa"/>
            <w:tcBorders>
              <w:top w:val="nil"/>
              <w:left w:val="nil"/>
              <w:bottom w:val="single" w:sz="4" w:space="0" w:color="auto"/>
              <w:right w:val="single" w:sz="4" w:space="0" w:color="auto"/>
            </w:tcBorders>
          </w:tcPr>
          <w:p w14:paraId="16360EF3"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2E84AE8"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148E7CD4" w14:textId="77777777" w:rsidR="00502A1B" w:rsidRPr="00502A1B" w:rsidRDefault="00502A1B" w:rsidP="00502A1B">
            <w:pPr>
              <w:jc w:val="center"/>
              <w:rPr>
                <w:rFonts w:ascii="Arial" w:hAnsi="Arial" w:cs="Arial"/>
                <w:color w:val="000000"/>
                <w:sz w:val="16"/>
                <w:szCs w:val="16"/>
              </w:rPr>
            </w:pPr>
          </w:p>
        </w:tc>
      </w:tr>
      <w:tr w:rsidR="00502A1B" w:rsidRPr="00502A1B" w14:paraId="299326E5" w14:textId="77777777" w:rsidTr="00502A1B">
        <w:trPr>
          <w:trHeight w:val="406"/>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6C54D506"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42</w:t>
            </w:r>
          </w:p>
        </w:tc>
        <w:tc>
          <w:tcPr>
            <w:tcW w:w="2833" w:type="dxa"/>
            <w:tcBorders>
              <w:top w:val="nil"/>
              <w:left w:val="nil"/>
              <w:bottom w:val="single" w:sz="4" w:space="0" w:color="auto"/>
              <w:right w:val="single" w:sz="4" w:space="0" w:color="auto"/>
            </w:tcBorders>
            <w:shd w:val="clear" w:color="auto" w:fill="auto"/>
            <w:vAlign w:val="center"/>
            <w:hideMark/>
          </w:tcPr>
          <w:p w14:paraId="0D7D2B4A"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 xml:space="preserve">PAÑOS DE MICROFIBRA </w:t>
            </w:r>
          </w:p>
        </w:tc>
        <w:tc>
          <w:tcPr>
            <w:tcW w:w="2163" w:type="dxa"/>
            <w:tcBorders>
              <w:top w:val="nil"/>
              <w:left w:val="nil"/>
              <w:bottom w:val="single" w:sz="4" w:space="0" w:color="auto"/>
              <w:right w:val="single" w:sz="4" w:space="0" w:color="auto"/>
            </w:tcBorders>
            <w:shd w:val="clear" w:color="auto" w:fill="auto"/>
            <w:vAlign w:val="center"/>
            <w:hideMark/>
          </w:tcPr>
          <w:p w14:paraId="15F25CC6"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SCOTCH BRITE</w:t>
            </w:r>
          </w:p>
          <w:p w14:paraId="0DDDD5D3"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3M </w:t>
            </w:r>
          </w:p>
        </w:tc>
        <w:tc>
          <w:tcPr>
            <w:tcW w:w="1353" w:type="dxa"/>
            <w:tcBorders>
              <w:top w:val="nil"/>
              <w:left w:val="nil"/>
              <w:bottom w:val="single" w:sz="4" w:space="0" w:color="auto"/>
              <w:right w:val="single" w:sz="4" w:space="0" w:color="auto"/>
            </w:tcBorders>
          </w:tcPr>
          <w:p w14:paraId="1260B47B"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22F88856"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39300D1" w14:textId="77777777" w:rsidR="00502A1B" w:rsidRPr="00502A1B" w:rsidRDefault="00502A1B" w:rsidP="00502A1B">
            <w:pPr>
              <w:jc w:val="center"/>
              <w:rPr>
                <w:rFonts w:ascii="Arial" w:hAnsi="Arial" w:cs="Arial"/>
                <w:color w:val="000000"/>
                <w:sz w:val="16"/>
                <w:szCs w:val="16"/>
              </w:rPr>
            </w:pPr>
          </w:p>
        </w:tc>
      </w:tr>
      <w:tr w:rsidR="00502A1B" w:rsidRPr="00502A1B" w14:paraId="041451E9" w14:textId="77777777" w:rsidTr="00502A1B">
        <w:trPr>
          <w:trHeight w:val="403"/>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0D47F849"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43</w:t>
            </w:r>
          </w:p>
        </w:tc>
        <w:tc>
          <w:tcPr>
            <w:tcW w:w="2833" w:type="dxa"/>
            <w:tcBorders>
              <w:top w:val="nil"/>
              <w:left w:val="nil"/>
              <w:bottom w:val="single" w:sz="4" w:space="0" w:color="auto"/>
              <w:right w:val="single" w:sz="4" w:space="0" w:color="auto"/>
            </w:tcBorders>
            <w:shd w:val="clear" w:color="auto" w:fill="auto"/>
            <w:vAlign w:val="center"/>
            <w:hideMark/>
          </w:tcPr>
          <w:p w14:paraId="1D0CBAE0"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PAPEL SANITARIO JUMBO JUNIOR 300 M CAJA C.12 PZAS</w:t>
            </w:r>
          </w:p>
        </w:tc>
        <w:tc>
          <w:tcPr>
            <w:tcW w:w="2163" w:type="dxa"/>
            <w:tcBorders>
              <w:top w:val="nil"/>
              <w:left w:val="nil"/>
              <w:bottom w:val="single" w:sz="4" w:space="0" w:color="auto"/>
              <w:right w:val="single" w:sz="4" w:space="0" w:color="auto"/>
            </w:tcBorders>
            <w:shd w:val="clear" w:color="auto" w:fill="auto"/>
            <w:vAlign w:val="center"/>
            <w:hideMark/>
          </w:tcPr>
          <w:p w14:paraId="0C69D940"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KIMBERLY CLARK</w:t>
            </w:r>
          </w:p>
          <w:p w14:paraId="53C036BA"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 MARLI</w:t>
            </w:r>
          </w:p>
        </w:tc>
        <w:tc>
          <w:tcPr>
            <w:tcW w:w="1353" w:type="dxa"/>
            <w:tcBorders>
              <w:top w:val="nil"/>
              <w:left w:val="nil"/>
              <w:bottom w:val="single" w:sz="4" w:space="0" w:color="auto"/>
              <w:right w:val="single" w:sz="4" w:space="0" w:color="auto"/>
            </w:tcBorders>
          </w:tcPr>
          <w:p w14:paraId="10006C8B"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B50C458"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489587B" w14:textId="77777777" w:rsidR="00502A1B" w:rsidRPr="00502A1B" w:rsidRDefault="00502A1B" w:rsidP="00502A1B">
            <w:pPr>
              <w:jc w:val="center"/>
              <w:rPr>
                <w:rFonts w:ascii="Arial" w:hAnsi="Arial" w:cs="Arial"/>
                <w:color w:val="000000"/>
                <w:sz w:val="16"/>
                <w:szCs w:val="16"/>
              </w:rPr>
            </w:pPr>
          </w:p>
        </w:tc>
      </w:tr>
      <w:tr w:rsidR="00502A1B" w:rsidRPr="00502A1B" w14:paraId="2EB796EF" w14:textId="77777777" w:rsidTr="00502A1B">
        <w:trPr>
          <w:trHeight w:val="402"/>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1A97085A"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44</w:t>
            </w:r>
          </w:p>
        </w:tc>
        <w:tc>
          <w:tcPr>
            <w:tcW w:w="2833" w:type="dxa"/>
            <w:tcBorders>
              <w:top w:val="nil"/>
              <w:left w:val="nil"/>
              <w:bottom w:val="single" w:sz="4" w:space="0" w:color="auto"/>
              <w:right w:val="single" w:sz="4" w:space="0" w:color="auto"/>
            </w:tcBorders>
            <w:shd w:val="clear" w:color="auto" w:fill="auto"/>
            <w:vAlign w:val="center"/>
            <w:hideMark/>
          </w:tcPr>
          <w:p w14:paraId="2F281AB8"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PASTILLA DESODORANTE 45G – 60G</w:t>
            </w:r>
          </w:p>
        </w:tc>
        <w:tc>
          <w:tcPr>
            <w:tcW w:w="2163" w:type="dxa"/>
            <w:tcBorders>
              <w:top w:val="nil"/>
              <w:left w:val="nil"/>
              <w:bottom w:val="single" w:sz="4" w:space="0" w:color="auto"/>
              <w:right w:val="single" w:sz="4" w:space="0" w:color="auto"/>
            </w:tcBorders>
            <w:shd w:val="clear" w:color="auto" w:fill="auto"/>
            <w:vAlign w:val="center"/>
            <w:hideMark/>
          </w:tcPr>
          <w:p w14:paraId="3095DD43"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WIESE/ HARPIC</w:t>
            </w:r>
          </w:p>
        </w:tc>
        <w:tc>
          <w:tcPr>
            <w:tcW w:w="1353" w:type="dxa"/>
            <w:tcBorders>
              <w:top w:val="nil"/>
              <w:left w:val="nil"/>
              <w:bottom w:val="single" w:sz="4" w:space="0" w:color="auto"/>
              <w:right w:val="single" w:sz="4" w:space="0" w:color="auto"/>
            </w:tcBorders>
          </w:tcPr>
          <w:p w14:paraId="005613B5"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13EBB5C"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5EA6592A" w14:textId="77777777" w:rsidR="00502A1B" w:rsidRPr="00502A1B" w:rsidRDefault="00502A1B" w:rsidP="00502A1B">
            <w:pPr>
              <w:jc w:val="center"/>
              <w:rPr>
                <w:rFonts w:ascii="Arial" w:hAnsi="Arial" w:cs="Arial"/>
                <w:color w:val="000000"/>
                <w:sz w:val="16"/>
                <w:szCs w:val="16"/>
              </w:rPr>
            </w:pPr>
          </w:p>
        </w:tc>
      </w:tr>
      <w:tr w:rsidR="00502A1B" w:rsidRPr="00502A1B" w14:paraId="2CEDD300" w14:textId="77777777" w:rsidTr="00502A1B">
        <w:trPr>
          <w:trHeight w:val="394"/>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5426127C"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45</w:t>
            </w:r>
          </w:p>
        </w:tc>
        <w:tc>
          <w:tcPr>
            <w:tcW w:w="2833" w:type="dxa"/>
            <w:tcBorders>
              <w:top w:val="nil"/>
              <w:left w:val="nil"/>
              <w:bottom w:val="single" w:sz="4" w:space="0" w:color="auto"/>
              <w:right w:val="single" w:sz="4" w:space="0" w:color="auto"/>
            </w:tcBorders>
            <w:shd w:val="clear" w:color="auto" w:fill="auto"/>
            <w:vAlign w:val="center"/>
            <w:hideMark/>
          </w:tcPr>
          <w:p w14:paraId="539FF9B6"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PIEDRA POMEX</w:t>
            </w:r>
          </w:p>
        </w:tc>
        <w:tc>
          <w:tcPr>
            <w:tcW w:w="2163" w:type="dxa"/>
            <w:tcBorders>
              <w:top w:val="nil"/>
              <w:left w:val="nil"/>
              <w:bottom w:val="single" w:sz="4" w:space="0" w:color="auto"/>
              <w:right w:val="single" w:sz="4" w:space="0" w:color="auto"/>
            </w:tcBorders>
            <w:shd w:val="clear" w:color="auto" w:fill="auto"/>
            <w:vAlign w:val="center"/>
            <w:hideMark/>
          </w:tcPr>
          <w:p w14:paraId="3B3B8CB7"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COMERCIAL </w:t>
            </w:r>
          </w:p>
        </w:tc>
        <w:tc>
          <w:tcPr>
            <w:tcW w:w="1353" w:type="dxa"/>
            <w:tcBorders>
              <w:top w:val="nil"/>
              <w:left w:val="nil"/>
              <w:bottom w:val="single" w:sz="4" w:space="0" w:color="auto"/>
              <w:right w:val="single" w:sz="4" w:space="0" w:color="auto"/>
            </w:tcBorders>
          </w:tcPr>
          <w:p w14:paraId="76921AE6"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5E1EE243"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1DB1627" w14:textId="77777777" w:rsidR="00502A1B" w:rsidRPr="00502A1B" w:rsidRDefault="00502A1B" w:rsidP="00502A1B">
            <w:pPr>
              <w:jc w:val="center"/>
              <w:rPr>
                <w:rFonts w:ascii="Arial" w:hAnsi="Arial" w:cs="Arial"/>
                <w:color w:val="000000"/>
                <w:sz w:val="16"/>
                <w:szCs w:val="16"/>
              </w:rPr>
            </w:pPr>
          </w:p>
        </w:tc>
      </w:tr>
      <w:tr w:rsidR="00502A1B" w:rsidRPr="00502A1B" w14:paraId="1C315945" w14:textId="77777777" w:rsidTr="00502A1B">
        <w:trPr>
          <w:trHeight w:val="412"/>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3AC47201"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46</w:t>
            </w:r>
          </w:p>
        </w:tc>
        <w:tc>
          <w:tcPr>
            <w:tcW w:w="2833" w:type="dxa"/>
            <w:tcBorders>
              <w:top w:val="nil"/>
              <w:left w:val="nil"/>
              <w:bottom w:val="single" w:sz="4" w:space="0" w:color="auto"/>
              <w:right w:val="single" w:sz="4" w:space="0" w:color="auto"/>
            </w:tcBorders>
            <w:shd w:val="clear" w:color="auto" w:fill="auto"/>
            <w:vAlign w:val="center"/>
            <w:hideMark/>
          </w:tcPr>
          <w:p w14:paraId="1D566363"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PINO CONCENTRADO CUBETA 19 LTS.</w:t>
            </w:r>
          </w:p>
        </w:tc>
        <w:tc>
          <w:tcPr>
            <w:tcW w:w="2163" w:type="dxa"/>
            <w:tcBorders>
              <w:top w:val="nil"/>
              <w:left w:val="nil"/>
              <w:bottom w:val="single" w:sz="4" w:space="0" w:color="auto"/>
              <w:right w:val="single" w:sz="4" w:space="0" w:color="auto"/>
            </w:tcBorders>
            <w:shd w:val="clear" w:color="auto" w:fill="auto"/>
            <w:vAlign w:val="center"/>
            <w:hideMark/>
          </w:tcPr>
          <w:p w14:paraId="162F8A56"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BIOMASTER</w:t>
            </w:r>
          </w:p>
          <w:p w14:paraId="38DAAFA7"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TIPPS </w:t>
            </w:r>
          </w:p>
        </w:tc>
        <w:tc>
          <w:tcPr>
            <w:tcW w:w="1353" w:type="dxa"/>
            <w:tcBorders>
              <w:top w:val="nil"/>
              <w:left w:val="nil"/>
              <w:bottom w:val="single" w:sz="4" w:space="0" w:color="auto"/>
              <w:right w:val="single" w:sz="4" w:space="0" w:color="auto"/>
            </w:tcBorders>
          </w:tcPr>
          <w:p w14:paraId="38916C2A"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3DEF6093"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2358AEA9" w14:textId="77777777" w:rsidR="00502A1B" w:rsidRPr="00502A1B" w:rsidRDefault="00502A1B" w:rsidP="00502A1B">
            <w:pPr>
              <w:jc w:val="center"/>
              <w:rPr>
                <w:rFonts w:ascii="Arial" w:hAnsi="Arial" w:cs="Arial"/>
                <w:color w:val="000000"/>
                <w:sz w:val="16"/>
                <w:szCs w:val="16"/>
              </w:rPr>
            </w:pPr>
          </w:p>
        </w:tc>
      </w:tr>
      <w:tr w:rsidR="00502A1B" w:rsidRPr="00502A1B" w14:paraId="2277FE8F" w14:textId="77777777" w:rsidTr="00502A1B">
        <w:trPr>
          <w:trHeight w:val="42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2C3A77AC"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47</w:t>
            </w:r>
          </w:p>
        </w:tc>
        <w:tc>
          <w:tcPr>
            <w:tcW w:w="2833" w:type="dxa"/>
            <w:tcBorders>
              <w:top w:val="nil"/>
              <w:left w:val="nil"/>
              <w:bottom w:val="single" w:sz="4" w:space="0" w:color="auto"/>
              <w:right w:val="single" w:sz="4" w:space="0" w:color="auto"/>
            </w:tcBorders>
            <w:shd w:val="clear" w:color="auto" w:fill="auto"/>
            <w:vAlign w:val="center"/>
            <w:hideMark/>
          </w:tcPr>
          <w:p w14:paraId="5A0DBF86"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RAFIA DE POLIPROPILENO LARGO 410M - 450M CALIBRE 2.2G/M PESO 0.9KG</w:t>
            </w:r>
          </w:p>
        </w:tc>
        <w:tc>
          <w:tcPr>
            <w:tcW w:w="2163" w:type="dxa"/>
            <w:tcBorders>
              <w:top w:val="nil"/>
              <w:left w:val="nil"/>
              <w:bottom w:val="single" w:sz="4" w:space="0" w:color="auto"/>
              <w:right w:val="single" w:sz="4" w:space="0" w:color="auto"/>
            </w:tcBorders>
            <w:shd w:val="clear" w:color="auto" w:fill="auto"/>
            <w:vAlign w:val="center"/>
            <w:hideMark/>
          </w:tcPr>
          <w:p w14:paraId="5C7960CD"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FIERO / SURTEK </w:t>
            </w:r>
          </w:p>
        </w:tc>
        <w:tc>
          <w:tcPr>
            <w:tcW w:w="1353" w:type="dxa"/>
            <w:tcBorders>
              <w:top w:val="nil"/>
              <w:left w:val="nil"/>
              <w:bottom w:val="single" w:sz="4" w:space="0" w:color="auto"/>
              <w:right w:val="single" w:sz="4" w:space="0" w:color="auto"/>
            </w:tcBorders>
          </w:tcPr>
          <w:p w14:paraId="3783929B"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4D9C20FF"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9AAA48F" w14:textId="77777777" w:rsidR="00502A1B" w:rsidRPr="00502A1B" w:rsidRDefault="00502A1B" w:rsidP="00502A1B">
            <w:pPr>
              <w:jc w:val="center"/>
              <w:rPr>
                <w:rFonts w:ascii="Arial" w:hAnsi="Arial" w:cs="Arial"/>
                <w:color w:val="000000"/>
                <w:sz w:val="16"/>
                <w:szCs w:val="16"/>
              </w:rPr>
            </w:pPr>
          </w:p>
        </w:tc>
      </w:tr>
      <w:tr w:rsidR="00502A1B" w:rsidRPr="00502A1B" w14:paraId="7E58662F" w14:textId="77777777" w:rsidTr="00502A1B">
        <w:trPr>
          <w:trHeight w:val="316"/>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706D6A1F"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48</w:t>
            </w:r>
          </w:p>
        </w:tc>
        <w:tc>
          <w:tcPr>
            <w:tcW w:w="2833" w:type="dxa"/>
            <w:tcBorders>
              <w:top w:val="nil"/>
              <w:left w:val="nil"/>
              <w:bottom w:val="single" w:sz="4" w:space="0" w:color="auto"/>
              <w:right w:val="single" w:sz="4" w:space="0" w:color="auto"/>
            </w:tcBorders>
            <w:shd w:val="clear" w:color="auto" w:fill="auto"/>
            <w:vAlign w:val="center"/>
            <w:hideMark/>
          </w:tcPr>
          <w:p w14:paraId="308D0D9D"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RECOGEDOR DE LÁMINA</w:t>
            </w:r>
          </w:p>
        </w:tc>
        <w:tc>
          <w:tcPr>
            <w:tcW w:w="2163" w:type="dxa"/>
            <w:tcBorders>
              <w:top w:val="nil"/>
              <w:left w:val="nil"/>
              <w:bottom w:val="single" w:sz="4" w:space="0" w:color="auto"/>
              <w:right w:val="single" w:sz="4" w:space="0" w:color="auto"/>
            </w:tcBorders>
            <w:shd w:val="clear" w:color="auto" w:fill="auto"/>
            <w:vAlign w:val="center"/>
            <w:hideMark/>
          </w:tcPr>
          <w:p w14:paraId="2E501EAC"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LIBRE </w:t>
            </w:r>
          </w:p>
        </w:tc>
        <w:tc>
          <w:tcPr>
            <w:tcW w:w="1353" w:type="dxa"/>
            <w:tcBorders>
              <w:top w:val="nil"/>
              <w:left w:val="nil"/>
              <w:bottom w:val="single" w:sz="4" w:space="0" w:color="auto"/>
              <w:right w:val="single" w:sz="4" w:space="0" w:color="auto"/>
            </w:tcBorders>
          </w:tcPr>
          <w:p w14:paraId="52B56FC5"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158DB6C1"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8A8C9F3" w14:textId="77777777" w:rsidR="00502A1B" w:rsidRPr="00502A1B" w:rsidRDefault="00502A1B" w:rsidP="00502A1B">
            <w:pPr>
              <w:jc w:val="center"/>
              <w:rPr>
                <w:rFonts w:ascii="Arial" w:hAnsi="Arial" w:cs="Arial"/>
                <w:color w:val="000000"/>
                <w:sz w:val="16"/>
                <w:szCs w:val="16"/>
              </w:rPr>
            </w:pPr>
          </w:p>
        </w:tc>
      </w:tr>
      <w:tr w:rsidR="00502A1B" w:rsidRPr="00502A1B" w14:paraId="2EE275AA" w14:textId="77777777" w:rsidTr="00502A1B">
        <w:trPr>
          <w:trHeight w:val="28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20552378"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49</w:t>
            </w:r>
          </w:p>
        </w:tc>
        <w:tc>
          <w:tcPr>
            <w:tcW w:w="2833" w:type="dxa"/>
            <w:tcBorders>
              <w:top w:val="nil"/>
              <w:left w:val="nil"/>
              <w:bottom w:val="single" w:sz="4" w:space="0" w:color="auto"/>
              <w:right w:val="single" w:sz="4" w:space="0" w:color="auto"/>
            </w:tcBorders>
            <w:shd w:val="clear" w:color="auto" w:fill="auto"/>
            <w:vAlign w:val="center"/>
            <w:hideMark/>
          </w:tcPr>
          <w:p w14:paraId="7D3E78F3"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SARRICIDA CUBETA 19 LTS.</w:t>
            </w:r>
          </w:p>
        </w:tc>
        <w:tc>
          <w:tcPr>
            <w:tcW w:w="2163" w:type="dxa"/>
            <w:tcBorders>
              <w:top w:val="nil"/>
              <w:left w:val="nil"/>
              <w:bottom w:val="single" w:sz="4" w:space="0" w:color="auto"/>
              <w:right w:val="single" w:sz="4" w:space="0" w:color="auto"/>
            </w:tcBorders>
            <w:shd w:val="clear" w:color="auto" w:fill="auto"/>
            <w:vAlign w:val="center"/>
            <w:hideMark/>
          </w:tcPr>
          <w:p w14:paraId="60B2F19E"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STAR PRODUCTS</w:t>
            </w:r>
          </w:p>
          <w:p w14:paraId="4BEC379A"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 TIPPS </w:t>
            </w:r>
          </w:p>
        </w:tc>
        <w:tc>
          <w:tcPr>
            <w:tcW w:w="1353" w:type="dxa"/>
            <w:tcBorders>
              <w:top w:val="nil"/>
              <w:left w:val="nil"/>
              <w:bottom w:val="single" w:sz="4" w:space="0" w:color="auto"/>
              <w:right w:val="single" w:sz="4" w:space="0" w:color="auto"/>
            </w:tcBorders>
          </w:tcPr>
          <w:p w14:paraId="401DFCCA"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5977B629"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094287F" w14:textId="77777777" w:rsidR="00502A1B" w:rsidRPr="00502A1B" w:rsidRDefault="00502A1B" w:rsidP="00502A1B">
            <w:pPr>
              <w:jc w:val="center"/>
              <w:rPr>
                <w:rFonts w:ascii="Arial" w:hAnsi="Arial" w:cs="Arial"/>
                <w:color w:val="000000"/>
                <w:sz w:val="16"/>
                <w:szCs w:val="16"/>
              </w:rPr>
            </w:pPr>
          </w:p>
        </w:tc>
      </w:tr>
      <w:tr w:rsidR="00502A1B" w:rsidRPr="00502A1B" w14:paraId="6A60631C" w14:textId="77777777" w:rsidTr="00502A1B">
        <w:trPr>
          <w:trHeight w:val="42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40C8D951"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50</w:t>
            </w:r>
          </w:p>
        </w:tc>
        <w:tc>
          <w:tcPr>
            <w:tcW w:w="2833" w:type="dxa"/>
            <w:tcBorders>
              <w:top w:val="nil"/>
              <w:left w:val="nil"/>
              <w:bottom w:val="single" w:sz="4" w:space="0" w:color="auto"/>
              <w:right w:val="single" w:sz="4" w:space="0" w:color="auto"/>
            </w:tcBorders>
            <w:shd w:val="clear" w:color="auto" w:fill="auto"/>
            <w:vAlign w:val="center"/>
          </w:tcPr>
          <w:p w14:paraId="7445DB1A"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TAPETE PARA MINGITORIO ANTISALPICADURAS CON AROMA</w:t>
            </w:r>
          </w:p>
        </w:tc>
        <w:tc>
          <w:tcPr>
            <w:tcW w:w="2163" w:type="dxa"/>
            <w:tcBorders>
              <w:top w:val="nil"/>
              <w:left w:val="nil"/>
              <w:bottom w:val="single" w:sz="4" w:space="0" w:color="auto"/>
              <w:right w:val="single" w:sz="4" w:space="0" w:color="auto"/>
            </w:tcBorders>
            <w:shd w:val="clear" w:color="auto" w:fill="auto"/>
            <w:vAlign w:val="center"/>
          </w:tcPr>
          <w:p w14:paraId="36F37D1E"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WIESE</w:t>
            </w:r>
          </w:p>
          <w:p w14:paraId="3613A75D"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 ULINE</w:t>
            </w:r>
          </w:p>
        </w:tc>
        <w:tc>
          <w:tcPr>
            <w:tcW w:w="1353" w:type="dxa"/>
            <w:tcBorders>
              <w:top w:val="nil"/>
              <w:left w:val="nil"/>
              <w:bottom w:val="single" w:sz="4" w:space="0" w:color="auto"/>
              <w:right w:val="single" w:sz="4" w:space="0" w:color="auto"/>
            </w:tcBorders>
          </w:tcPr>
          <w:p w14:paraId="2B086EDB"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D9199C0"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55C464EB" w14:textId="77777777" w:rsidR="00502A1B" w:rsidRPr="00502A1B" w:rsidRDefault="00502A1B" w:rsidP="00502A1B">
            <w:pPr>
              <w:jc w:val="center"/>
              <w:rPr>
                <w:rFonts w:ascii="Arial" w:hAnsi="Arial" w:cs="Arial"/>
                <w:color w:val="000000"/>
                <w:sz w:val="16"/>
                <w:szCs w:val="16"/>
              </w:rPr>
            </w:pPr>
          </w:p>
        </w:tc>
      </w:tr>
      <w:tr w:rsidR="00502A1B" w:rsidRPr="00502A1B" w14:paraId="39ACD90C" w14:textId="77777777" w:rsidTr="00502A1B">
        <w:trPr>
          <w:trHeight w:val="420"/>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0EC71DEA"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51</w:t>
            </w:r>
          </w:p>
        </w:tc>
        <w:tc>
          <w:tcPr>
            <w:tcW w:w="2833" w:type="dxa"/>
            <w:tcBorders>
              <w:top w:val="nil"/>
              <w:left w:val="nil"/>
              <w:bottom w:val="single" w:sz="4" w:space="0" w:color="auto"/>
              <w:right w:val="single" w:sz="4" w:space="0" w:color="auto"/>
            </w:tcBorders>
            <w:shd w:val="clear" w:color="auto" w:fill="auto"/>
            <w:vAlign w:val="center"/>
          </w:tcPr>
          <w:p w14:paraId="07D34D56"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TOALLA EN ROLLO PARA MANOS DE 180 MTS. CAJA CON 6 ROLLOS</w:t>
            </w:r>
          </w:p>
        </w:tc>
        <w:tc>
          <w:tcPr>
            <w:tcW w:w="2163" w:type="dxa"/>
            <w:tcBorders>
              <w:top w:val="nil"/>
              <w:left w:val="nil"/>
              <w:bottom w:val="single" w:sz="4" w:space="0" w:color="auto"/>
              <w:right w:val="single" w:sz="4" w:space="0" w:color="auto"/>
            </w:tcBorders>
            <w:shd w:val="clear" w:color="auto" w:fill="auto"/>
            <w:vAlign w:val="center"/>
          </w:tcPr>
          <w:p w14:paraId="504A9FFA"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MARLI</w:t>
            </w:r>
          </w:p>
          <w:p w14:paraId="59E81B73"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xml:space="preserve"> / PETALO</w:t>
            </w:r>
          </w:p>
        </w:tc>
        <w:tc>
          <w:tcPr>
            <w:tcW w:w="1353" w:type="dxa"/>
            <w:tcBorders>
              <w:top w:val="nil"/>
              <w:left w:val="nil"/>
              <w:bottom w:val="single" w:sz="4" w:space="0" w:color="auto"/>
              <w:right w:val="single" w:sz="4" w:space="0" w:color="auto"/>
            </w:tcBorders>
          </w:tcPr>
          <w:p w14:paraId="3871FE9E"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0841C633"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5E5D3AFD" w14:textId="77777777" w:rsidR="00502A1B" w:rsidRPr="00502A1B" w:rsidRDefault="00502A1B" w:rsidP="00502A1B">
            <w:pPr>
              <w:jc w:val="center"/>
              <w:rPr>
                <w:rFonts w:ascii="Arial" w:hAnsi="Arial" w:cs="Arial"/>
                <w:color w:val="000000"/>
                <w:sz w:val="16"/>
                <w:szCs w:val="16"/>
              </w:rPr>
            </w:pPr>
          </w:p>
        </w:tc>
      </w:tr>
      <w:tr w:rsidR="00502A1B" w:rsidRPr="00502A1B" w14:paraId="245B8536" w14:textId="77777777" w:rsidTr="00502A1B">
        <w:trPr>
          <w:trHeight w:val="66"/>
          <w:jc w:val="center"/>
        </w:trPr>
        <w:tc>
          <w:tcPr>
            <w:tcW w:w="477" w:type="dxa"/>
            <w:tcBorders>
              <w:top w:val="nil"/>
              <w:left w:val="single" w:sz="4" w:space="0" w:color="auto"/>
              <w:bottom w:val="single" w:sz="4" w:space="0" w:color="auto"/>
              <w:right w:val="single" w:sz="4" w:space="0" w:color="auto"/>
            </w:tcBorders>
            <w:shd w:val="clear" w:color="auto" w:fill="FF33CC"/>
            <w:vAlign w:val="center"/>
          </w:tcPr>
          <w:p w14:paraId="370F72BB" w14:textId="77777777" w:rsidR="00502A1B" w:rsidRPr="00502A1B" w:rsidRDefault="00502A1B" w:rsidP="00502A1B">
            <w:pPr>
              <w:jc w:val="center"/>
              <w:rPr>
                <w:rFonts w:ascii="Arial" w:hAnsi="Arial" w:cs="Arial"/>
                <w:b/>
                <w:bCs/>
                <w:color w:val="000000"/>
                <w:sz w:val="16"/>
                <w:szCs w:val="16"/>
                <w:lang w:eastAsia="es-MX"/>
              </w:rPr>
            </w:pPr>
            <w:r w:rsidRPr="00502A1B">
              <w:rPr>
                <w:rFonts w:ascii="Arial" w:hAnsi="Arial" w:cs="Arial"/>
                <w:b/>
                <w:bCs/>
                <w:color w:val="000000"/>
                <w:sz w:val="16"/>
                <w:szCs w:val="16"/>
                <w:lang w:eastAsia="es-MX"/>
              </w:rPr>
              <w:t>52</w:t>
            </w:r>
          </w:p>
        </w:tc>
        <w:tc>
          <w:tcPr>
            <w:tcW w:w="2833" w:type="dxa"/>
            <w:tcBorders>
              <w:top w:val="nil"/>
              <w:left w:val="nil"/>
              <w:bottom w:val="single" w:sz="4" w:space="0" w:color="auto"/>
              <w:right w:val="single" w:sz="4" w:space="0" w:color="auto"/>
            </w:tcBorders>
            <w:shd w:val="clear" w:color="auto" w:fill="auto"/>
            <w:vAlign w:val="center"/>
            <w:hideMark/>
          </w:tcPr>
          <w:p w14:paraId="66B153D0" w14:textId="77777777" w:rsidR="00502A1B" w:rsidRPr="00502A1B" w:rsidRDefault="00502A1B" w:rsidP="00502A1B">
            <w:pPr>
              <w:jc w:val="both"/>
              <w:rPr>
                <w:rFonts w:ascii="Arial" w:hAnsi="Arial" w:cs="Arial"/>
                <w:color w:val="000000"/>
                <w:sz w:val="16"/>
                <w:szCs w:val="16"/>
                <w:lang w:eastAsia="es-MX"/>
              </w:rPr>
            </w:pPr>
            <w:r w:rsidRPr="00502A1B">
              <w:rPr>
                <w:rFonts w:ascii="Arial" w:hAnsi="Arial" w:cs="Arial"/>
                <w:color w:val="000000"/>
                <w:sz w:val="16"/>
                <w:szCs w:val="16"/>
              </w:rPr>
              <w:t>TRATAMIENTO PARA MOPS (MAGNETIZADOR) 1LT</w:t>
            </w:r>
          </w:p>
        </w:tc>
        <w:tc>
          <w:tcPr>
            <w:tcW w:w="2163" w:type="dxa"/>
            <w:tcBorders>
              <w:top w:val="nil"/>
              <w:left w:val="nil"/>
              <w:bottom w:val="single" w:sz="4" w:space="0" w:color="auto"/>
              <w:right w:val="single" w:sz="4" w:space="0" w:color="auto"/>
            </w:tcBorders>
            <w:shd w:val="clear" w:color="auto" w:fill="auto"/>
            <w:vAlign w:val="center"/>
            <w:hideMark/>
          </w:tcPr>
          <w:p w14:paraId="3BE93146"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BIOMASTER </w:t>
            </w:r>
          </w:p>
          <w:p w14:paraId="7C1414AE" w14:textId="77777777" w:rsidR="00502A1B" w:rsidRPr="00502A1B" w:rsidRDefault="00502A1B" w:rsidP="00502A1B">
            <w:pPr>
              <w:jc w:val="center"/>
              <w:rPr>
                <w:rFonts w:ascii="Arial" w:hAnsi="Arial" w:cs="Arial"/>
                <w:color w:val="000000"/>
                <w:sz w:val="16"/>
                <w:szCs w:val="16"/>
                <w:lang w:eastAsia="es-MX"/>
              </w:rPr>
            </w:pPr>
            <w:r w:rsidRPr="00502A1B">
              <w:rPr>
                <w:rFonts w:ascii="Arial" w:hAnsi="Arial" w:cs="Arial"/>
                <w:color w:val="000000"/>
                <w:sz w:val="16"/>
                <w:szCs w:val="16"/>
              </w:rPr>
              <w:t>/ TIPPS</w:t>
            </w:r>
          </w:p>
        </w:tc>
        <w:tc>
          <w:tcPr>
            <w:tcW w:w="1353" w:type="dxa"/>
            <w:tcBorders>
              <w:top w:val="nil"/>
              <w:left w:val="nil"/>
              <w:bottom w:val="single" w:sz="4" w:space="0" w:color="auto"/>
              <w:right w:val="single" w:sz="4" w:space="0" w:color="auto"/>
            </w:tcBorders>
          </w:tcPr>
          <w:p w14:paraId="296A57A4"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6FB0EEF0" w14:textId="77777777" w:rsidR="00502A1B" w:rsidRPr="00502A1B" w:rsidRDefault="00502A1B" w:rsidP="00502A1B">
            <w:pPr>
              <w:jc w:val="center"/>
              <w:rPr>
                <w:rFonts w:ascii="Arial" w:hAnsi="Arial" w:cs="Arial"/>
                <w:color w:val="000000"/>
                <w:sz w:val="16"/>
                <w:szCs w:val="16"/>
              </w:rPr>
            </w:pPr>
          </w:p>
        </w:tc>
        <w:tc>
          <w:tcPr>
            <w:tcW w:w="1353" w:type="dxa"/>
            <w:tcBorders>
              <w:top w:val="nil"/>
              <w:left w:val="nil"/>
              <w:bottom w:val="single" w:sz="4" w:space="0" w:color="auto"/>
              <w:right w:val="single" w:sz="4" w:space="0" w:color="auto"/>
            </w:tcBorders>
          </w:tcPr>
          <w:p w14:paraId="71CB6E83" w14:textId="77777777" w:rsidR="00502A1B" w:rsidRPr="00502A1B" w:rsidRDefault="00502A1B" w:rsidP="00502A1B">
            <w:pPr>
              <w:jc w:val="center"/>
              <w:rPr>
                <w:rFonts w:ascii="Arial" w:hAnsi="Arial" w:cs="Arial"/>
                <w:color w:val="000000"/>
                <w:sz w:val="16"/>
                <w:szCs w:val="16"/>
              </w:rPr>
            </w:pPr>
          </w:p>
        </w:tc>
      </w:tr>
      <w:tr w:rsidR="00502A1B" w:rsidRPr="00502A1B" w14:paraId="45B08148" w14:textId="77777777" w:rsidTr="00502A1B">
        <w:trPr>
          <w:trHeight w:val="66"/>
          <w:jc w:val="center"/>
        </w:trPr>
        <w:tc>
          <w:tcPr>
            <w:tcW w:w="477" w:type="dxa"/>
            <w:tcBorders>
              <w:top w:val="single" w:sz="4" w:space="0" w:color="auto"/>
              <w:left w:val="single" w:sz="4" w:space="0" w:color="auto"/>
              <w:bottom w:val="single" w:sz="4" w:space="0" w:color="auto"/>
              <w:right w:val="single" w:sz="4" w:space="0" w:color="auto"/>
            </w:tcBorders>
            <w:shd w:val="clear" w:color="auto" w:fill="FF33CC"/>
            <w:vAlign w:val="center"/>
          </w:tcPr>
          <w:p w14:paraId="66123890" w14:textId="77777777" w:rsidR="00502A1B" w:rsidRPr="00502A1B" w:rsidRDefault="00502A1B" w:rsidP="00502A1B">
            <w:pPr>
              <w:jc w:val="center"/>
              <w:rPr>
                <w:rFonts w:ascii="Arial" w:hAnsi="Arial" w:cs="Arial"/>
                <w:b/>
                <w:bCs/>
                <w:color w:val="000000"/>
                <w:sz w:val="16"/>
                <w:szCs w:val="16"/>
              </w:rPr>
            </w:pPr>
            <w:r w:rsidRPr="00502A1B">
              <w:rPr>
                <w:rFonts w:ascii="Arial" w:hAnsi="Arial" w:cs="Arial"/>
                <w:b/>
                <w:bCs/>
                <w:color w:val="000000"/>
                <w:sz w:val="16"/>
                <w:szCs w:val="16"/>
              </w:rPr>
              <w:t>53</w:t>
            </w:r>
          </w:p>
        </w:tc>
        <w:tc>
          <w:tcPr>
            <w:tcW w:w="2833" w:type="dxa"/>
            <w:tcBorders>
              <w:top w:val="single" w:sz="4" w:space="0" w:color="auto"/>
              <w:left w:val="nil"/>
              <w:bottom w:val="single" w:sz="4" w:space="0" w:color="auto"/>
              <w:right w:val="single" w:sz="4" w:space="0" w:color="auto"/>
            </w:tcBorders>
            <w:shd w:val="clear" w:color="auto" w:fill="auto"/>
            <w:vAlign w:val="center"/>
          </w:tcPr>
          <w:p w14:paraId="6410E53F" w14:textId="77777777" w:rsidR="00502A1B" w:rsidRPr="00502A1B" w:rsidRDefault="00502A1B" w:rsidP="00502A1B">
            <w:pPr>
              <w:jc w:val="both"/>
              <w:rPr>
                <w:rFonts w:ascii="Arial" w:hAnsi="Arial" w:cs="Arial"/>
                <w:color w:val="000000"/>
                <w:sz w:val="16"/>
                <w:szCs w:val="16"/>
              </w:rPr>
            </w:pPr>
            <w:r w:rsidRPr="00502A1B">
              <w:rPr>
                <w:rFonts w:ascii="Arial" w:hAnsi="Arial" w:cs="Arial"/>
                <w:color w:val="000000"/>
                <w:sz w:val="16"/>
                <w:szCs w:val="16"/>
              </w:rPr>
              <w:t>DESPACHADOR DE TOALLA EN ROLLO, COLOR HUMO</w:t>
            </w:r>
          </w:p>
        </w:tc>
        <w:tc>
          <w:tcPr>
            <w:tcW w:w="2163" w:type="dxa"/>
            <w:tcBorders>
              <w:top w:val="single" w:sz="4" w:space="0" w:color="auto"/>
              <w:left w:val="nil"/>
              <w:bottom w:val="single" w:sz="4" w:space="0" w:color="auto"/>
              <w:right w:val="single" w:sz="4" w:space="0" w:color="auto"/>
            </w:tcBorders>
            <w:shd w:val="clear" w:color="auto" w:fill="auto"/>
            <w:vAlign w:val="center"/>
          </w:tcPr>
          <w:p w14:paraId="7737822B"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KIMBERLY-CLARK</w:t>
            </w:r>
          </w:p>
        </w:tc>
        <w:tc>
          <w:tcPr>
            <w:tcW w:w="1353" w:type="dxa"/>
            <w:tcBorders>
              <w:top w:val="single" w:sz="4" w:space="0" w:color="auto"/>
              <w:left w:val="nil"/>
              <w:bottom w:val="single" w:sz="4" w:space="0" w:color="auto"/>
              <w:right w:val="single" w:sz="4" w:space="0" w:color="auto"/>
            </w:tcBorders>
          </w:tcPr>
          <w:p w14:paraId="2789951F" w14:textId="77777777" w:rsidR="00502A1B" w:rsidRPr="00502A1B" w:rsidRDefault="00502A1B" w:rsidP="00502A1B">
            <w:pPr>
              <w:jc w:val="center"/>
              <w:rPr>
                <w:rFonts w:ascii="Arial" w:hAnsi="Arial" w:cs="Arial"/>
                <w:color w:val="000000"/>
                <w:sz w:val="16"/>
                <w:szCs w:val="16"/>
              </w:rPr>
            </w:pPr>
          </w:p>
        </w:tc>
        <w:tc>
          <w:tcPr>
            <w:tcW w:w="1353" w:type="dxa"/>
            <w:tcBorders>
              <w:top w:val="single" w:sz="4" w:space="0" w:color="auto"/>
              <w:left w:val="nil"/>
              <w:bottom w:val="single" w:sz="4" w:space="0" w:color="auto"/>
              <w:right w:val="single" w:sz="4" w:space="0" w:color="auto"/>
            </w:tcBorders>
          </w:tcPr>
          <w:p w14:paraId="642A9682" w14:textId="77777777" w:rsidR="00502A1B" w:rsidRPr="00502A1B" w:rsidRDefault="00502A1B" w:rsidP="00502A1B">
            <w:pPr>
              <w:jc w:val="center"/>
              <w:rPr>
                <w:rFonts w:ascii="Arial" w:hAnsi="Arial" w:cs="Arial"/>
                <w:color w:val="000000"/>
                <w:sz w:val="16"/>
                <w:szCs w:val="16"/>
              </w:rPr>
            </w:pPr>
          </w:p>
        </w:tc>
        <w:tc>
          <w:tcPr>
            <w:tcW w:w="1353" w:type="dxa"/>
            <w:tcBorders>
              <w:top w:val="single" w:sz="4" w:space="0" w:color="auto"/>
              <w:left w:val="nil"/>
              <w:bottom w:val="single" w:sz="4" w:space="0" w:color="auto"/>
              <w:right w:val="single" w:sz="4" w:space="0" w:color="auto"/>
            </w:tcBorders>
          </w:tcPr>
          <w:p w14:paraId="50DCE7AC" w14:textId="77777777" w:rsidR="00502A1B" w:rsidRPr="00502A1B" w:rsidRDefault="00502A1B" w:rsidP="00502A1B">
            <w:pPr>
              <w:jc w:val="center"/>
              <w:rPr>
                <w:rFonts w:ascii="Arial" w:hAnsi="Arial" w:cs="Arial"/>
                <w:color w:val="000000"/>
                <w:sz w:val="16"/>
                <w:szCs w:val="16"/>
              </w:rPr>
            </w:pPr>
          </w:p>
        </w:tc>
      </w:tr>
      <w:tr w:rsidR="00502A1B" w:rsidRPr="00502A1B" w14:paraId="36B5B485" w14:textId="77777777" w:rsidTr="00502A1B">
        <w:trPr>
          <w:trHeight w:val="66"/>
          <w:jc w:val="center"/>
        </w:trPr>
        <w:tc>
          <w:tcPr>
            <w:tcW w:w="477" w:type="dxa"/>
            <w:tcBorders>
              <w:top w:val="single" w:sz="4" w:space="0" w:color="auto"/>
              <w:left w:val="single" w:sz="4" w:space="0" w:color="auto"/>
              <w:bottom w:val="single" w:sz="4" w:space="0" w:color="auto"/>
              <w:right w:val="single" w:sz="4" w:space="0" w:color="auto"/>
            </w:tcBorders>
            <w:shd w:val="clear" w:color="auto" w:fill="FF33CC"/>
            <w:vAlign w:val="center"/>
          </w:tcPr>
          <w:p w14:paraId="1F5C9228" w14:textId="77777777" w:rsidR="00502A1B" w:rsidRPr="00502A1B" w:rsidRDefault="00502A1B" w:rsidP="00502A1B">
            <w:pPr>
              <w:jc w:val="center"/>
              <w:rPr>
                <w:rFonts w:ascii="Arial" w:hAnsi="Arial" w:cs="Arial"/>
                <w:b/>
                <w:bCs/>
                <w:color w:val="000000"/>
                <w:sz w:val="16"/>
                <w:szCs w:val="16"/>
              </w:rPr>
            </w:pPr>
            <w:r w:rsidRPr="00502A1B">
              <w:rPr>
                <w:rFonts w:ascii="Arial" w:hAnsi="Arial" w:cs="Arial"/>
                <w:b/>
                <w:bCs/>
                <w:color w:val="000000"/>
                <w:sz w:val="16"/>
                <w:szCs w:val="16"/>
              </w:rPr>
              <w:t>54</w:t>
            </w:r>
          </w:p>
        </w:tc>
        <w:tc>
          <w:tcPr>
            <w:tcW w:w="2833" w:type="dxa"/>
            <w:tcBorders>
              <w:top w:val="single" w:sz="4" w:space="0" w:color="auto"/>
              <w:left w:val="nil"/>
              <w:bottom w:val="single" w:sz="4" w:space="0" w:color="auto"/>
              <w:right w:val="single" w:sz="4" w:space="0" w:color="auto"/>
            </w:tcBorders>
            <w:shd w:val="clear" w:color="auto" w:fill="auto"/>
            <w:vAlign w:val="center"/>
          </w:tcPr>
          <w:p w14:paraId="3D5FCAB2" w14:textId="77777777" w:rsidR="00502A1B" w:rsidRPr="00502A1B" w:rsidRDefault="00502A1B" w:rsidP="00502A1B">
            <w:pPr>
              <w:jc w:val="both"/>
              <w:rPr>
                <w:rFonts w:ascii="Arial" w:hAnsi="Arial" w:cs="Arial"/>
                <w:color w:val="000000"/>
                <w:sz w:val="16"/>
                <w:szCs w:val="16"/>
              </w:rPr>
            </w:pPr>
            <w:r w:rsidRPr="00502A1B">
              <w:rPr>
                <w:rFonts w:ascii="Arial" w:hAnsi="Arial" w:cs="Arial"/>
                <w:color w:val="000000"/>
                <w:sz w:val="16"/>
                <w:szCs w:val="16"/>
              </w:rPr>
              <w:t>DESPACHADOR DE PAPEL HIGIÉNICO JUMBO JR., COLOR HUMO</w:t>
            </w:r>
          </w:p>
        </w:tc>
        <w:tc>
          <w:tcPr>
            <w:tcW w:w="2163" w:type="dxa"/>
            <w:tcBorders>
              <w:top w:val="single" w:sz="4" w:space="0" w:color="auto"/>
              <w:left w:val="nil"/>
              <w:bottom w:val="single" w:sz="4" w:space="0" w:color="auto"/>
              <w:right w:val="single" w:sz="4" w:space="0" w:color="auto"/>
            </w:tcBorders>
            <w:shd w:val="clear" w:color="auto" w:fill="auto"/>
            <w:vAlign w:val="center"/>
          </w:tcPr>
          <w:p w14:paraId="1EEFD10E"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KIMBERLY-CLARK</w:t>
            </w:r>
          </w:p>
        </w:tc>
        <w:tc>
          <w:tcPr>
            <w:tcW w:w="1353" w:type="dxa"/>
            <w:tcBorders>
              <w:top w:val="single" w:sz="4" w:space="0" w:color="auto"/>
              <w:left w:val="nil"/>
              <w:bottom w:val="single" w:sz="4" w:space="0" w:color="auto"/>
              <w:right w:val="single" w:sz="4" w:space="0" w:color="auto"/>
            </w:tcBorders>
          </w:tcPr>
          <w:p w14:paraId="7133B703" w14:textId="77777777" w:rsidR="00502A1B" w:rsidRPr="00502A1B" w:rsidRDefault="00502A1B" w:rsidP="00502A1B">
            <w:pPr>
              <w:jc w:val="center"/>
              <w:rPr>
                <w:rFonts w:ascii="Arial" w:hAnsi="Arial" w:cs="Arial"/>
                <w:color w:val="000000"/>
                <w:sz w:val="16"/>
                <w:szCs w:val="16"/>
              </w:rPr>
            </w:pPr>
          </w:p>
        </w:tc>
        <w:tc>
          <w:tcPr>
            <w:tcW w:w="1353" w:type="dxa"/>
            <w:tcBorders>
              <w:top w:val="single" w:sz="4" w:space="0" w:color="auto"/>
              <w:left w:val="nil"/>
              <w:bottom w:val="single" w:sz="4" w:space="0" w:color="auto"/>
              <w:right w:val="single" w:sz="4" w:space="0" w:color="auto"/>
            </w:tcBorders>
          </w:tcPr>
          <w:p w14:paraId="6800DF61" w14:textId="77777777" w:rsidR="00502A1B" w:rsidRPr="00502A1B" w:rsidRDefault="00502A1B" w:rsidP="00502A1B">
            <w:pPr>
              <w:jc w:val="center"/>
              <w:rPr>
                <w:rFonts w:ascii="Arial" w:hAnsi="Arial" w:cs="Arial"/>
                <w:color w:val="000000"/>
                <w:sz w:val="16"/>
                <w:szCs w:val="16"/>
              </w:rPr>
            </w:pPr>
          </w:p>
        </w:tc>
        <w:tc>
          <w:tcPr>
            <w:tcW w:w="1353" w:type="dxa"/>
            <w:tcBorders>
              <w:top w:val="single" w:sz="4" w:space="0" w:color="auto"/>
              <w:left w:val="nil"/>
              <w:bottom w:val="single" w:sz="4" w:space="0" w:color="auto"/>
              <w:right w:val="single" w:sz="4" w:space="0" w:color="auto"/>
            </w:tcBorders>
          </w:tcPr>
          <w:p w14:paraId="04867EA8" w14:textId="77777777" w:rsidR="00502A1B" w:rsidRPr="00502A1B" w:rsidRDefault="00502A1B" w:rsidP="00502A1B">
            <w:pPr>
              <w:jc w:val="center"/>
              <w:rPr>
                <w:rFonts w:ascii="Arial" w:hAnsi="Arial" w:cs="Arial"/>
                <w:color w:val="000000"/>
                <w:sz w:val="16"/>
                <w:szCs w:val="16"/>
              </w:rPr>
            </w:pPr>
          </w:p>
        </w:tc>
      </w:tr>
      <w:tr w:rsidR="00502A1B" w:rsidRPr="00502A1B" w14:paraId="4CAF24A3" w14:textId="77777777" w:rsidTr="00502A1B">
        <w:trPr>
          <w:trHeight w:val="66"/>
          <w:jc w:val="center"/>
        </w:trPr>
        <w:tc>
          <w:tcPr>
            <w:tcW w:w="477" w:type="dxa"/>
            <w:tcBorders>
              <w:top w:val="single" w:sz="4" w:space="0" w:color="auto"/>
              <w:left w:val="single" w:sz="4" w:space="0" w:color="auto"/>
              <w:bottom w:val="single" w:sz="4" w:space="0" w:color="auto"/>
              <w:right w:val="single" w:sz="4" w:space="0" w:color="auto"/>
            </w:tcBorders>
            <w:shd w:val="clear" w:color="auto" w:fill="FF33CC"/>
            <w:vAlign w:val="center"/>
          </w:tcPr>
          <w:p w14:paraId="73DB22B6" w14:textId="77777777" w:rsidR="00502A1B" w:rsidRPr="00502A1B" w:rsidRDefault="00502A1B" w:rsidP="00502A1B">
            <w:pPr>
              <w:jc w:val="center"/>
              <w:rPr>
                <w:rFonts w:ascii="Arial" w:hAnsi="Arial" w:cs="Arial"/>
                <w:b/>
                <w:bCs/>
                <w:color w:val="000000"/>
                <w:sz w:val="16"/>
                <w:szCs w:val="16"/>
              </w:rPr>
            </w:pPr>
            <w:r w:rsidRPr="00502A1B">
              <w:rPr>
                <w:rFonts w:ascii="Arial" w:hAnsi="Arial" w:cs="Arial"/>
                <w:b/>
                <w:bCs/>
                <w:color w:val="000000"/>
                <w:sz w:val="16"/>
                <w:szCs w:val="16"/>
              </w:rPr>
              <w:lastRenderedPageBreak/>
              <w:t>55</w:t>
            </w:r>
          </w:p>
        </w:tc>
        <w:tc>
          <w:tcPr>
            <w:tcW w:w="2833" w:type="dxa"/>
            <w:tcBorders>
              <w:top w:val="single" w:sz="4" w:space="0" w:color="auto"/>
              <w:left w:val="nil"/>
              <w:bottom w:val="single" w:sz="4" w:space="0" w:color="auto"/>
              <w:right w:val="single" w:sz="4" w:space="0" w:color="auto"/>
            </w:tcBorders>
            <w:shd w:val="clear" w:color="auto" w:fill="auto"/>
            <w:vAlign w:val="center"/>
          </w:tcPr>
          <w:p w14:paraId="38CF9C80" w14:textId="77777777" w:rsidR="00502A1B" w:rsidRPr="00502A1B" w:rsidRDefault="00502A1B" w:rsidP="00502A1B">
            <w:pPr>
              <w:jc w:val="both"/>
              <w:rPr>
                <w:rFonts w:ascii="Arial" w:hAnsi="Arial" w:cs="Arial"/>
                <w:color w:val="000000"/>
                <w:sz w:val="16"/>
                <w:szCs w:val="16"/>
              </w:rPr>
            </w:pPr>
            <w:r w:rsidRPr="00502A1B">
              <w:rPr>
                <w:rFonts w:ascii="Arial" w:hAnsi="Arial" w:cs="Arial"/>
                <w:color w:val="000000"/>
                <w:sz w:val="16"/>
                <w:szCs w:val="16"/>
              </w:rPr>
              <w:t>DESPACHADOR DE JABÓN LÍQUIDO PARA MANOS. COLOR HUMO</w:t>
            </w:r>
          </w:p>
        </w:tc>
        <w:tc>
          <w:tcPr>
            <w:tcW w:w="2163" w:type="dxa"/>
            <w:tcBorders>
              <w:top w:val="single" w:sz="4" w:space="0" w:color="auto"/>
              <w:left w:val="nil"/>
              <w:bottom w:val="single" w:sz="4" w:space="0" w:color="auto"/>
              <w:right w:val="single" w:sz="4" w:space="0" w:color="auto"/>
            </w:tcBorders>
            <w:shd w:val="clear" w:color="auto" w:fill="auto"/>
            <w:vAlign w:val="center"/>
          </w:tcPr>
          <w:p w14:paraId="0FB3A20F" w14:textId="77777777" w:rsidR="00502A1B" w:rsidRPr="00502A1B" w:rsidRDefault="00502A1B" w:rsidP="00502A1B">
            <w:pPr>
              <w:jc w:val="center"/>
              <w:rPr>
                <w:rFonts w:ascii="Arial" w:hAnsi="Arial" w:cs="Arial"/>
                <w:color w:val="000000"/>
                <w:sz w:val="16"/>
                <w:szCs w:val="16"/>
              </w:rPr>
            </w:pPr>
            <w:r w:rsidRPr="00502A1B">
              <w:rPr>
                <w:rFonts w:ascii="Arial" w:hAnsi="Arial" w:cs="Arial"/>
                <w:color w:val="000000"/>
                <w:sz w:val="16"/>
                <w:szCs w:val="16"/>
              </w:rPr>
              <w:t>KIMBERLY-CLARK</w:t>
            </w:r>
          </w:p>
        </w:tc>
        <w:tc>
          <w:tcPr>
            <w:tcW w:w="1353" w:type="dxa"/>
            <w:tcBorders>
              <w:top w:val="single" w:sz="4" w:space="0" w:color="auto"/>
              <w:left w:val="nil"/>
              <w:bottom w:val="single" w:sz="4" w:space="0" w:color="auto"/>
              <w:right w:val="single" w:sz="4" w:space="0" w:color="auto"/>
            </w:tcBorders>
          </w:tcPr>
          <w:p w14:paraId="795CDED4" w14:textId="77777777" w:rsidR="00502A1B" w:rsidRPr="00502A1B" w:rsidRDefault="00502A1B" w:rsidP="00502A1B">
            <w:pPr>
              <w:jc w:val="center"/>
              <w:rPr>
                <w:rFonts w:ascii="Arial" w:hAnsi="Arial" w:cs="Arial"/>
                <w:color w:val="000000"/>
                <w:sz w:val="16"/>
                <w:szCs w:val="16"/>
              </w:rPr>
            </w:pPr>
          </w:p>
        </w:tc>
        <w:tc>
          <w:tcPr>
            <w:tcW w:w="1353" w:type="dxa"/>
            <w:tcBorders>
              <w:top w:val="single" w:sz="4" w:space="0" w:color="auto"/>
              <w:left w:val="nil"/>
              <w:bottom w:val="single" w:sz="4" w:space="0" w:color="auto"/>
              <w:right w:val="single" w:sz="4" w:space="0" w:color="auto"/>
            </w:tcBorders>
          </w:tcPr>
          <w:p w14:paraId="7ADD72DB" w14:textId="77777777" w:rsidR="00502A1B" w:rsidRPr="00502A1B" w:rsidRDefault="00502A1B" w:rsidP="00502A1B">
            <w:pPr>
              <w:jc w:val="center"/>
              <w:rPr>
                <w:rFonts w:ascii="Arial" w:hAnsi="Arial" w:cs="Arial"/>
                <w:color w:val="000000"/>
                <w:sz w:val="16"/>
                <w:szCs w:val="16"/>
              </w:rPr>
            </w:pPr>
          </w:p>
        </w:tc>
        <w:tc>
          <w:tcPr>
            <w:tcW w:w="1353" w:type="dxa"/>
            <w:tcBorders>
              <w:top w:val="single" w:sz="4" w:space="0" w:color="auto"/>
              <w:left w:val="nil"/>
              <w:bottom w:val="single" w:sz="4" w:space="0" w:color="auto"/>
              <w:right w:val="single" w:sz="4" w:space="0" w:color="auto"/>
            </w:tcBorders>
          </w:tcPr>
          <w:p w14:paraId="1C8C47E7" w14:textId="77777777" w:rsidR="00502A1B" w:rsidRPr="00502A1B" w:rsidRDefault="00502A1B" w:rsidP="00502A1B">
            <w:pPr>
              <w:jc w:val="center"/>
              <w:rPr>
                <w:rFonts w:ascii="Arial" w:hAnsi="Arial" w:cs="Arial"/>
                <w:color w:val="000000"/>
                <w:sz w:val="16"/>
                <w:szCs w:val="16"/>
              </w:rPr>
            </w:pPr>
          </w:p>
        </w:tc>
      </w:tr>
    </w:tbl>
    <w:p w14:paraId="02D35D55" w14:textId="77777777" w:rsidR="00EE24A9" w:rsidRDefault="00EE24A9" w:rsidP="0019389D">
      <w:pPr>
        <w:pStyle w:val="Textoindependiente"/>
        <w:jc w:val="center"/>
        <w:rPr>
          <w:rFonts w:cs="Arial"/>
          <w:b/>
          <w:bCs/>
          <w:kern w:val="32"/>
          <w:sz w:val="24"/>
          <w:szCs w:val="24"/>
        </w:rPr>
      </w:pPr>
    </w:p>
    <w:p w14:paraId="0A563743" w14:textId="77777777" w:rsidR="009A3FDB" w:rsidRDefault="009A3FDB" w:rsidP="009A3FDB">
      <w:pPr>
        <w:pStyle w:val="Textoindependiente"/>
        <w:rPr>
          <w:b/>
          <w:bCs/>
        </w:rPr>
      </w:pPr>
      <w:r w:rsidRPr="009A3FDB">
        <w:rPr>
          <w:b/>
          <w:bCs/>
        </w:rPr>
        <w:t xml:space="preserve">Notas: </w:t>
      </w:r>
    </w:p>
    <w:p w14:paraId="7D20F930" w14:textId="77777777" w:rsidR="009A3FDB" w:rsidRPr="009A3FDB" w:rsidRDefault="009A3FDB" w:rsidP="009A3FDB">
      <w:pPr>
        <w:pStyle w:val="Textoindependiente"/>
        <w:rPr>
          <w:b/>
          <w:bCs/>
        </w:rPr>
      </w:pPr>
    </w:p>
    <w:p w14:paraId="531C2DFB" w14:textId="77777777" w:rsidR="009A3FDB" w:rsidRPr="009A3FDB" w:rsidRDefault="009A3FDB" w:rsidP="009A3FDB">
      <w:pPr>
        <w:pStyle w:val="Textoindependiente"/>
        <w:numPr>
          <w:ilvl w:val="0"/>
          <w:numId w:val="151"/>
        </w:numPr>
        <w:rPr>
          <w:rFonts w:cs="Arial"/>
          <w:b/>
          <w:bCs/>
          <w:kern w:val="32"/>
          <w:sz w:val="24"/>
          <w:szCs w:val="24"/>
        </w:rPr>
      </w:pPr>
      <w:r>
        <w:t xml:space="preserve">Se verificará que los precios ofertados sean precios aceptables. </w:t>
      </w:r>
    </w:p>
    <w:p w14:paraId="1AFAECA4" w14:textId="77777777" w:rsidR="009A3FDB" w:rsidRPr="009A3FDB" w:rsidRDefault="009A3FDB" w:rsidP="009A3FDB">
      <w:pPr>
        <w:pStyle w:val="Textoindependiente"/>
        <w:ind w:left="720"/>
        <w:rPr>
          <w:rFonts w:cs="Arial"/>
          <w:b/>
          <w:bCs/>
          <w:kern w:val="32"/>
          <w:sz w:val="24"/>
          <w:szCs w:val="24"/>
        </w:rPr>
      </w:pPr>
    </w:p>
    <w:p w14:paraId="4CCD7F43" w14:textId="7B1CCD3F" w:rsidR="009A3FDB" w:rsidRPr="009A3FDB" w:rsidRDefault="009A3FDB" w:rsidP="009A3FDB">
      <w:pPr>
        <w:pStyle w:val="Textoindependiente"/>
        <w:numPr>
          <w:ilvl w:val="0"/>
          <w:numId w:val="151"/>
        </w:numPr>
        <w:rPr>
          <w:rFonts w:cs="Arial"/>
          <w:b/>
          <w:bCs/>
          <w:kern w:val="32"/>
          <w:sz w:val="24"/>
          <w:szCs w:val="24"/>
        </w:rPr>
      </w:pPr>
      <w:r>
        <w:t>En los casos en los que se requiera una cantidad de insumos que exceda la máxima mensual descrita en la tabla anterior, el PROVEEDOR deberá contemplar el costo de cada insumo adicional en la factura del mes correspondiente, tal como se señala en el numeral 7.6 “Suministro de Insumos (Partidas 1 y 2) del Anexo 1 “Especificaciones técnicas” y apegándose a los precios unitarios adjudicados considerando lo siguiente:</w:t>
      </w:r>
    </w:p>
    <w:p w14:paraId="54734254" w14:textId="77777777" w:rsidR="009A3FDB" w:rsidRDefault="009A3FDB" w:rsidP="009A3FDB">
      <w:pPr>
        <w:pStyle w:val="Prrafodelista"/>
        <w:rPr>
          <w:rFonts w:cs="Arial"/>
          <w:b/>
          <w:bCs/>
          <w:kern w:val="32"/>
          <w:sz w:val="24"/>
          <w:szCs w:val="24"/>
        </w:rPr>
      </w:pPr>
    </w:p>
    <w:p w14:paraId="693140EC" w14:textId="1FC15871" w:rsidR="00DA0B0F" w:rsidRDefault="00DA0B0F" w:rsidP="00DA0B0F">
      <w:pPr>
        <w:pStyle w:val="Textoindependiente"/>
        <w:numPr>
          <w:ilvl w:val="0"/>
          <w:numId w:val="151"/>
        </w:numPr>
      </w:pPr>
      <w:r w:rsidRPr="00DA0B0F">
        <w:t>En caso de que algún precio unitario resulte ser un precio no aceptable dicho (s) concepto (s) que se encuentren en ese supuesto, se adjudicarán hasta por el precio aceptable que resulte de la evaluación económica efectuada en términos de lo dispuesto en el Artículo 68 de la Políticas Bases y Lineamientos en materia de Adquisiciones, Arrendamientos de Bienes Muebles y Servicios del Instituto Federal Electoral.</w:t>
      </w:r>
    </w:p>
    <w:p w14:paraId="732752E2" w14:textId="77777777" w:rsidR="00DA0B0F" w:rsidRPr="00DA0B0F" w:rsidRDefault="00DA0B0F" w:rsidP="00DA0B0F">
      <w:pPr>
        <w:pStyle w:val="Textoindependiente"/>
      </w:pPr>
    </w:p>
    <w:p w14:paraId="2E3222F1" w14:textId="36308E92" w:rsidR="009A3FDB" w:rsidRDefault="00DA0B0F" w:rsidP="00DA0B0F">
      <w:pPr>
        <w:pStyle w:val="Textoindependiente"/>
        <w:numPr>
          <w:ilvl w:val="0"/>
          <w:numId w:val="151"/>
        </w:numPr>
      </w:pPr>
      <w:r w:rsidRPr="00DA0B0F">
        <w:t>Entendiéndose que, con la presentación de la propuesta económica por parte de los licitantes, aceptan dicha consideración.</w:t>
      </w:r>
      <w:r w:rsidRPr="00DA0B0F">
        <w:cr/>
      </w:r>
    </w:p>
    <w:p w14:paraId="629CB1AC" w14:textId="77777777" w:rsidR="00DA0B0F" w:rsidRDefault="00DA0B0F" w:rsidP="00DA0B0F">
      <w:pPr>
        <w:pStyle w:val="Prrafodelista"/>
      </w:pPr>
    </w:p>
    <w:p w14:paraId="30590095" w14:textId="77777777" w:rsidR="00DA0B0F" w:rsidRPr="00EC2239" w:rsidRDefault="00DA0B0F" w:rsidP="00DA0B0F">
      <w:pPr>
        <w:jc w:val="center"/>
        <w:rPr>
          <w:rFonts w:ascii="Arial" w:hAnsi="Arial" w:cs="Arial"/>
          <w:b/>
          <w:bCs/>
        </w:rPr>
      </w:pPr>
      <w:r>
        <w:rPr>
          <w:rFonts w:ascii="Arial" w:hAnsi="Arial" w:cs="Arial"/>
          <w:b/>
          <w:bCs/>
        </w:rPr>
        <w:t>________________________________________</w:t>
      </w:r>
    </w:p>
    <w:p w14:paraId="61781996" w14:textId="77777777" w:rsidR="00DA0B0F" w:rsidRDefault="00DA0B0F" w:rsidP="00DA0B0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3127E583" w14:textId="77777777" w:rsidR="00DA0B0F" w:rsidRDefault="00DA0B0F" w:rsidP="00DA0B0F">
      <w:pPr>
        <w:pStyle w:val="Textoindependiente"/>
      </w:pPr>
    </w:p>
    <w:p w14:paraId="25498D0C" w14:textId="77777777" w:rsidR="00DA0B0F" w:rsidRDefault="00DA0B0F" w:rsidP="00DA0B0F">
      <w:pPr>
        <w:pStyle w:val="Textoindependiente"/>
      </w:pPr>
    </w:p>
    <w:p w14:paraId="62597F68" w14:textId="77777777" w:rsidR="00DA0B0F" w:rsidRDefault="00DA0B0F" w:rsidP="00DA0B0F">
      <w:pPr>
        <w:pStyle w:val="Textoindependiente"/>
      </w:pPr>
    </w:p>
    <w:p w14:paraId="39CF65DD" w14:textId="77777777" w:rsidR="00DA0B0F" w:rsidRDefault="00DA0B0F" w:rsidP="00DA0B0F">
      <w:pPr>
        <w:pStyle w:val="Textoindependiente"/>
      </w:pPr>
    </w:p>
    <w:p w14:paraId="2A357FB6" w14:textId="77777777" w:rsidR="00DA0B0F" w:rsidRDefault="00DA0B0F" w:rsidP="00DA0B0F">
      <w:pPr>
        <w:pStyle w:val="Textoindependiente"/>
      </w:pPr>
    </w:p>
    <w:p w14:paraId="5036CD48" w14:textId="77777777" w:rsidR="00DA0B0F" w:rsidRDefault="00DA0B0F" w:rsidP="00DA0B0F">
      <w:pPr>
        <w:pStyle w:val="Textoindependiente"/>
      </w:pPr>
    </w:p>
    <w:p w14:paraId="573041C2" w14:textId="77777777" w:rsidR="00DA0B0F" w:rsidRDefault="00DA0B0F" w:rsidP="00DA0B0F">
      <w:pPr>
        <w:pStyle w:val="Textoindependiente"/>
      </w:pPr>
    </w:p>
    <w:p w14:paraId="47276F7E" w14:textId="77777777" w:rsidR="00DA0B0F" w:rsidRDefault="00DA0B0F" w:rsidP="00DA0B0F">
      <w:pPr>
        <w:pStyle w:val="Textoindependiente"/>
      </w:pPr>
    </w:p>
    <w:p w14:paraId="785EE2CE" w14:textId="77777777" w:rsidR="00DA0B0F" w:rsidRDefault="00DA0B0F" w:rsidP="00DA0B0F">
      <w:pPr>
        <w:pStyle w:val="Textoindependiente"/>
      </w:pPr>
    </w:p>
    <w:p w14:paraId="2B0CFF66" w14:textId="77777777" w:rsidR="00DA0B0F" w:rsidRDefault="00DA0B0F" w:rsidP="00DA0B0F">
      <w:pPr>
        <w:pStyle w:val="Textoindependiente"/>
      </w:pPr>
    </w:p>
    <w:p w14:paraId="444D1D82" w14:textId="77777777" w:rsidR="00DA0B0F" w:rsidRDefault="00DA0B0F" w:rsidP="00DA0B0F">
      <w:pPr>
        <w:pStyle w:val="Textoindependiente"/>
      </w:pPr>
    </w:p>
    <w:p w14:paraId="71F41FC7" w14:textId="77777777" w:rsidR="00DA0B0F" w:rsidRDefault="00DA0B0F" w:rsidP="00DA0B0F">
      <w:pPr>
        <w:pStyle w:val="Textoindependiente"/>
      </w:pPr>
    </w:p>
    <w:p w14:paraId="2A832E36" w14:textId="77777777" w:rsidR="00DA0B0F" w:rsidRDefault="00DA0B0F" w:rsidP="00DA0B0F">
      <w:pPr>
        <w:pStyle w:val="Textoindependiente"/>
      </w:pPr>
    </w:p>
    <w:p w14:paraId="1766FCD8" w14:textId="77777777" w:rsidR="00DA0B0F" w:rsidRDefault="00DA0B0F" w:rsidP="00DA0B0F">
      <w:pPr>
        <w:pStyle w:val="Textoindependiente"/>
      </w:pPr>
    </w:p>
    <w:p w14:paraId="1AB593C8" w14:textId="77777777" w:rsidR="00DA0B0F" w:rsidRDefault="00DA0B0F" w:rsidP="00DA0B0F">
      <w:pPr>
        <w:pStyle w:val="Textoindependiente"/>
      </w:pPr>
    </w:p>
    <w:p w14:paraId="04AD1472" w14:textId="77777777" w:rsidR="00DA0B0F" w:rsidRDefault="00DA0B0F" w:rsidP="00DA0B0F">
      <w:pPr>
        <w:pStyle w:val="Textoindependiente"/>
      </w:pPr>
    </w:p>
    <w:p w14:paraId="41C66813" w14:textId="77777777" w:rsidR="00DA0B0F" w:rsidRDefault="00DA0B0F" w:rsidP="00DA0B0F">
      <w:pPr>
        <w:pStyle w:val="Textoindependiente"/>
      </w:pPr>
    </w:p>
    <w:p w14:paraId="7DD845AC" w14:textId="77777777" w:rsidR="00DA0B0F" w:rsidRDefault="00DA0B0F" w:rsidP="00DA0B0F">
      <w:pPr>
        <w:pStyle w:val="Textoindependiente"/>
      </w:pPr>
    </w:p>
    <w:p w14:paraId="2D9CD57B" w14:textId="77777777" w:rsidR="00DA0B0F" w:rsidRPr="00DA0B0F" w:rsidRDefault="00DA0B0F" w:rsidP="00DA0B0F">
      <w:pPr>
        <w:pStyle w:val="Textoindependiente"/>
      </w:pPr>
    </w:p>
    <w:p w14:paraId="6B3B7C4E" w14:textId="77777777" w:rsidR="00D947D0" w:rsidRDefault="00D947D0" w:rsidP="00EE6C2D">
      <w:pPr>
        <w:pStyle w:val="Textoindependiente"/>
        <w:jc w:val="center"/>
        <w:rPr>
          <w:rFonts w:cs="Arial"/>
          <w:b/>
          <w:bCs/>
          <w:color w:val="CC0066"/>
          <w:kern w:val="32"/>
          <w:sz w:val="32"/>
          <w:szCs w:val="32"/>
        </w:rPr>
      </w:pPr>
    </w:p>
    <w:p w14:paraId="55C3B4D8" w14:textId="77777777" w:rsidR="000471F6" w:rsidRDefault="000471F6" w:rsidP="00171939">
      <w:pPr>
        <w:pStyle w:val="Textoindependiente"/>
        <w:rPr>
          <w:rFonts w:cs="Arial"/>
          <w:b/>
          <w:bCs/>
          <w:color w:val="CC0066"/>
          <w:kern w:val="32"/>
          <w:sz w:val="32"/>
          <w:szCs w:val="32"/>
        </w:rPr>
      </w:pPr>
    </w:p>
    <w:p w14:paraId="303BEE13" w14:textId="648882D1"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lastRenderedPageBreak/>
        <w:t xml:space="preserve">ANEXO </w:t>
      </w:r>
      <w:bookmarkEnd w:id="1412"/>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680CFF4A"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6627FF">
        <w:rPr>
          <w:rFonts w:ascii="Arial" w:hAnsi="Arial" w:cs="Arial"/>
        </w:rPr>
        <w:t>4</w:t>
      </w:r>
      <w:r w:rsidRPr="0027305A">
        <w:rPr>
          <w:rFonts w:ascii="Arial" w:hAnsi="Arial" w:cs="Arial"/>
        </w:rPr>
        <w:t>, de fecha de firma [____________________] por un monto</w:t>
      </w:r>
      <w:r w:rsidR="00226E05">
        <w:rPr>
          <w:rFonts w:ascii="Arial" w:hAnsi="Arial" w:cs="Arial"/>
        </w:rPr>
        <w:t xml:space="preserve"> máximo</w:t>
      </w:r>
      <w:r w:rsidR="009C7ABC">
        <w:rPr>
          <w:rFonts w:ascii="Arial" w:hAnsi="Arial" w:cs="Arial"/>
        </w:rPr>
        <w:t xml:space="preserve"> </w:t>
      </w:r>
      <w:r w:rsidR="004E41FF">
        <w:rPr>
          <w:rFonts w:ascii="Arial" w:hAnsi="Arial" w:cs="Arial"/>
        </w:rPr>
        <w:t xml:space="preserve">total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02819339" w14:textId="77777777" w:rsidR="004F0B7B" w:rsidRDefault="004F0B7B">
      <w:pPr>
        <w:rPr>
          <w:rFonts w:cs="Arial"/>
          <w:bCs/>
        </w:rPr>
      </w:pPr>
    </w:p>
    <w:p w14:paraId="694FF222" w14:textId="77777777" w:rsidR="0004036D" w:rsidRDefault="0004036D">
      <w:pPr>
        <w:rPr>
          <w:rFonts w:cs="Arial"/>
          <w:bCs/>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413" w:name="_Toc163151939"/>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413"/>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414" w:name="_Toc452121428"/>
      <w:bookmarkStart w:id="1415" w:name="_Toc464498347"/>
      <w:bookmarkStart w:id="1416" w:name="_Toc464498753"/>
      <w:bookmarkStart w:id="1417" w:name="_Toc487209366"/>
      <w:bookmarkStart w:id="1418" w:name="_Toc488428680"/>
      <w:bookmarkStart w:id="1419" w:name="_Toc491181006"/>
      <w:bookmarkStart w:id="1420" w:name="_Toc492377968"/>
      <w:bookmarkStart w:id="1421" w:name="_Toc493501671"/>
      <w:bookmarkStart w:id="1422" w:name="_Toc494211629"/>
      <w:bookmarkStart w:id="1423" w:name="_Toc496883365"/>
      <w:bookmarkStart w:id="1424" w:name="_Toc498523248"/>
      <w:bookmarkStart w:id="1425" w:name="_Toc505704932"/>
      <w:bookmarkStart w:id="1426" w:name="_Toc510612369"/>
      <w:bookmarkStart w:id="1427" w:name="_Toc3539036"/>
      <w:bookmarkStart w:id="1428" w:name="_Toc19704309"/>
      <w:bookmarkStart w:id="1429" w:name="_Toc23410288"/>
      <w:bookmarkStart w:id="1430" w:name="_Toc23958054"/>
      <w:bookmarkStart w:id="1431" w:name="_Toc80883816"/>
      <w:bookmarkStart w:id="1432" w:name="_Toc80890487"/>
      <w:bookmarkStart w:id="1433" w:name="_Toc82529198"/>
      <w:bookmarkStart w:id="1434" w:name="_Toc119663182"/>
      <w:bookmarkStart w:id="1435" w:name="_Toc128403884"/>
      <w:bookmarkStart w:id="1436" w:name="_Toc139655598"/>
      <w:bookmarkStart w:id="1437" w:name="_Toc161343791"/>
      <w:bookmarkStart w:id="1438" w:name="_Toc163151940"/>
      <w:r w:rsidRPr="008A400A">
        <w:rPr>
          <w:rFonts w:cs="Arial"/>
          <w:kern w:val="32"/>
          <w:sz w:val="28"/>
          <w:szCs w:val="32"/>
        </w:rPr>
        <w:t>Tipo y modelo de contrato</w:t>
      </w:r>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439" w:name="_Toc289064613"/>
      <w:bookmarkStart w:id="1440" w:name="_Toc311547470"/>
    </w:p>
    <w:p w14:paraId="764D7332" w14:textId="5083D3A2" w:rsidR="002F2708" w:rsidRPr="00473B60" w:rsidRDefault="002F2708" w:rsidP="002F2708">
      <w:pPr>
        <w:ind w:right="-94"/>
        <w:jc w:val="both"/>
        <w:rPr>
          <w:rFonts w:ascii="Arial" w:hAnsi="Arial" w:cs="Arial"/>
          <w:sz w:val="17"/>
          <w:szCs w:val="17"/>
        </w:rPr>
      </w:pPr>
      <w:bookmarkStart w:id="1441"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 xml:space="preserve">Lic. </w:t>
      </w:r>
      <w:r w:rsidR="00A43B23">
        <w:rPr>
          <w:rFonts w:ascii="Arial" w:hAnsi="Arial" w:cs="Arial"/>
          <w:sz w:val="17"/>
          <w:szCs w:val="17"/>
        </w:rPr>
        <w:t>Octavio Ernesto Alejo Nava</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2FCEEFD5"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3EF6BFDD"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lastRenderedPageBreak/>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29986EFF">
      <w:pPr>
        <w:pStyle w:val="Prrafodelista"/>
        <w:ind w:left="0" w:right="-93"/>
        <w:jc w:val="both"/>
        <w:rPr>
          <w:rFonts w:ascii="Arial" w:hAnsi="Arial" w:cs="Arial"/>
          <w:sz w:val="17"/>
          <w:szCs w:val="17"/>
          <w:lang w:val="es-ES"/>
        </w:rPr>
      </w:pPr>
      <w:r w:rsidRPr="29986EFF">
        <w:rPr>
          <w:rFonts w:ascii="Arial" w:hAnsi="Arial" w:cs="Arial"/>
          <w:sz w:val="17"/>
          <w:szCs w:val="17"/>
          <w:lang w:val="es-ES"/>
        </w:rPr>
        <w:t xml:space="preserve">Asimismo, manifiesta bajo protesta de decir verdad que ni su </w:t>
      </w:r>
      <w:r w:rsidRPr="29986EFF">
        <w:rPr>
          <w:rFonts w:ascii="Arial" w:hAnsi="Arial" w:cs="Arial"/>
          <w:sz w:val="17"/>
          <w:szCs w:val="17"/>
          <w:highlight w:val="lightGray"/>
          <w:lang w:val="es-ES"/>
        </w:rPr>
        <w:t>(Representante o Apoderado legal, según corresponda)</w:t>
      </w:r>
      <w:r w:rsidRPr="29986EFF">
        <w:rPr>
          <w:rFonts w:ascii="Arial" w:hAnsi="Arial" w:cs="Arial"/>
          <w:sz w:val="17"/>
          <w:szCs w:val="17"/>
          <w:lang w:val="es-ES"/>
        </w:rPr>
        <w:t>,,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lastRenderedPageBreak/>
        <w:t>II.6</w:t>
      </w:r>
      <w:r w:rsidRPr="00473B60">
        <w:rPr>
          <w:rFonts w:ascii="Arial" w:hAnsi="Arial" w:cs="Arial"/>
          <w:sz w:val="17"/>
          <w:szCs w:val="17"/>
        </w:rPr>
        <w:t xml:space="preserve"> Que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51"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52"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Cuarta.-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lastRenderedPageBreak/>
        <w:t xml:space="preserve">La vigencia del presente contrato es del </w:t>
      </w:r>
      <w:r w:rsidRPr="00D82A45">
        <w:rPr>
          <w:rFonts w:cs="Arial"/>
          <w:sz w:val="17"/>
          <w:szCs w:val="17"/>
          <w:highlight w:val="lightGray"/>
        </w:rPr>
        <w:t>___ de ___ de ___ al ___</w:t>
      </w:r>
      <w:r w:rsidRPr="00D82A45">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Octava.-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r w:rsidRPr="008E3423">
        <w:rPr>
          <w:rFonts w:ascii="Arial" w:hAnsi="Arial" w:cs="Arial"/>
          <w:b/>
          <w:sz w:val="17"/>
          <w:szCs w:val="17"/>
          <w:u w:val="single"/>
        </w:rPr>
        <w:t>Octava.-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lastRenderedPageBreak/>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Novena.-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lastRenderedPageBreak/>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Décima Quinta.-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lastRenderedPageBreak/>
        <w:t xml:space="preserve">Vigésima Segunda.-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D82A45">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4A065E7C"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 xml:space="preserve">Licenciado </w:t>
                  </w:r>
                  <w:r w:rsidR="00A43B23">
                    <w:rPr>
                      <w:rFonts w:ascii="Arial" w:hAnsi="Arial" w:cs="Arial"/>
                      <w:b/>
                      <w:sz w:val="17"/>
                      <w:szCs w:val="17"/>
                    </w:rPr>
                    <w:t>Octavio Ernesto Alejo Nava</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contrato)</w:t>
      </w:r>
      <w:r w:rsidRPr="00D82A45">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442" w:name="_Hlk100751003"/>
    </w:p>
    <w:p w14:paraId="7C1DE512" w14:textId="73D1DD16" w:rsidR="00DA27C2" w:rsidRDefault="00DA27C2" w:rsidP="00DA27C2">
      <w:pPr>
        <w:rPr>
          <w:lang w:val="es-ES"/>
        </w:rPr>
      </w:pPr>
    </w:p>
    <w:p w14:paraId="551B8AB4" w14:textId="1CA50305" w:rsidR="00CD4DE8" w:rsidRDefault="00CD4DE8" w:rsidP="00DA27C2">
      <w:pPr>
        <w:rPr>
          <w:lang w:val="es-ES"/>
        </w:rPr>
      </w:pPr>
    </w:p>
    <w:p w14:paraId="01719250" w14:textId="7D06C314" w:rsidR="00CD4DE8" w:rsidRDefault="00CD4DE8" w:rsidP="00DA27C2">
      <w:pPr>
        <w:rPr>
          <w:lang w:val="es-ES"/>
        </w:rPr>
      </w:pPr>
    </w:p>
    <w:p w14:paraId="0776C311" w14:textId="7226184C" w:rsidR="00CD4DE8" w:rsidRDefault="00CD4DE8" w:rsidP="00DA27C2">
      <w:pPr>
        <w:rPr>
          <w:lang w:val="es-ES"/>
        </w:rPr>
      </w:pPr>
    </w:p>
    <w:p w14:paraId="3A7F137F" w14:textId="381BBA97" w:rsidR="00CD4DE8" w:rsidRDefault="00CD4DE8" w:rsidP="00DA27C2">
      <w:pPr>
        <w:rPr>
          <w:lang w:val="es-ES"/>
        </w:rPr>
      </w:pPr>
    </w:p>
    <w:p w14:paraId="1AD20953" w14:textId="06BC8029" w:rsidR="00CD4DE8" w:rsidRDefault="00CD4DE8" w:rsidP="00DA27C2">
      <w:pPr>
        <w:rPr>
          <w:lang w:val="es-ES"/>
        </w:rPr>
      </w:pPr>
    </w:p>
    <w:p w14:paraId="088D518E" w14:textId="307E71F4" w:rsidR="00CD4DE8" w:rsidRDefault="00CD4DE8" w:rsidP="00DA27C2">
      <w:pPr>
        <w:rPr>
          <w:lang w:val="es-ES"/>
        </w:rPr>
      </w:pPr>
    </w:p>
    <w:p w14:paraId="7DE66E69" w14:textId="77777777" w:rsidR="00CD4DE8" w:rsidRDefault="00CD4DE8"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443" w:name="_Toc163151941"/>
      <w:r w:rsidRPr="00C024F2">
        <w:rPr>
          <w:rFonts w:cs="Arial"/>
          <w:color w:val="CC0066"/>
          <w:kern w:val="32"/>
          <w:sz w:val="32"/>
          <w:szCs w:val="32"/>
        </w:rPr>
        <w:lastRenderedPageBreak/>
        <w:t>ANEXO 10</w:t>
      </w:r>
      <w:bookmarkEnd w:id="1442"/>
      <w:bookmarkEnd w:id="1443"/>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444" w:name="_Toc119663184"/>
      <w:bookmarkStart w:id="1445" w:name="_Toc128403886"/>
      <w:bookmarkStart w:id="1446" w:name="_Toc139655600"/>
      <w:bookmarkStart w:id="1447" w:name="_Toc161343793"/>
      <w:bookmarkStart w:id="1448" w:name="_Toc163151942"/>
      <w:r w:rsidRPr="00C024F2">
        <w:rPr>
          <w:rFonts w:cs="Arial"/>
          <w:kern w:val="32"/>
          <w:sz w:val="28"/>
          <w:szCs w:val="32"/>
        </w:rPr>
        <w:t>Solicitud de expedición de Certificado Digital de usuarios externos</w:t>
      </w:r>
      <w:bookmarkEnd w:id="1444"/>
      <w:bookmarkEnd w:id="1445"/>
      <w:bookmarkEnd w:id="1446"/>
      <w:bookmarkEnd w:id="1447"/>
      <w:bookmarkEnd w:id="1448"/>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Click en el </w:t>
            </w:r>
            <w:r w:rsidRPr="00C024F2">
              <w:rPr>
                <w:rFonts w:ascii="Arial" w:hAnsi="Arial" w:cs="Arial"/>
                <w:b/>
                <w:lang w:val="es-ES"/>
              </w:rPr>
              <w:t>Anexo 10.pdf</w:t>
            </w:r>
          </w:p>
        </w:tc>
        <w:tc>
          <w:tcPr>
            <w:tcW w:w="2891" w:type="dxa"/>
            <w:vAlign w:val="center"/>
          </w:tcPr>
          <w:p w14:paraId="2C85FF5F" w14:textId="3F62D717" w:rsidR="00C03A75" w:rsidRDefault="00ED755A" w:rsidP="00CE2BE2">
            <w:pPr>
              <w:jc w:val="center"/>
              <w:rPr>
                <w:rFonts w:ascii="Arial" w:hAnsi="Arial" w:cs="Arial"/>
                <w:lang w:val="es-ES"/>
              </w:rPr>
            </w:pPr>
            <w:r w:rsidRPr="00C024F2">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pt;height:42pt" o:ole="">
                  <v:imagedata r:id="rId53" o:title=""/>
                </v:shape>
                <o:OLEObject Type="Embed" ProgID="Acrobat.Document.2015" ShapeID="_x0000_i1025" DrawAspect="Icon" ObjectID="_1794249576" r:id="rId54"/>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53120" behindDoc="0" locked="0" layoutInCell="1" allowOverlap="1" wp14:anchorId="62B6A981" wp14:editId="76B7A482">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313B9C40" w:rsidR="00DA27C2" w:rsidRPr="00DA27C2" w:rsidRDefault="00A24D8A" w:rsidP="00DA27C2">
      <w:pPr>
        <w:pStyle w:val="Ttulo1"/>
        <w:spacing w:before="240" w:after="60"/>
        <w:rPr>
          <w:rFonts w:cs="Arial"/>
          <w:color w:val="CC0066"/>
          <w:kern w:val="32"/>
          <w:sz w:val="32"/>
          <w:szCs w:val="32"/>
        </w:rPr>
      </w:pPr>
      <w:bookmarkStart w:id="1449" w:name="_Toc163151943"/>
      <w:r>
        <w:rPr>
          <w:noProof/>
        </w:rPr>
        <w:lastRenderedPageBreak/>
        <mc:AlternateContent>
          <mc:Choice Requires="wpg">
            <w:drawing>
              <wp:anchor distT="0" distB="0" distL="114300" distR="114300" simplePos="0" relativeHeight="251655168" behindDoc="0" locked="0" layoutInCell="1" allowOverlap="1" wp14:anchorId="44FA66A7" wp14:editId="14202BC3">
                <wp:simplePos x="0" y="0"/>
                <wp:positionH relativeFrom="column">
                  <wp:posOffset>-291465</wp:posOffset>
                </wp:positionH>
                <wp:positionV relativeFrom="paragraph">
                  <wp:posOffset>193675</wp:posOffset>
                </wp:positionV>
                <wp:extent cx="6496685" cy="7266305"/>
                <wp:effectExtent l="0" t="0" r="0" b="0"/>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117"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30DD4E06"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6950E9">
                                <w:rPr>
                                  <w:rFonts w:ascii="Arial" w:hAnsi="Arial" w:cs="Arial"/>
                                  <w:b/>
                                  <w:szCs w:val="24"/>
                                </w:rPr>
                                <w:t>054</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18" name="Grupo 21"/>
                        <wpg:cNvGrpSpPr/>
                        <wpg:grpSpPr>
                          <a:xfrm>
                            <a:off x="-149877" y="-410847"/>
                            <a:ext cx="6496685" cy="7255186"/>
                            <a:chOff x="-149877" y="-410847"/>
                            <a:chExt cx="6496685" cy="7255186"/>
                          </a:xfrm>
                        </wpg:grpSpPr>
                        <wps:wsp>
                          <wps:cNvPr id="119"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120" name="LG CONTAMXS- INST.png" descr="LG CONTAMXS- INST.png"/>
                            <pic:cNvPicPr>
                              <a:picLocks noChangeAspect="1"/>
                            </pic:cNvPicPr>
                          </pic:nvPicPr>
                          <pic:blipFill>
                            <a:blip r:embed="rId56"/>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23" o:spid="_x0000_s1026" style="position:absolute;left:0;text-align:left;margin-left:-22.95pt;margin-top:15.25pt;width:511.55pt;height:572.15pt;z-index:251655168;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30DD4E06"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6950E9">
                          <w:rPr>
                            <w:rFonts w:ascii="Arial" w:hAnsi="Arial" w:cs="Arial"/>
                            <w:b/>
                            <w:szCs w:val="24"/>
                          </w:rPr>
                          <w:t>054</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rect id="Rectangle 68" o:spid="_x0000_s1029"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" filled="f" strok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" strokeweight="1pt">
                    <v:stroke miterlimit="4"/>
                    <v:imagedata r:id="rId57"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441"/>
      <w:r w:rsidR="00FF303F">
        <w:rPr>
          <w:rFonts w:cs="Arial"/>
          <w:color w:val="CC0066"/>
          <w:kern w:val="32"/>
          <w:sz w:val="32"/>
          <w:szCs w:val="32"/>
        </w:rPr>
        <w:t>1</w:t>
      </w:r>
      <w:bookmarkEnd w:id="1449"/>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450" w:name="_Toc452121432"/>
      <w:bookmarkStart w:id="1451" w:name="_Toc464498351"/>
      <w:bookmarkStart w:id="1452" w:name="_Toc464498757"/>
      <w:bookmarkStart w:id="1453" w:name="_Toc487209370"/>
      <w:bookmarkStart w:id="1454" w:name="_Toc488428684"/>
      <w:bookmarkStart w:id="1455" w:name="_Toc491181010"/>
      <w:bookmarkStart w:id="1456" w:name="_Toc492377972"/>
      <w:bookmarkStart w:id="1457" w:name="_Toc493501676"/>
      <w:bookmarkStart w:id="1458" w:name="_Toc494211634"/>
      <w:bookmarkStart w:id="1459" w:name="_Toc496883370"/>
      <w:bookmarkStart w:id="1460" w:name="_Toc498523252"/>
      <w:bookmarkStart w:id="1461" w:name="_Toc505704936"/>
      <w:bookmarkStart w:id="1462" w:name="_Toc510612373"/>
      <w:bookmarkStart w:id="1463" w:name="_Toc3539038"/>
      <w:bookmarkStart w:id="1464" w:name="_Toc23410290"/>
      <w:bookmarkStart w:id="1465" w:name="_Toc23958056"/>
      <w:bookmarkStart w:id="1466" w:name="_Toc80883818"/>
      <w:bookmarkStart w:id="1467" w:name="_Toc80890489"/>
      <w:bookmarkStart w:id="1468" w:name="_Toc82529200"/>
      <w:bookmarkStart w:id="1469" w:name="_Toc119663186"/>
      <w:bookmarkStart w:id="1470" w:name="_Toc128403888"/>
      <w:bookmarkStart w:id="1471" w:name="_Toc139655602"/>
      <w:bookmarkStart w:id="1472" w:name="_Toc161343795"/>
      <w:bookmarkStart w:id="1473" w:name="_Toc163151944"/>
      <w:bookmarkEnd w:id="1439"/>
      <w:bookmarkEnd w:id="1440"/>
      <w:r w:rsidRPr="0027305A">
        <w:rPr>
          <w:rFonts w:cs="Arial"/>
          <w:kern w:val="32"/>
          <w:sz w:val="28"/>
          <w:szCs w:val="32"/>
        </w:rPr>
        <w:t>Registro de participación</w:t>
      </w:r>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8">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52096" behindDoc="0" locked="0" layoutInCell="1" allowOverlap="1" wp14:anchorId="47748DE9" wp14:editId="6CD1D35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27305A" w:rsidRDefault="00A24D8A" w:rsidP="0044599B">
      <w:pPr>
        <w:rPr>
          <w:rFonts w:ascii="Arial" w:hAnsi="Arial" w:cs="Arial"/>
          <w:sz w:val="6"/>
        </w:rPr>
      </w:pPr>
      <w:r>
        <w:rPr>
          <w:noProof/>
        </w:rPr>
        <mc:AlternateContent>
          <mc:Choice Requires="wpg">
            <w:drawing>
              <wp:anchor distT="0" distB="0" distL="114300" distR="114300" simplePos="0" relativeHeight="251656192"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22"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23"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124"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31" style="position:absolute;margin-left:348.1pt;margin-top:.45pt;width:125.3pt;height:50.25pt;z-index:2516561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474" w:name="_Toc306816242"/>
      <w:bookmarkStart w:id="1475" w:name="_Toc306816243"/>
      <w:bookmarkEnd w:id="1474"/>
      <w:bookmarkEnd w:id="1475"/>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52F75A93" w:rsidR="0044599B" w:rsidRPr="0027305A" w:rsidRDefault="0044599B" w:rsidP="00650DF1">
            <w:pPr>
              <w:jc w:val="center"/>
              <w:rPr>
                <w:rFonts w:ascii="Arial" w:hAnsi="Arial" w:cs="Arial"/>
                <w:b/>
              </w:rPr>
            </w:pPr>
            <w:r w:rsidRPr="0027305A">
              <w:rPr>
                <w:rFonts w:ascii="Arial" w:hAnsi="Arial" w:cs="Arial"/>
                <w:b/>
              </w:rPr>
              <w:t>INS</w:t>
            </w:r>
            <w:r w:rsidR="00DD1A2C">
              <w:rPr>
                <w:rFonts w:ascii="Arial" w:hAnsi="Arial" w:cs="Arial"/>
                <w:b/>
              </w:rPr>
              <w:t>T</w:t>
            </w:r>
            <w:r w:rsidRPr="0027305A">
              <w:rPr>
                <w:rFonts w:ascii="Arial" w:hAnsi="Arial" w:cs="Arial"/>
                <w:b/>
              </w:rPr>
              <w:t>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5E8A3E67" w14:textId="57B48229" w:rsidR="00036230" w:rsidRPr="00683BED" w:rsidRDefault="00483B34" w:rsidP="006637F3">
            <w:pPr>
              <w:pStyle w:val="9Parrafo"/>
              <w:rPr>
                <w:rFonts w:ascii="Arial" w:hAnsi="Arial" w:cs="Arial"/>
                <w:b/>
                <w:sz w:val="20"/>
                <w:szCs w:val="20"/>
              </w:rPr>
            </w:pPr>
            <w:r w:rsidRPr="00483B34">
              <w:rPr>
                <w:rFonts w:ascii="Arial" w:hAnsi="Arial" w:cs="Arial"/>
                <w:b/>
                <w:sz w:val="20"/>
                <w:szCs w:val="20"/>
              </w:rPr>
              <w:t>Servicio integral de limpieza para Oficinas Centrales de la Ciudad de México y el CECyRD de Pachuca Hidalgo del Instituto Nacional Electoral</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7648C4" w:rsidP="00650DF1">
            <w:hyperlink r:id="rId59" w:history="1">
              <w:r w:rsidRPr="00990299">
                <w:rPr>
                  <w:rStyle w:val="Hipervnculo"/>
                  <w:rFonts w:ascii="Arial" w:hAnsi="Arial" w:cs="Arial"/>
                </w:rPr>
                <w:t>roberto.medina@ine.mx</w:t>
              </w:r>
            </w:hyperlink>
            <w:r>
              <w:t xml:space="preserve"> </w:t>
            </w:r>
            <w:r w:rsidR="00684EBE">
              <w:t xml:space="preserve"> </w:t>
            </w:r>
          </w:p>
          <w:p w14:paraId="1CF420B3" w14:textId="6B32DC0F" w:rsidR="0044599B" w:rsidRPr="003820AB" w:rsidRDefault="007648C4" w:rsidP="00650DF1">
            <w:pPr>
              <w:rPr>
                <w:rFonts w:ascii="Arial" w:hAnsi="Arial" w:cs="Arial"/>
                <w:color w:val="0000FF"/>
                <w:u w:val="single"/>
              </w:rPr>
            </w:pPr>
            <w:hyperlink r:id="rId60" w:history="1">
              <w:r w:rsidRPr="00990299">
                <w:rPr>
                  <w:rStyle w:val="Hipervnculo"/>
                  <w:rFonts w:ascii="Arial" w:hAnsi="Arial" w:cs="Arial"/>
                </w:rPr>
                <w:t>ary.rodriguez@ine.mx</w:t>
              </w:r>
            </w:hyperlink>
            <w:r>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27305A" w:rsidRDefault="00A24D8A" w:rsidP="00650DF1">
            <w:pPr>
              <w:rPr>
                <w:rFonts w:ascii="Arial" w:hAnsi="Arial" w:cs="Arial"/>
                <w:b/>
              </w:rPr>
            </w:pPr>
            <w:r>
              <w:rPr>
                <w:noProof/>
              </w:rPr>
              <mc:AlternateContent>
                <mc:Choice Requires="wps">
                  <w:drawing>
                    <wp:anchor distT="0" distB="0" distL="114300" distR="114300" simplePos="0" relativeHeight="251659264"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035" type="#_x0000_t202" style="position:absolute;margin-left:51.8pt;margin-top:14.35pt;width:19.95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036" type="#_x0000_t202" style="position:absolute;margin-left:14pt;margin-top:14.55pt;width:19.95pt;height:1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476" w:name="_Toc119663187"/>
      <w:bookmarkStart w:id="1477" w:name="_Toc163151945"/>
      <w:r w:rsidRPr="0027305A">
        <w:rPr>
          <w:rFonts w:cs="Arial"/>
          <w:color w:val="CC0066"/>
          <w:kern w:val="32"/>
          <w:sz w:val="32"/>
          <w:szCs w:val="32"/>
        </w:rPr>
        <w:lastRenderedPageBreak/>
        <w:t>ANEXO 1</w:t>
      </w:r>
      <w:r w:rsidR="00DC7B1A">
        <w:rPr>
          <w:rFonts w:cs="Arial"/>
          <w:color w:val="CC0066"/>
          <w:kern w:val="32"/>
          <w:sz w:val="32"/>
          <w:szCs w:val="32"/>
        </w:rPr>
        <w:t>2</w:t>
      </w:r>
      <w:bookmarkEnd w:id="1476"/>
      <w:bookmarkEnd w:id="1477"/>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478" w:name="_Toc452121434"/>
      <w:bookmarkStart w:id="1479" w:name="_Toc464498353"/>
      <w:bookmarkStart w:id="1480" w:name="_Toc464498759"/>
      <w:bookmarkStart w:id="1481" w:name="_Toc487209372"/>
      <w:bookmarkStart w:id="1482" w:name="_Toc488428688"/>
      <w:bookmarkStart w:id="1483" w:name="_Toc491181012"/>
      <w:bookmarkStart w:id="1484" w:name="_Toc492377974"/>
      <w:bookmarkStart w:id="1485" w:name="_Toc493501678"/>
      <w:bookmarkStart w:id="1486" w:name="_Toc494211636"/>
      <w:bookmarkStart w:id="1487" w:name="_Toc496883372"/>
      <w:bookmarkStart w:id="1488" w:name="_Toc498523254"/>
      <w:bookmarkStart w:id="1489" w:name="_Toc505704938"/>
      <w:bookmarkStart w:id="1490" w:name="_Toc510612375"/>
      <w:bookmarkStart w:id="1491" w:name="_Toc3539040"/>
      <w:bookmarkStart w:id="1492" w:name="_Toc19704313"/>
      <w:bookmarkStart w:id="1493" w:name="_Toc23410292"/>
      <w:bookmarkStart w:id="1494" w:name="_Toc23958058"/>
      <w:bookmarkStart w:id="1495" w:name="_Toc80883820"/>
      <w:bookmarkStart w:id="1496" w:name="_Toc80890491"/>
      <w:bookmarkStart w:id="1497" w:name="_Toc82529202"/>
      <w:bookmarkStart w:id="1498" w:name="_Toc119663188"/>
      <w:bookmarkStart w:id="1499" w:name="_Toc128403890"/>
      <w:bookmarkStart w:id="1500" w:name="_Toc139655604"/>
      <w:bookmarkStart w:id="1501" w:name="_Toc161343797"/>
      <w:bookmarkStart w:id="1502" w:name="_Toc163151946"/>
      <w:r w:rsidRPr="0027305A">
        <w:rPr>
          <w:rFonts w:cs="Arial"/>
          <w:kern w:val="32"/>
          <w:sz w:val="28"/>
          <w:szCs w:val="32"/>
        </w:rPr>
        <w:t>Constancia de recepción de documentos</w:t>
      </w:r>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w:t>
            </w:r>
            <w:r w:rsidR="00E069CC">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9728D6" w14:textId="77777777" w:rsidR="00B06350" w:rsidRDefault="00B06350">
      <w:r>
        <w:separator/>
      </w:r>
    </w:p>
  </w:endnote>
  <w:endnote w:type="continuationSeparator" w:id="0">
    <w:p w14:paraId="4EC91E93" w14:textId="77777777" w:rsidR="00B06350" w:rsidRDefault="00B063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Myriad Pro Light Cond">
    <w:altName w:val="Segoe UI Light"/>
    <w:panose1 w:val="00000000000000000000"/>
    <w:charset w:val="00"/>
    <w:family w:val="swiss"/>
    <w:notTrueType/>
    <w:pitch w:val="variable"/>
    <w:sig w:usb0="A00002AF" w:usb1="5000204B" w:usb2="00000000" w:usb3="00000000" w:csb0="0000009F" w:csb1="00000000"/>
  </w:font>
  <w:font w:name="Soberana Sans">
    <w:altName w:val="Calibri"/>
    <w:panose1 w:val="00000000000000000000"/>
    <w:charset w:val="00"/>
    <w:family w:val="modern"/>
    <w:notTrueType/>
    <w:pitch w:val="variable"/>
    <w:sig w:usb0="800000AF" w:usb1="4000204B"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4D"/>
    <w:family w:val="auto"/>
    <w:notTrueType/>
    <w:pitch w:val="default"/>
    <w:sig w:usb0="00000003" w:usb1="00000000"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Lucida Sans">
    <w:panose1 w:val="020B0602030504020204"/>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451DBE" w14:textId="53F13736"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30100E">
      <w:rPr>
        <w:rFonts w:ascii="Arial" w:hAnsi="Arial" w:cs="Arial"/>
        <w:b/>
        <w:bCs/>
      </w:rPr>
      <w:t>1</w:t>
    </w:r>
    <w:r w:rsidR="00483B34">
      <w:rPr>
        <w:rFonts w:ascii="Arial" w:hAnsi="Arial" w:cs="Arial"/>
        <w:b/>
        <w:bCs/>
      </w:rPr>
      <w:t>3</w:t>
    </w:r>
    <w:r w:rsidR="0029690D">
      <w:rPr>
        <w:rFonts w:ascii="Arial" w:hAnsi="Arial" w:cs="Arial"/>
        <w:b/>
        <w:bCs/>
      </w:rPr>
      <w:t>0</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4F3CFB" w14:textId="77777777" w:rsidR="00B06350" w:rsidRDefault="00B06350">
      <w:r>
        <w:separator/>
      </w:r>
    </w:p>
  </w:footnote>
  <w:footnote w:type="continuationSeparator" w:id="0">
    <w:p w14:paraId="5ECBEEAA" w14:textId="77777777" w:rsidR="00B06350" w:rsidRDefault="00B063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1804613060" name="Imagen 1804613060"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5A08E7A1"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E07C37">
      <w:rPr>
        <w:rFonts w:ascii="Arial" w:hAnsi="Arial" w:cs="Arial"/>
        <w:color w:val="808080"/>
        <w:szCs w:val="22"/>
      </w:rPr>
      <w:t>054</w:t>
    </w:r>
    <w:r>
      <w:rPr>
        <w:rFonts w:ascii="Arial" w:hAnsi="Arial" w:cs="Arial"/>
        <w:color w:val="808080"/>
        <w:szCs w:val="22"/>
      </w:rPr>
      <w:t>/202</w:t>
    </w:r>
    <w:r w:rsidR="006627FF">
      <w:rPr>
        <w:rFonts w:ascii="Arial" w:hAnsi="Arial" w:cs="Arial"/>
        <w:color w:val="808080"/>
        <w:szCs w:val="22"/>
      </w:rPr>
      <w:t>4</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27B51BA"/>
    <w:multiLevelType w:val="hybridMultilevel"/>
    <w:tmpl w:val="39D2AC46"/>
    <w:lvl w:ilvl="0" w:tplc="080A000F">
      <w:start w:val="1"/>
      <w:numFmt w:val="decimal"/>
      <w:lvlText w:val="%1."/>
      <w:lvlJc w:val="left"/>
      <w:pPr>
        <w:ind w:left="1320" w:hanging="360"/>
      </w:pPr>
    </w:lvl>
    <w:lvl w:ilvl="1" w:tplc="080A0019">
      <w:start w:val="1"/>
      <w:numFmt w:val="lowerLetter"/>
      <w:lvlText w:val="%2."/>
      <w:lvlJc w:val="left"/>
      <w:pPr>
        <w:ind w:left="2040" w:hanging="360"/>
      </w:pPr>
    </w:lvl>
    <w:lvl w:ilvl="2" w:tplc="080A001B" w:tentative="1">
      <w:start w:val="1"/>
      <w:numFmt w:val="lowerRoman"/>
      <w:lvlText w:val="%3."/>
      <w:lvlJc w:val="right"/>
      <w:pPr>
        <w:ind w:left="2760" w:hanging="180"/>
      </w:pPr>
    </w:lvl>
    <w:lvl w:ilvl="3" w:tplc="080A000F" w:tentative="1">
      <w:start w:val="1"/>
      <w:numFmt w:val="decimal"/>
      <w:lvlText w:val="%4."/>
      <w:lvlJc w:val="left"/>
      <w:pPr>
        <w:ind w:left="3480" w:hanging="360"/>
      </w:pPr>
    </w:lvl>
    <w:lvl w:ilvl="4" w:tplc="080A0019" w:tentative="1">
      <w:start w:val="1"/>
      <w:numFmt w:val="lowerLetter"/>
      <w:lvlText w:val="%5."/>
      <w:lvlJc w:val="left"/>
      <w:pPr>
        <w:ind w:left="4200" w:hanging="360"/>
      </w:pPr>
    </w:lvl>
    <w:lvl w:ilvl="5" w:tplc="080A001B" w:tentative="1">
      <w:start w:val="1"/>
      <w:numFmt w:val="lowerRoman"/>
      <w:lvlText w:val="%6."/>
      <w:lvlJc w:val="right"/>
      <w:pPr>
        <w:ind w:left="4920" w:hanging="180"/>
      </w:pPr>
    </w:lvl>
    <w:lvl w:ilvl="6" w:tplc="080A000F" w:tentative="1">
      <w:start w:val="1"/>
      <w:numFmt w:val="decimal"/>
      <w:lvlText w:val="%7."/>
      <w:lvlJc w:val="left"/>
      <w:pPr>
        <w:ind w:left="5640" w:hanging="360"/>
      </w:pPr>
    </w:lvl>
    <w:lvl w:ilvl="7" w:tplc="080A0019" w:tentative="1">
      <w:start w:val="1"/>
      <w:numFmt w:val="lowerLetter"/>
      <w:lvlText w:val="%8."/>
      <w:lvlJc w:val="left"/>
      <w:pPr>
        <w:ind w:left="6360" w:hanging="360"/>
      </w:pPr>
    </w:lvl>
    <w:lvl w:ilvl="8" w:tplc="080A001B" w:tentative="1">
      <w:start w:val="1"/>
      <w:numFmt w:val="lowerRoman"/>
      <w:lvlText w:val="%9."/>
      <w:lvlJc w:val="right"/>
      <w:pPr>
        <w:ind w:left="7080" w:hanging="180"/>
      </w:pPr>
    </w:lvl>
  </w:abstractNum>
  <w:abstractNum w:abstractNumId="15" w15:restartNumberingAfterBreak="0">
    <w:nsid w:val="036A1AF7"/>
    <w:multiLevelType w:val="multilevel"/>
    <w:tmpl w:val="0C0A001F"/>
    <w:numStyleLink w:val="111111"/>
  </w:abstractNum>
  <w:abstractNum w:abstractNumId="16" w15:restartNumberingAfterBreak="0">
    <w:nsid w:val="046A18F1"/>
    <w:multiLevelType w:val="hybridMultilevel"/>
    <w:tmpl w:val="39D2AC46"/>
    <w:lvl w:ilvl="0" w:tplc="080A000F">
      <w:start w:val="1"/>
      <w:numFmt w:val="decimal"/>
      <w:lvlText w:val="%1."/>
      <w:lvlJc w:val="left"/>
      <w:pPr>
        <w:ind w:left="1320" w:hanging="360"/>
      </w:pPr>
    </w:lvl>
    <w:lvl w:ilvl="1" w:tplc="080A0019">
      <w:start w:val="1"/>
      <w:numFmt w:val="lowerLetter"/>
      <w:lvlText w:val="%2."/>
      <w:lvlJc w:val="left"/>
      <w:pPr>
        <w:ind w:left="2040" w:hanging="360"/>
      </w:pPr>
    </w:lvl>
    <w:lvl w:ilvl="2" w:tplc="080A001B" w:tentative="1">
      <w:start w:val="1"/>
      <w:numFmt w:val="lowerRoman"/>
      <w:lvlText w:val="%3."/>
      <w:lvlJc w:val="right"/>
      <w:pPr>
        <w:ind w:left="2760" w:hanging="180"/>
      </w:pPr>
    </w:lvl>
    <w:lvl w:ilvl="3" w:tplc="080A000F" w:tentative="1">
      <w:start w:val="1"/>
      <w:numFmt w:val="decimal"/>
      <w:lvlText w:val="%4."/>
      <w:lvlJc w:val="left"/>
      <w:pPr>
        <w:ind w:left="3480" w:hanging="360"/>
      </w:pPr>
    </w:lvl>
    <w:lvl w:ilvl="4" w:tplc="080A0019" w:tentative="1">
      <w:start w:val="1"/>
      <w:numFmt w:val="lowerLetter"/>
      <w:lvlText w:val="%5."/>
      <w:lvlJc w:val="left"/>
      <w:pPr>
        <w:ind w:left="4200" w:hanging="360"/>
      </w:pPr>
    </w:lvl>
    <w:lvl w:ilvl="5" w:tplc="080A001B" w:tentative="1">
      <w:start w:val="1"/>
      <w:numFmt w:val="lowerRoman"/>
      <w:lvlText w:val="%6."/>
      <w:lvlJc w:val="right"/>
      <w:pPr>
        <w:ind w:left="4920" w:hanging="180"/>
      </w:pPr>
    </w:lvl>
    <w:lvl w:ilvl="6" w:tplc="080A000F" w:tentative="1">
      <w:start w:val="1"/>
      <w:numFmt w:val="decimal"/>
      <w:lvlText w:val="%7."/>
      <w:lvlJc w:val="left"/>
      <w:pPr>
        <w:ind w:left="5640" w:hanging="360"/>
      </w:pPr>
    </w:lvl>
    <w:lvl w:ilvl="7" w:tplc="080A0019" w:tentative="1">
      <w:start w:val="1"/>
      <w:numFmt w:val="lowerLetter"/>
      <w:lvlText w:val="%8."/>
      <w:lvlJc w:val="left"/>
      <w:pPr>
        <w:ind w:left="6360" w:hanging="360"/>
      </w:pPr>
    </w:lvl>
    <w:lvl w:ilvl="8" w:tplc="080A001B" w:tentative="1">
      <w:start w:val="1"/>
      <w:numFmt w:val="lowerRoman"/>
      <w:lvlText w:val="%9."/>
      <w:lvlJc w:val="right"/>
      <w:pPr>
        <w:ind w:left="7080" w:hanging="180"/>
      </w:pPr>
    </w:lvl>
  </w:abstractNum>
  <w:abstractNum w:abstractNumId="17"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8"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9"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0A3C4BCF"/>
    <w:multiLevelType w:val="hybridMultilevel"/>
    <w:tmpl w:val="EF368922"/>
    <w:lvl w:ilvl="0" w:tplc="FFFFFFFF">
      <w:start w:val="1"/>
      <w:numFmt w:val="decimal"/>
      <w:lvlText w:val="%1."/>
      <w:lvlJc w:val="left"/>
      <w:pPr>
        <w:ind w:left="720"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1"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2" w15:restartNumberingAfterBreak="0">
    <w:nsid w:val="0DB0382A"/>
    <w:multiLevelType w:val="multilevel"/>
    <w:tmpl w:val="080A001F"/>
    <w:styleLink w:val="Estilo9"/>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DDE39D1"/>
    <w:multiLevelType w:val="hybridMultilevel"/>
    <w:tmpl w:val="DEFCFD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6" w15:restartNumberingAfterBreak="0">
    <w:nsid w:val="0ED94E48"/>
    <w:multiLevelType w:val="multilevel"/>
    <w:tmpl w:val="080A001D"/>
    <w:styleLink w:val="Estilo10"/>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11202152"/>
    <w:multiLevelType w:val="hybridMultilevel"/>
    <w:tmpl w:val="C0924312"/>
    <w:lvl w:ilvl="0" w:tplc="7A44FF48">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30"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1"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2"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3"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5"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6"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9"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1A7E0AB9"/>
    <w:multiLevelType w:val="multilevel"/>
    <w:tmpl w:val="080A001F"/>
    <w:styleLink w:val="Estilo7"/>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B25003D"/>
    <w:multiLevelType w:val="hybridMultilevel"/>
    <w:tmpl w:val="AD704856"/>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3"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4"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5"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6"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7" w15:restartNumberingAfterBreak="0">
    <w:nsid w:val="220B3105"/>
    <w:multiLevelType w:val="hybridMultilevel"/>
    <w:tmpl w:val="AA364700"/>
    <w:styleLink w:val="Estilo223"/>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8" w15:restartNumberingAfterBreak="0">
    <w:nsid w:val="22C80101"/>
    <w:multiLevelType w:val="multilevel"/>
    <w:tmpl w:val="4B5EDBC0"/>
    <w:styleLink w:val="Estilo1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5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2" w15:restartNumberingAfterBreak="0">
    <w:nsid w:val="25415C15"/>
    <w:multiLevelType w:val="multilevel"/>
    <w:tmpl w:val="9FC615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4"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5" w15:restartNumberingAfterBreak="0">
    <w:nsid w:val="29CF2573"/>
    <w:multiLevelType w:val="multilevel"/>
    <w:tmpl w:val="B7F84674"/>
    <w:styleLink w:val="Estilo12"/>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29EE5B52"/>
    <w:multiLevelType w:val="multilevel"/>
    <w:tmpl w:val="3D321984"/>
    <w:styleLink w:val="Estilo13"/>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7"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8"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9"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60"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1"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62"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6"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7" w15:restartNumberingAfterBreak="0">
    <w:nsid w:val="34D75455"/>
    <w:multiLevelType w:val="multilevel"/>
    <w:tmpl w:val="03F87ABE"/>
    <w:styleLink w:val="Estilo16"/>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8"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9"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70"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1"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72"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73" w15:restartNumberingAfterBreak="0">
    <w:nsid w:val="3B3D414B"/>
    <w:multiLevelType w:val="hybridMultilevel"/>
    <w:tmpl w:val="292CFFCC"/>
    <w:lvl w:ilvl="0" w:tplc="580A0017">
      <w:start w:val="1"/>
      <w:numFmt w:val="lowerLetter"/>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74"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5" w15:restartNumberingAfterBreak="0">
    <w:nsid w:val="3BAC7C49"/>
    <w:multiLevelType w:val="multilevel"/>
    <w:tmpl w:val="CA967D8A"/>
    <w:styleLink w:val="Estilo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7"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8" w15:restartNumberingAfterBreak="0">
    <w:nsid w:val="3DC739D8"/>
    <w:multiLevelType w:val="hybridMultilevel"/>
    <w:tmpl w:val="ABDE0F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9"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81"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2" w15:restartNumberingAfterBreak="0">
    <w:nsid w:val="43D61846"/>
    <w:multiLevelType w:val="multilevel"/>
    <w:tmpl w:val="080A001D"/>
    <w:styleLink w:val="Estilo6"/>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3"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84"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85"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86"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7"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88"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89"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90"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1" w15:restartNumberingAfterBreak="0">
    <w:nsid w:val="4B471C06"/>
    <w:multiLevelType w:val="hybridMultilevel"/>
    <w:tmpl w:val="7668144E"/>
    <w:lvl w:ilvl="0" w:tplc="080A0017">
      <w:start w:val="1"/>
      <w:numFmt w:val="lowerLetter"/>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92"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9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9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5"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97"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8"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9"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57A931AD"/>
    <w:multiLevelType w:val="hybridMultilevel"/>
    <w:tmpl w:val="CD6647A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1" w15:restartNumberingAfterBreak="0">
    <w:nsid w:val="57F47232"/>
    <w:multiLevelType w:val="singleLevel"/>
    <w:tmpl w:val="81C84F5A"/>
    <w:styleLink w:val="Estilo211"/>
    <w:lvl w:ilvl="0">
      <w:numFmt w:val="bullet"/>
      <w:pStyle w:val="GUIONA"/>
      <w:lvlText w:val="-"/>
      <w:lvlJc w:val="left"/>
      <w:pPr>
        <w:tabs>
          <w:tab w:val="num" w:pos="2061"/>
        </w:tabs>
        <w:ind w:left="2041" w:hanging="340"/>
      </w:pPr>
      <w:rPr>
        <w:rFonts w:ascii="Times New Roman" w:hAnsi="Times New Roman" w:hint="default"/>
      </w:rPr>
    </w:lvl>
  </w:abstractNum>
  <w:abstractNum w:abstractNumId="102" w15:restartNumberingAfterBreak="0">
    <w:nsid w:val="58255166"/>
    <w:multiLevelType w:val="hybridMultilevel"/>
    <w:tmpl w:val="F24E27E6"/>
    <w:lvl w:ilvl="0" w:tplc="080A000F">
      <w:start w:val="1"/>
      <w:numFmt w:val="decimal"/>
      <w:lvlText w:val="%1."/>
      <w:lvlJc w:val="left"/>
      <w:pPr>
        <w:ind w:left="1287" w:hanging="360"/>
      </w:pPr>
    </w:lvl>
    <w:lvl w:ilvl="1" w:tplc="080A0019">
      <w:start w:val="1"/>
      <w:numFmt w:val="lowerLetter"/>
      <w:lvlText w:val="%2."/>
      <w:lvlJc w:val="left"/>
      <w:pPr>
        <w:ind w:left="2007" w:hanging="360"/>
      </w:pPr>
    </w:lvl>
    <w:lvl w:ilvl="2" w:tplc="080A001B">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03" w15:restartNumberingAfterBreak="0">
    <w:nsid w:val="583B0847"/>
    <w:multiLevelType w:val="hybridMultilevel"/>
    <w:tmpl w:val="82183088"/>
    <w:lvl w:ilvl="0" w:tplc="7A44FF48">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4"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06"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07"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5B087FB1"/>
    <w:multiLevelType w:val="hybridMultilevel"/>
    <w:tmpl w:val="ACDC19CA"/>
    <w:lvl w:ilvl="0" w:tplc="0F56CC3C">
      <w:start w:val="7"/>
      <w:numFmt w:val="bullet"/>
      <w:lvlText w:val="-"/>
      <w:lvlJc w:val="left"/>
      <w:pPr>
        <w:ind w:left="720" w:hanging="360"/>
      </w:pPr>
      <w:rPr>
        <w:rFonts w:ascii="Myriad Pro Light Cond" w:eastAsia="Times New Roman" w:hAnsi="Myriad Pro Light Cond" w:cs="Aria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09" w15:restartNumberingAfterBreak="0">
    <w:nsid w:val="5B185F42"/>
    <w:multiLevelType w:val="hybridMultilevel"/>
    <w:tmpl w:val="69D4778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0" w15:restartNumberingAfterBreak="0">
    <w:nsid w:val="5BCF5C09"/>
    <w:multiLevelType w:val="hybridMultilevel"/>
    <w:tmpl w:val="6A1C1E84"/>
    <w:lvl w:ilvl="0" w:tplc="F7F86C72">
      <w:start w:val="1"/>
      <w:numFmt w:val="lowerLetter"/>
      <w:lvlText w:val="%1)"/>
      <w:lvlJc w:val="left"/>
      <w:pPr>
        <w:ind w:left="746" w:hanging="360"/>
      </w:pPr>
      <w:rPr>
        <w:rFonts w:ascii="Soberana Sans" w:eastAsia="Calibri" w:hAnsi="Soberana Sans" w:cs="Arial"/>
      </w:rPr>
    </w:lvl>
    <w:lvl w:ilvl="1" w:tplc="580A0019" w:tentative="1">
      <w:start w:val="1"/>
      <w:numFmt w:val="lowerLetter"/>
      <w:lvlText w:val="%2."/>
      <w:lvlJc w:val="left"/>
      <w:pPr>
        <w:ind w:left="1466" w:hanging="360"/>
      </w:pPr>
    </w:lvl>
    <w:lvl w:ilvl="2" w:tplc="580A001B" w:tentative="1">
      <w:start w:val="1"/>
      <w:numFmt w:val="lowerRoman"/>
      <w:lvlText w:val="%3."/>
      <w:lvlJc w:val="right"/>
      <w:pPr>
        <w:ind w:left="2186" w:hanging="180"/>
      </w:pPr>
    </w:lvl>
    <w:lvl w:ilvl="3" w:tplc="580A000F" w:tentative="1">
      <w:start w:val="1"/>
      <w:numFmt w:val="decimal"/>
      <w:lvlText w:val="%4."/>
      <w:lvlJc w:val="left"/>
      <w:pPr>
        <w:ind w:left="2906" w:hanging="360"/>
      </w:pPr>
    </w:lvl>
    <w:lvl w:ilvl="4" w:tplc="580A0019" w:tentative="1">
      <w:start w:val="1"/>
      <w:numFmt w:val="lowerLetter"/>
      <w:lvlText w:val="%5."/>
      <w:lvlJc w:val="left"/>
      <w:pPr>
        <w:ind w:left="3626" w:hanging="360"/>
      </w:pPr>
    </w:lvl>
    <w:lvl w:ilvl="5" w:tplc="580A001B" w:tentative="1">
      <w:start w:val="1"/>
      <w:numFmt w:val="lowerRoman"/>
      <w:lvlText w:val="%6."/>
      <w:lvlJc w:val="right"/>
      <w:pPr>
        <w:ind w:left="4346" w:hanging="180"/>
      </w:pPr>
    </w:lvl>
    <w:lvl w:ilvl="6" w:tplc="580A000F" w:tentative="1">
      <w:start w:val="1"/>
      <w:numFmt w:val="decimal"/>
      <w:lvlText w:val="%7."/>
      <w:lvlJc w:val="left"/>
      <w:pPr>
        <w:ind w:left="5066" w:hanging="360"/>
      </w:pPr>
    </w:lvl>
    <w:lvl w:ilvl="7" w:tplc="580A0019" w:tentative="1">
      <w:start w:val="1"/>
      <w:numFmt w:val="lowerLetter"/>
      <w:lvlText w:val="%8."/>
      <w:lvlJc w:val="left"/>
      <w:pPr>
        <w:ind w:left="5786" w:hanging="360"/>
      </w:pPr>
    </w:lvl>
    <w:lvl w:ilvl="8" w:tplc="580A001B" w:tentative="1">
      <w:start w:val="1"/>
      <w:numFmt w:val="lowerRoman"/>
      <w:lvlText w:val="%9."/>
      <w:lvlJc w:val="right"/>
      <w:pPr>
        <w:ind w:left="6506" w:hanging="180"/>
      </w:pPr>
    </w:lvl>
  </w:abstractNum>
  <w:abstractNum w:abstractNumId="111"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2" w15:restartNumberingAfterBreak="0">
    <w:nsid w:val="5D152FF8"/>
    <w:multiLevelType w:val="multilevel"/>
    <w:tmpl w:val="03F87ABE"/>
    <w:styleLink w:val="Estilo17"/>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3" w15:restartNumberingAfterBreak="0">
    <w:nsid w:val="5E1C311A"/>
    <w:multiLevelType w:val="multilevel"/>
    <w:tmpl w:val="080A001D"/>
    <w:styleLink w:val="Estilo20"/>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4"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15" w15:restartNumberingAfterBreak="0">
    <w:nsid w:val="5E896DAA"/>
    <w:multiLevelType w:val="multilevel"/>
    <w:tmpl w:val="080A001D"/>
    <w:styleLink w:val="Estilo19"/>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6"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17" w15:restartNumberingAfterBreak="0">
    <w:nsid w:val="60206407"/>
    <w:multiLevelType w:val="multilevel"/>
    <w:tmpl w:val="7302AFF4"/>
    <w:styleLink w:val="Estilo11"/>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19"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20"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21"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22"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23"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24"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5"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26"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27"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28"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9" w15:restartNumberingAfterBreak="0">
    <w:nsid w:val="6C3A4772"/>
    <w:multiLevelType w:val="hybridMultilevel"/>
    <w:tmpl w:val="B06E018A"/>
    <w:lvl w:ilvl="0" w:tplc="080A000F">
      <w:start w:val="1"/>
      <w:numFmt w:val="decimal"/>
      <w:lvlText w:val="%1."/>
      <w:lvlJc w:val="left"/>
      <w:pPr>
        <w:ind w:left="1287" w:hanging="360"/>
      </w:pPr>
      <w:rPr>
        <w:rFonts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30"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31" w15:restartNumberingAfterBreak="0">
    <w:nsid w:val="6DF06F07"/>
    <w:multiLevelType w:val="hybridMultilevel"/>
    <w:tmpl w:val="5A445582"/>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32" w15:restartNumberingAfterBreak="0">
    <w:nsid w:val="6EEB789A"/>
    <w:multiLevelType w:val="multilevel"/>
    <w:tmpl w:val="03F87ABE"/>
    <w:styleLink w:val="Estilo1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3" w15:restartNumberingAfterBreak="0">
    <w:nsid w:val="6F020135"/>
    <w:multiLevelType w:val="hybridMultilevel"/>
    <w:tmpl w:val="DE72403A"/>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34" w15:restartNumberingAfterBreak="0">
    <w:nsid w:val="6F137336"/>
    <w:multiLevelType w:val="hybridMultilevel"/>
    <w:tmpl w:val="758C1DE6"/>
    <w:lvl w:ilvl="0" w:tplc="7A44FF48">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5" w15:restartNumberingAfterBreak="0">
    <w:nsid w:val="6F4C0561"/>
    <w:multiLevelType w:val="hybridMultilevel"/>
    <w:tmpl w:val="00727400"/>
    <w:lvl w:ilvl="0" w:tplc="FFFFFFFF">
      <w:start w:val="1"/>
      <w:numFmt w:val="lowerLetter"/>
      <w:lvlText w:val="%1)"/>
      <w:lvlJc w:val="left"/>
      <w:pPr>
        <w:ind w:left="961" w:hanging="360"/>
      </w:pPr>
      <w:rPr>
        <w:rFonts w:hint="default"/>
      </w:rPr>
    </w:lvl>
    <w:lvl w:ilvl="1" w:tplc="FFFFFFFF" w:tentative="1">
      <w:start w:val="1"/>
      <w:numFmt w:val="lowerLetter"/>
      <w:lvlText w:val="%2."/>
      <w:lvlJc w:val="left"/>
      <w:pPr>
        <w:ind w:left="1681" w:hanging="360"/>
      </w:pPr>
    </w:lvl>
    <w:lvl w:ilvl="2" w:tplc="FFFFFFFF" w:tentative="1">
      <w:start w:val="1"/>
      <w:numFmt w:val="lowerRoman"/>
      <w:lvlText w:val="%3."/>
      <w:lvlJc w:val="right"/>
      <w:pPr>
        <w:ind w:left="2401" w:hanging="180"/>
      </w:pPr>
    </w:lvl>
    <w:lvl w:ilvl="3" w:tplc="FFFFFFFF" w:tentative="1">
      <w:start w:val="1"/>
      <w:numFmt w:val="decimal"/>
      <w:lvlText w:val="%4."/>
      <w:lvlJc w:val="left"/>
      <w:pPr>
        <w:ind w:left="3121" w:hanging="360"/>
      </w:pPr>
    </w:lvl>
    <w:lvl w:ilvl="4" w:tplc="FFFFFFFF" w:tentative="1">
      <w:start w:val="1"/>
      <w:numFmt w:val="lowerLetter"/>
      <w:lvlText w:val="%5."/>
      <w:lvlJc w:val="left"/>
      <w:pPr>
        <w:ind w:left="3841" w:hanging="360"/>
      </w:pPr>
    </w:lvl>
    <w:lvl w:ilvl="5" w:tplc="FFFFFFFF" w:tentative="1">
      <w:start w:val="1"/>
      <w:numFmt w:val="lowerRoman"/>
      <w:lvlText w:val="%6."/>
      <w:lvlJc w:val="right"/>
      <w:pPr>
        <w:ind w:left="4561" w:hanging="180"/>
      </w:pPr>
    </w:lvl>
    <w:lvl w:ilvl="6" w:tplc="FFFFFFFF" w:tentative="1">
      <w:start w:val="1"/>
      <w:numFmt w:val="decimal"/>
      <w:lvlText w:val="%7."/>
      <w:lvlJc w:val="left"/>
      <w:pPr>
        <w:ind w:left="5281" w:hanging="360"/>
      </w:pPr>
    </w:lvl>
    <w:lvl w:ilvl="7" w:tplc="FFFFFFFF" w:tentative="1">
      <w:start w:val="1"/>
      <w:numFmt w:val="lowerLetter"/>
      <w:lvlText w:val="%8."/>
      <w:lvlJc w:val="left"/>
      <w:pPr>
        <w:ind w:left="6001" w:hanging="360"/>
      </w:pPr>
    </w:lvl>
    <w:lvl w:ilvl="8" w:tplc="FFFFFFFF" w:tentative="1">
      <w:start w:val="1"/>
      <w:numFmt w:val="lowerRoman"/>
      <w:lvlText w:val="%9."/>
      <w:lvlJc w:val="right"/>
      <w:pPr>
        <w:ind w:left="6721" w:hanging="180"/>
      </w:pPr>
    </w:lvl>
  </w:abstractNum>
  <w:abstractNum w:abstractNumId="136"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7" w15:restartNumberingAfterBreak="0">
    <w:nsid w:val="73AE368C"/>
    <w:multiLevelType w:val="multilevel"/>
    <w:tmpl w:val="080A001F"/>
    <w:styleLink w:val="Estilo8"/>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39"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40"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41"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42" w15:restartNumberingAfterBreak="0">
    <w:nsid w:val="77F65BF3"/>
    <w:multiLevelType w:val="hybridMultilevel"/>
    <w:tmpl w:val="82DE0D76"/>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43" w15:restartNumberingAfterBreak="0">
    <w:nsid w:val="78AA64B7"/>
    <w:multiLevelType w:val="hybridMultilevel"/>
    <w:tmpl w:val="1E0899F6"/>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4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45"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6" w15:restartNumberingAfterBreak="0">
    <w:nsid w:val="7B3027C3"/>
    <w:multiLevelType w:val="hybridMultilevel"/>
    <w:tmpl w:val="20FE000C"/>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47" w15:restartNumberingAfterBreak="0">
    <w:nsid w:val="7C4B1B17"/>
    <w:multiLevelType w:val="multilevel"/>
    <w:tmpl w:val="5CB02332"/>
    <w:styleLink w:val="Estilo5"/>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8"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49" w15:restartNumberingAfterBreak="0">
    <w:nsid w:val="7D5B5483"/>
    <w:multiLevelType w:val="hybridMultilevel"/>
    <w:tmpl w:val="A6301FE6"/>
    <w:styleLink w:val="Estilo210"/>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50" w15:restartNumberingAfterBreak="0">
    <w:nsid w:val="7D7D6C84"/>
    <w:multiLevelType w:val="multilevel"/>
    <w:tmpl w:val="CAF6C6DA"/>
    <w:styleLink w:val="Estilo23"/>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5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52"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3" w15:restartNumberingAfterBreak="0">
    <w:nsid w:val="7EE904B1"/>
    <w:multiLevelType w:val="multilevel"/>
    <w:tmpl w:val="03F87ABE"/>
    <w:styleLink w:val="Estilo15"/>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71129113">
    <w:abstractNumId w:val="58"/>
  </w:num>
  <w:num w:numId="2" w16cid:durableId="947932685">
    <w:abstractNumId w:val="101"/>
  </w:num>
  <w:num w:numId="3" w16cid:durableId="1245653239">
    <w:abstractNumId w:val="47"/>
  </w:num>
  <w:num w:numId="4" w16cid:durableId="1155099519">
    <w:abstractNumId w:val="149"/>
  </w:num>
  <w:num w:numId="5" w16cid:durableId="100296983">
    <w:abstractNumId w:val="148"/>
  </w:num>
  <w:num w:numId="6" w16cid:durableId="553852693">
    <w:abstractNumId w:val="74"/>
  </w:num>
  <w:num w:numId="7" w16cid:durableId="1266960993">
    <w:abstractNumId w:val="105"/>
  </w:num>
  <w:num w:numId="8" w16cid:durableId="159540724">
    <w:abstractNumId w:val="85"/>
  </w:num>
  <w:num w:numId="9" w16cid:durableId="1003972146">
    <w:abstractNumId w:val="111"/>
  </w:num>
  <w:num w:numId="10" w16cid:durableId="1823545497">
    <w:abstractNumId w:val="126"/>
  </w:num>
  <w:num w:numId="11" w16cid:durableId="1391268881">
    <w:abstractNumId w:val="70"/>
  </w:num>
  <w:num w:numId="12" w16cid:durableId="1246918262">
    <w:abstractNumId w:val="53"/>
  </w:num>
  <w:num w:numId="13" w16cid:durableId="1435127239">
    <w:abstractNumId w:val="44"/>
  </w:num>
  <w:num w:numId="14" w16cid:durableId="1055423151">
    <w:abstractNumId w:val="104"/>
  </w:num>
  <w:num w:numId="15" w16cid:durableId="80982835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9"/>
  </w:num>
  <w:num w:numId="17" w16cid:durableId="634215834">
    <w:abstractNumId w:val="6"/>
  </w:num>
  <w:num w:numId="18" w16cid:durableId="178348945">
    <w:abstractNumId w:val="38"/>
  </w:num>
  <w:num w:numId="19" w16cid:durableId="183059711">
    <w:abstractNumId w:val="37"/>
  </w:num>
  <w:num w:numId="20" w16cid:durableId="1472864446">
    <w:abstractNumId w:val="8"/>
  </w:num>
  <w:num w:numId="21" w16cid:durableId="1199322493">
    <w:abstractNumId w:val="92"/>
  </w:num>
  <w:num w:numId="22" w16cid:durableId="134640756">
    <w:abstractNumId w:val="123"/>
  </w:num>
  <w:num w:numId="23" w16cid:durableId="1783496987">
    <w:abstractNumId w:val="94"/>
  </w:num>
  <w:num w:numId="24" w16cid:durableId="70658040">
    <w:abstractNumId w:val="99"/>
  </w:num>
  <w:num w:numId="25" w16cid:durableId="74784317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83"/>
  </w:num>
  <w:num w:numId="28" w16cid:durableId="819541454">
    <w:abstractNumId w:val="152"/>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65"/>
  </w:num>
  <w:num w:numId="37" w16cid:durableId="1328702797">
    <w:abstractNumId w:val="93"/>
  </w:num>
  <w:num w:numId="38" w16cid:durableId="384181443">
    <w:abstractNumId w:val="118"/>
  </w:num>
  <w:num w:numId="39" w16cid:durableId="57287220">
    <w:abstractNumId w:val="125"/>
  </w:num>
  <w:num w:numId="40" w16cid:durableId="1612282615">
    <w:abstractNumId w:val="96"/>
  </w:num>
  <w:num w:numId="41" w16cid:durableId="1468626221">
    <w:abstractNumId w:val="119"/>
  </w:num>
  <w:num w:numId="42" w16cid:durableId="773865391">
    <w:abstractNumId w:val="139"/>
  </w:num>
  <w:num w:numId="43" w16cid:durableId="297684852">
    <w:abstractNumId w:val="12"/>
  </w:num>
  <w:num w:numId="44" w16cid:durableId="1535271232">
    <w:abstractNumId w:val="88"/>
  </w:num>
  <w:num w:numId="45" w16cid:durableId="482703020">
    <w:abstractNumId w:val="120"/>
  </w:num>
  <w:num w:numId="46" w16cid:durableId="308561550">
    <w:abstractNumId w:val="97"/>
  </w:num>
  <w:num w:numId="47" w16cid:durableId="1945573949">
    <w:abstractNumId w:val="72"/>
  </w:num>
  <w:num w:numId="48" w16cid:durableId="1452938267">
    <w:abstractNumId w:val="84"/>
  </w:num>
  <w:num w:numId="49" w16cid:durableId="1939867090">
    <w:abstractNumId w:val="77"/>
  </w:num>
  <w:num w:numId="50" w16cid:durableId="1633711944">
    <w:abstractNumId w:val="35"/>
  </w:num>
  <w:num w:numId="51" w16cid:durableId="2007632820">
    <w:abstractNumId w:val="28"/>
  </w:num>
  <w:num w:numId="52" w16cid:durableId="1628706067">
    <w:abstractNumId w:val="114"/>
  </w:num>
  <w:num w:numId="53" w16cid:durableId="286468573">
    <w:abstractNumId w:val="76"/>
  </w:num>
  <w:num w:numId="54" w16cid:durableId="1710718381">
    <w:abstractNumId w:val="43"/>
  </w:num>
  <w:num w:numId="55" w16cid:durableId="1803420800">
    <w:abstractNumId w:val="18"/>
  </w:num>
  <w:num w:numId="56" w16cid:durableId="1107236217">
    <w:abstractNumId w:val="31"/>
  </w:num>
  <w:num w:numId="57" w16cid:durableId="1561597905">
    <w:abstractNumId w:val="106"/>
  </w:num>
  <w:num w:numId="58" w16cid:durableId="123499754">
    <w:abstractNumId w:val="80"/>
  </w:num>
  <w:num w:numId="59" w16cid:durableId="336159082">
    <w:abstractNumId w:val="50"/>
  </w:num>
  <w:num w:numId="60" w16cid:durableId="1406533803">
    <w:abstractNumId w:val="130"/>
  </w:num>
  <w:num w:numId="61" w16cid:durableId="1759982904">
    <w:abstractNumId w:val="138"/>
  </w:num>
  <w:num w:numId="62" w16cid:durableId="1260794088">
    <w:abstractNumId w:val="51"/>
  </w:num>
  <w:num w:numId="63" w16cid:durableId="1956135943">
    <w:abstractNumId w:val="62"/>
  </w:num>
  <w:num w:numId="64" w16cid:durableId="290092801">
    <w:abstractNumId w:val="122"/>
  </w:num>
  <w:num w:numId="65" w16cid:durableId="836572705">
    <w:abstractNumId w:val="34"/>
  </w:num>
  <w:num w:numId="66" w16cid:durableId="12540494">
    <w:abstractNumId w:val="61"/>
  </w:num>
  <w:num w:numId="67" w16cid:durableId="875462123">
    <w:abstractNumId w:val="127"/>
  </w:num>
  <w:num w:numId="68" w16cid:durableId="552237212">
    <w:abstractNumId w:val="81"/>
  </w:num>
  <w:num w:numId="69" w16cid:durableId="37173455">
    <w:abstractNumId w:val="66"/>
  </w:num>
  <w:num w:numId="70" w16cid:durableId="414935346">
    <w:abstractNumId w:val="68"/>
  </w:num>
  <w:num w:numId="71" w16cid:durableId="1891651901">
    <w:abstractNumId w:val="42"/>
  </w:num>
  <w:num w:numId="72" w16cid:durableId="1589539243">
    <w:abstractNumId w:val="39"/>
  </w:num>
  <w:num w:numId="73" w16cid:durableId="139345430">
    <w:abstractNumId w:val="24"/>
  </w:num>
  <w:num w:numId="74" w16cid:durableId="157578113">
    <w:abstractNumId w:val="140"/>
  </w:num>
  <w:num w:numId="75" w16cid:durableId="513307758">
    <w:abstractNumId w:val="87"/>
  </w:num>
  <w:num w:numId="76" w16cid:durableId="1186480566">
    <w:abstractNumId w:val="145"/>
  </w:num>
  <w:num w:numId="77" w16cid:durableId="484785332">
    <w:abstractNumId w:val="107"/>
  </w:num>
  <w:num w:numId="78" w16cid:durableId="719743256">
    <w:abstractNumId w:val="59"/>
  </w:num>
  <w:num w:numId="79" w16cid:durableId="1118524586">
    <w:abstractNumId w:val="89"/>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2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36"/>
  </w:num>
  <w:num w:numId="82" w16cid:durableId="1442915842">
    <w:abstractNumId w:val="64"/>
  </w:num>
  <w:num w:numId="83" w16cid:durableId="1899436641">
    <w:abstractNumId w:val="144"/>
  </w:num>
  <w:num w:numId="84" w16cid:durableId="795565408">
    <w:abstractNumId w:val="36"/>
  </w:num>
  <w:num w:numId="85" w16cid:durableId="1025324589">
    <w:abstractNumId w:val="17"/>
  </w:num>
  <w:num w:numId="86" w16cid:durableId="1132134439">
    <w:abstractNumId w:val="95"/>
  </w:num>
  <w:num w:numId="87" w16cid:durableId="1998797745">
    <w:abstractNumId w:val="19"/>
  </w:num>
  <w:num w:numId="88" w16cid:durableId="368265891">
    <w:abstractNumId w:val="13"/>
  </w:num>
  <w:num w:numId="89" w16cid:durableId="260139936">
    <w:abstractNumId w:val="69"/>
  </w:num>
  <w:num w:numId="90" w16cid:durableId="25429187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41"/>
  </w:num>
  <w:num w:numId="92" w16cid:durableId="1499884588">
    <w:abstractNumId w:val="63"/>
  </w:num>
  <w:num w:numId="93" w16cid:durableId="1237322372">
    <w:abstractNumId w:val="57"/>
  </w:num>
  <w:num w:numId="94" w16cid:durableId="1423532039">
    <w:abstractNumId w:val="151"/>
  </w:num>
  <w:num w:numId="95" w16cid:durableId="646318999">
    <w:abstractNumId w:val="33"/>
  </w:num>
  <w:num w:numId="96" w16cid:durableId="93214049">
    <w:abstractNumId w:val="79"/>
  </w:num>
  <w:num w:numId="97" w16cid:durableId="3822948">
    <w:abstractNumId w:val="86"/>
  </w:num>
  <w:num w:numId="98" w16cid:durableId="702099222">
    <w:abstractNumId w:val="49"/>
  </w:num>
  <w:num w:numId="99" w16cid:durableId="473181117">
    <w:abstractNumId w:val="98"/>
  </w:num>
  <w:num w:numId="100" w16cid:durableId="2112898081">
    <w:abstractNumId w:val="32"/>
  </w:num>
  <w:num w:numId="101" w16cid:durableId="1409426636">
    <w:abstractNumId w:val="25"/>
  </w:num>
  <w:num w:numId="102" w16cid:durableId="1717117764">
    <w:abstractNumId w:val="45"/>
  </w:num>
  <w:num w:numId="103" w16cid:durableId="313073744">
    <w:abstractNumId w:val="30"/>
  </w:num>
  <w:num w:numId="104" w16cid:durableId="2092266610">
    <w:abstractNumId w:val="21"/>
  </w:num>
  <w:num w:numId="105" w16cid:durableId="252665580">
    <w:abstractNumId w:val="60"/>
  </w:num>
  <w:num w:numId="106" w16cid:durableId="1150974440">
    <w:abstractNumId w:val="90"/>
  </w:num>
  <w:num w:numId="107" w16cid:durableId="98107568">
    <w:abstractNumId w:val="128"/>
  </w:num>
  <w:num w:numId="108" w16cid:durableId="1109660071">
    <w:abstractNumId w:val="121"/>
  </w:num>
  <w:num w:numId="109" w16cid:durableId="1096487005">
    <w:abstractNumId w:val="133"/>
  </w:num>
  <w:num w:numId="110" w16cid:durableId="885072192">
    <w:abstractNumId w:val="52"/>
  </w:num>
  <w:num w:numId="111" w16cid:durableId="1341198180">
    <w:abstractNumId w:val="78"/>
  </w:num>
  <w:num w:numId="112" w16cid:durableId="752168891">
    <w:abstractNumId w:val="110"/>
  </w:num>
  <w:num w:numId="113" w16cid:durableId="1143080162">
    <w:abstractNumId w:val="73"/>
  </w:num>
  <w:num w:numId="114" w16cid:durableId="260920526">
    <w:abstractNumId w:val="135"/>
  </w:num>
  <w:num w:numId="115" w16cid:durableId="887717325">
    <w:abstractNumId w:val="20"/>
  </w:num>
  <w:num w:numId="116" w16cid:durableId="2117867211">
    <w:abstractNumId w:val="100"/>
  </w:num>
  <w:num w:numId="117" w16cid:durableId="420376414">
    <w:abstractNumId w:val="41"/>
  </w:num>
  <w:num w:numId="118" w16cid:durableId="145560755">
    <w:abstractNumId w:val="75"/>
  </w:num>
  <w:num w:numId="119" w16cid:durableId="1512795386">
    <w:abstractNumId w:val="40"/>
  </w:num>
  <w:num w:numId="120" w16cid:durableId="2120250159">
    <w:abstractNumId w:val="147"/>
  </w:num>
  <w:num w:numId="121" w16cid:durableId="441269496">
    <w:abstractNumId w:val="82"/>
  </w:num>
  <w:num w:numId="122" w16cid:durableId="783228025">
    <w:abstractNumId w:val="137"/>
  </w:num>
  <w:num w:numId="123" w16cid:durableId="230963325">
    <w:abstractNumId w:val="22"/>
  </w:num>
  <w:num w:numId="124" w16cid:durableId="1189023278">
    <w:abstractNumId w:val="26"/>
  </w:num>
  <w:num w:numId="125" w16cid:durableId="569775222">
    <w:abstractNumId w:val="117"/>
  </w:num>
  <w:num w:numId="126" w16cid:durableId="431559509">
    <w:abstractNumId w:val="55"/>
  </w:num>
  <w:num w:numId="127" w16cid:durableId="1626547227">
    <w:abstractNumId w:val="56"/>
  </w:num>
  <w:num w:numId="128" w16cid:durableId="1611818469">
    <w:abstractNumId w:val="132"/>
  </w:num>
  <w:num w:numId="129" w16cid:durableId="1052508542">
    <w:abstractNumId w:val="153"/>
  </w:num>
  <w:num w:numId="130" w16cid:durableId="2123450309">
    <w:abstractNumId w:val="67"/>
  </w:num>
  <w:num w:numId="131" w16cid:durableId="330105450">
    <w:abstractNumId w:val="112"/>
  </w:num>
  <w:num w:numId="132" w16cid:durableId="1030423215">
    <w:abstractNumId w:val="48"/>
  </w:num>
  <w:num w:numId="133" w16cid:durableId="535627177">
    <w:abstractNumId w:val="115"/>
  </w:num>
  <w:num w:numId="134" w16cid:durableId="1197545580">
    <w:abstractNumId w:val="113"/>
  </w:num>
  <w:num w:numId="135" w16cid:durableId="209348503">
    <w:abstractNumId w:val="150"/>
  </w:num>
  <w:num w:numId="136" w16cid:durableId="1573932969">
    <w:abstractNumId w:val="91"/>
  </w:num>
  <w:num w:numId="137" w16cid:durableId="973681874">
    <w:abstractNumId w:val="14"/>
  </w:num>
  <w:num w:numId="138" w16cid:durableId="1553343149">
    <w:abstractNumId w:val="15"/>
    <w:lvlOverride w:ilvl="0">
      <w:lvl w:ilvl="0">
        <w:start w:val="1"/>
        <w:numFmt w:val="decimal"/>
        <w:lvlText w:val="%1."/>
        <w:lvlJc w:val="left"/>
        <w:pPr>
          <w:ind w:left="786" w:hanging="360"/>
        </w:pPr>
        <w:rPr>
          <w:b/>
        </w:rPr>
      </w:lvl>
    </w:lvlOverride>
    <w:lvlOverride w:ilvl="1">
      <w:lvl w:ilvl="1">
        <w:start w:val="1"/>
        <w:numFmt w:val="decimal"/>
        <w:isLgl/>
        <w:lvlText w:val="%1.%2"/>
        <w:lvlJc w:val="left"/>
        <w:pPr>
          <w:ind w:left="1440" w:hanging="360"/>
        </w:pPr>
        <w:rPr>
          <w:b/>
          <w:bCs/>
        </w:rPr>
      </w:lvl>
    </w:lvlOverride>
    <w:lvlOverride w:ilvl="2">
      <w:lvl w:ilvl="2">
        <w:start w:val="1"/>
        <w:numFmt w:val="decimal"/>
        <w:isLgl/>
        <w:lvlText w:val="%1.%2.%3"/>
        <w:lvlJc w:val="left"/>
        <w:pPr>
          <w:ind w:left="2160" w:hanging="720"/>
        </w:pPr>
        <w:rPr>
          <w:b/>
        </w:rPr>
      </w:lvl>
    </w:lvlOverride>
    <w:lvlOverride w:ilvl="3">
      <w:lvl w:ilvl="3">
        <w:start w:val="1"/>
        <w:numFmt w:val="decimal"/>
        <w:isLgl/>
        <w:lvlText w:val="%1.%2.%3.%4"/>
        <w:lvlJc w:val="left"/>
        <w:pPr>
          <w:ind w:left="2520" w:hanging="720"/>
        </w:pPr>
      </w:lvl>
    </w:lvlOverride>
    <w:lvlOverride w:ilvl="4">
      <w:lvl w:ilvl="4">
        <w:start w:val="1"/>
        <w:numFmt w:val="decimal"/>
        <w:isLgl/>
        <w:lvlText w:val="%1.%2.%3.%4.%5"/>
        <w:lvlJc w:val="left"/>
        <w:pPr>
          <w:ind w:left="3240" w:hanging="1080"/>
        </w:pPr>
      </w:lvl>
    </w:lvlOverride>
    <w:lvlOverride w:ilvl="5">
      <w:lvl w:ilvl="5">
        <w:start w:val="1"/>
        <w:numFmt w:val="decimal"/>
        <w:isLgl/>
        <w:lvlText w:val="%1.%2.%3.%4.%5.%6"/>
        <w:lvlJc w:val="left"/>
        <w:pPr>
          <w:ind w:left="3600" w:hanging="1080"/>
        </w:pPr>
      </w:lvl>
    </w:lvlOverride>
    <w:lvlOverride w:ilvl="6">
      <w:lvl w:ilvl="6">
        <w:start w:val="1"/>
        <w:numFmt w:val="decimal"/>
        <w:isLgl/>
        <w:lvlText w:val="%1.%2.%3.%4.%5.%6.%7"/>
        <w:lvlJc w:val="left"/>
        <w:pPr>
          <w:ind w:left="4320" w:hanging="1440"/>
        </w:pPr>
      </w:lvl>
    </w:lvlOverride>
    <w:lvlOverride w:ilvl="7">
      <w:lvl w:ilvl="7">
        <w:start w:val="1"/>
        <w:numFmt w:val="decimal"/>
        <w:isLgl/>
        <w:lvlText w:val="%1.%2.%3.%4.%5.%6.%7.%8"/>
        <w:lvlJc w:val="left"/>
        <w:pPr>
          <w:ind w:left="4680" w:hanging="1440"/>
        </w:pPr>
      </w:lvl>
    </w:lvlOverride>
    <w:lvlOverride w:ilvl="8">
      <w:lvl w:ilvl="8">
        <w:start w:val="1"/>
        <w:numFmt w:val="decimal"/>
        <w:isLgl/>
        <w:lvlText w:val="%1.%2.%3.%4.%5.%6.%7.%8.%9"/>
        <w:lvlJc w:val="left"/>
        <w:pPr>
          <w:ind w:left="5400" w:hanging="1800"/>
        </w:pPr>
      </w:lvl>
    </w:lvlOverride>
  </w:num>
  <w:num w:numId="139" w16cid:durableId="466092065">
    <w:abstractNumId w:val="142"/>
  </w:num>
  <w:num w:numId="140" w16cid:durableId="586038895">
    <w:abstractNumId w:val="146"/>
  </w:num>
  <w:num w:numId="141" w16cid:durableId="1930774447">
    <w:abstractNumId w:val="109"/>
  </w:num>
  <w:num w:numId="142" w16cid:durableId="1433017665">
    <w:abstractNumId w:val="16"/>
  </w:num>
  <w:num w:numId="143" w16cid:durableId="29456895">
    <w:abstractNumId w:val="102"/>
  </w:num>
  <w:num w:numId="144" w16cid:durableId="2041197632">
    <w:abstractNumId w:val="131"/>
  </w:num>
  <w:num w:numId="145" w16cid:durableId="1052651843">
    <w:abstractNumId w:val="143"/>
  </w:num>
  <w:num w:numId="146" w16cid:durableId="151415578">
    <w:abstractNumId w:val="108"/>
  </w:num>
  <w:num w:numId="147" w16cid:durableId="443814479">
    <w:abstractNumId w:val="129"/>
  </w:num>
  <w:num w:numId="148" w16cid:durableId="1054429279">
    <w:abstractNumId w:val="23"/>
  </w:num>
  <w:num w:numId="149" w16cid:durableId="1571889651">
    <w:abstractNumId w:val="27"/>
  </w:num>
  <w:num w:numId="150" w16cid:durableId="1607612184">
    <w:abstractNumId w:val="103"/>
  </w:num>
  <w:num w:numId="151" w16cid:durableId="450713521">
    <w:abstractNumId w:val="134"/>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s-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1CF6"/>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CA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818"/>
    <w:rsid w:val="00021CCD"/>
    <w:rsid w:val="00021E9F"/>
    <w:rsid w:val="00022281"/>
    <w:rsid w:val="00022644"/>
    <w:rsid w:val="000228AC"/>
    <w:rsid w:val="0002293D"/>
    <w:rsid w:val="000229D0"/>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58DB"/>
    <w:rsid w:val="00025BE7"/>
    <w:rsid w:val="00026487"/>
    <w:rsid w:val="00026759"/>
    <w:rsid w:val="00026980"/>
    <w:rsid w:val="0002716E"/>
    <w:rsid w:val="000272DA"/>
    <w:rsid w:val="00027784"/>
    <w:rsid w:val="000278A5"/>
    <w:rsid w:val="00027E99"/>
    <w:rsid w:val="00027FBD"/>
    <w:rsid w:val="000302F3"/>
    <w:rsid w:val="0003035B"/>
    <w:rsid w:val="00030B2B"/>
    <w:rsid w:val="00030C62"/>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C6"/>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1F6"/>
    <w:rsid w:val="0004728E"/>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57F7B"/>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7D8"/>
    <w:rsid w:val="00063950"/>
    <w:rsid w:val="000639BA"/>
    <w:rsid w:val="00063A7B"/>
    <w:rsid w:val="00063D57"/>
    <w:rsid w:val="00063E79"/>
    <w:rsid w:val="0006406F"/>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538"/>
    <w:rsid w:val="000709B5"/>
    <w:rsid w:val="00071180"/>
    <w:rsid w:val="000715DA"/>
    <w:rsid w:val="000716CE"/>
    <w:rsid w:val="00071EB2"/>
    <w:rsid w:val="0007208C"/>
    <w:rsid w:val="000720FE"/>
    <w:rsid w:val="000721AC"/>
    <w:rsid w:val="00072213"/>
    <w:rsid w:val="00072342"/>
    <w:rsid w:val="000724D6"/>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4D9"/>
    <w:rsid w:val="0008162C"/>
    <w:rsid w:val="00081A58"/>
    <w:rsid w:val="000821D9"/>
    <w:rsid w:val="00082422"/>
    <w:rsid w:val="00082FE3"/>
    <w:rsid w:val="000830F3"/>
    <w:rsid w:val="00083916"/>
    <w:rsid w:val="0008399C"/>
    <w:rsid w:val="0008444D"/>
    <w:rsid w:val="0008479B"/>
    <w:rsid w:val="00084CE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D0C"/>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21B3"/>
    <w:rsid w:val="000B2234"/>
    <w:rsid w:val="000B292E"/>
    <w:rsid w:val="000B2E5F"/>
    <w:rsid w:val="000B2F48"/>
    <w:rsid w:val="000B2FE5"/>
    <w:rsid w:val="000B308A"/>
    <w:rsid w:val="000B3A00"/>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D0B"/>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C05"/>
    <w:rsid w:val="000C5D80"/>
    <w:rsid w:val="000C5DC5"/>
    <w:rsid w:val="000C5E90"/>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2E7F"/>
    <w:rsid w:val="000D3259"/>
    <w:rsid w:val="000D3353"/>
    <w:rsid w:val="000D38D2"/>
    <w:rsid w:val="000D3CF9"/>
    <w:rsid w:val="000D408F"/>
    <w:rsid w:val="000D41D1"/>
    <w:rsid w:val="000D41E1"/>
    <w:rsid w:val="000D425D"/>
    <w:rsid w:val="000D42BB"/>
    <w:rsid w:val="000D450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43ED"/>
    <w:rsid w:val="000E4466"/>
    <w:rsid w:val="000E45B1"/>
    <w:rsid w:val="000E4A67"/>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53"/>
    <w:rsid w:val="001220B4"/>
    <w:rsid w:val="00122157"/>
    <w:rsid w:val="0012252E"/>
    <w:rsid w:val="00122548"/>
    <w:rsid w:val="00122639"/>
    <w:rsid w:val="0012279A"/>
    <w:rsid w:val="001227CD"/>
    <w:rsid w:val="00122F37"/>
    <w:rsid w:val="00123069"/>
    <w:rsid w:val="0012323E"/>
    <w:rsid w:val="00123566"/>
    <w:rsid w:val="001237A5"/>
    <w:rsid w:val="00123ACD"/>
    <w:rsid w:val="00123C41"/>
    <w:rsid w:val="001244AD"/>
    <w:rsid w:val="00124751"/>
    <w:rsid w:val="001247D3"/>
    <w:rsid w:val="0012490A"/>
    <w:rsid w:val="00124936"/>
    <w:rsid w:val="00124A7A"/>
    <w:rsid w:val="00124E9D"/>
    <w:rsid w:val="00125101"/>
    <w:rsid w:val="0012537D"/>
    <w:rsid w:val="00125B23"/>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538"/>
    <w:rsid w:val="001325EA"/>
    <w:rsid w:val="001325F1"/>
    <w:rsid w:val="0013275D"/>
    <w:rsid w:val="00132BC4"/>
    <w:rsid w:val="00132CB7"/>
    <w:rsid w:val="00132EEB"/>
    <w:rsid w:val="001330E0"/>
    <w:rsid w:val="0013332B"/>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2AC"/>
    <w:rsid w:val="001432ED"/>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BCE"/>
    <w:rsid w:val="00160C48"/>
    <w:rsid w:val="00160E1C"/>
    <w:rsid w:val="00160E6D"/>
    <w:rsid w:val="00160F30"/>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717"/>
    <w:rsid w:val="00164B75"/>
    <w:rsid w:val="00164BC2"/>
    <w:rsid w:val="00164BD8"/>
    <w:rsid w:val="00164CDC"/>
    <w:rsid w:val="00164E1C"/>
    <w:rsid w:val="001653F7"/>
    <w:rsid w:val="001656D4"/>
    <w:rsid w:val="00165E14"/>
    <w:rsid w:val="00166462"/>
    <w:rsid w:val="001667C1"/>
    <w:rsid w:val="0016693D"/>
    <w:rsid w:val="00166F2D"/>
    <w:rsid w:val="001674DF"/>
    <w:rsid w:val="00167880"/>
    <w:rsid w:val="001700EB"/>
    <w:rsid w:val="00170196"/>
    <w:rsid w:val="00170828"/>
    <w:rsid w:val="00170B49"/>
    <w:rsid w:val="00170C90"/>
    <w:rsid w:val="00170F1A"/>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CE"/>
    <w:rsid w:val="001805CD"/>
    <w:rsid w:val="001806EC"/>
    <w:rsid w:val="00180CD6"/>
    <w:rsid w:val="00180DA6"/>
    <w:rsid w:val="001810C6"/>
    <w:rsid w:val="001810CF"/>
    <w:rsid w:val="00181108"/>
    <w:rsid w:val="0018111D"/>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BE5"/>
    <w:rsid w:val="0018633E"/>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B41"/>
    <w:rsid w:val="00191E1B"/>
    <w:rsid w:val="0019210E"/>
    <w:rsid w:val="00192239"/>
    <w:rsid w:val="00192317"/>
    <w:rsid w:val="00192396"/>
    <w:rsid w:val="001925DA"/>
    <w:rsid w:val="00192B6A"/>
    <w:rsid w:val="00192BA7"/>
    <w:rsid w:val="00192E2B"/>
    <w:rsid w:val="00192E92"/>
    <w:rsid w:val="00193181"/>
    <w:rsid w:val="0019352B"/>
    <w:rsid w:val="001935D3"/>
    <w:rsid w:val="0019389D"/>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70A9"/>
    <w:rsid w:val="001975EA"/>
    <w:rsid w:val="00197D09"/>
    <w:rsid w:val="001A12E0"/>
    <w:rsid w:val="001A1705"/>
    <w:rsid w:val="001A19C9"/>
    <w:rsid w:val="001A1B18"/>
    <w:rsid w:val="001A1C0B"/>
    <w:rsid w:val="001A1E25"/>
    <w:rsid w:val="001A2831"/>
    <w:rsid w:val="001A2C8B"/>
    <w:rsid w:val="001A2D66"/>
    <w:rsid w:val="001A2DAD"/>
    <w:rsid w:val="001A2E46"/>
    <w:rsid w:val="001A2EE4"/>
    <w:rsid w:val="001A30ED"/>
    <w:rsid w:val="001A3267"/>
    <w:rsid w:val="001A379D"/>
    <w:rsid w:val="001A39BD"/>
    <w:rsid w:val="001A3E16"/>
    <w:rsid w:val="001A3F0C"/>
    <w:rsid w:val="001A401C"/>
    <w:rsid w:val="001A4534"/>
    <w:rsid w:val="001A48CC"/>
    <w:rsid w:val="001A48EB"/>
    <w:rsid w:val="001A4B20"/>
    <w:rsid w:val="001A4C1B"/>
    <w:rsid w:val="001A5484"/>
    <w:rsid w:val="001A5BF1"/>
    <w:rsid w:val="001A5D17"/>
    <w:rsid w:val="001A6213"/>
    <w:rsid w:val="001A64CA"/>
    <w:rsid w:val="001A69DC"/>
    <w:rsid w:val="001A6BEE"/>
    <w:rsid w:val="001A73C5"/>
    <w:rsid w:val="001A76C9"/>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54"/>
    <w:rsid w:val="001B3184"/>
    <w:rsid w:val="001B326B"/>
    <w:rsid w:val="001B3383"/>
    <w:rsid w:val="001B359C"/>
    <w:rsid w:val="001B3D9C"/>
    <w:rsid w:val="001B3F12"/>
    <w:rsid w:val="001B43E8"/>
    <w:rsid w:val="001B4975"/>
    <w:rsid w:val="001B4AD1"/>
    <w:rsid w:val="001B4B92"/>
    <w:rsid w:val="001B5551"/>
    <w:rsid w:val="001B582B"/>
    <w:rsid w:val="001B5F91"/>
    <w:rsid w:val="001B6276"/>
    <w:rsid w:val="001B6634"/>
    <w:rsid w:val="001B674F"/>
    <w:rsid w:val="001B6B76"/>
    <w:rsid w:val="001B7154"/>
    <w:rsid w:val="001B74B6"/>
    <w:rsid w:val="001B758D"/>
    <w:rsid w:val="001B7763"/>
    <w:rsid w:val="001B79A7"/>
    <w:rsid w:val="001B7AB0"/>
    <w:rsid w:val="001B7B08"/>
    <w:rsid w:val="001B7CB7"/>
    <w:rsid w:val="001B7FB0"/>
    <w:rsid w:val="001C0118"/>
    <w:rsid w:val="001C079A"/>
    <w:rsid w:val="001C0B4B"/>
    <w:rsid w:val="001C0F16"/>
    <w:rsid w:val="001C12A9"/>
    <w:rsid w:val="001C138A"/>
    <w:rsid w:val="001C14E3"/>
    <w:rsid w:val="001C16F6"/>
    <w:rsid w:val="001C17C8"/>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B4"/>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F2B"/>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1860"/>
    <w:rsid w:val="001E2085"/>
    <w:rsid w:val="001E2135"/>
    <w:rsid w:val="001E2E25"/>
    <w:rsid w:val="001E2E72"/>
    <w:rsid w:val="001E2EF1"/>
    <w:rsid w:val="001E3308"/>
    <w:rsid w:val="001E3395"/>
    <w:rsid w:val="001E33D5"/>
    <w:rsid w:val="001E3588"/>
    <w:rsid w:val="001E3740"/>
    <w:rsid w:val="001E3B02"/>
    <w:rsid w:val="001E3C4E"/>
    <w:rsid w:val="001E460D"/>
    <w:rsid w:val="001E4708"/>
    <w:rsid w:val="001E482E"/>
    <w:rsid w:val="001E4A32"/>
    <w:rsid w:val="001E4C31"/>
    <w:rsid w:val="001E4E1E"/>
    <w:rsid w:val="001E4E5E"/>
    <w:rsid w:val="001E513E"/>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0F5C"/>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B"/>
    <w:rsid w:val="0020532A"/>
    <w:rsid w:val="00205A9C"/>
    <w:rsid w:val="00205FA4"/>
    <w:rsid w:val="00206013"/>
    <w:rsid w:val="002060B5"/>
    <w:rsid w:val="0020657F"/>
    <w:rsid w:val="00206C57"/>
    <w:rsid w:val="00206E3E"/>
    <w:rsid w:val="00206F40"/>
    <w:rsid w:val="00207243"/>
    <w:rsid w:val="002073DA"/>
    <w:rsid w:val="00207749"/>
    <w:rsid w:val="00207A99"/>
    <w:rsid w:val="00207B62"/>
    <w:rsid w:val="00207C15"/>
    <w:rsid w:val="0021054C"/>
    <w:rsid w:val="002107F7"/>
    <w:rsid w:val="00210D91"/>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4B"/>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232"/>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4A7"/>
    <w:rsid w:val="002724AC"/>
    <w:rsid w:val="0027252A"/>
    <w:rsid w:val="002726D5"/>
    <w:rsid w:val="00272863"/>
    <w:rsid w:val="0027305A"/>
    <w:rsid w:val="002732D1"/>
    <w:rsid w:val="002736E4"/>
    <w:rsid w:val="002738EB"/>
    <w:rsid w:val="00273B74"/>
    <w:rsid w:val="00273DBA"/>
    <w:rsid w:val="00274261"/>
    <w:rsid w:val="00274BB8"/>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68B"/>
    <w:rsid w:val="0028388A"/>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61"/>
    <w:rsid w:val="002948A6"/>
    <w:rsid w:val="00294A75"/>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0D"/>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6FD"/>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EB0"/>
    <w:rsid w:val="002B7085"/>
    <w:rsid w:val="002B72C3"/>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E29"/>
    <w:rsid w:val="002C6FED"/>
    <w:rsid w:val="002C72D3"/>
    <w:rsid w:val="002C737A"/>
    <w:rsid w:val="002C7A39"/>
    <w:rsid w:val="002C7A8D"/>
    <w:rsid w:val="002C7BA8"/>
    <w:rsid w:val="002C7D1F"/>
    <w:rsid w:val="002C7FC1"/>
    <w:rsid w:val="002D006F"/>
    <w:rsid w:val="002D00D5"/>
    <w:rsid w:val="002D00D9"/>
    <w:rsid w:val="002D0100"/>
    <w:rsid w:val="002D12AA"/>
    <w:rsid w:val="002D154C"/>
    <w:rsid w:val="002D2112"/>
    <w:rsid w:val="002D233F"/>
    <w:rsid w:val="002D27D7"/>
    <w:rsid w:val="002D2A37"/>
    <w:rsid w:val="002D2CB3"/>
    <w:rsid w:val="002D3137"/>
    <w:rsid w:val="002D3CE2"/>
    <w:rsid w:val="002D3EE8"/>
    <w:rsid w:val="002D419D"/>
    <w:rsid w:val="002D42C2"/>
    <w:rsid w:val="002D4402"/>
    <w:rsid w:val="002D448A"/>
    <w:rsid w:val="002D47A5"/>
    <w:rsid w:val="002D4919"/>
    <w:rsid w:val="002D4A66"/>
    <w:rsid w:val="002D4ADC"/>
    <w:rsid w:val="002D4BC6"/>
    <w:rsid w:val="002D4BD7"/>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7FB"/>
    <w:rsid w:val="00310820"/>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974"/>
    <w:rsid w:val="00326D21"/>
    <w:rsid w:val="00327080"/>
    <w:rsid w:val="00327235"/>
    <w:rsid w:val="0032726B"/>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30"/>
    <w:rsid w:val="003379B9"/>
    <w:rsid w:val="00337D20"/>
    <w:rsid w:val="00337E24"/>
    <w:rsid w:val="00340229"/>
    <w:rsid w:val="003402B8"/>
    <w:rsid w:val="003409BF"/>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1FD5"/>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7F4"/>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608"/>
    <w:rsid w:val="00373CB0"/>
    <w:rsid w:val="00373F46"/>
    <w:rsid w:val="0037405C"/>
    <w:rsid w:val="0037452F"/>
    <w:rsid w:val="003746EB"/>
    <w:rsid w:val="00374F48"/>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7C6"/>
    <w:rsid w:val="00386849"/>
    <w:rsid w:val="00386B1D"/>
    <w:rsid w:val="0038732F"/>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8C6"/>
    <w:rsid w:val="0039393F"/>
    <w:rsid w:val="00393C2E"/>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58F"/>
    <w:rsid w:val="003A1B76"/>
    <w:rsid w:val="003A1D32"/>
    <w:rsid w:val="003A25AF"/>
    <w:rsid w:val="003A2653"/>
    <w:rsid w:val="003A2A34"/>
    <w:rsid w:val="003A2BD7"/>
    <w:rsid w:val="003A37B0"/>
    <w:rsid w:val="003A386F"/>
    <w:rsid w:val="003A448F"/>
    <w:rsid w:val="003A455F"/>
    <w:rsid w:val="003A467A"/>
    <w:rsid w:val="003A48B8"/>
    <w:rsid w:val="003A4ADE"/>
    <w:rsid w:val="003A5550"/>
    <w:rsid w:val="003A5687"/>
    <w:rsid w:val="003A594E"/>
    <w:rsid w:val="003A5A0F"/>
    <w:rsid w:val="003A5C21"/>
    <w:rsid w:val="003A5CC2"/>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BF"/>
    <w:rsid w:val="003B31FD"/>
    <w:rsid w:val="003B3D1A"/>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E22"/>
    <w:rsid w:val="003C6E4D"/>
    <w:rsid w:val="003C70FE"/>
    <w:rsid w:val="003C71E4"/>
    <w:rsid w:val="003C723E"/>
    <w:rsid w:val="003C728D"/>
    <w:rsid w:val="003C732B"/>
    <w:rsid w:val="003C75C7"/>
    <w:rsid w:val="003C7778"/>
    <w:rsid w:val="003C78AA"/>
    <w:rsid w:val="003C79E7"/>
    <w:rsid w:val="003C7A82"/>
    <w:rsid w:val="003C7C11"/>
    <w:rsid w:val="003D0151"/>
    <w:rsid w:val="003D01AA"/>
    <w:rsid w:val="003D03A2"/>
    <w:rsid w:val="003D0498"/>
    <w:rsid w:val="003D0E19"/>
    <w:rsid w:val="003D120B"/>
    <w:rsid w:val="003D1560"/>
    <w:rsid w:val="003D16E3"/>
    <w:rsid w:val="003D181D"/>
    <w:rsid w:val="003D1F21"/>
    <w:rsid w:val="003D26F0"/>
    <w:rsid w:val="003D28C0"/>
    <w:rsid w:val="003D28D8"/>
    <w:rsid w:val="003D2B3D"/>
    <w:rsid w:val="003D2DAC"/>
    <w:rsid w:val="003D2E89"/>
    <w:rsid w:val="003D335E"/>
    <w:rsid w:val="003D3530"/>
    <w:rsid w:val="003D3614"/>
    <w:rsid w:val="003D3F56"/>
    <w:rsid w:val="003D4077"/>
    <w:rsid w:val="003D415F"/>
    <w:rsid w:val="003D4212"/>
    <w:rsid w:val="003D44DC"/>
    <w:rsid w:val="003D4FBD"/>
    <w:rsid w:val="003D548D"/>
    <w:rsid w:val="003D592B"/>
    <w:rsid w:val="003D5A30"/>
    <w:rsid w:val="003D5BE9"/>
    <w:rsid w:val="003D5C2F"/>
    <w:rsid w:val="003D5DA1"/>
    <w:rsid w:val="003D5F3C"/>
    <w:rsid w:val="003D61D9"/>
    <w:rsid w:val="003D63AE"/>
    <w:rsid w:val="003D63D6"/>
    <w:rsid w:val="003D6431"/>
    <w:rsid w:val="003D6754"/>
    <w:rsid w:val="003D67AE"/>
    <w:rsid w:val="003D6A25"/>
    <w:rsid w:val="003D6DA4"/>
    <w:rsid w:val="003D6EE0"/>
    <w:rsid w:val="003D704E"/>
    <w:rsid w:val="003D7185"/>
    <w:rsid w:val="003D7219"/>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04B"/>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5B"/>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60EF"/>
    <w:rsid w:val="0044610C"/>
    <w:rsid w:val="004464A7"/>
    <w:rsid w:val="00446821"/>
    <w:rsid w:val="00446822"/>
    <w:rsid w:val="00446BB8"/>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6D8"/>
    <w:rsid w:val="004607ED"/>
    <w:rsid w:val="00460A33"/>
    <w:rsid w:val="00460C5E"/>
    <w:rsid w:val="004610AF"/>
    <w:rsid w:val="00461255"/>
    <w:rsid w:val="00461297"/>
    <w:rsid w:val="00461384"/>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6F5E"/>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2AD0"/>
    <w:rsid w:val="00473038"/>
    <w:rsid w:val="00473144"/>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A6"/>
    <w:rsid w:val="00483B34"/>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FF"/>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D4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5E6"/>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ABA"/>
    <w:rsid w:val="004B2B3C"/>
    <w:rsid w:val="004B2FF7"/>
    <w:rsid w:val="004B32D2"/>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51F"/>
    <w:rsid w:val="004C063B"/>
    <w:rsid w:val="004C071C"/>
    <w:rsid w:val="004C0740"/>
    <w:rsid w:val="004C0BBE"/>
    <w:rsid w:val="004C0BD7"/>
    <w:rsid w:val="004C0C9A"/>
    <w:rsid w:val="004C0F77"/>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CB7"/>
    <w:rsid w:val="004C7E44"/>
    <w:rsid w:val="004C7E83"/>
    <w:rsid w:val="004D000E"/>
    <w:rsid w:val="004D0143"/>
    <w:rsid w:val="004D0385"/>
    <w:rsid w:val="004D0B86"/>
    <w:rsid w:val="004D0DBA"/>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3B5"/>
    <w:rsid w:val="004D7806"/>
    <w:rsid w:val="004D7850"/>
    <w:rsid w:val="004D7866"/>
    <w:rsid w:val="004E0079"/>
    <w:rsid w:val="004E021B"/>
    <w:rsid w:val="004E0233"/>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48E"/>
    <w:rsid w:val="004E3502"/>
    <w:rsid w:val="004E36ED"/>
    <w:rsid w:val="004E3DB9"/>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5BE"/>
    <w:rsid w:val="0050267F"/>
    <w:rsid w:val="00502850"/>
    <w:rsid w:val="00502941"/>
    <w:rsid w:val="00502A1B"/>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E1"/>
    <w:rsid w:val="005143C1"/>
    <w:rsid w:val="00514885"/>
    <w:rsid w:val="00514968"/>
    <w:rsid w:val="00514D66"/>
    <w:rsid w:val="00514EB1"/>
    <w:rsid w:val="00514FC7"/>
    <w:rsid w:val="005150D4"/>
    <w:rsid w:val="0051552C"/>
    <w:rsid w:val="005156CA"/>
    <w:rsid w:val="00515784"/>
    <w:rsid w:val="005158B1"/>
    <w:rsid w:val="00515B36"/>
    <w:rsid w:val="00515B3C"/>
    <w:rsid w:val="00515E65"/>
    <w:rsid w:val="00515EDE"/>
    <w:rsid w:val="00515F62"/>
    <w:rsid w:val="005162EC"/>
    <w:rsid w:val="005165D9"/>
    <w:rsid w:val="0051687E"/>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F67"/>
    <w:rsid w:val="00523408"/>
    <w:rsid w:val="005239F7"/>
    <w:rsid w:val="00523A99"/>
    <w:rsid w:val="00523ED6"/>
    <w:rsid w:val="00524086"/>
    <w:rsid w:val="005242CD"/>
    <w:rsid w:val="00524AAB"/>
    <w:rsid w:val="00524F8A"/>
    <w:rsid w:val="005254FC"/>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990"/>
    <w:rsid w:val="00537A49"/>
    <w:rsid w:val="00537CC0"/>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B7D"/>
    <w:rsid w:val="00542D47"/>
    <w:rsid w:val="00543037"/>
    <w:rsid w:val="00543893"/>
    <w:rsid w:val="00543C1B"/>
    <w:rsid w:val="00544597"/>
    <w:rsid w:val="0054461D"/>
    <w:rsid w:val="005447F2"/>
    <w:rsid w:val="0054487D"/>
    <w:rsid w:val="00544AAE"/>
    <w:rsid w:val="00544ABE"/>
    <w:rsid w:val="00544BFB"/>
    <w:rsid w:val="00544C60"/>
    <w:rsid w:val="00544EC4"/>
    <w:rsid w:val="00545252"/>
    <w:rsid w:val="005456DA"/>
    <w:rsid w:val="005459BE"/>
    <w:rsid w:val="005463D4"/>
    <w:rsid w:val="00546662"/>
    <w:rsid w:val="00546D38"/>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85E"/>
    <w:rsid w:val="00551D8B"/>
    <w:rsid w:val="00552550"/>
    <w:rsid w:val="00552586"/>
    <w:rsid w:val="00552609"/>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9C"/>
    <w:rsid w:val="00565F46"/>
    <w:rsid w:val="0056648C"/>
    <w:rsid w:val="005666C2"/>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E5"/>
    <w:rsid w:val="00577BE4"/>
    <w:rsid w:val="00577ECD"/>
    <w:rsid w:val="00577F49"/>
    <w:rsid w:val="005800A7"/>
    <w:rsid w:val="005800C9"/>
    <w:rsid w:val="00580232"/>
    <w:rsid w:val="00580253"/>
    <w:rsid w:val="005803A8"/>
    <w:rsid w:val="005803D9"/>
    <w:rsid w:val="00580435"/>
    <w:rsid w:val="0058057D"/>
    <w:rsid w:val="005808F8"/>
    <w:rsid w:val="00580CEC"/>
    <w:rsid w:val="00580D45"/>
    <w:rsid w:val="00580DC1"/>
    <w:rsid w:val="00580E87"/>
    <w:rsid w:val="00580FC2"/>
    <w:rsid w:val="00581025"/>
    <w:rsid w:val="00581544"/>
    <w:rsid w:val="00581793"/>
    <w:rsid w:val="005817E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078"/>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F15"/>
    <w:rsid w:val="005A71AD"/>
    <w:rsid w:val="005A790C"/>
    <w:rsid w:val="005A7914"/>
    <w:rsid w:val="005A7990"/>
    <w:rsid w:val="005A7EBB"/>
    <w:rsid w:val="005B00DD"/>
    <w:rsid w:val="005B0146"/>
    <w:rsid w:val="005B0154"/>
    <w:rsid w:val="005B0179"/>
    <w:rsid w:val="005B0259"/>
    <w:rsid w:val="005B02C9"/>
    <w:rsid w:val="005B079A"/>
    <w:rsid w:val="005B0C28"/>
    <w:rsid w:val="005B1078"/>
    <w:rsid w:val="005B1456"/>
    <w:rsid w:val="005B150F"/>
    <w:rsid w:val="005B187D"/>
    <w:rsid w:val="005B1BE4"/>
    <w:rsid w:val="005B2195"/>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AB8"/>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7D1"/>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9AD"/>
    <w:rsid w:val="005D4A35"/>
    <w:rsid w:val="005D4A71"/>
    <w:rsid w:val="005D4DE6"/>
    <w:rsid w:val="005D50A1"/>
    <w:rsid w:val="005D52A5"/>
    <w:rsid w:val="005D5597"/>
    <w:rsid w:val="005D56AE"/>
    <w:rsid w:val="005D5D1C"/>
    <w:rsid w:val="005D5DA8"/>
    <w:rsid w:val="005D62D6"/>
    <w:rsid w:val="005D65AB"/>
    <w:rsid w:val="005D66F0"/>
    <w:rsid w:val="005D6796"/>
    <w:rsid w:val="005D6A0E"/>
    <w:rsid w:val="005D6DA0"/>
    <w:rsid w:val="005D705D"/>
    <w:rsid w:val="005D7919"/>
    <w:rsid w:val="005D7F32"/>
    <w:rsid w:val="005E00A1"/>
    <w:rsid w:val="005E034C"/>
    <w:rsid w:val="005E06AD"/>
    <w:rsid w:val="005E121C"/>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6D79"/>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59D"/>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B5D"/>
    <w:rsid w:val="00611E96"/>
    <w:rsid w:val="0061201F"/>
    <w:rsid w:val="006120FE"/>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2C3"/>
    <w:rsid w:val="00627921"/>
    <w:rsid w:val="006279B0"/>
    <w:rsid w:val="00627AFD"/>
    <w:rsid w:val="00627BA4"/>
    <w:rsid w:val="00627BFD"/>
    <w:rsid w:val="00627EFF"/>
    <w:rsid w:val="006303CA"/>
    <w:rsid w:val="00630709"/>
    <w:rsid w:val="0063073B"/>
    <w:rsid w:val="00630890"/>
    <w:rsid w:val="00630C52"/>
    <w:rsid w:val="00630D6A"/>
    <w:rsid w:val="006311E7"/>
    <w:rsid w:val="0063122B"/>
    <w:rsid w:val="006318CE"/>
    <w:rsid w:val="006319DF"/>
    <w:rsid w:val="00631A3E"/>
    <w:rsid w:val="00631AB7"/>
    <w:rsid w:val="00631C0C"/>
    <w:rsid w:val="006320BA"/>
    <w:rsid w:val="006320CE"/>
    <w:rsid w:val="00632196"/>
    <w:rsid w:val="0063219B"/>
    <w:rsid w:val="006321A3"/>
    <w:rsid w:val="00632472"/>
    <w:rsid w:val="00632527"/>
    <w:rsid w:val="006325BB"/>
    <w:rsid w:val="006326D9"/>
    <w:rsid w:val="00632841"/>
    <w:rsid w:val="00632E46"/>
    <w:rsid w:val="0063309F"/>
    <w:rsid w:val="00633B1B"/>
    <w:rsid w:val="0063459E"/>
    <w:rsid w:val="00634712"/>
    <w:rsid w:val="006347C0"/>
    <w:rsid w:val="006347CE"/>
    <w:rsid w:val="00634C82"/>
    <w:rsid w:val="0063514B"/>
    <w:rsid w:val="0063515B"/>
    <w:rsid w:val="006351BD"/>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7"/>
    <w:rsid w:val="006513FE"/>
    <w:rsid w:val="00651479"/>
    <w:rsid w:val="00651677"/>
    <w:rsid w:val="006517DB"/>
    <w:rsid w:val="0065187E"/>
    <w:rsid w:val="00651937"/>
    <w:rsid w:val="00651B48"/>
    <w:rsid w:val="00651C2D"/>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1FF"/>
    <w:rsid w:val="0066228B"/>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F94"/>
    <w:rsid w:val="006710BF"/>
    <w:rsid w:val="00671492"/>
    <w:rsid w:val="00671932"/>
    <w:rsid w:val="0067216A"/>
    <w:rsid w:val="00672431"/>
    <w:rsid w:val="006724FE"/>
    <w:rsid w:val="00672962"/>
    <w:rsid w:val="00672A11"/>
    <w:rsid w:val="00672A2F"/>
    <w:rsid w:val="00672E36"/>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5B"/>
    <w:rsid w:val="00692168"/>
    <w:rsid w:val="00692564"/>
    <w:rsid w:val="00692DD9"/>
    <w:rsid w:val="0069313B"/>
    <w:rsid w:val="00693464"/>
    <w:rsid w:val="006936F4"/>
    <w:rsid w:val="00693BFB"/>
    <w:rsid w:val="00693C02"/>
    <w:rsid w:val="006940EF"/>
    <w:rsid w:val="00694744"/>
    <w:rsid w:val="006947B9"/>
    <w:rsid w:val="00695067"/>
    <w:rsid w:val="006950CB"/>
    <w:rsid w:val="006950E9"/>
    <w:rsid w:val="006954BB"/>
    <w:rsid w:val="0069586A"/>
    <w:rsid w:val="00695998"/>
    <w:rsid w:val="00695A63"/>
    <w:rsid w:val="006962E3"/>
    <w:rsid w:val="00696CBA"/>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B0151"/>
    <w:rsid w:val="006B0342"/>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D65"/>
    <w:rsid w:val="006C2126"/>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87"/>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EC"/>
    <w:rsid w:val="00720EEF"/>
    <w:rsid w:val="007211D1"/>
    <w:rsid w:val="0072132A"/>
    <w:rsid w:val="007215BC"/>
    <w:rsid w:val="00721758"/>
    <w:rsid w:val="007217B3"/>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643"/>
    <w:rsid w:val="00723792"/>
    <w:rsid w:val="00723A3D"/>
    <w:rsid w:val="00723B3E"/>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200E"/>
    <w:rsid w:val="00732934"/>
    <w:rsid w:val="00732C50"/>
    <w:rsid w:val="00732C75"/>
    <w:rsid w:val="00733690"/>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12F"/>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185"/>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C42"/>
    <w:rsid w:val="00762D92"/>
    <w:rsid w:val="00762DC0"/>
    <w:rsid w:val="00762F9F"/>
    <w:rsid w:val="00763083"/>
    <w:rsid w:val="0076335C"/>
    <w:rsid w:val="00763720"/>
    <w:rsid w:val="0076378E"/>
    <w:rsid w:val="007637FD"/>
    <w:rsid w:val="00763B89"/>
    <w:rsid w:val="00763C93"/>
    <w:rsid w:val="00763EED"/>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0F36"/>
    <w:rsid w:val="00771094"/>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B12"/>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840"/>
    <w:rsid w:val="007A6A91"/>
    <w:rsid w:val="007A6FBB"/>
    <w:rsid w:val="007A7378"/>
    <w:rsid w:val="007A746A"/>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51F"/>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284"/>
    <w:rsid w:val="007B53DA"/>
    <w:rsid w:val="007B5495"/>
    <w:rsid w:val="007B5718"/>
    <w:rsid w:val="007B57FB"/>
    <w:rsid w:val="007B5B9E"/>
    <w:rsid w:val="007B6198"/>
    <w:rsid w:val="007B62CD"/>
    <w:rsid w:val="007B6D68"/>
    <w:rsid w:val="007B6EA2"/>
    <w:rsid w:val="007B7225"/>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1B91"/>
    <w:rsid w:val="007C200E"/>
    <w:rsid w:val="007C21D7"/>
    <w:rsid w:val="007C2257"/>
    <w:rsid w:val="007C2F2D"/>
    <w:rsid w:val="007C2FA4"/>
    <w:rsid w:val="007C335A"/>
    <w:rsid w:val="007C335F"/>
    <w:rsid w:val="007C341F"/>
    <w:rsid w:val="007C34C2"/>
    <w:rsid w:val="007C37A2"/>
    <w:rsid w:val="007C3805"/>
    <w:rsid w:val="007C3821"/>
    <w:rsid w:val="007C3845"/>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6C51"/>
    <w:rsid w:val="007E703C"/>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572"/>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78"/>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373"/>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5EE"/>
    <w:rsid w:val="00832654"/>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60C"/>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CA"/>
    <w:rsid w:val="00844D87"/>
    <w:rsid w:val="008459F3"/>
    <w:rsid w:val="00845CB2"/>
    <w:rsid w:val="00845D3A"/>
    <w:rsid w:val="00845D71"/>
    <w:rsid w:val="00845EA6"/>
    <w:rsid w:val="00845EAE"/>
    <w:rsid w:val="008463C0"/>
    <w:rsid w:val="00846417"/>
    <w:rsid w:val="008465E7"/>
    <w:rsid w:val="00846607"/>
    <w:rsid w:val="00846F7D"/>
    <w:rsid w:val="0084738D"/>
    <w:rsid w:val="008473B5"/>
    <w:rsid w:val="0084758E"/>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5ED8"/>
    <w:rsid w:val="008561DF"/>
    <w:rsid w:val="00856209"/>
    <w:rsid w:val="0085623C"/>
    <w:rsid w:val="008564CF"/>
    <w:rsid w:val="00856748"/>
    <w:rsid w:val="00856F22"/>
    <w:rsid w:val="00856F39"/>
    <w:rsid w:val="00856F7A"/>
    <w:rsid w:val="008571FA"/>
    <w:rsid w:val="00857710"/>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6007"/>
    <w:rsid w:val="00866010"/>
    <w:rsid w:val="0086627B"/>
    <w:rsid w:val="0086628E"/>
    <w:rsid w:val="008663F4"/>
    <w:rsid w:val="00866B3B"/>
    <w:rsid w:val="00866DE5"/>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CAB"/>
    <w:rsid w:val="00882E80"/>
    <w:rsid w:val="0088323D"/>
    <w:rsid w:val="00883588"/>
    <w:rsid w:val="00883863"/>
    <w:rsid w:val="00883BE0"/>
    <w:rsid w:val="00883DA5"/>
    <w:rsid w:val="0088409E"/>
    <w:rsid w:val="0088430F"/>
    <w:rsid w:val="00884479"/>
    <w:rsid w:val="0088461F"/>
    <w:rsid w:val="00884B45"/>
    <w:rsid w:val="00885337"/>
    <w:rsid w:val="008855B6"/>
    <w:rsid w:val="00885868"/>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E18"/>
    <w:rsid w:val="00890ECB"/>
    <w:rsid w:val="00891005"/>
    <w:rsid w:val="00891230"/>
    <w:rsid w:val="00891421"/>
    <w:rsid w:val="00891514"/>
    <w:rsid w:val="008919B8"/>
    <w:rsid w:val="00891B86"/>
    <w:rsid w:val="00891C83"/>
    <w:rsid w:val="00891D0F"/>
    <w:rsid w:val="00891D68"/>
    <w:rsid w:val="00892B1B"/>
    <w:rsid w:val="00892BD2"/>
    <w:rsid w:val="00892D0C"/>
    <w:rsid w:val="00892F26"/>
    <w:rsid w:val="008930EE"/>
    <w:rsid w:val="00893488"/>
    <w:rsid w:val="008936A4"/>
    <w:rsid w:val="00893C08"/>
    <w:rsid w:val="008941DD"/>
    <w:rsid w:val="008945E3"/>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9FE"/>
    <w:rsid w:val="008C3A85"/>
    <w:rsid w:val="008C3F02"/>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5F7"/>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B8"/>
    <w:rsid w:val="008D2DC6"/>
    <w:rsid w:val="008D303F"/>
    <w:rsid w:val="008D305E"/>
    <w:rsid w:val="008D3CA8"/>
    <w:rsid w:val="008D3E9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78"/>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468"/>
    <w:rsid w:val="008E7743"/>
    <w:rsid w:val="008E79B5"/>
    <w:rsid w:val="008E7A23"/>
    <w:rsid w:val="008E7F65"/>
    <w:rsid w:val="008F022E"/>
    <w:rsid w:val="008F0409"/>
    <w:rsid w:val="008F0477"/>
    <w:rsid w:val="008F0518"/>
    <w:rsid w:val="008F0706"/>
    <w:rsid w:val="008F0B82"/>
    <w:rsid w:val="008F0F35"/>
    <w:rsid w:val="008F1023"/>
    <w:rsid w:val="008F11A1"/>
    <w:rsid w:val="008F133A"/>
    <w:rsid w:val="008F135D"/>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BAA"/>
    <w:rsid w:val="008F4C09"/>
    <w:rsid w:val="008F5049"/>
    <w:rsid w:val="008F53FD"/>
    <w:rsid w:val="008F54B0"/>
    <w:rsid w:val="008F56CB"/>
    <w:rsid w:val="008F57FF"/>
    <w:rsid w:val="008F59AA"/>
    <w:rsid w:val="008F5B44"/>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B7"/>
    <w:rsid w:val="00901B8E"/>
    <w:rsid w:val="00901CCE"/>
    <w:rsid w:val="009020B6"/>
    <w:rsid w:val="009022E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A8F"/>
    <w:rsid w:val="00910B62"/>
    <w:rsid w:val="00910CCD"/>
    <w:rsid w:val="00910D60"/>
    <w:rsid w:val="009110E1"/>
    <w:rsid w:val="009111A7"/>
    <w:rsid w:val="009113D2"/>
    <w:rsid w:val="0091191E"/>
    <w:rsid w:val="0091195B"/>
    <w:rsid w:val="00911C4B"/>
    <w:rsid w:val="00911CBA"/>
    <w:rsid w:val="0091208B"/>
    <w:rsid w:val="0091271D"/>
    <w:rsid w:val="00912A45"/>
    <w:rsid w:val="00912B3E"/>
    <w:rsid w:val="00912BA0"/>
    <w:rsid w:val="009130CF"/>
    <w:rsid w:val="009132F0"/>
    <w:rsid w:val="009133AC"/>
    <w:rsid w:val="0091350B"/>
    <w:rsid w:val="009135AD"/>
    <w:rsid w:val="009138CD"/>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85C"/>
    <w:rsid w:val="00916B38"/>
    <w:rsid w:val="00916CBC"/>
    <w:rsid w:val="00916E49"/>
    <w:rsid w:val="00916E65"/>
    <w:rsid w:val="0091714C"/>
    <w:rsid w:val="009176CE"/>
    <w:rsid w:val="009179CC"/>
    <w:rsid w:val="00917D06"/>
    <w:rsid w:val="00920166"/>
    <w:rsid w:val="0092028F"/>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57C"/>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492"/>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3255"/>
    <w:rsid w:val="0094352A"/>
    <w:rsid w:val="009436F3"/>
    <w:rsid w:val="00943714"/>
    <w:rsid w:val="00943A16"/>
    <w:rsid w:val="00943B1F"/>
    <w:rsid w:val="00943C00"/>
    <w:rsid w:val="00943F66"/>
    <w:rsid w:val="00944534"/>
    <w:rsid w:val="009445CC"/>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5B3A"/>
    <w:rsid w:val="009563FC"/>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6112"/>
    <w:rsid w:val="0097615F"/>
    <w:rsid w:val="0097633D"/>
    <w:rsid w:val="00976687"/>
    <w:rsid w:val="00976B45"/>
    <w:rsid w:val="00976C4F"/>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F77"/>
    <w:rsid w:val="00987234"/>
    <w:rsid w:val="00987495"/>
    <w:rsid w:val="009874A6"/>
    <w:rsid w:val="0098768D"/>
    <w:rsid w:val="009877D4"/>
    <w:rsid w:val="00987EBA"/>
    <w:rsid w:val="00990543"/>
    <w:rsid w:val="009907EC"/>
    <w:rsid w:val="0099089B"/>
    <w:rsid w:val="009909F2"/>
    <w:rsid w:val="00990A00"/>
    <w:rsid w:val="00990CFA"/>
    <w:rsid w:val="0099118B"/>
    <w:rsid w:val="00991F42"/>
    <w:rsid w:val="00992082"/>
    <w:rsid w:val="00992B3B"/>
    <w:rsid w:val="00992D9E"/>
    <w:rsid w:val="009933EA"/>
    <w:rsid w:val="00993685"/>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7FD"/>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48"/>
    <w:rsid w:val="009A2664"/>
    <w:rsid w:val="009A2C32"/>
    <w:rsid w:val="009A2F6B"/>
    <w:rsid w:val="009A30B6"/>
    <w:rsid w:val="009A3151"/>
    <w:rsid w:val="009A37CC"/>
    <w:rsid w:val="009A3BBF"/>
    <w:rsid w:val="009A3C88"/>
    <w:rsid w:val="009A3C93"/>
    <w:rsid w:val="009A3CEF"/>
    <w:rsid w:val="009A3FCE"/>
    <w:rsid w:val="009A3FDB"/>
    <w:rsid w:val="009A42A7"/>
    <w:rsid w:val="009A45E1"/>
    <w:rsid w:val="009A4771"/>
    <w:rsid w:val="009A4CDF"/>
    <w:rsid w:val="009A4F6A"/>
    <w:rsid w:val="009A5306"/>
    <w:rsid w:val="009A58EB"/>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76"/>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0EC"/>
    <w:rsid w:val="009B5CB8"/>
    <w:rsid w:val="009B5DD2"/>
    <w:rsid w:val="009B5F43"/>
    <w:rsid w:val="009B63B1"/>
    <w:rsid w:val="009B6814"/>
    <w:rsid w:val="009B69C2"/>
    <w:rsid w:val="009B69FD"/>
    <w:rsid w:val="009B6DE9"/>
    <w:rsid w:val="009B6E68"/>
    <w:rsid w:val="009B711E"/>
    <w:rsid w:val="009B7125"/>
    <w:rsid w:val="009B78A8"/>
    <w:rsid w:val="009B7DCB"/>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32"/>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29C"/>
    <w:rsid w:val="009C732A"/>
    <w:rsid w:val="009C7651"/>
    <w:rsid w:val="009C7664"/>
    <w:rsid w:val="009C7ABC"/>
    <w:rsid w:val="009C7AE0"/>
    <w:rsid w:val="009C7D19"/>
    <w:rsid w:val="009C7D24"/>
    <w:rsid w:val="009C7ECF"/>
    <w:rsid w:val="009C7F72"/>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9E"/>
    <w:rsid w:val="009D46E8"/>
    <w:rsid w:val="009D490F"/>
    <w:rsid w:val="009D493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347"/>
    <w:rsid w:val="009F546B"/>
    <w:rsid w:val="009F5A1D"/>
    <w:rsid w:val="009F5E0D"/>
    <w:rsid w:val="009F6061"/>
    <w:rsid w:val="009F63E4"/>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906"/>
    <w:rsid w:val="00A11B3E"/>
    <w:rsid w:val="00A12244"/>
    <w:rsid w:val="00A12841"/>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40D9"/>
    <w:rsid w:val="00A2421B"/>
    <w:rsid w:val="00A243CC"/>
    <w:rsid w:val="00A245D5"/>
    <w:rsid w:val="00A24BFB"/>
    <w:rsid w:val="00A24D8A"/>
    <w:rsid w:val="00A24E6C"/>
    <w:rsid w:val="00A24E87"/>
    <w:rsid w:val="00A24F98"/>
    <w:rsid w:val="00A24FE8"/>
    <w:rsid w:val="00A24FF6"/>
    <w:rsid w:val="00A2508D"/>
    <w:rsid w:val="00A255EE"/>
    <w:rsid w:val="00A257AA"/>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BF4"/>
    <w:rsid w:val="00A32DE2"/>
    <w:rsid w:val="00A32E01"/>
    <w:rsid w:val="00A32FC5"/>
    <w:rsid w:val="00A33007"/>
    <w:rsid w:val="00A33999"/>
    <w:rsid w:val="00A33E8D"/>
    <w:rsid w:val="00A3426A"/>
    <w:rsid w:val="00A34414"/>
    <w:rsid w:val="00A344CA"/>
    <w:rsid w:val="00A34B46"/>
    <w:rsid w:val="00A3543C"/>
    <w:rsid w:val="00A356F1"/>
    <w:rsid w:val="00A35906"/>
    <w:rsid w:val="00A3594B"/>
    <w:rsid w:val="00A35968"/>
    <w:rsid w:val="00A35B07"/>
    <w:rsid w:val="00A35D5A"/>
    <w:rsid w:val="00A35F64"/>
    <w:rsid w:val="00A36217"/>
    <w:rsid w:val="00A3637A"/>
    <w:rsid w:val="00A36894"/>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D9E"/>
    <w:rsid w:val="00A570B1"/>
    <w:rsid w:val="00A5719A"/>
    <w:rsid w:val="00A5733A"/>
    <w:rsid w:val="00A5733C"/>
    <w:rsid w:val="00A5735F"/>
    <w:rsid w:val="00A573FC"/>
    <w:rsid w:val="00A57F9F"/>
    <w:rsid w:val="00A6013A"/>
    <w:rsid w:val="00A60155"/>
    <w:rsid w:val="00A601E8"/>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54E"/>
    <w:rsid w:val="00A7163E"/>
    <w:rsid w:val="00A71750"/>
    <w:rsid w:val="00A718D2"/>
    <w:rsid w:val="00A718F5"/>
    <w:rsid w:val="00A71BC6"/>
    <w:rsid w:val="00A71D79"/>
    <w:rsid w:val="00A7217A"/>
    <w:rsid w:val="00A723A0"/>
    <w:rsid w:val="00A729FC"/>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5CC"/>
    <w:rsid w:val="00A816D7"/>
    <w:rsid w:val="00A81D79"/>
    <w:rsid w:val="00A81EC6"/>
    <w:rsid w:val="00A82015"/>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2B"/>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BD8"/>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22A4"/>
    <w:rsid w:val="00AB22BA"/>
    <w:rsid w:val="00AB23DD"/>
    <w:rsid w:val="00AB2511"/>
    <w:rsid w:val="00AB2BFB"/>
    <w:rsid w:val="00AB2DA8"/>
    <w:rsid w:val="00AB2FC3"/>
    <w:rsid w:val="00AB3302"/>
    <w:rsid w:val="00AB3BDA"/>
    <w:rsid w:val="00AB3E2C"/>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85"/>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0EB"/>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41"/>
    <w:rsid w:val="00AE023C"/>
    <w:rsid w:val="00AE03F4"/>
    <w:rsid w:val="00AE08B8"/>
    <w:rsid w:val="00AE09B2"/>
    <w:rsid w:val="00AE0B77"/>
    <w:rsid w:val="00AE10B9"/>
    <w:rsid w:val="00AE1129"/>
    <w:rsid w:val="00AE12CD"/>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56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834"/>
    <w:rsid w:val="00B0291A"/>
    <w:rsid w:val="00B029E3"/>
    <w:rsid w:val="00B02F16"/>
    <w:rsid w:val="00B02F91"/>
    <w:rsid w:val="00B038AD"/>
    <w:rsid w:val="00B03D7D"/>
    <w:rsid w:val="00B03D8C"/>
    <w:rsid w:val="00B03F11"/>
    <w:rsid w:val="00B03F4B"/>
    <w:rsid w:val="00B04351"/>
    <w:rsid w:val="00B048F1"/>
    <w:rsid w:val="00B0499D"/>
    <w:rsid w:val="00B04BD8"/>
    <w:rsid w:val="00B04BF1"/>
    <w:rsid w:val="00B04CDE"/>
    <w:rsid w:val="00B04D9B"/>
    <w:rsid w:val="00B05256"/>
    <w:rsid w:val="00B05362"/>
    <w:rsid w:val="00B05541"/>
    <w:rsid w:val="00B056D9"/>
    <w:rsid w:val="00B05937"/>
    <w:rsid w:val="00B06350"/>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91D"/>
    <w:rsid w:val="00B13AFD"/>
    <w:rsid w:val="00B13B04"/>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A82"/>
    <w:rsid w:val="00B20EB5"/>
    <w:rsid w:val="00B20FEF"/>
    <w:rsid w:val="00B214B2"/>
    <w:rsid w:val="00B21BEE"/>
    <w:rsid w:val="00B220F7"/>
    <w:rsid w:val="00B22118"/>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10"/>
    <w:rsid w:val="00B44CB1"/>
    <w:rsid w:val="00B450A3"/>
    <w:rsid w:val="00B45332"/>
    <w:rsid w:val="00B45369"/>
    <w:rsid w:val="00B45952"/>
    <w:rsid w:val="00B459E4"/>
    <w:rsid w:val="00B45C57"/>
    <w:rsid w:val="00B45CDB"/>
    <w:rsid w:val="00B4644F"/>
    <w:rsid w:val="00B4646D"/>
    <w:rsid w:val="00B4665C"/>
    <w:rsid w:val="00B466CB"/>
    <w:rsid w:val="00B467FA"/>
    <w:rsid w:val="00B46869"/>
    <w:rsid w:val="00B46A26"/>
    <w:rsid w:val="00B46A54"/>
    <w:rsid w:val="00B46B95"/>
    <w:rsid w:val="00B46C75"/>
    <w:rsid w:val="00B46CC8"/>
    <w:rsid w:val="00B470BA"/>
    <w:rsid w:val="00B470C9"/>
    <w:rsid w:val="00B47459"/>
    <w:rsid w:val="00B475D0"/>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5F6"/>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197"/>
    <w:rsid w:val="00B714C7"/>
    <w:rsid w:val="00B71660"/>
    <w:rsid w:val="00B716EB"/>
    <w:rsid w:val="00B71ABE"/>
    <w:rsid w:val="00B71EF3"/>
    <w:rsid w:val="00B71F23"/>
    <w:rsid w:val="00B7222F"/>
    <w:rsid w:val="00B72504"/>
    <w:rsid w:val="00B728C6"/>
    <w:rsid w:val="00B72B9C"/>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7B7"/>
    <w:rsid w:val="00B769CC"/>
    <w:rsid w:val="00B76B8D"/>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161"/>
    <w:rsid w:val="00B8136F"/>
    <w:rsid w:val="00B8139F"/>
    <w:rsid w:val="00B81458"/>
    <w:rsid w:val="00B8148C"/>
    <w:rsid w:val="00B81F78"/>
    <w:rsid w:val="00B820A9"/>
    <w:rsid w:val="00B82250"/>
    <w:rsid w:val="00B824FF"/>
    <w:rsid w:val="00B82B0A"/>
    <w:rsid w:val="00B82CE8"/>
    <w:rsid w:val="00B82F9E"/>
    <w:rsid w:val="00B833E3"/>
    <w:rsid w:val="00B83497"/>
    <w:rsid w:val="00B838A1"/>
    <w:rsid w:val="00B83EC5"/>
    <w:rsid w:val="00B841F8"/>
    <w:rsid w:val="00B84990"/>
    <w:rsid w:val="00B84AD8"/>
    <w:rsid w:val="00B84B96"/>
    <w:rsid w:val="00B84D35"/>
    <w:rsid w:val="00B84FC2"/>
    <w:rsid w:val="00B8511E"/>
    <w:rsid w:val="00B8516A"/>
    <w:rsid w:val="00B85536"/>
    <w:rsid w:val="00B856A6"/>
    <w:rsid w:val="00B85A65"/>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F"/>
    <w:rsid w:val="00B90FDC"/>
    <w:rsid w:val="00B912B0"/>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8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570"/>
    <w:rsid w:val="00BB0E82"/>
    <w:rsid w:val="00BB167C"/>
    <w:rsid w:val="00BB1935"/>
    <w:rsid w:val="00BB1F1C"/>
    <w:rsid w:val="00BB2142"/>
    <w:rsid w:val="00BB2521"/>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2F8F"/>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5E3"/>
    <w:rsid w:val="00BD698A"/>
    <w:rsid w:val="00BD6A45"/>
    <w:rsid w:val="00BD6E33"/>
    <w:rsid w:val="00BD7110"/>
    <w:rsid w:val="00BD7753"/>
    <w:rsid w:val="00BD79B0"/>
    <w:rsid w:val="00BD7A63"/>
    <w:rsid w:val="00BD7C03"/>
    <w:rsid w:val="00BD7F1F"/>
    <w:rsid w:val="00BE018B"/>
    <w:rsid w:val="00BE0476"/>
    <w:rsid w:val="00BE0559"/>
    <w:rsid w:val="00BE0DC1"/>
    <w:rsid w:val="00BE0DF6"/>
    <w:rsid w:val="00BE0E75"/>
    <w:rsid w:val="00BE0F5E"/>
    <w:rsid w:val="00BE1101"/>
    <w:rsid w:val="00BE1422"/>
    <w:rsid w:val="00BE19BA"/>
    <w:rsid w:val="00BE1B89"/>
    <w:rsid w:val="00BE1BA8"/>
    <w:rsid w:val="00BE1D44"/>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78"/>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0DF"/>
    <w:rsid w:val="00C013E0"/>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88"/>
    <w:rsid w:val="00C065BF"/>
    <w:rsid w:val="00C066CE"/>
    <w:rsid w:val="00C06765"/>
    <w:rsid w:val="00C06FA9"/>
    <w:rsid w:val="00C071D5"/>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785"/>
    <w:rsid w:val="00C12943"/>
    <w:rsid w:val="00C12D3C"/>
    <w:rsid w:val="00C132AE"/>
    <w:rsid w:val="00C1334D"/>
    <w:rsid w:val="00C13665"/>
    <w:rsid w:val="00C1369B"/>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EB6"/>
    <w:rsid w:val="00C17F8B"/>
    <w:rsid w:val="00C20062"/>
    <w:rsid w:val="00C20243"/>
    <w:rsid w:val="00C2076C"/>
    <w:rsid w:val="00C20966"/>
    <w:rsid w:val="00C211DC"/>
    <w:rsid w:val="00C21F37"/>
    <w:rsid w:val="00C223FF"/>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35B"/>
    <w:rsid w:val="00C277A5"/>
    <w:rsid w:val="00C27BC5"/>
    <w:rsid w:val="00C30065"/>
    <w:rsid w:val="00C300B2"/>
    <w:rsid w:val="00C300DC"/>
    <w:rsid w:val="00C30238"/>
    <w:rsid w:val="00C30345"/>
    <w:rsid w:val="00C30747"/>
    <w:rsid w:val="00C307AD"/>
    <w:rsid w:val="00C3091D"/>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CEA"/>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37F9B"/>
    <w:rsid w:val="00C4000B"/>
    <w:rsid w:val="00C404CB"/>
    <w:rsid w:val="00C4080F"/>
    <w:rsid w:val="00C40A06"/>
    <w:rsid w:val="00C40A67"/>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9BA"/>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060"/>
    <w:rsid w:val="00C52480"/>
    <w:rsid w:val="00C52489"/>
    <w:rsid w:val="00C52C78"/>
    <w:rsid w:val="00C52CA0"/>
    <w:rsid w:val="00C5317A"/>
    <w:rsid w:val="00C53203"/>
    <w:rsid w:val="00C534ED"/>
    <w:rsid w:val="00C537AE"/>
    <w:rsid w:val="00C53854"/>
    <w:rsid w:val="00C53CC3"/>
    <w:rsid w:val="00C53CFF"/>
    <w:rsid w:val="00C53ED0"/>
    <w:rsid w:val="00C5448A"/>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A13"/>
    <w:rsid w:val="00C64B4B"/>
    <w:rsid w:val="00C64CB7"/>
    <w:rsid w:val="00C650B6"/>
    <w:rsid w:val="00C6592E"/>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961"/>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420"/>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9BA"/>
    <w:rsid w:val="00C91CF7"/>
    <w:rsid w:val="00C9262D"/>
    <w:rsid w:val="00C928BA"/>
    <w:rsid w:val="00C92CE0"/>
    <w:rsid w:val="00C930C6"/>
    <w:rsid w:val="00C932A8"/>
    <w:rsid w:val="00C93521"/>
    <w:rsid w:val="00C9438F"/>
    <w:rsid w:val="00C94809"/>
    <w:rsid w:val="00C94DEC"/>
    <w:rsid w:val="00C950C6"/>
    <w:rsid w:val="00C952B1"/>
    <w:rsid w:val="00C953F3"/>
    <w:rsid w:val="00C957A2"/>
    <w:rsid w:val="00C96075"/>
    <w:rsid w:val="00C96515"/>
    <w:rsid w:val="00C965ED"/>
    <w:rsid w:val="00C965F1"/>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BE1"/>
    <w:rsid w:val="00CA2F24"/>
    <w:rsid w:val="00CA3B15"/>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82D"/>
    <w:rsid w:val="00CA7DEA"/>
    <w:rsid w:val="00CA7E44"/>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A"/>
    <w:rsid w:val="00CB22B6"/>
    <w:rsid w:val="00CB2362"/>
    <w:rsid w:val="00CB245D"/>
    <w:rsid w:val="00CB249A"/>
    <w:rsid w:val="00CB2511"/>
    <w:rsid w:val="00CB2AAF"/>
    <w:rsid w:val="00CB2AC0"/>
    <w:rsid w:val="00CB2B86"/>
    <w:rsid w:val="00CB2CBA"/>
    <w:rsid w:val="00CB3553"/>
    <w:rsid w:val="00CB3A2E"/>
    <w:rsid w:val="00CB3AC0"/>
    <w:rsid w:val="00CB3B26"/>
    <w:rsid w:val="00CB41A9"/>
    <w:rsid w:val="00CB42C1"/>
    <w:rsid w:val="00CB4304"/>
    <w:rsid w:val="00CB4A41"/>
    <w:rsid w:val="00CB4CEE"/>
    <w:rsid w:val="00CB4D05"/>
    <w:rsid w:val="00CB4E98"/>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50"/>
    <w:rsid w:val="00CD7F8F"/>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5D71"/>
    <w:rsid w:val="00D06B27"/>
    <w:rsid w:val="00D06CED"/>
    <w:rsid w:val="00D071AC"/>
    <w:rsid w:val="00D07610"/>
    <w:rsid w:val="00D07664"/>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9C1"/>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66C"/>
    <w:rsid w:val="00D52825"/>
    <w:rsid w:val="00D52C4B"/>
    <w:rsid w:val="00D531DA"/>
    <w:rsid w:val="00D53680"/>
    <w:rsid w:val="00D53ACE"/>
    <w:rsid w:val="00D53C28"/>
    <w:rsid w:val="00D53D13"/>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AF2"/>
    <w:rsid w:val="00D70B51"/>
    <w:rsid w:val="00D70DFF"/>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91F"/>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CF2"/>
    <w:rsid w:val="00D85F77"/>
    <w:rsid w:val="00D85FF5"/>
    <w:rsid w:val="00D860E1"/>
    <w:rsid w:val="00D864A7"/>
    <w:rsid w:val="00D86592"/>
    <w:rsid w:val="00D86725"/>
    <w:rsid w:val="00D868BF"/>
    <w:rsid w:val="00D86A99"/>
    <w:rsid w:val="00D86B6C"/>
    <w:rsid w:val="00D86BC1"/>
    <w:rsid w:val="00D86C92"/>
    <w:rsid w:val="00D86CCB"/>
    <w:rsid w:val="00D86E96"/>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7D0"/>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0F"/>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6F5"/>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56A6"/>
    <w:rsid w:val="00DD59A8"/>
    <w:rsid w:val="00DD5B02"/>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0B7"/>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84D"/>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DE1"/>
    <w:rsid w:val="00DF7F13"/>
    <w:rsid w:val="00DF7F75"/>
    <w:rsid w:val="00E0041B"/>
    <w:rsid w:val="00E00597"/>
    <w:rsid w:val="00E005F1"/>
    <w:rsid w:val="00E006E7"/>
    <w:rsid w:val="00E00D38"/>
    <w:rsid w:val="00E00F43"/>
    <w:rsid w:val="00E014AF"/>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BFE"/>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BD9"/>
    <w:rsid w:val="00E07C37"/>
    <w:rsid w:val="00E07F47"/>
    <w:rsid w:val="00E07F91"/>
    <w:rsid w:val="00E10170"/>
    <w:rsid w:val="00E10235"/>
    <w:rsid w:val="00E102A0"/>
    <w:rsid w:val="00E103E9"/>
    <w:rsid w:val="00E1069D"/>
    <w:rsid w:val="00E10BD6"/>
    <w:rsid w:val="00E111B7"/>
    <w:rsid w:val="00E11ACF"/>
    <w:rsid w:val="00E11B87"/>
    <w:rsid w:val="00E12395"/>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7A0"/>
    <w:rsid w:val="00E1797B"/>
    <w:rsid w:val="00E17D4F"/>
    <w:rsid w:val="00E17EF9"/>
    <w:rsid w:val="00E20338"/>
    <w:rsid w:val="00E205E8"/>
    <w:rsid w:val="00E20BD9"/>
    <w:rsid w:val="00E20BDC"/>
    <w:rsid w:val="00E215B7"/>
    <w:rsid w:val="00E21CA8"/>
    <w:rsid w:val="00E220A9"/>
    <w:rsid w:val="00E22377"/>
    <w:rsid w:val="00E2249B"/>
    <w:rsid w:val="00E226EA"/>
    <w:rsid w:val="00E22BDB"/>
    <w:rsid w:val="00E22EDF"/>
    <w:rsid w:val="00E22EF7"/>
    <w:rsid w:val="00E2335C"/>
    <w:rsid w:val="00E235B5"/>
    <w:rsid w:val="00E23903"/>
    <w:rsid w:val="00E23E94"/>
    <w:rsid w:val="00E243B8"/>
    <w:rsid w:val="00E2441F"/>
    <w:rsid w:val="00E2466E"/>
    <w:rsid w:val="00E247A7"/>
    <w:rsid w:val="00E24DA8"/>
    <w:rsid w:val="00E24E38"/>
    <w:rsid w:val="00E24F0E"/>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6DA"/>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B74"/>
    <w:rsid w:val="00E42C84"/>
    <w:rsid w:val="00E42FE9"/>
    <w:rsid w:val="00E43246"/>
    <w:rsid w:val="00E43437"/>
    <w:rsid w:val="00E43472"/>
    <w:rsid w:val="00E4347D"/>
    <w:rsid w:val="00E434AA"/>
    <w:rsid w:val="00E43561"/>
    <w:rsid w:val="00E435C3"/>
    <w:rsid w:val="00E436C1"/>
    <w:rsid w:val="00E4399A"/>
    <w:rsid w:val="00E439E4"/>
    <w:rsid w:val="00E43FAB"/>
    <w:rsid w:val="00E44049"/>
    <w:rsid w:val="00E440A6"/>
    <w:rsid w:val="00E442AA"/>
    <w:rsid w:val="00E442BE"/>
    <w:rsid w:val="00E44806"/>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50203"/>
    <w:rsid w:val="00E50335"/>
    <w:rsid w:val="00E5067A"/>
    <w:rsid w:val="00E50825"/>
    <w:rsid w:val="00E50DCF"/>
    <w:rsid w:val="00E50FF2"/>
    <w:rsid w:val="00E51068"/>
    <w:rsid w:val="00E511EE"/>
    <w:rsid w:val="00E51F46"/>
    <w:rsid w:val="00E52017"/>
    <w:rsid w:val="00E52179"/>
    <w:rsid w:val="00E521ED"/>
    <w:rsid w:val="00E527DC"/>
    <w:rsid w:val="00E5286E"/>
    <w:rsid w:val="00E52870"/>
    <w:rsid w:val="00E52A07"/>
    <w:rsid w:val="00E52A08"/>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BFD"/>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379"/>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C59"/>
    <w:rsid w:val="00E74EE4"/>
    <w:rsid w:val="00E754C6"/>
    <w:rsid w:val="00E75731"/>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BF9"/>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543"/>
    <w:rsid w:val="00EC194B"/>
    <w:rsid w:val="00EC1992"/>
    <w:rsid w:val="00EC19B6"/>
    <w:rsid w:val="00EC1A92"/>
    <w:rsid w:val="00EC1ED6"/>
    <w:rsid w:val="00EC1EE5"/>
    <w:rsid w:val="00EC1F97"/>
    <w:rsid w:val="00EC262A"/>
    <w:rsid w:val="00EC28C5"/>
    <w:rsid w:val="00EC295F"/>
    <w:rsid w:val="00EC2AD7"/>
    <w:rsid w:val="00EC2BBA"/>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127D"/>
    <w:rsid w:val="00ED1B4B"/>
    <w:rsid w:val="00ED2A00"/>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71F"/>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242"/>
    <w:rsid w:val="00EE1344"/>
    <w:rsid w:val="00EE1E5E"/>
    <w:rsid w:val="00EE20FC"/>
    <w:rsid w:val="00EE24A9"/>
    <w:rsid w:val="00EE28DC"/>
    <w:rsid w:val="00EE2D28"/>
    <w:rsid w:val="00EE2D88"/>
    <w:rsid w:val="00EE2F3B"/>
    <w:rsid w:val="00EE30F0"/>
    <w:rsid w:val="00EE3438"/>
    <w:rsid w:val="00EE375D"/>
    <w:rsid w:val="00EE3841"/>
    <w:rsid w:val="00EE388D"/>
    <w:rsid w:val="00EE40BB"/>
    <w:rsid w:val="00EE423B"/>
    <w:rsid w:val="00EE4310"/>
    <w:rsid w:val="00EE43AE"/>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0D6D"/>
    <w:rsid w:val="00F0139A"/>
    <w:rsid w:val="00F019DE"/>
    <w:rsid w:val="00F01B80"/>
    <w:rsid w:val="00F01BF5"/>
    <w:rsid w:val="00F01F7F"/>
    <w:rsid w:val="00F0219B"/>
    <w:rsid w:val="00F02B79"/>
    <w:rsid w:val="00F02CEF"/>
    <w:rsid w:val="00F02D52"/>
    <w:rsid w:val="00F02DB4"/>
    <w:rsid w:val="00F02F3D"/>
    <w:rsid w:val="00F03138"/>
    <w:rsid w:val="00F035B5"/>
    <w:rsid w:val="00F03A0F"/>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21B9"/>
    <w:rsid w:val="00F1284A"/>
    <w:rsid w:val="00F1296E"/>
    <w:rsid w:val="00F12BB1"/>
    <w:rsid w:val="00F12C32"/>
    <w:rsid w:val="00F12C73"/>
    <w:rsid w:val="00F131A9"/>
    <w:rsid w:val="00F138F0"/>
    <w:rsid w:val="00F1418F"/>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8C6"/>
    <w:rsid w:val="00F22987"/>
    <w:rsid w:val="00F22BD7"/>
    <w:rsid w:val="00F22FC5"/>
    <w:rsid w:val="00F23135"/>
    <w:rsid w:val="00F234FE"/>
    <w:rsid w:val="00F23684"/>
    <w:rsid w:val="00F23788"/>
    <w:rsid w:val="00F23A4F"/>
    <w:rsid w:val="00F23A54"/>
    <w:rsid w:val="00F23A8F"/>
    <w:rsid w:val="00F23B91"/>
    <w:rsid w:val="00F2434B"/>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3B2"/>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7FF"/>
    <w:rsid w:val="00F558C1"/>
    <w:rsid w:val="00F5591F"/>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A38"/>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5C0"/>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5DB1"/>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357"/>
    <w:rsid w:val="00FA254E"/>
    <w:rsid w:val="00FA2C55"/>
    <w:rsid w:val="00FA2DBD"/>
    <w:rsid w:val="00FA3058"/>
    <w:rsid w:val="00FA316E"/>
    <w:rsid w:val="00FA32FA"/>
    <w:rsid w:val="00FA338E"/>
    <w:rsid w:val="00FA3609"/>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187"/>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1EFE"/>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35"/>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71E"/>
    <w:rsid w:val="00FD2C67"/>
    <w:rsid w:val="00FD3699"/>
    <w:rsid w:val="00FD37E2"/>
    <w:rsid w:val="00FD3A0D"/>
    <w:rsid w:val="00FD3ABC"/>
    <w:rsid w:val="00FD4252"/>
    <w:rsid w:val="00FD4547"/>
    <w:rsid w:val="00FD4902"/>
    <w:rsid w:val="00FD4ADB"/>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868"/>
    <w:rsid w:val="00FD79D9"/>
    <w:rsid w:val="00FD7A05"/>
    <w:rsid w:val="00FD7C80"/>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4D8"/>
    <w:rsid w:val="00FE4722"/>
    <w:rsid w:val="00FE4D95"/>
    <w:rsid w:val="00FE4DBE"/>
    <w:rsid w:val="00FE4E4F"/>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261A6DD8"/>
    <w:rsid w:val="29986EFF"/>
    <w:rsid w:val="3265C213"/>
    <w:rsid w:val="51EB862F"/>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qFormat="1"/>
    <w:lsdException w:name="Body Text 3" w:semiHidden="1" w:uiPriority="99" w:unhideWhenUsed="1" w:qFormat="1"/>
    <w:lsdException w:name="Body Text Indent 2" w:semiHidden="1" w:unhideWhenUsed="1"/>
    <w:lsdException w:name="Body Text Indent 3" w:semiHidden="1" w:uiPriority="99"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uiPriority w:val="99"/>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1"/>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10"/>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9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pPr>
      <w:numPr>
        <w:numId w:val="8"/>
      </w:numPr>
    </w:pPr>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5"/>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6"/>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6"/>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7"/>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0B039D"/>
  </w:style>
  <w:style w:type="numbering" w:customStyle="1" w:styleId="Estilo213">
    <w:name w:val="Estilo213"/>
    <w:uiPriority w:val="99"/>
    <w:rsid w:val="000B039D"/>
  </w:style>
  <w:style w:type="numbering" w:customStyle="1" w:styleId="Estilo223">
    <w:name w:val="Estilo223"/>
    <w:uiPriority w:val="99"/>
    <w:rsid w:val="000B039D"/>
    <w:pPr>
      <w:numPr>
        <w:numId w:val="3"/>
      </w:numPr>
    </w:pPr>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8">
    <w:name w:val="Tabla con cuadrícula168"/>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2">
    <w:name w:val="Tabla con cuadrícula902"/>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7">
    <w:name w:val="Tabla con cuadrícula167"/>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1">
    <w:name w:val="Tabla con cuadrícula901"/>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6">
    <w:name w:val="Normal Table06"/>
    <w:uiPriority w:val="2"/>
    <w:semiHidden/>
    <w:unhideWhenUsed/>
    <w:qFormat/>
    <w:rsid w:val="00762C4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7">
    <w:name w:val="Normal Table07"/>
    <w:uiPriority w:val="2"/>
    <w:semiHidden/>
    <w:unhideWhenUsed/>
    <w:qFormat/>
    <w:rsid w:val="003D721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0">
    <w:name w:val="Estilo21"/>
    <w:uiPriority w:val="99"/>
    <w:rsid w:val="00732C50"/>
    <w:pPr>
      <w:numPr>
        <w:numId w:val="4"/>
      </w:numPr>
    </w:pPr>
  </w:style>
  <w:style w:type="numbering" w:customStyle="1" w:styleId="Estilo211">
    <w:name w:val="Estilo211"/>
    <w:uiPriority w:val="99"/>
    <w:rsid w:val="00732C50"/>
    <w:pPr>
      <w:numPr>
        <w:numId w:val="2"/>
      </w:numPr>
    </w:pPr>
  </w:style>
  <w:style w:type="numbering" w:customStyle="1" w:styleId="Estilo23">
    <w:name w:val="Estilo23"/>
    <w:uiPriority w:val="99"/>
    <w:rsid w:val="00732C50"/>
    <w:pPr>
      <w:numPr>
        <w:numId w:val="135"/>
      </w:numPr>
    </w:pPr>
  </w:style>
  <w:style w:type="character" w:customStyle="1" w:styleId="Ninguno">
    <w:name w:val="Ninguno"/>
    <w:rsid w:val="00732C50"/>
  </w:style>
  <w:style w:type="table" w:customStyle="1" w:styleId="Tablaconcuadrcula1clara1">
    <w:name w:val="Tabla con cuadrícula 1 clara1"/>
    <w:basedOn w:val="Tablanormal"/>
    <w:uiPriority w:val="46"/>
    <w:rsid w:val="00732C50"/>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732C50"/>
    <w:rPr>
      <w:rFonts w:asciiTheme="minorHAnsi" w:eastAsiaTheme="minorHAnsi" w:hAnsiTheme="minorHAnsi" w:cstheme="minorBidi"/>
      <w:sz w:val="22"/>
      <w:szCs w:val="22"/>
      <w:lang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Mencinsinresolver31">
    <w:name w:val="Mención sin resolver31"/>
    <w:basedOn w:val="Fuentedeprrafopredeter"/>
    <w:uiPriority w:val="99"/>
    <w:semiHidden/>
    <w:unhideWhenUsed/>
    <w:rsid w:val="00732C50"/>
    <w:rPr>
      <w:color w:val="605E5C"/>
      <w:shd w:val="clear" w:color="auto" w:fill="E1DFDD"/>
    </w:rPr>
  </w:style>
  <w:style w:type="table" w:customStyle="1" w:styleId="TableNormal51">
    <w:name w:val="Table Normal51"/>
    <w:uiPriority w:val="2"/>
    <w:semiHidden/>
    <w:unhideWhenUsed/>
    <w:qFormat/>
    <w:rsid w:val="00732C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4">
    <w:name w:val="Estilo4"/>
    <w:uiPriority w:val="99"/>
    <w:rsid w:val="00732C50"/>
    <w:pPr>
      <w:numPr>
        <w:numId w:val="118"/>
      </w:numPr>
    </w:pPr>
  </w:style>
  <w:style w:type="numbering" w:customStyle="1" w:styleId="Estilo7">
    <w:name w:val="Estilo7"/>
    <w:uiPriority w:val="99"/>
    <w:rsid w:val="00732C50"/>
    <w:pPr>
      <w:numPr>
        <w:numId w:val="119"/>
      </w:numPr>
    </w:pPr>
  </w:style>
  <w:style w:type="numbering" w:customStyle="1" w:styleId="Estilo5">
    <w:name w:val="Estilo5"/>
    <w:uiPriority w:val="99"/>
    <w:rsid w:val="00732C50"/>
    <w:pPr>
      <w:numPr>
        <w:numId w:val="120"/>
      </w:numPr>
    </w:pPr>
  </w:style>
  <w:style w:type="numbering" w:customStyle="1" w:styleId="Estilo6">
    <w:name w:val="Estilo6"/>
    <w:uiPriority w:val="99"/>
    <w:rsid w:val="00732C50"/>
    <w:pPr>
      <w:numPr>
        <w:numId w:val="121"/>
      </w:numPr>
    </w:pPr>
  </w:style>
  <w:style w:type="numbering" w:customStyle="1" w:styleId="Estilo8">
    <w:name w:val="Estilo8"/>
    <w:uiPriority w:val="99"/>
    <w:rsid w:val="00732C50"/>
    <w:pPr>
      <w:numPr>
        <w:numId w:val="122"/>
      </w:numPr>
    </w:pPr>
  </w:style>
  <w:style w:type="numbering" w:customStyle="1" w:styleId="Estilo9">
    <w:name w:val="Estilo9"/>
    <w:uiPriority w:val="99"/>
    <w:rsid w:val="00732C50"/>
    <w:pPr>
      <w:numPr>
        <w:numId w:val="123"/>
      </w:numPr>
    </w:pPr>
  </w:style>
  <w:style w:type="numbering" w:customStyle="1" w:styleId="Estilo10">
    <w:name w:val="Estilo10"/>
    <w:uiPriority w:val="99"/>
    <w:rsid w:val="00732C50"/>
    <w:pPr>
      <w:numPr>
        <w:numId w:val="124"/>
      </w:numPr>
    </w:pPr>
  </w:style>
  <w:style w:type="numbering" w:customStyle="1" w:styleId="Estilo11">
    <w:name w:val="Estilo11"/>
    <w:uiPriority w:val="99"/>
    <w:rsid w:val="00732C50"/>
    <w:pPr>
      <w:numPr>
        <w:numId w:val="125"/>
      </w:numPr>
    </w:pPr>
  </w:style>
  <w:style w:type="numbering" w:customStyle="1" w:styleId="Estilo12">
    <w:name w:val="Estilo12"/>
    <w:uiPriority w:val="99"/>
    <w:rsid w:val="00732C50"/>
    <w:pPr>
      <w:numPr>
        <w:numId w:val="126"/>
      </w:numPr>
    </w:pPr>
  </w:style>
  <w:style w:type="numbering" w:customStyle="1" w:styleId="Estilo13">
    <w:name w:val="Estilo13"/>
    <w:uiPriority w:val="99"/>
    <w:rsid w:val="00732C50"/>
    <w:pPr>
      <w:numPr>
        <w:numId w:val="127"/>
      </w:numPr>
    </w:pPr>
  </w:style>
  <w:style w:type="numbering" w:customStyle="1" w:styleId="Estilo14">
    <w:name w:val="Estilo14"/>
    <w:uiPriority w:val="99"/>
    <w:rsid w:val="00732C50"/>
    <w:pPr>
      <w:numPr>
        <w:numId w:val="128"/>
      </w:numPr>
    </w:pPr>
  </w:style>
  <w:style w:type="numbering" w:customStyle="1" w:styleId="Estilo15">
    <w:name w:val="Estilo15"/>
    <w:uiPriority w:val="99"/>
    <w:rsid w:val="00732C50"/>
    <w:pPr>
      <w:numPr>
        <w:numId w:val="129"/>
      </w:numPr>
    </w:pPr>
  </w:style>
  <w:style w:type="numbering" w:customStyle="1" w:styleId="Estilo16">
    <w:name w:val="Estilo16"/>
    <w:uiPriority w:val="99"/>
    <w:rsid w:val="00732C50"/>
    <w:pPr>
      <w:numPr>
        <w:numId w:val="130"/>
      </w:numPr>
    </w:pPr>
  </w:style>
  <w:style w:type="numbering" w:customStyle="1" w:styleId="Estilo17">
    <w:name w:val="Estilo17"/>
    <w:uiPriority w:val="99"/>
    <w:rsid w:val="00732C50"/>
    <w:pPr>
      <w:numPr>
        <w:numId w:val="131"/>
      </w:numPr>
    </w:pPr>
  </w:style>
  <w:style w:type="numbering" w:customStyle="1" w:styleId="Estilo18">
    <w:name w:val="Estilo18"/>
    <w:uiPriority w:val="99"/>
    <w:rsid w:val="00732C50"/>
    <w:pPr>
      <w:numPr>
        <w:numId w:val="132"/>
      </w:numPr>
    </w:pPr>
  </w:style>
  <w:style w:type="numbering" w:customStyle="1" w:styleId="Estilo19">
    <w:name w:val="Estilo19"/>
    <w:uiPriority w:val="99"/>
    <w:rsid w:val="00732C50"/>
    <w:pPr>
      <w:numPr>
        <w:numId w:val="133"/>
      </w:numPr>
    </w:pPr>
  </w:style>
  <w:style w:type="numbering" w:customStyle="1" w:styleId="Estilo20">
    <w:name w:val="Estilo20"/>
    <w:uiPriority w:val="99"/>
    <w:rsid w:val="00732C50"/>
    <w:pPr>
      <w:numPr>
        <w:numId w:val="134"/>
      </w:numPr>
    </w:pPr>
  </w:style>
  <w:style w:type="paragraph" w:customStyle="1" w:styleId="wordsection1">
    <w:name w:val="wordsection1"/>
    <w:basedOn w:val="Normal"/>
    <w:rsid w:val="00732C50"/>
    <w:pPr>
      <w:spacing w:before="100" w:beforeAutospacing="1" w:after="100" w:afterAutospacing="1"/>
    </w:pPr>
    <w:rPr>
      <w:rFonts w:eastAsiaTheme="minorHAnsi"/>
      <w:sz w:val="24"/>
      <w:szCs w:val="24"/>
      <w:lang w:val="es-US" w:eastAsia="es-MX"/>
    </w:rPr>
  </w:style>
  <w:style w:type="table" w:customStyle="1" w:styleId="Tablaconcuadrcula169">
    <w:name w:val="Tabla con cuadrícula169"/>
    <w:basedOn w:val="Tablanormal"/>
    <w:next w:val="Tablaconcuadrcula"/>
    <w:rsid w:val="006320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0">
    <w:name w:val="Tabla con cuadrícula170"/>
    <w:basedOn w:val="Tablanormal"/>
    <w:next w:val="Tablaconcuadrcula"/>
    <w:uiPriority w:val="39"/>
    <w:rsid w:val="00200F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uiPriority w:val="39"/>
    <w:rsid w:val="007B25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3">
    <w:name w:val="Tabla con cuadrícula903"/>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8">
    <w:name w:val="Normal Table08"/>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5">
    <w:name w:val="Estilo25"/>
    <w:uiPriority w:val="99"/>
    <w:rsid w:val="009909F2"/>
  </w:style>
  <w:style w:type="numbering" w:customStyle="1" w:styleId="Estilo212">
    <w:name w:val="Estilo212"/>
    <w:uiPriority w:val="99"/>
    <w:rsid w:val="009909F2"/>
  </w:style>
  <w:style w:type="numbering" w:customStyle="1" w:styleId="Estilo233">
    <w:name w:val="Estilo233"/>
    <w:uiPriority w:val="99"/>
    <w:rsid w:val="009909F2"/>
  </w:style>
  <w:style w:type="table" w:customStyle="1" w:styleId="TableNormal52">
    <w:name w:val="Table Normal52"/>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41">
    <w:name w:val="Estilo41"/>
    <w:uiPriority w:val="99"/>
    <w:rsid w:val="009909F2"/>
  </w:style>
  <w:style w:type="numbering" w:customStyle="1" w:styleId="Estilo71">
    <w:name w:val="Estilo71"/>
    <w:uiPriority w:val="99"/>
    <w:rsid w:val="009909F2"/>
  </w:style>
  <w:style w:type="numbering" w:customStyle="1" w:styleId="Estilo51">
    <w:name w:val="Estilo51"/>
    <w:uiPriority w:val="99"/>
    <w:rsid w:val="009909F2"/>
  </w:style>
  <w:style w:type="numbering" w:customStyle="1" w:styleId="Estilo61">
    <w:name w:val="Estilo61"/>
    <w:uiPriority w:val="99"/>
    <w:rsid w:val="009909F2"/>
  </w:style>
  <w:style w:type="numbering" w:customStyle="1" w:styleId="Estilo81">
    <w:name w:val="Estilo81"/>
    <w:uiPriority w:val="99"/>
    <w:rsid w:val="009909F2"/>
  </w:style>
  <w:style w:type="numbering" w:customStyle="1" w:styleId="Estilo91">
    <w:name w:val="Estilo91"/>
    <w:uiPriority w:val="99"/>
    <w:rsid w:val="009909F2"/>
  </w:style>
  <w:style w:type="numbering" w:customStyle="1" w:styleId="Estilo101">
    <w:name w:val="Estilo101"/>
    <w:uiPriority w:val="99"/>
    <w:rsid w:val="009909F2"/>
  </w:style>
  <w:style w:type="numbering" w:customStyle="1" w:styleId="Estilo111">
    <w:name w:val="Estilo111"/>
    <w:uiPriority w:val="99"/>
    <w:rsid w:val="009909F2"/>
  </w:style>
  <w:style w:type="numbering" w:customStyle="1" w:styleId="Estilo121">
    <w:name w:val="Estilo121"/>
    <w:uiPriority w:val="99"/>
    <w:rsid w:val="009909F2"/>
  </w:style>
  <w:style w:type="numbering" w:customStyle="1" w:styleId="Estilo131">
    <w:name w:val="Estilo131"/>
    <w:uiPriority w:val="99"/>
    <w:rsid w:val="009909F2"/>
  </w:style>
  <w:style w:type="numbering" w:customStyle="1" w:styleId="Estilo141">
    <w:name w:val="Estilo141"/>
    <w:uiPriority w:val="99"/>
    <w:rsid w:val="009909F2"/>
  </w:style>
  <w:style w:type="numbering" w:customStyle="1" w:styleId="Estilo151">
    <w:name w:val="Estilo151"/>
    <w:uiPriority w:val="99"/>
    <w:rsid w:val="009909F2"/>
  </w:style>
  <w:style w:type="numbering" w:customStyle="1" w:styleId="Estilo161">
    <w:name w:val="Estilo161"/>
    <w:uiPriority w:val="99"/>
    <w:rsid w:val="009909F2"/>
  </w:style>
  <w:style w:type="numbering" w:customStyle="1" w:styleId="Estilo171">
    <w:name w:val="Estilo171"/>
    <w:uiPriority w:val="99"/>
    <w:rsid w:val="009909F2"/>
  </w:style>
  <w:style w:type="numbering" w:customStyle="1" w:styleId="Estilo181">
    <w:name w:val="Estilo181"/>
    <w:uiPriority w:val="99"/>
    <w:rsid w:val="009909F2"/>
  </w:style>
  <w:style w:type="numbering" w:customStyle="1" w:styleId="Estilo191">
    <w:name w:val="Estilo191"/>
    <w:uiPriority w:val="99"/>
    <w:rsid w:val="009909F2"/>
  </w:style>
  <w:style w:type="numbering" w:customStyle="1" w:styleId="Estilo201">
    <w:name w:val="Estilo201"/>
    <w:uiPriority w:val="99"/>
    <w:rsid w:val="009909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cesar.sanchezr@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mailto:octavio.alejo@ine.mx" TargetMode="External"/><Relationship Id="rId34" Type="http://schemas.openxmlformats.org/officeDocument/2006/relationships/hyperlink" Target="mailto:autoridad.certificadora@ine.mx" TargetMode="External"/><Relationship Id="rId42" Type="http://schemas.openxmlformats.org/officeDocument/2006/relationships/hyperlink" Target="mailto:cesar.sanchezr@ine.mx" TargetMode="External"/><Relationship Id="rId47" Type="http://schemas.openxmlformats.org/officeDocument/2006/relationships/hyperlink" Target="mailto:cesar.lopezr@ine.mmx" TargetMode="External"/><Relationship Id="rId50" Type="http://schemas.openxmlformats.org/officeDocument/2006/relationships/footer" Target="footer1.xml"/><Relationship Id="rId55" Type="http://schemas.openxmlformats.org/officeDocument/2006/relationships/image" Target="media/image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arco.flores@ine.mx" TargetMode="External"/><Relationship Id="rId20" Type="http://schemas.openxmlformats.org/officeDocument/2006/relationships/hyperlink" Target="mailto:complementodepago.scp@ine.mx" TargetMode="External"/><Relationship Id="rId29" Type="http://schemas.openxmlformats.org/officeDocument/2006/relationships/hyperlink" Target="https://www.ine.mx/licitaciones-contrataciones-presenciales/" TargetMode="External"/><Relationship Id="rId41" Type="http://schemas.openxmlformats.org/officeDocument/2006/relationships/hyperlink" Target="mailto:alonso.rodriguez@ine.mx" TargetMode="External"/><Relationship Id="rId54" Type="http://schemas.openxmlformats.org/officeDocument/2006/relationships/oleObject" Target="embeddings/oleObject1.bin"/><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e.mx/licitaciones-contrataciones-presenciales/" TargetMode="External"/><Relationship Id="rId24" Type="http://schemas.openxmlformats.org/officeDocument/2006/relationships/hyperlink" Target="https://www.cedulaprofesional.sep.gob.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yperlink" Target="mailto:alberto.lopez@ine.mx" TargetMode="External"/><Relationship Id="rId53" Type="http://schemas.openxmlformats.org/officeDocument/2006/relationships/image" Target="media/image3.emf"/><Relationship Id="rId58" Type="http://schemas.openxmlformats.org/officeDocument/2006/relationships/image" Target="media/image7.jpeg"/><Relationship Id="rId5" Type="http://schemas.openxmlformats.org/officeDocument/2006/relationships/webSettings" Target="webSettings.xml"/><Relationship Id="rId15" Type="http://schemas.openxmlformats.org/officeDocument/2006/relationships/hyperlink" Target="mailto:compras@ine.mx" TargetMode="External"/><Relationship Id="rId23" Type="http://schemas.openxmlformats.org/officeDocument/2006/relationships/hyperlink" Target="https://listanominal.ine.mx/scpln/" TargetMode="External"/><Relationship Id="rId28" Type="http://schemas.openxmlformats.org/officeDocument/2006/relationships/hyperlink" Target="mailto:carolina.rodriguez@ine.mx" TargetMode="External"/><Relationship Id="rId36" Type="http://schemas.openxmlformats.org/officeDocument/2006/relationships/hyperlink" Target="mailto:xochitl.apaez@ine.mx" TargetMode="External"/><Relationship Id="rId49" Type="http://schemas.openxmlformats.org/officeDocument/2006/relationships/header" Target="header1.xml"/><Relationship Id="rId57" Type="http://schemas.openxmlformats.org/officeDocument/2006/relationships/image" Target="media/image6.png"/><Relationship Id="rId61" Type="http://schemas.openxmlformats.org/officeDocument/2006/relationships/fontTable" Target="fontTable.xml"/><Relationship Id="rId10" Type="http://schemas.openxmlformats.org/officeDocument/2006/relationships/hyperlink" Target="https://denuncias-oic.ine.mx/" TargetMode="External"/><Relationship Id="rId19" Type="http://schemas.openxmlformats.org/officeDocument/2006/relationships/hyperlink" Target="mailto:alberto.lopez@ine.mx" TargetMode="External"/><Relationship Id="rId31" Type="http://schemas.openxmlformats.org/officeDocument/2006/relationships/hyperlink" Target="mailto:alonso.rodriguez@ine.mx" TargetMode="External"/><Relationship Id="rId44" Type="http://schemas.openxmlformats.org/officeDocument/2006/relationships/hyperlink" Target="mailto:cesar.sanchezr@ine.mx" TargetMode="External"/><Relationship Id="rId52" Type="http://schemas.openxmlformats.org/officeDocument/2006/relationships/hyperlink" Target="mailto:_______@ine.mx" TargetMode="External"/><Relationship Id="rId60" Type="http://schemas.openxmlformats.org/officeDocument/2006/relationships/hyperlink" Target="mailto:ary.rodriguez@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ary.rodriguez@ine.mx" TargetMode="External"/><Relationship Id="rId22" Type="http://schemas.openxmlformats.org/officeDocument/2006/relationships/hyperlink" Target="mailto:diana.rivera@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yperlink" Target="mailto:alberto.lopez@ine.mx" TargetMode="External"/><Relationship Id="rId48" Type="http://schemas.openxmlformats.org/officeDocument/2006/relationships/hyperlink" Target="mailto:alberto.lopez@ine.mx" TargetMode="External"/><Relationship Id="rId56" Type="http://schemas.openxmlformats.org/officeDocument/2006/relationships/image" Target="media/image5.png"/><Relationship Id="rId8" Type="http://schemas.openxmlformats.org/officeDocument/2006/relationships/image" Target="media/image1.png"/><Relationship Id="rId51" Type="http://schemas.openxmlformats.org/officeDocument/2006/relationships/hyperlink" Target="mailto:complementodepago.scp@ine.mx" TargetMode="External"/><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https://www.cedulaprofesional.sep.gob.mx"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https://www.ine.mx/conoce-el-codigo-de-etica-de-la-funcion-publica-electoral-y-el-codigo-de-conducta-del-ine/" TargetMode="External"/><Relationship Id="rId59" Type="http://schemas.openxmlformats.org/officeDocument/2006/relationships/hyperlink" Target="mailto:roberto.medina@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TotalTime>
  <Pages>1</Pages>
  <Words>53409</Words>
  <Characters>293754</Characters>
  <Application>Microsoft Office Word</Application>
  <DocSecurity>0</DocSecurity>
  <Lines>2447</Lines>
  <Paragraphs>692</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346471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37</cp:revision>
  <cp:lastPrinted>2024-11-28T03:53:00Z</cp:lastPrinted>
  <dcterms:created xsi:type="dcterms:W3CDTF">2024-11-27T15:46:00Z</dcterms:created>
  <dcterms:modified xsi:type="dcterms:W3CDTF">2024-11-28T03:53:00Z</dcterms:modified>
</cp:coreProperties>
</file>