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5F639083"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59295E">
        <w:rPr>
          <w:rFonts w:ascii="Arial Rounded MT Bold" w:hAnsi="Arial Rounded MT Bold" w:cs="Calibri"/>
          <w:b/>
          <w:smallCaps/>
          <w:sz w:val="32"/>
          <w:szCs w:val="32"/>
        </w:rPr>
        <w:t>017</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4E1D6DC6" w:rsidR="00CC1403" w:rsidRDefault="003D22BC" w:rsidP="00BA6BD9">
      <w:pPr>
        <w:pStyle w:val="Textoindependiente"/>
        <w:tabs>
          <w:tab w:val="center" w:pos="4666"/>
          <w:tab w:val="left" w:pos="6468"/>
        </w:tabs>
        <w:spacing w:before="8"/>
        <w:ind w:right="284"/>
        <w:jc w:val="center"/>
        <w:rPr>
          <w:rFonts w:cs="Arial"/>
          <w:b/>
          <w:bCs/>
          <w:sz w:val="32"/>
          <w:szCs w:val="32"/>
        </w:rPr>
      </w:pPr>
      <w:bookmarkStart w:id="7" w:name="_Hlk151731631"/>
      <w:r w:rsidRPr="003D22BC">
        <w:rPr>
          <w:rFonts w:cs="Arial"/>
          <w:b/>
          <w:bCs/>
          <w:sz w:val="32"/>
          <w:szCs w:val="32"/>
        </w:rPr>
        <w:t xml:space="preserve">Suscripción al soporte técnico y actualizaciones de software Red </w:t>
      </w:r>
      <w:proofErr w:type="spellStart"/>
      <w:r w:rsidRPr="003D22BC">
        <w:rPr>
          <w:rFonts w:cs="Arial"/>
          <w:b/>
          <w:bCs/>
          <w:sz w:val="32"/>
          <w:szCs w:val="32"/>
        </w:rPr>
        <w:t>Hat</w:t>
      </w:r>
      <w:proofErr w:type="spellEnd"/>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p w14:paraId="6FBAA544"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7"/>
    <w:p w14:paraId="7948CA4E"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p>
    <w:bookmarkEnd w:id="0"/>
    <w:bookmarkEnd w:id="1"/>
    <w:bookmarkEnd w:id="2"/>
    <w:bookmarkEnd w:id="3"/>
    <w:bookmarkEnd w:id="4"/>
    <w:bookmarkEnd w:id="5"/>
    <w:bookmarkEnd w:id="6"/>
    <w:p w14:paraId="6C51ECA8" w14:textId="77777777" w:rsidR="00582322" w:rsidRPr="00EF4A7F" w:rsidRDefault="00582322" w:rsidP="0097062B">
      <w:pPr>
        <w:tabs>
          <w:tab w:val="left" w:pos="3828"/>
        </w:tabs>
        <w:spacing w:line="276" w:lineRule="auto"/>
        <w:outlineLvl w:val="0"/>
        <w:rPr>
          <w:rFonts w:ascii="Arial" w:hAnsi="Arial" w:cs="Arial"/>
          <w:b/>
          <w:sz w:val="28"/>
          <w:szCs w:val="22"/>
        </w:rPr>
      </w:pPr>
    </w:p>
    <w:p w14:paraId="2380768D" w14:textId="2DB74EA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B9EFF3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3D22BC">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6014FA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59295E">
        <w:rPr>
          <w:rFonts w:ascii="Arial" w:hAnsi="Arial" w:cs="Arial"/>
          <w:b/>
          <w:sz w:val="22"/>
          <w:szCs w:val="22"/>
        </w:rPr>
        <w:t>017</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pPr>
        <w:tabs>
          <w:tab w:val="left" w:pos="3828"/>
        </w:tabs>
        <w:spacing w:line="276" w:lineRule="auto"/>
        <w:ind w:left="4248"/>
        <w:rPr>
          <w:rFonts w:ascii="Arial" w:hAnsi="Arial" w:cs="Arial"/>
          <w:sz w:val="22"/>
          <w:szCs w:val="22"/>
        </w:rPr>
      </w:pPr>
    </w:p>
    <w:p w14:paraId="1E0FD86C" w14:textId="41ED48A0" w:rsidR="005A2137" w:rsidRPr="00EF4A7F" w:rsidRDefault="00624CF1" w:rsidP="00BA6BD9">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3D22BC" w:rsidRPr="003D22BC">
        <w:rPr>
          <w:rFonts w:cs="Arial"/>
          <w:b/>
          <w:bCs/>
          <w:szCs w:val="22"/>
        </w:rPr>
        <w:t xml:space="preserve">Suscripción al soporte técnico y actualizaciones de software Red </w:t>
      </w:r>
      <w:proofErr w:type="spellStart"/>
      <w:r w:rsidR="003D22BC" w:rsidRPr="003D22BC">
        <w:rPr>
          <w:rFonts w:cs="Arial"/>
          <w:b/>
          <w:bCs/>
          <w:szCs w:val="22"/>
        </w:rPr>
        <w:t>Hat</w:t>
      </w:r>
      <w:proofErr w:type="spellEnd"/>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15944AA" w:rsidR="00101D53" w:rsidRPr="00EF4A7F" w:rsidRDefault="001428CC" w:rsidP="00B449B5">
            <w:pPr>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2CEC5A4" w:rsidR="00101D53" w:rsidRPr="00EF4A7F" w:rsidRDefault="0059295E" w:rsidP="00B449B5">
            <w:pPr>
              <w:jc w:val="center"/>
              <w:rPr>
                <w:rFonts w:ascii="Arial" w:hAnsi="Arial" w:cs="Arial"/>
                <w:b/>
              </w:rPr>
            </w:pPr>
            <w:r>
              <w:rPr>
                <w:rFonts w:ascii="Arial" w:hAnsi="Arial" w:cs="Arial"/>
                <w:b/>
              </w:rPr>
              <w:t>julio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AA91C36" w:rsidR="00101D53" w:rsidRPr="00EF4A7F" w:rsidRDefault="0059295E"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5A942962"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1428CC">
              <w:rPr>
                <w:rFonts w:ascii="Arial" w:hAnsi="Arial" w:cs="Arial"/>
                <w:b/>
                <w:bCs/>
              </w:rPr>
              <w:t>8</w:t>
            </w:r>
            <w:r w:rsidRPr="00EF4A7F">
              <w:rPr>
                <w:rFonts w:ascii="Arial" w:hAnsi="Arial" w:cs="Arial"/>
                <w:b/>
                <w:bCs/>
              </w:rPr>
              <w:t xml:space="preserve"> </w:t>
            </w:r>
            <w:r w:rsidRPr="00EF4A7F">
              <w:rPr>
                <w:rFonts w:ascii="Arial" w:hAnsi="Arial" w:cs="Arial"/>
                <w:b/>
              </w:rPr>
              <w:t xml:space="preserve">de </w:t>
            </w:r>
            <w:r w:rsidR="0059295E">
              <w:rPr>
                <w:rFonts w:ascii="Arial" w:hAnsi="Arial" w:cs="Arial"/>
                <w:b/>
              </w:rPr>
              <w:t>julio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59295E">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9FCF225" w:rsidR="003842A7" w:rsidRPr="00EF4A7F" w:rsidRDefault="0059295E" w:rsidP="00E36232">
            <w:pPr>
              <w:jc w:val="center"/>
              <w:rPr>
                <w:rFonts w:ascii="Arial" w:hAnsi="Arial" w:cs="Arial"/>
                <w:b/>
              </w:rPr>
            </w:pPr>
            <w:r>
              <w:rPr>
                <w:rFonts w:ascii="Arial" w:hAnsi="Arial" w:cs="Arial"/>
                <w:b/>
              </w:rPr>
              <w:t>1</w:t>
            </w:r>
            <w:r w:rsidR="001428CC">
              <w:rPr>
                <w:rFonts w:ascii="Arial" w:hAnsi="Arial" w:cs="Arial"/>
                <w:b/>
              </w:rPr>
              <w:t>7</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6BAD8EFF" w:rsidR="003842A7" w:rsidRPr="00EF4A7F" w:rsidRDefault="0059295E" w:rsidP="00E36232">
            <w:pPr>
              <w:jc w:val="center"/>
              <w:rPr>
                <w:rFonts w:ascii="Arial" w:hAnsi="Arial" w:cs="Arial"/>
                <w:b/>
              </w:rPr>
            </w:pPr>
            <w:r>
              <w:rPr>
                <w:rFonts w:ascii="Arial" w:hAnsi="Arial" w:cs="Arial"/>
                <w:b/>
              </w:rPr>
              <w:t>julio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E9DA1EE" w:rsidR="003842A7" w:rsidRPr="00EF4A7F" w:rsidRDefault="0059295E" w:rsidP="00E36232">
            <w:pPr>
              <w:jc w:val="center"/>
              <w:rPr>
                <w:rFonts w:ascii="Arial" w:hAnsi="Arial" w:cs="Arial"/>
                <w:b/>
              </w:rPr>
            </w:pPr>
            <w:r>
              <w:rPr>
                <w:rFonts w:ascii="Arial" w:hAnsi="Arial" w:cs="Arial"/>
                <w:b/>
              </w:rPr>
              <w:t>1</w:t>
            </w:r>
            <w:r w:rsidR="001428CC">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128CFA6" w:rsidR="00F22686" w:rsidRPr="00EF4A7F" w:rsidRDefault="001428CC" w:rsidP="00E36232">
            <w:pPr>
              <w:jc w:val="center"/>
              <w:rPr>
                <w:rFonts w:ascii="Arial" w:hAnsi="Arial" w:cs="Arial"/>
                <w:b/>
              </w:rPr>
            </w:pPr>
            <w:r>
              <w:rPr>
                <w:rFonts w:ascii="Arial" w:hAnsi="Arial" w:cs="Arial"/>
                <w:b/>
              </w:rPr>
              <w:t>24</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AD8701C" w:rsidR="00F22686" w:rsidRPr="00EF4A7F" w:rsidRDefault="0059295E" w:rsidP="00E36232">
            <w:pPr>
              <w:jc w:val="center"/>
              <w:rPr>
                <w:rFonts w:ascii="Arial" w:hAnsi="Arial" w:cs="Arial"/>
                <w:b/>
              </w:rPr>
            </w:pPr>
            <w:r>
              <w:rPr>
                <w:rFonts w:ascii="Arial" w:hAnsi="Arial" w:cs="Arial"/>
                <w:b/>
              </w:rPr>
              <w:t>julio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77777777" w:rsidR="003842A7" w:rsidRPr="00EF4A7F" w:rsidRDefault="003842A7" w:rsidP="00E36232">
            <w:pPr>
              <w:jc w:val="center"/>
              <w:rPr>
                <w:rFonts w:ascii="Arial" w:hAnsi="Arial" w:cs="Arial"/>
              </w:rPr>
            </w:pPr>
            <w:r w:rsidRPr="00EF4A7F">
              <w:rPr>
                <w:rFonts w:ascii="Arial" w:hAnsi="Arial" w:cs="Arial"/>
                <w:lang w:val="es-ES_tradnl"/>
              </w:rPr>
              <w:t xml:space="preserve">De conformidad con el quinto párrafo del artículo 45 del REGLAMENTO, el fallo se notificara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3BDDE7F7"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lastRenderedPageBreak/>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E28D1EC"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1428CC">
        <w:rPr>
          <w:rFonts w:ascii="Arial" w:hAnsi="Arial" w:cs="Arial"/>
          <w:bCs/>
        </w:rPr>
        <w:t>26</w:t>
      </w:r>
      <w:r w:rsidRPr="00EF4A7F">
        <w:rPr>
          <w:rFonts w:ascii="Arial" w:hAnsi="Arial" w:cs="Arial"/>
          <w:bCs/>
        </w:rPr>
        <w:t xml:space="preserve"> de </w:t>
      </w:r>
      <w:r w:rsidR="0059295E">
        <w:rPr>
          <w:rFonts w:ascii="Arial" w:hAnsi="Arial" w:cs="Arial"/>
          <w:bCs/>
        </w:rPr>
        <w:t>ju</w:t>
      </w:r>
      <w:r w:rsidR="001428CC">
        <w:rPr>
          <w:rFonts w:ascii="Arial" w:hAnsi="Arial" w:cs="Arial"/>
          <w:bCs/>
        </w:rPr>
        <w:t>n</w:t>
      </w:r>
      <w:r w:rsidR="0059295E">
        <w:rPr>
          <w:rFonts w:ascii="Arial" w:hAnsi="Arial" w:cs="Arial"/>
          <w:bCs/>
        </w:rPr>
        <w:t>io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1428CC">
        <w:rPr>
          <w:rFonts w:ascii="Arial" w:hAnsi="Arial" w:cs="Arial"/>
          <w:bCs/>
        </w:rPr>
        <w:t>2</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59295E">
        <w:rPr>
          <w:rFonts w:ascii="Arial" w:hAnsi="Arial" w:cs="Arial"/>
          <w:bCs/>
        </w:rPr>
        <w:t>julio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w:t>
      </w:r>
      <w:r w:rsidR="00F22686" w:rsidRPr="00EF4A7F">
        <w:rPr>
          <w:sz w:val="20"/>
          <w:lang w:val="es-MX" w:eastAsia="es-MX"/>
        </w:rPr>
        <w:lastRenderedPageBreak/>
        <w:t>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7777777" w:rsidR="0097062B" w:rsidRPr="00EF4A7F" w:rsidRDefault="0097062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15F58C5"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 la</w:t>
      </w:r>
      <w:r w:rsidRPr="00EF4A7F">
        <w:rPr>
          <w:rFonts w:ascii="Arial" w:hAnsi="Arial" w:cs="Arial"/>
        </w:rPr>
        <w:t xml:space="preserve"> </w:t>
      </w:r>
      <w:r w:rsidRPr="00EF4A7F">
        <w:rPr>
          <w:rFonts w:ascii="Arial" w:hAnsi="Arial" w:cs="Arial"/>
          <w:b/>
          <w:bCs/>
        </w:rPr>
        <w:t>“</w:t>
      </w:r>
      <w:r w:rsidR="00627E5E" w:rsidRPr="00627E5E">
        <w:rPr>
          <w:rFonts w:ascii="Arial" w:hAnsi="Arial" w:cs="Arial"/>
          <w:b/>
          <w:bCs/>
        </w:rPr>
        <w:t xml:space="preserve">Suscripción al soporte técnico y actualizaciones de software Red </w:t>
      </w:r>
      <w:proofErr w:type="spellStart"/>
      <w:r w:rsidR="00627E5E" w:rsidRPr="00627E5E">
        <w:rPr>
          <w:rFonts w:ascii="Arial" w:hAnsi="Arial" w:cs="Arial"/>
          <w:b/>
          <w:bCs/>
        </w:rPr>
        <w:t>Hat</w:t>
      </w:r>
      <w:proofErr w:type="spellEnd"/>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 Operaciones, de la Unidad Técnica de Servicios de Informática</w:t>
      </w:r>
      <w:bookmarkEnd w:id="8"/>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62941C2"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59295E">
        <w:rPr>
          <w:rFonts w:ascii="Arial" w:hAnsi="Arial" w:cs="Arial"/>
          <w:b/>
        </w:rPr>
        <w:t>Décimo Primera</w:t>
      </w:r>
      <w:r w:rsidR="008C3135" w:rsidRPr="00EF4A7F">
        <w:rPr>
          <w:rFonts w:ascii="Arial" w:hAnsi="Arial" w:cs="Arial"/>
          <w:b/>
        </w:rPr>
        <w:t xml:space="preserve"> </w:t>
      </w:r>
      <w:r w:rsidRPr="00EF4A7F">
        <w:rPr>
          <w:rFonts w:ascii="Arial" w:hAnsi="Arial" w:cs="Arial"/>
          <w:b/>
        </w:rPr>
        <w:t xml:space="preserve">Sesión </w:t>
      </w:r>
      <w:r w:rsidR="0059295E">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59295E">
        <w:rPr>
          <w:rFonts w:ascii="Arial" w:hAnsi="Arial" w:cs="Arial"/>
          <w:b/>
          <w:bCs/>
        </w:rPr>
        <w:t>21</w:t>
      </w:r>
      <w:r w:rsidR="00544B0A" w:rsidRPr="00EF4A7F">
        <w:rPr>
          <w:rFonts w:ascii="Arial" w:hAnsi="Arial" w:cs="Arial"/>
          <w:b/>
          <w:bCs/>
        </w:rPr>
        <w:t xml:space="preserve"> </w:t>
      </w:r>
      <w:r w:rsidRPr="00EF4A7F">
        <w:rPr>
          <w:rFonts w:ascii="Arial" w:hAnsi="Arial" w:cs="Arial"/>
          <w:b/>
        </w:rPr>
        <w:t xml:space="preserve">de </w:t>
      </w:r>
      <w:r w:rsidR="0059295E">
        <w:rPr>
          <w:rFonts w:ascii="Arial" w:hAnsi="Arial" w:cs="Arial"/>
          <w:b/>
        </w:rPr>
        <w:t>junio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21C11964" w14:textId="2D205249" w:rsidR="00A40219" w:rsidRPr="00EF4A7F" w:rsidRDefault="00A40219" w:rsidP="003842A7">
      <w:pPr>
        <w:spacing w:before="120" w:after="120"/>
        <w:ind w:right="566"/>
        <w:jc w:val="both"/>
        <w:rPr>
          <w:rFonts w:ascii="Arial" w:hAnsi="Arial" w:cs="Arial"/>
          <w:b/>
        </w:rPr>
      </w:pPr>
    </w:p>
    <w:p w14:paraId="4C0185F9" w14:textId="77777777" w:rsidR="008E2F1F" w:rsidRPr="00EF4A7F" w:rsidRDefault="008E2F1F" w:rsidP="003842A7">
      <w:pPr>
        <w:spacing w:before="120" w:after="120"/>
        <w:ind w:right="566"/>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314D4F6"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CF0380" w:rsidRPr="00EF4A7F">
        <w:rPr>
          <w:rFonts w:cs="Arial"/>
          <w:bCs/>
          <w:iCs/>
          <w:sz w:val="20"/>
        </w:rPr>
        <w:t>1</w:t>
      </w:r>
      <w:r w:rsidRPr="00EF4A7F">
        <w:rPr>
          <w:rFonts w:cs="Arial"/>
          <w:bCs/>
          <w:iCs/>
          <w:sz w:val="20"/>
        </w:rPr>
        <w:t xml:space="preserve"> (</w:t>
      </w:r>
      <w:r w:rsidR="00CF0380" w:rsidRPr="00EF4A7F">
        <w:rPr>
          <w:rFonts w:cs="Arial"/>
          <w:bCs/>
          <w:iCs/>
          <w:sz w:val="20"/>
        </w:rPr>
        <w:t>una</w:t>
      </w:r>
      <w:r w:rsidRPr="00EF4A7F">
        <w:rPr>
          <w:rFonts w:cs="Arial"/>
          <w:bCs/>
          <w:iCs/>
          <w:sz w:val="20"/>
        </w:rPr>
        <w:t>) partida</w:t>
      </w:r>
      <w:r w:rsidRPr="00EF4A7F">
        <w:rPr>
          <w:rFonts w:cs="Arial"/>
          <w:b w:val="0"/>
          <w:bCs/>
          <w:iCs/>
          <w:sz w:val="20"/>
        </w:rPr>
        <w:t>, por lo tanto, la adjudicación del contrato será a un</w:t>
      </w:r>
      <w:r w:rsidR="00CF0380" w:rsidRPr="00EF4A7F">
        <w:rPr>
          <w:rFonts w:cs="Arial"/>
          <w:b w:val="0"/>
          <w:bCs/>
          <w:iCs/>
          <w:sz w:val="20"/>
        </w:rPr>
        <w:t xml:space="preserve">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77777777" w:rsidR="008E2F1F" w:rsidRPr="00EF4A7F" w:rsidRDefault="008E2F1F">
      <w:pPr>
        <w:tabs>
          <w:tab w:val="left" w:pos="3686"/>
        </w:tabs>
        <w:spacing w:before="120" w:after="120"/>
        <w:jc w:val="both"/>
        <w:rPr>
          <w:rFonts w:ascii="Arial" w:hAnsi="Arial" w:cs="Arial"/>
          <w:lang w:eastAsia="es-MX"/>
        </w:rPr>
      </w:pPr>
    </w:p>
    <w:p w14:paraId="6BDE1382" w14:textId="77777777" w:rsidR="00AD2148" w:rsidRPr="00EF4A7F" w:rsidRDefault="00AD2148">
      <w:pPr>
        <w:tabs>
          <w:tab w:val="left" w:pos="3686"/>
        </w:tabs>
        <w:spacing w:before="120" w:after="120"/>
        <w:jc w:val="both"/>
        <w:rPr>
          <w:rFonts w:ascii="Arial" w:hAnsi="Arial" w:cs="Arial"/>
          <w:lang w:eastAsia="es-MX"/>
        </w:rPr>
      </w:pPr>
    </w:p>
    <w:p w14:paraId="1A1FCCAE" w14:textId="77777777" w:rsidR="00AD2148" w:rsidRPr="00EF4A7F" w:rsidRDefault="00AD2148">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F027DE"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3DA80E2E" w14:textId="05726A8F" w:rsidR="00F027DE" w:rsidRPr="00EF4A7F" w:rsidRDefault="00F027DE">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w:t>
      </w:r>
      <w:r w:rsidR="005271AE">
        <w:rPr>
          <w:rFonts w:cs="Arial"/>
          <w:sz w:val="20"/>
        </w:rPr>
        <w:t>é</w:t>
      </w:r>
      <w:r>
        <w:rPr>
          <w:rFonts w:cs="Arial"/>
          <w:sz w:val="20"/>
        </w:rPr>
        <w:t>cnica de Servicios de Inform</w:t>
      </w:r>
      <w:r w:rsidR="009D7438">
        <w:rPr>
          <w:rFonts w:cs="Arial"/>
          <w:sz w:val="20"/>
        </w:rPr>
        <w:t>á</w:t>
      </w:r>
      <w:r>
        <w:rPr>
          <w:rFonts w:cs="Arial"/>
          <w:sz w:val="20"/>
        </w:rPr>
        <w:t>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1C4C58B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B30A65">
          <w:rPr>
            <w:noProof/>
            <w:webHidden/>
          </w:rPr>
          <w:t>13</w:t>
        </w:r>
        <w:r w:rsidR="00C523C0">
          <w:rPr>
            <w:noProof/>
            <w:webHidden/>
          </w:rPr>
          <w:fldChar w:fldCharType="end"/>
        </w:r>
      </w:hyperlink>
    </w:p>
    <w:p w14:paraId="576C3047" w14:textId="6F5A8A4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B30A65">
          <w:rPr>
            <w:noProof/>
            <w:webHidden/>
          </w:rPr>
          <w:t>13</w:t>
        </w:r>
        <w:r w:rsidR="00C523C0">
          <w:rPr>
            <w:noProof/>
            <w:webHidden/>
          </w:rPr>
          <w:fldChar w:fldCharType="end"/>
        </w:r>
      </w:hyperlink>
    </w:p>
    <w:p w14:paraId="6C84FF50" w14:textId="3496EF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B30A65">
          <w:rPr>
            <w:noProof/>
            <w:webHidden/>
          </w:rPr>
          <w:t>13</w:t>
        </w:r>
        <w:r w:rsidR="00C523C0">
          <w:rPr>
            <w:noProof/>
            <w:webHidden/>
          </w:rPr>
          <w:fldChar w:fldCharType="end"/>
        </w:r>
      </w:hyperlink>
    </w:p>
    <w:p w14:paraId="45439301" w14:textId="263F1D0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B30A65">
          <w:rPr>
            <w:noProof/>
            <w:webHidden/>
          </w:rPr>
          <w:t>13</w:t>
        </w:r>
        <w:r w:rsidR="00C523C0">
          <w:rPr>
            <w:noProof/>
            <w:webHidden/>
          </w:rPr>
          <w:fldChar w:fldCharType="end"/>
        </w:r>
      </w:hyperlink>
    </w:p>
    <w:p w14:paraId="4C6B596A" w14:textId="52515B5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B30A65">
          <w:rPr>
            <w:noProof/>
            <w:webHidden/>
          </w:rPr>
          <w:t>13</w:t>
        </w:r>
        <w:r w:rsidR="00C523C0">
          <w:rPr>
            <w:noProof/>
            <w:webHidden/>
          </w:rPr>
          <w:fldChar w:fldCharType="end"/>
        </w:r>
      </w:hyperlink>
    </w:p>
    <w:p w14:paraId="4D521F5C" w14:textId="5EAEFA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B30A65">
          <w:rPr>
            <w:noProof/>
            <w:webHidden/>
          </w:rPr>
          <w:t>14</w:t>
        </w:r>
        <w:r w:rsidR="00C523C0">
          <w:rPr>
            <w:noProof/>
            <w:webHidden/>
          </w:rPr>
          <w:fldChar w:fldCharType="end"/>
        </w:r>
      </w:hyperlink>
    </w:p>
    <w:p w14:paraId="6289DCD1" w14:textId="16F9C6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B30A65">
          <w:rPr>
            <w:noProof/>
            <w:webHidden/>
          </w:rPr>
          <w:t>14</w:t>
        </w:r>
        <w:r w:rsidR="00C523C0">
          <w:rPr>
            <w:noProof/>
            <w:webHidden/>
          </w:rPr>
          <w:fldChar w:fldCharType="end"/>
        </w:r>
      </w:hyperlink>
    </w:p>
    <w:p w14:paraId="5DE93A4E" w14:textId="6BE57E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B30A65">
          <w:rPr>
            <w:noProof/>
            <w:webHidden/>
          </w:rPr>
          <w:t>14</w:t>
        </w:r>
        <w:r w:rsidR="00C523C0">
          <w:rPr>
            <w:noProof/>
            <w:webHidden/>
          </w:rPr>
          <w:fldChar w:fldCharType="end"/>
        </w:r>
      </w:hyperlink>
    </w:p>
    <w:p w14:paraId="576EB041" w14:textId="449A17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B30A65">
          <w:rPr>
            <w:noProof/>
            <w:webHidden/>
          </w:rPr>
          <w:t>15</w:t>
        </w:r>
        <w:r w:rsidR="00C523C0">
          <w:rPr>
            <w:noProof/>
            <w:webHidden/>
          </w:rPr>
          <w:fldChar w:fldCharType="end"/>
        </w:r>
      </w:hyperlink>
    </w:p>
    <w:p w14:paraId="4C6C995C" w14:textId="267A38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B30A65">
          <w:rPr>
            <w:noProof/>
            <w:webHidden/>
          </w:rPr>
          <w:t>15</w:t>
        </w:r>
        <w:r w:rsidR="00C523C0">
          <w:rPr>
            <w:noProof/>
            <w:webHidden/>
          </w:rPr>
          <w:fldChar w:fldCharType="end"/>
        </w:r>
      </w:hyperlink>
    </w:p>
    <w:p w14:paraId="7D443FE6" w14:textId="225165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B30A65">
          <w:rPr>
            <w:noProof/>
            <w:webHidden/>
          </w:rPr>
          <w:t>15</w:t>
        </w:r>
        <w:r w:rsidR="00C523C0">
          <w:rPr>
            <w:noProof/>
            <w:webHidden/>
          </w:rPr>
          <w:fldChar w:fldCharType="end"/>
        </w:r>
      </w:hyperlink>
    </w:p>
    <w:p w14:paraId="3E5466D2" w14:textId="161EA89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B30A65">
          <w:rPr>
            <w:noProof/>
            <w:webHidden/>
          </w:rPr>
          <w:t>15</w:t>
        </w:r>
        <w:r w:rsidR="00C523C0">
          <w:rPr>
            <w:noProof/>
            <w:webHidden/>
          </w:rPr>
          <w:fldChar w:fldCharType="end"/>
        </w:r>
      </w:hyperlink>
    </w:p>
    <w:p w14:paraId="46F96154" w14:textId="675C51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B30A65">
          <w:rPr>
            <w:noProof/>
            <w:webHidden/>
          </w:rPr>
          <w:t>16</w:t>
        </w:r>
        <w:r w:rsidR="00C523C0">
          <w:rPr>
            <w:noProof/>
            <w:webHidden/>
          </w:rPr>
          <w:fldChar w:fldCharType="end"/>
        </w:r>
      </w:hyperlink>
    </w:p>
    <w:p w14:paraId="6817A197" w14:textId="16CA30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B30A65">
          <w:rPr>
            <w:noProof/>
            <w:webHidden/>
          </w:rPr>
          <w:t>16</w:t>
        </w:r>
        <w:r w:rsidR="00C523C0">
          <w:rPr>
            <w:noProof/>
            <w:webHidden/>
          </w:rPr>
          <w:fldChar w:fldCharType="end"/>
        </w:r>
      </w:hyperlink>
    </w:p>
    <w:p w14:paraId="6D9F0208" w14:textId="7A4E0A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B30A65">
          <w:rPr>
            <w:noProof/>
            <w:webHidden/>
          </w:rPr>
          <w:t>16</w:t>
        </w:r>
        <w:r w:rsidR="00C523C0">
          <w:rPr>
            <w:noProof/>
            <w:webHidden/>
          </w:rPr>
          <w:fldChar w:fldCharType="end"/>
        </w:r>
      </w:hyperlink>
    </w:p>
    <w:p w14:paraId="081DE77E" w14:textId="6A625F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B30A65">
          <w:rPr>
            <w:noProof/>
            <w:webHidden/>
          </w:rPr>
          <w:t>16</w:t>
        </w:r>
        <w:r w:rsidR="00C523C0">
          <w:rPr>
            <w:noProof/>
            <w:webHidden/>
          </w:rPr>
          <w:fldChar w:fldCharType="end"/>
        </w:r>
      </w:hyperlink>
    </w:p>
    <w:p w14:paraId="7E46868A" w14:textId="4D4297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B30A65">
          <w:rPr>
            <w:noProof/>
            <w:webHidden/>
          </w:rPr>
          <w:t>17</w:t>
        </w:r>
        <w:r w:rsidR="00C523C0">
          <w:rPr>
            <w:noProof/>
            <w:webHidden/>
          </w:rPr>
          <w:fldChar w:fldCharType="end"/>
        </w:r>
      </w:hyperlink>
    </w:p>
    <w:p w14:paraId="72A45E0E" w14:textId="086BDF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B30A65">
          <w:rPr>
            <w:noProof/>
            <w:webHidden/>
          </w:rPr>
          <w:t>17</w:t>
        </w:r>
        <w:r w:rsidR="00C523C0">
          <w:rPr>
            <w:noProof/>
            <w:webHidden/>
          </w:rPr>
          <w:fldChar w:fldCharType="end"/>
        </w:r>
      </w:hyperlink>
    </w:p>
    <w:p w14:paraId="26B93E17" w14:textId="006B22A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B30A65">
          <w:rPr>
            <w:noProof/>
            <w:webHidden/>
          </w:rPr>
          <w:t>18</w:t>
        </w:r>
        <w:r w:rsidR="00C523C0">
          <w:rPr>
            <w:noProof/>
            <w:webHidden/>
          </w:rPr>
          <w:fldChar w:fldCharType="end"/>
        </w:r>
      </w:hyperlink>
    </w:p>
    <w:p w14:paraId="5D869A69" w14:textId="06D28F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B30A65">
          <w:rPr>
            <w:noProof/>
            <w:webHidden/>
          </w:rPr>
          <w:t>19</w:t>
        </w:r>
        <w:r w:rsidR="00C523C0">
          <w:rPr>
            <w:noProof/>
            <w:webHidden/>
          </w:rPr>
          <w:fldChar w:fldCharType="end"/>
        </w:r>
      </w:hyperlink>
    </w:p>
    <w:p w14:paraId="51ED521F" w14:textId="4A15A0E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B30A65">
          <w:rPr>
            <w:noProof/>
            <w:webHidden/>
          </w:rPr>
          <w:t>21</w:t>
        </w:r>
        <w:r w:rsidR="00C523C0">
          <w:rPr>
            <w:noProof/>
            <w:webHidden/>
          </w:rPr>
          <w:fldChar w:fldCharType="end"/>
        </w:r>
      </w:hyperlink>
    </w:p>
    <w:p w14:paraId="4990BB8A" w14:textId="220041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B30A65">
          <w:rPr>
            <w:noProof/>
            <w:webHidden/>
          </w:rPr>
          <w:t>22</w:t>
        </w:r>
        <w:r w:rsidR="00C523C0">
          <w:rPr>
            <w:noProof/>
            <w:webHidden/>
          </w:rPr>
          <w:fldChar w:fldCharType="end"/>
        </w:r>
      </w:hyperlink>
    </w:p>
    <w:p w14:paraId="5F9A3FE9" w14:textId="6BB072B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B30A65">
          <w:rPr>
            <w:noProof/>
            <w:webHidden/>
          </w:rPr>
          <w:t>26</w:t>
        </w:r>
        <w:r w:rsidR="00C523C0">
          <w:rPr>
            <w:noProof/>
            <w:webHidden/>
          </w:rPr>
          <w:fldChar w:fldCharType="end"/>
        </w:r>
      </w:hyperlink>
    </w:p>
    <w:p w14:paraId="6C62B4A0" w14:textId="456FA5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B30A65">
          <w:rPr>
            <w:noProof/>
            <w:webHidden/>
          </w:rPr>
          <w:t>31</w:t>
        </w:r>
        <w:r w:rsidR="00C523C0">
          <w:rPr>
            <w:noProof/>
            <w:webHidden/>
          </w:rPr>
          <w:fldChar w:fldCharType="end"/>
        </w:r>
      </w:hyperlink>
    </w:p>
    <w:p w14:paraId="21B86260" w14:textId="5E5B954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B30A65">
          <w:rPr>
            <w:noProof/>
            <w:webHidden/>
          </w:rPr>
          <w:t>31</w:t>
        </w:r>
        <w:r w:rsidR="00C523C0">
          <w:rPr>
            <w:noProof/>
            <w:webHidden/>
          </w:rPr>
          <w:fldChar w:fldCharType="end"/>
        </w:r>
      </w:hyperlink>
    </w:p>
    <w:p w14:paraId="39A2C748" w14:textId="3BA6080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B30A65">
          <w:rPr>
            <w:noProof/>
            <w:webHidden/>
          </w:rPr>
          <w:t>31</w:t>
        </w:r>
        <w:r w:rsidR="00C523C0">
          <w:rPr>
            <w:noProof/>
            <w:webHidden/>
          </w:rPr>
          <w:fldChar w:fldCharType="end"/>
        </w:r>
      </w:hyperlink>
    </w:p>
    <w:p w14:paraId="34C3D6CB" w14:textId="4B96C8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B30A65">
          <w:rPr>
            <w:noProof/>
            <w:webHidden/>
          </w:rPr>
          <w:t>31</w:t>
        </w:r>
        <w:r w:rsidR="00C523C0">
          <w:rPr>
            <w:noProof/>
            <w:webHidden/>
          </w:rPr>
          <w:fldChar w:fldCharType="end"/>
        </w:r>
      </w:hyperlink>
    </w:p>
    <w:p w14:paraId="58140814" w14:textId="232658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B30A65">
          <w:rPr>
            <w:noProof/>
            <w:webHidden/>
          </w:rPr>
          <w:t>32</w:t>
        </w:r>
        <w:r w:rsidR="00C523C0">
          <w:rPr>
            <w:noProof/>
            <w:webHidden/>
          </w:rPr>
          <w:fldChar w:fldCharType="end"/>
        </w:r>
      </w:hyperlink>
    </w:p>
    <w:p w14:paraId="1386DB68" w14:textId="352B28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B30A65">
          <w:rPr>
            <w:noProof/>
            <w:webHidden/>
          </w:rPr>
          <w:t>32</w:t>
        </w:r>
        <w:r w:rsidR="00C523C0">
          <w:rPr>
            <w:noProof/>
            <w:webHidden/>
          </w:rPr>
          <w:fldChar w:fldCharType="end"/>
        </w:r>
      </w:hyperlink>
    </w:p>
    <w:p w14:paraId="379BED17" w14:textId="025AB3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B30A65">
          <w:rPr>
            <w:noProof/>
            <w:webHidden/>
          </w:rPr>
          <w:t>33</w:t>
        </w:r>
        <w:r w:rsidR="00C523C0">
          <w:rPr>
            <w:noProof/>
            <w:webHidden/>
          </w:rPr>
          <w:fldChar w:fldCharType="end"/>
        </w:r>
      </w:hyperlink>
    </w:p>
    <w:p w14:paraId="467F2B1B" w14:textId="762D221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B30A65">
          <w:rPr>
            <w:noProof/>
            <w:webHidden/>
          </w:rPr>
          <w:t>34</w:t>
        </w:r>
        <w:r w:rsidR="00C523C0">
          <w:rPr>
            <w:noProof/>
            <w:webHidden/>
          </w:rPr>
          <w:fldChar w:fldCharType="end"/>
        </w:r>
      </w:hyperlink>
    </w:p>
    <w:p w14:paraId="17A593DC" w14:textId="0439BB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B30A65">
          <w:rPr>
            <w:noProof/>
            <w:webHidden/>
          </w:rPr>
          <w:t>34</w:t>
        </w:r>
        <w:r w:rsidR="00C523C0">
          <w:rPr>
            <w:noProof/>
            <w:webHidden/>
          </w:rPr>
          <w:fldChar w:fldCharType="end"/>
        </w:r>
      </w:hyperlink>
    </w:p>
    <w:p w14:paraId="46262BB9" w14:textId="749BAC8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B30A65">
          <w:rPr>
            <w:noProof/>
            <w:webHidden/>
          </w:rPr>
          <w:t>35</w:t>
        </w:r>
        <w:r w:rsidR="00C523C0">
          <w:rPr>
            <w:noProof/>
            <w:webHidden/>
          </w:rPr>
          <w:fldChar w:fldCharType="end"/>
        </w:r>
      </w:hyperlink>
    </w:p>
    <w:p w14:paraId="41683904" w14:textId="4C8FCF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B30A65">
          <w:rPr>
            <w:noProof/>
            <w:webHidden/>
          </w:rPr>
          <w:t>35</w:t>
        </w:r>
        <w:r w:rsidR="00C523C0">
          <w:rPr>
            <w:noProof/>
            <w:webHidden/>
          </w:rPr>
          <w:fldChar w:fldCharType="end"/>
        </w:r>
      </w:hyperlink>
    </w:p>
    <w:p w14:paraId="56601C01" w14:textId="3203B2C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B30A65">
          <w:rPr>
            <w:noProof/>
            <w:webHidden/>
          </w:rPr>
          <w:t>36</w:t>
        </w:r>
        <w:r w:rsidR="00C523C0">
          <w:rPr>
            <w:noProof/>
            <w:webHidden/>
          </w:rPr>
          <w:fldChar w:fldCharType="end"/>
        </w:r>
      </w:hyperlink>
    </w:p>
    <w:p w14:paraId="06ECB8B2" w14:textId="2854FEC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B30A65">
          <w:rPr>
            <w:noProof/>
            <w:webHidden/>
          </w:rPr>
          <w:t>36</w:t>
        </w:r>
        <w:r w:rsidR="00C523C0">
          <w:rPr>
            <w:noProof/>
            <w:webHidden/>
          </w:rPr>
          <w:fldChar w:fldCharType="end"/>
        </w:r>
      </w:hyperlink>
    </w:p>
    <w:p w14:paraId="42763BD0" w14:textId="696DE1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B30A65">
          <w:rPr>
            <w:noProof/>
            <w:webHidden/>
          </w:rPr>
          <w:t>40</w:t>
        </w:r>
        <w:r w:rsidR="00C523C0">
          <w:rPr>
            <w:noProof/>
            <w:webHidden/>
          </w:rPr>
          <w:fldChar w:fldCharType="end"/>
        </w:r>
      </w:hyperlink>
    </w:p>
    <w:p w14:paraId="4CE1686A" w14:textId="6831F6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B30A65">
          <w:rPr>
            <w:noProof/>
            <w:webHidden/>
          </w:rPr>
          <w:t>41</w:t>
        </w:r>
        <w:r w:rsidR="00C523C0">
          <w:rPr>
            <w:noProof/>
            <w:webHidden/>
          </w:rPr>
          <w:fldChar w:fldCharType="end"/>
        </w:r>
      </w:hyperlink>
    </w:p>
    <w:p w14:paraId="7E6F79C7" w14:textId="4F096B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B30A65">
          <w:rPr>
            <w:noProof/>
            <w:webHidden/>
          </w:rPr>
          <w:t>42</w:t>
        </w:r>
        <w:r w:rsidR="00C523C0">
          <w:rPr>
            <w:noProof/>
            <w:webHidden/>
          </w:rPr>
          <w:fldChar w:fldCharType="end"/>
        </w:r>
      </w:hyperlink>
    </w:p>
    <w:p w14:paraId="159FCE3E" w14:textId="2C8F07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B30A65">
          <w:rPr>
            <w:noProof/>
            <w:webHidden/>
          </w:rPr>
          <w:t>43</w:t>
        </w:r>
        <w:r w:rsidR="00C523C0">
          <w:rPr>
            <w:noProof/>
            <w:webHidden/>
          </w:rPr>
          <w:fldChar w:fldCharType="end"/>
        </w:r>
      </w:hyperlink>
    </w:p>
    <w:p w14:paraId="5E160C9E" w14:textId="18DEF1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B30A65">
          <w:rPr>
            <w:noProof/>
            <w:webHidden/>
          </w:rPr>
          <w:t>44</w:t>
        </w:r>
        <w:r w:rsidR="00C523C0">
          <w:rPr>
            <w:noProof/>
            <w:webHidden/>
          </w:rPr>
          <w:fldChar w:fldCharType="end"/>
        </w:r>
      </w:hyperlink>
    </w:p>
    <w:p w14:paraId="0EEEF539" w14:textId="5DB2450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B30A65">
          <w:rPr>
            <w:noProof/>
            <w:webHidden/>
          </w:rPr>
          <w:t>45</w:t>
        </w:r>
        <w:r w:rsidR="00C523C0">
          <w:rPr>
            <w:noProof/>
            <w:webHidden/>
          </w:rPr>
          <w:fldChar w:fldCharType="end"/>
        </w:r>
      </w:hyperlink>
    </w:p>
    <w:p w14:paraId="00424DCC" w14:textId="18CA8DD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B30A65">
          <w:rPr>
            <w:noProof/>
            <w:webHidden/>
          </w:rPr>
          <w:t>46</w:t>
        </w:r>
        <w:r w:rsidR="00C523C0">
          <w:rPr>
            <w:noProof/>
            <w:webHidden/>
          </w:rPr>
          <w:fldChar w:fldCharType="end"/>
        </w:r>
      </w:hyperlink>
    </w:p>
    <w:p w14:paraId="0AAF4688" w14:textId="5C387A1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B30A65">
          <w:rPr>
            <w:noProof/>
            <w:webHidden/>
          </w:rPr>
          <w:t>47</w:t>
        </w:r>
        <w:r w:rsidR="00C523C0">
          <w:rPr>
            <w:noProof/>
            <w:webHidden/>
          </w:rPr>
          <w:fldChar w:fldCharType="end"/>
        </w:r>
      </w:hyperlink>
    </w:p>
    <w:p w14:paraId="01318476" w14:textId="220A1C3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B30A65">
          <w:rPr>
            <w:noProof/>
            <w:webHidden/>
          </w:rPr>
          <w:t>48</w:t>
        </w:r>
        <w:r w:rsidR="00C523C0">
          <w:rPr>
            <w:noProof/>
            <w:webHidden/>
          </w:rPr>
          <w:fldChar w:fldCharType="end"/>
        </w:r>
      </w:hyperlink>
    </w:p>
    <w:p w14:paraId="71E16535" w14:textId="007226E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B30A65">
          <w:rPr>
            <w:noProof/>
            <w:webHidden/>
          </w:rPr>
          <w:t>57</w:t>
        </w:r>
        <w:r w:rsidR="00C523C0">
          <w:rPr>
            <w:noProof/>
            <w:webHidden/>
          </w:rPr>
          <w:fldChar w:fldCharType="end"/>
        </w:r>
      </w:hyperlink>
    </w:p>
    <w:p w14:paraId="38658722" w14:textId="7579F6F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B30A65">
          <w:rPr>
            <w:noProof/>
            <w:webHidden/>
          </w:rPr>
          <w:t>58</w:t>
        </w:r>
        <w:r w:rsidR="00C523C0">
          <w:rPr>
            <w:noProof/>
            <w:webHidden/>
          </w:rPr>
          <w:fldChar w:fldCharType="end"/>
        </w:r>
      </w:hyperlink>
    </w:p>
    <w:p w14:paraId="0F125C0C" w14:textId="5D78692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B30A65">
          <w:rPr>
            <w:noProof/>
            <w:webHidden/>
          </w:rPr>
          <w:t>59</w:t>
        </w:r>
        <w:r w:rsidR="00C523C0">
          <w:rPr>
            <w:noProof/>
            <w:webHidden/>
          </w:rPr>
          <w:fldChar w:fldCharType="end"/>
        </w:r>
      </w:hyperlink>
    </w:p>
    <w:p w14:paraId="413E29ED" w14:textId="26EF9AC6"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7DAAAAEE"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4A6953" w:rsidRPr="00EF4A7F">
        <w:rPr>
          <w:rFonts w:ascii="Arial" w:hAnsi="Arial" w:cs="Arial"/>
        </w:rPr>
        <w:t>e</w:t>
      </w:r>
      <w:r w:rsidR="000A04BC" w:rsidRPr="000D5F83">
        <w:rPr>
          <w:rFonts w:ascii="Arial" w:hAnsi="Arial" w:cs="Arial"/>
        </w:rPr>
        <w:t xml:space="preserve"> </w:t>
      </w:r>
      <w:r w:rsidR="00105420">
        <w:rPr>
          <w:rFonts w:ascii="Arial" w:hAnsi="Arial" w:cs="Arial"/>
        </w:rPr>
        <w:t>la</w:t>
      </w:r>
      <w:r w:rsidR="007568A4" w:rsidRPr="000D5F83">
        <w:rPr>
          <w:rFonts w:ascii="Arial" w:hAnsi="Arial" w:cs="Arial"/>
        </w:rPr>
        <w:t xml:space="preserve"> </w:t>
      </w:r>
      <w:r w:rsidRPr="00EF4A7F">
        <w:rPr>
          <w:rFonts w:ascii="Arial" w:hAnsi="Arial" w:cs="Arial"/>
          <w:b/>
        </w:rPr>
        <w:t>“</w:t>
      </w:r>
      <w:r w:rsidR="00105420" w:rsidRPr="00105420">
        <w:rPr>
          <w:rFonts w:ascii="Arial" w:hAnsi="Arial" w:cs="Arial"/>
          <w:b/>
          <w:bCs/>
        </w:rPr>
        <w:t xml:space="preserve">Suscripción al soporte técnico y actualizaciones de software Red </w:t>
      </w:r>
      <w:proofErr w:type="spellStart"/>
      <w:r w:rsidR="00105420" w:rsidRPr="00105420">
        <w:rPr>
          <w:rFonts w:ascii="Arial" w:hAnsi="Arial" w:cs="Arial"/>
          <w:b/>
          <w:bCs/>
        </w:rPr>
        <w:t>Hat</w:t>
      </w:r>
      <w:proofErr w:type="spellEnd"/>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A70438" w:rsidRPr="00EF4A7F">
        <w:rPr>
          <w:rFonts w:ascii="Arial" w:hAnsi="Arial" w:cs="Arial"/>
          <w:b/>
          <w:bCs/>
        </w:rPr>
        <w:t>1</w:t>
      </w:r>
      <w:r w:rsidRPr="00EF4A7F">
        <w:rPr>
          <w:rFonts w:ascii="Arial" w:hAnsi="Arial" w:cs="Arial"/>
          <w:b/>
          <w:bCs/>
        </w:rPr>
        <w:t xml:space="preserve"> (</w:t>
      </w:r>
      <w:r w:rsidR="00A70438" w:rsidRPr="00EF4A7F">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7626B2" w:rsidRPr="00EF4A7F">
        <w:rPr>
          <w:rFonts w:ascii="Arial" w:hAnsi="Arial" w:cs="Arial"/>
        </w:rPr>
        <w:t xml:space="preserve"> </w:t>
      </w:r>
      <w:r w:rsidR="00A70438" w:rsidRPr="00EF4A7F">
        <w:rPr>
          <w:rFonts w:ascii="Arial" w:hAnsi="Arial" w:cs="Arial"/>
        </w:rPr>
        <w:t>s</w:t>
      </w:r>
      <w:r w:rsidR="007626B2" w:rsidRPr="00EF4A7F">
        <w:rPr>
          <w:rFonts w:ascii="Arial" w:hAnsi="Arial" w:cs="Arial"/>
        </w:rPr>
        <w:t>o</w:t>
      </w:r>
      <w:r w:rsidR="00A70438" w:rsidRPr="00EF4A7F">
        <w:rPr>
          <w:rFonts w:ascii="Arial" w:hAnsi="Arial" w:cs="Arial"/>
        </w:rPr>
        <w:t>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7DC5C48F" w14:textId="350A6D82" w:rsidR="0022614E" w:rsidRPr="00EF4A7F" w:rsidRDefault="00EF2B73" w:rsidP="0011088E">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contratación</w:t>
      </w:r>
      <w:r w:rsidR="0022614E" w:rsidRPr="00EF4A7F">
        <w:rPr>
          <w:rFonts w:cs="Arial"/>
          <w:sz w:val="20"/>
        </w:rPr>
        <w:t xml:space="preserve"> se </w:t>
      </w:r>
      <w:r w:rsidR="00CE22AD" w:rsidRPr="00EF4A7F">
        <w:rPr>
          <w:rFonts w:cs="Arial"/>
          <w:sz w:val="20"/>
        </w:rPr>
        <w:t>utilizar</w:t>
      </w:r>
      <w:r>
        <w:rPr>
          <w:rFonts w:cs="Arial"/>
          <w:sz w:val="20"/>
        </w:rPr>
        <w:t>á</w:t>
      </w:r>
      <w:r w:rsidR="00CE22AD" w:rsidRPr="00EF4A7F">
        <w:rPr>
          <w:rFonts w:cs="Arial"/>
          <w:sz w:val="20"/>
        </w:rPr>
        <w:t>n recursos de</w:t>
      </w:r>
      <w:r>
        <w:rPr>
          <w:rFonts w:cs="Arial"/>
          <w:sz w:val="20"/>
        </w:rPr>
        <w:t xml:space="preserve">l </w:t>
      </w:r>
      <w:r w:rsidR="00CE22AD" w:rsidRPr="00EF4A7F">
        <w:rPr>
          <w:rFonts w:cs="Arial"/>
          <w:sz w:val="20"/>
        </w:rPr>
        <w:t>ejercicio</w:t>
      </w:r>
      <w:r>
        <w:rPr>
          <w:rFonts w:cs="Arial"/>
          <w:sz w:val="20"/>
        </w:rPr>
        <w:t xml:space="preserve"> fiscal 202</w:t>
      </w:r>
      <w:r w:rsidR="00105420">
        <w:rPr>
          <w:rFonts w:cs="Arial"/>
          <w:sz w:val="20"/>
        </w:rPr>
        <w:t>5</w:t>
      </w:r>
      <w:r w:rsidR="00CE22AD" w:rsidRPr="00EF4A7F">
        <w:rPr>
          <w:rFonts w:cs="Arial"/>
          <w:sz w:val="20"/>
        </w:rPr>
        <w:t xml:space="preserve"> y se </w:t>
      </w:r>
      <w:r w:rsidR="0022614E" w:rsidRPr="00EF4A7F">
        <w:rPr>
          <w:rFonts w:cs="Arial"/>
          <w:sz w:val="20"/>
        </w:rPr>
        <w:t>adjudicará al LICITANTE cuya proposición resulte solvente</w:t>
      </w:r>
      <w:r w:rsidR="00176F67">
        <w:rPr>
          <w:rFonts w:cs="Arial"/>
          <w:sz w:val="20"/>
        </w:rPr>
        <w:t>.</w:t>
      </w:r>
    </w:p>
    <w:p w14:paraId="502DCC30" w14:textId="7B645C94" w:rsidR="00611D86" w:rsidRPr="00CA6F89" w:rsidRDefault="00BB7F30" w:rsidP="004F44BD">
      <w:pPr>
        <w:pStyle w:val="Sangra3detindependiente1"/>
        <w:spacing w:before="120" w:after="120"/>
        <w:ind w:left="709"/>
        <w:rPr>
          <w:rFonts w:cs="Arial"/>
          <w:sz w:val="20"/>
        </w:rPr>
      </w:pPr>
      <w:r w:rsidRPr="00CA6F89">
        <w:rPr>
          <w:rFonts w:cs="Arial"/>
          <w:sz w:val="20"/>
          <w:lang w:val="es-ES_tradnl"/>
        </w:rPr>
        <w:t>Para la presente contratación se cuenta</w:t>
      </w:r>
      <w:r w:rsidR="004F44BD" w:rsidRPr="00CA6F89">
        <w:rPr>
          <w:rFonts w:cs="Arial"/>
          <w:sz w:val="20"/>
          <w:lang w:val="es-ES_tradnl"/>
        </w:rPr>
        <w:t xml:space="preserve"> con</w:t>
      </w:r>
      <w:r w:rsidRPr="00CA6F89">
        <w:rPr>
          <w:rFonts w:cs="Arial"/>
          <w:sz w:val="20"/>
          <w:lang w:val="es-ES_tradnl"/>
        </w:rPr>
        <w:t xml:space="preserve"> </w:t>
      </w:r>
      <w:r w:rsidR="004F44BD" w:rsidRPr="00CA6F89">
        <w:rPr>
          <w:rFonts w:cs="Arial"/>
          <w:sz w:val="20"/>
          <w:lang w:val="es-ES_tradnl"/>
        </w:rPr>
        <w:t>autorización para convocar, adjudicar y formalizar contrato cuya vigencia inicie en el ejercicio fiscal siguiente de aquel en que se formaliza para ejercer recursos en la partida</w:t>
      </w:r>
      <w:r w:rsidR="00CA6F89" w:rsidRPr="00CA6F89">
        <w:rPr>
          <w:rFonts w:cs="Arial"/>
          <w:sz w:val="20"/>
          <w:lang w:val="es-ES_tradnl"/>
        </w:rPr>
        <w:t xml:space="preserve"> presupuestal 32701 “Patentes, Regalías y Otros”.</w:t>
      </w:r>
    </w:p>
    <w:p w14:paraId="29EDF1E0" w14:textId="3AA4BDBA" w:rsidR="004F44BD" w:rsidRPr="00CA6F89" w:rsidRDefault="004F44BD" w:rsidP="004F44BD">
      <w:pPr>
        <w:pStyle w:val="Sangra3detindependiente1"/>
        <w:spacing w:before="120" w:after="120"/>
        <w:ind w:left="709"/>
        <w:rPr>
          <w:rFonts w:cs="Arial"/>
          <w:sz w:val="20"/>
          <w:lang w:val="es-ES_tradnl"/>
        </w:rPr>
      </w:pPr>
      <w:r w:rsidRPr="00CA6F89">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04460577" w14:textId="69F9088B" w:rsidR="001904A8" w:rsidRDefault="009B6959" w:rsidP="001904A8">
      <w:pPr>
        <w:pStyle w:val="Listavistosa-nfasis11"/>
        <w:ind w:left="709" w:right="50"/>
        <w:jc w:val="both"/>
        <w:rPr>
          <w:rFonts w:ascii="Arial" w:hAnsi="Arial"/>
          <w:sz w:val="20"/>
          <w:szCs w:val="20"/>
          <w:lang w:val="es-ES" w:eastAsia="es-ES"/>
        </w:rPr>
      </w:pPr>
      <w:r w:rsidRPr="009B6959">
        <w:rPr>
          <w:rFonts w:ascii="Arial" w:hAnsi="Arial"/>
          <w:sz w:val="20"/>
          <w:szCs w:val="20"/>
          <w:lang w:val="es-ES" w:eastAsia="es-ES"/>
        </w:rPr>
        <w:t>La vigencia del contrato será a partir del 1 de enero de 2025 y hasta el 31 de diciembre de 2025.</w:t>
      </w:r>
    </w:p>
    <w:p w14:paraId="38B7843C" w14:textId="77777777" w:rsidR="001904A8" w:rsidRDefault="001904A8" w:rsidP="001904A8">
      <w:pPr>
        <w:pStyle w:val="Listavistosa-nfasis11"/>
        <w:ind w:left="709" w:right="50"/>
        <w:jc w:val="both"/>
        <w:rPr>
          <w:rFonts w:ascii="Arial" w:hAnsi="Arial"/>
          <w:sz w:val="20"/>
          <w:szCs w:val="20"/>
          <w:lang w:val="es-ES" w:eastAsia="es-ES"/>
        </w:rPr>
      </w:pPr>
    </w:p>
    <w:p w14:paraId="1F18E2C6" w14:textId="3B1DC824" w:rsidR="001904A8" w:rsidRPr="001904A8" w:rsidRDefault="00624CF1" w:rsidP="002663FB">
      <w:pPr>
        <w:pStyle w:val="Listavistosa-nfasis11"/>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7CDA85A8" w14:textId="52223073" w:rsidR="00070053" w:rsidRPr="00070053" w:rsidRDefault="00070053" w:rsidP="00070053">
      <w:pPr>
        <w:pStyle w:val="Texto0"/>
        <w:tabs>
          <w:tab w:val="left" w:pos="567"/>
        </w:tabs>
        <w:spacing w:before="120" w:after="120"/>
        <w:ind w:left="709" w:firstLine="0"/>
        <w:rPr>
          <w:bCs/>
          <w:iCs/>
          <w:sz w:val="20"/>
        </w:rPr>
      </w:pPr>
      <w:r w:rsidRPr="00070053">
        <w:rPr>
          <w:bCs/>
          <w:iCs/>
          <w:sz w:val="20"/>
        </w:rPr>
        <w:t xml:space="preserve">La suscripción al Soporte Técnico y Actualizaciones de Software Red </w:t>
      </w:r>
      <w:proofErr w:type="spellStart"/>
      <w:r w:rsidRPr="00070053">
        <w:rPr>
          <w:bCs/>
          <w:iCs/>
          <w:sz w:val="20"/>
        </w:rPr>
        <w:t>Hat</w:t>
      </w:r>
      <w:proofErr w:type="spellEnd"/>
      <w:r w:rsidRPr="00070053">
        <w:rPr>
          <w:bCs/>
          <w:iCs/>
          <w:sz w:val="20"/>
        </w:rPr>
        <w:t xml:space="preserve"> será a partir de la fecha de activación al 31 de diciembre de 2025, </w:t>
      </w:r>
      <w:proofErr w:type="gramStart"/>
      <w:r w:rsidRPr="00070053">
        <w:rPr>
          <w:bCs/>
          <w:iCs/>
          <w:sz w:val="20"/>
        </w:rPr>
        <w:t>de acuerdo a</w:t>
      </w:r>
      <w:proofErr w:type="gramEnd"/>
      <w:r w:rsidRPr="00070053">
        <w:rPr>
          <w:bCs/>
          <w:iCs/>
          <w:sz w:val="20"/>
        </w:rPr>
        <w:t xml:space="preserve"> lo indicado en el </w:t>
      </w:r>
      <w:r w:rsidRPr="001342BA">
        <w:rPr>
          <w:b/>
          <w:iCs/>
          <w:sz w:val="20"/>
        </w:rPr>
        <w:t xml:space="preserve">numeral 3 “Tipo de Requerimiento”, Tabla 1 “Requerimiento para la Suscripción al Soporte Técnico y Actualizaciones de Software Red </w:t>
      </w:r>
      <w:proofErr w:type="spellStart"/>
      <w:r w:rsidRPr="001342BA">
        <w:rPr>
          <w:b/>
          <w:iCs/>
          <w:sz w:val="20"/>
        </w:rPr>
        <w:t>Hat</w:t>
      </w:r>
      <w:proofErr w:type="spellEnd"/>
      <w:r w:rsidRPr="001342BA">
        <w:rPr>
          <w:b/>
          <w:iCs/>
          <w:sz w:val="20"/>
        </w:rPr>
        <w:t>”</w:t>
      </w:r>
      <w:r w:rsidRPr="00070053">
        <w:rPr>
          <w:bCs/>
          <w:iCs/>
          <w:sz w:val="20"/>
        </w:rPr>
        <w:t xml:space="preserve"> del Anexo 1 “Especificaciones técnicas” de la presente convocatoria. </w:t>
      </w:r>
    </w:p>
    <w:p w14:paraId="418924FE" w14:textId="664684D3" w:rsidR="00CF5A34" w:rsidRPr="00EF4A7F" w:rsidRDefault="00070053" w:rsidP="00070053">
      <w:pPr>
        <w:pStyle w:val="Texto0"/>
        <w:tabs>
          <w:tab w:val="left" w:pos="567"/>
        </w:tabs>
        <w:spacing w:before="120" w:after="120"/>
        <w:ind w:left="709" w:firstLine="0"/>
        <w:rPr>
          <w:bCs/>
          <w:iCs/>
          <w:sz w:val="20"/>
        </w:rPr>
      </w:pPr>
      <w:r w:rsidRPr="00070053">
        <w:rPr>
          <w:bCs/>
          <w:iCs/>
          <w:sz w:val="20"/>
        </w:rPr>
        <w:t xml:space="preserve">Los documentos que avalen o acrediten la activación de la suscripción al Soporte Técnico y Actualizaciones de Software Red </w:t>
      </w:r>
      <w:proofErr w:type="spellStart"/>
      <w:r w:rsidRPr="00070053">
        <w:rPr>
          <w:bCs/>
          <w:iCs/>
          <w:sz w:val="20"/>
        </w:rPr>
        <w:t>Hat</w:t>
      </w:r>
      <w:proofErr w:type="spellEnd"/>
      <w:r w:rsidRPr="00070053">
        <w:rPr>
          <w:bCs/>
          <w:iCs/>
          <w:sz w:val="20"/>
        </w:rPr>
        <w:t xml:space="preserve">, así como cada uno de los entregables señalados en el </w:t>
      </w:r>
      <w:r w:rsidRPr="00070053">
        <w:rPr>
          <w:bCs/>
          <w:iCs/>
          <w:sz w:val="20"/>
        </w:rPr>
        <w:lastRenderedPageBreak/>
        <w:t xml:space="preserve">numeral </w:t>
      </w:r>
      <w:r w:rsidRPr="001342BA">
        <w:rPr>
          <w:b/>
          <w:iCs/>
          <w:sz w:val="20"/>
        </w:rPr>
        <w:t>3.2 “Entregables”,</w:t>
      </w:r>
      <w:r w:rsidRPr="00070053">
        <w:rPr>
          <w:bCs/>
          <w:iCs/>
          <w:sz w:val="20"/>
        </w:rPr>
        <w:t xml:space="preserve"> del Anexo 1 “Especificaciones técnicas” deberán ser presentados de conformidad al plazo señalado en dicha tabla.</w:t>
      </w:r>
    </w:p>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77A24765"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368E6209" w14:textId="4E6ABB25" w:rsidR="00F538F3" w:rsidRPr="00F538F3" w:rsidRDefault="00F538F3" w:rsidP="00F538F3">
      <w:pPr>
        <w:pStyle w:val="Texto0"/>
        <w:tabs>
          <w:tab w:val="left" w:pos="567"/>
        </w:tabs>
        <w:spacing w:before="120" w:after="120"/>
        <w:ind w:left="720" w:firstLine="0"/>
        <w:rPr>
          <w:rFonts w:cs="Arial"/>
          <w:sz w:val="20"/>
          <w:lang w:val="es-MX"/>
        </w:rPr>
      </w:pPr>
      <w:r w:rsidRPr="00F538F3">
        <w:rPr>
          <w:rFonts w:cs="Arial"/>
          <w:sz w:val="20"/>
          <w:lang w:val="es-MX"/>
        </w:rPr>
        <w:t xml:space="preserve">Los documentos descritos en el numeral </w:t>
      </w:r>
      <w:r w:rsidRPr="00FF21CD">
        <w:rPr>
          <w:rFonts w:cs="Arial"/>
          <w:b/>
          <w:bCs/>
          <w:sz w:val="20"/>
          <w:lang w:val="es-MX"/>
        </w:rPr>
        <w:t>3.2 “Entregables” 1 y 2</w:t>
      </w:r>
      <w:r w:rsidRPr="00F538F3">
        <w:rPr>
          <w:rFonts w:cs="Arial"/>
          <w:sz w:val="20"/>
          <w:lang w:val="es-MX"/>
        </w:rPr>
        <w:t xml:space="preserve"> del Anexo 1 “Especificaciones técnicas”, deberán ser presentados al Supervisor del Contrato, en las Oficinas Centrales del Instituto Nacional Electoral, en la Subdirección de Administración de Sistemas, de la Unidad Técnica de Servicios de Informática ubicada en Viaducto Tlalpan No. 100, Edificio C, Planta Baja, Colonia Arenal Tepepan, C.P. 14610, Alcaldía Tlalpan, Ciudad de México, de lunes a domingo en un horario de 9:00 a 18:00 horas.</w:t>
      </w:r>
    </w:p>
    <w:p w14:paraId="3DD945DF" w14:textId="43B2BEF4" w:rsidR="00731297" w:rsidRDefault="00F538F3" w:rsidP="00F538F3">
      <w:pPr>
        <w:pStyle w:val="Texto0"/>
        <w:tabs>
          <w:tab w:val="left" w:pos="567"/>
        </w:tabs>
        <w:spacing w:before="120" w:after="120" w:line="240" w:lineRule="auto"/>
        <w:ind w:left="720" w:firstLine="0"/>
        <w:rPr>
          <w:rFonts w:cs="Arial"/>
          <w:sz w:val="20"/>
          <w:lang w:val="es-MX"/>
        </w:rPr>
      </w:pPr>
      <w:r w:rsidRPr="00F538F3">
        <w:rPr>
          <w:rFonts w:cs="Arial"/>
          <w:sz w:val="20"/>
          <w:lang w:val="es-MX"/>
        </w:rPr>
        <w:t xml:space="preserve">El correo electrónico referido en el entregable </w:t>
      </w:r>
      <w:r w:rsidRPr="00FF21CD">
        <w:rPr>
          <w:rFonts w:cs="Arial"/>
          <w:b/>
          <w:bCs/>
          <w:sz w:val="20"/>
          <w:lang w:val="es-MX"/>
        </w:rPr>
        <w:t>3 de la Tabla 2 “Entregables”</w:t>
      </w:r>
      <w:r w:rsidRPr="00F538F3">
        <w:rPr>
          <w:rFonts w:cs="Arial"/>
          <w:sz w:val="20"/>
          <w:lang w:val="es-MX"/>
        </w:rPr>
        <w:t xml:space="preserve"> debe ser enviado a la cuenta de </w:t>
      </w:r>
      <w:hyperlink r:id="rId22" w:history="1">
        <w:r w:rsidR="00CA6F89" w:rsidRPr="00664931">
          <w:rPr>
            <w:rStyle w:val="Hipervnculo"/>
            <w:rFonts w:cs="Arial"/>
            <w:sz w:val="20"/>
            <w:lang w:val="es-MX"/>
          </w:rPr>
          <w:t>licencias.sas@ine.mx</w:t>
        </w:r>
      </w:hyperlink>
      <w:r w:rsidR="00CA6F89">
        <w:rPr>
          <w:rFonts w:cs="Arial"/>
          <w:sz w:val="20"/>
          <w:lang w:val="es-MX"/>
        </w:rPr>
        <w:t xml:space="preserve"> </w:t>
      </w:r>
      <w:r w:rsidRPr="00F538F3">
        <w:rPr>
          <w:rFonts w:cs="Arial"/>
          <w:sz w:val="20"/>
          <w:lang w:val="es-MX"/>
        </w:rPr>
        <w:t>a más tardar al día natural siguiente a la fecha de activación de la suscripción.</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2FD3F519" w14:textId="2ED68316" w:rsidR="0079735B" w:rsidRPr="00EF4A7F" w:rsidRDefault="00624CF1" w:rsidP="0079735B">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2E36364A" w14:textId="195BDE75" w:rsidR="006E7228" w:rsidRPr="00EF4A7F" w:rsidRDefault="00BF1BA2">
      <w:pPr>
        <w:pStyle w:val="Textoindependienteprimerasangra2"/>
        <w:spacing w:before="120"/>
        <w:ind w:left="705" w:firstLine="0"/>
        <w:jc w:val="both"/>
        <w:rPr>
          <w:rFonts w:ascii="Arial" w:eastAsia="Arial" w:hAnsi="Arial" w:cs="Arial"/>
          <w:snapToGrid w:val="0"/>
        </w:rPr>
      </w:pPr>
      <w:r w:rsidRPr="00BF1BA2">
        <w:rPr>
          <w:rFonts w:ascii="Arial" w:eastAsia="Arial" w:hAnsi="Arial" w:cs="Arial"/>
          <w:snapToGrid w:val="0"/>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71ECCD92" w:rsidR="00CC1403" w:rsidRPr="00EF4A7F" w:rsidRDefault="00624CF1" w:rsidP="003140D5">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221032" w:rsidRPr="00EF4A7F">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9D6170">
        <w:rPr>
          <w:sz w:val="20"/>
        </w:rPr>
        <w:t>Operaciones</w:t>
      </w:r>
      <w:r w:rsidR="003140D5" w:rsidRPr="003140D5">
        <w:rPr>
          <w:sz w:val="20"/>
        </w:rPr>
        <w:t xml:space="preserve"> de la Unidad Técnica de Servicios de Informática</w:t>
      </w:r>
      <w:bookmarkEnd w:id="99"/>
      <w:r w:rsidR="003140D5">
        <w:rPr>
          <w:sz w:val="20"/>
        </w:rPr>
        <w:t xml:space="preserve">, </w:t>
      </w:r>
      <w:r w:rsidRPr="00EF4A7F">
        <w:rPr>
          <w:rFonts w:cs="Arial"/>
          <w:sz w:val="20"/>
          <w:lang w:val="es-MX"/>
        </w:rPr>
        <w:t>quien informará</w:t>
      </w:r>
      <w:r w:rsidR="003140D5">
        <w:rPr>
          <w:rFonts w:cs="Arial"/>
          <w:sz w:val="20"/>
          <w:lang w:val="es-MX"/>
        </w:rPr>
        <w:t xml:space="preserve"> a la DRMS</w:t>
      </w:r>
      <w:r w:rsidR="00810B14" w:rsidRPr="00EF4A7F">
        <w:rPr>
          <w:rFonts w:cs="Arial"/>
          <w:sz w:val="20"/>
          <w:lang w:val="es-MX"/>
        </w:rPr>
        <w:t xml:space="preserve"> </w:t>
      </w:r>
      <w:r w:rsidRPr="00EF4A7F">
        <w:rPr>
          <w:rFonts w:cs="Arial"/>
          <w:sz w:val="20"/>
          <w:lang w:val="es-MX"/>
        </w:rPr>
        <w:t>lo siguiente:</w:t>
      </w:r>
    </w:p>
    <w:p w14:paraId="5987EE65" w14:textId="7508B2FE"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16D792E2" w:rsidR="004A0C15" w:rsidRDefault="00095FF2" w:rsidP="00C938B6">
      <w:pPr>
        <w:spacing w:before="120" w:after="120"/>
        <w:ind w:left="709"/>
        <w:jc w:val="both"/>
        <w:rPr>
          <w:rFonts w:ascii="Arial" w:hAnsi="Arial" w:cs="Arial"/>
          <w:lang w:val="es-ES"/>
        </w:rPr>
      </w:pPr>
      <w:r w:rsidRPr="00095FF2">
        <w:rPr>
          <w:rFonts w:ascii="Arial" w:hAnsi="Arial" w:cs="Arial"/>
          <w:lang w:val="es-ES"/>
        </w:rPr>
        <w:lastRenderedPageBreak/>
        <w:t>De conformidad con lo establecido en el artículo 144 de las POBALINES, el responsable de supervisar el cumplimiento del contrato que se derive de la contratación será el Subdirector de Administración de Sistemas de la Unidad Técnica de Servicios de Informática.</w:t>
      </w:r>
    </w:p>
    <w:p w14:paraId="0BDD4BA9" w14:textId="77777777" w:rsidR="001E0726" w:rsidRPr="00EF4A7F" w:rsidRDefault="001E0726" w:rsidP="00C938B6">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39015AEC"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bookmarkStart w:id="109" w:name="_Toc314085305"/>
      <w:bookmarkStart w:id="110" w:name="_Toc314094126"/>
      <w:bookmarkEnd w:id="105"/>
      <w:bookmarkEnd w:id="106"/>
      <w:bookmarkEnd w:id="107"/>
      <w:bookmarkEnd w:id="108"/>
    </w:p>
    <w:p w14:paraId="7943A95E" w14:textId="2EACDA28" w:rsidR="003B1A54" w:rsidRPr="003B1A54" w:rsidRDefault="00B614A7" w:rsidP="00B614A7">
      <w:pPr>
        <w:pStyle w:val="TableParagraph"/>
        <w:spacing w:before="119"/>
        <w:ind w:left="709" w:right="-1"/>
        <w:jc w:val="both"/>
        <w:rPr>
          <w:rFonts w:ascii="Arial" w:hAnsi="Arial" w:cs="Arial"/>
          <w:sz w:val="20"/>
          <w:szCs w:val="20"/>
          <w:lang w:val="es-MX"/>
        </w:rPr>
      </w:pPr>
      <w:r w:rsidRPr="00B614A7">
        <w:rPr>
          <w:rFonts w:ascii="Arial" w:hAnsi="Arial" w:cs="Arial"/>
          <w:sz w:val="20"/>
          <w:szCs w:val="20"/>
          <w:lang w:val="es-MX"/>
        </w:rPr>
        <w:t>De conformidad con el artículo 13 del REGLAMENTO, el artículo 9 de las POBALINES y el artículo 47 del Manual de Normas Administrativas en materia de Recursos Financieros del Instituto Nacional Electoral, el pago se realizará en 1 (una) sola exhibición de manera anticipada,</w:t>
      </w:r>
      <w:r>
        <w:rPr>
          <w:rFonts w:ascii="Arial" w:hAnsi="Arial" w:cs="Arial"/>
          <w:sz w:val="20"/>
          <w:szCs w:val="20"/>
          <w:lang w:val="es-MX"/>
        </w:rPr>
        <w:t xml:space="preserve"> </w:t>
      </w:r>
      <w:r w:rsidRPr="00B614A7">
        <w:rPr>
          <w:rFonts w:ascii="Arial" w:hAnsi="Arial" w:cs="Arial"/>
          <w:sz w:val="20"/>
          <w:szCs w:val="20"/>
          <w:lang w:val="es-MX"/>
        </w:rPr>
        <w:t xml:space="preserve">una vez activadas las suscripciones señaladas en el numeral </w:t>
      </w:r>
      <w:r w:rsidRPr="00B614A7">
        <w:rPr>
          <w:rFonts w:ascii="Arial" w:hAnsi="Arial" w:cs="Arial"/>
          <w:b/>
          <w:bCs/>
          <w:sz w:val="20"/>
          <w:szCs w:val="20"/>
          <w:lang w:val="es-MX"/>
        </w:rPr>
        <w:t xml:space="preserve">3 “Tipo de Requerimiento”, Tabla 1 “Requerimiento para la Suscripción al Soporte Técnico y Actualizaciones de Software Red </w:t>
      </w:r>
      <w:proofErr w:type="spellStart"/>
      <w:r w:rsidRPr="00B614A7">
        <w:rPr>
          <w:rFonts w:ascii="Arial" w:hAnsi="Arial" w:cs="Arial"/>
          <w:b/>
          <w:bCs/>
          <w:sz w:val="20"/>
          <w:szCs w:val="20"/>
          <w:lang w:val="es-MX"/>
        </w:rPr>
        <w:t>Hat</w:t>
      </w:r>
      <w:proofErr w:type="spellEnd"/>
      <w:r w:rsidRPr="00B614A7">
        <w:rPr>
          <w:rFonts w:ascii="Arial" w:hAnsi="Arial" w:cs="Arial"/>
          <w:b/>
          <w:bCs/>
          <w:sz w:val="20"/>
          <w:szCs w:val="20"/>
          <w:lang w:val="es-MX"/>
        </w:rPr>
        <w:t>”,</w:t>
      </w:r>
      <w:r w:rsidRPr="00B614A7">
        <w:rPr>
          <w:rFonts w:ascii="Arial" w:hAnsi="Arial" w:cs="Arial"/>
          <w:sz w:val="20"/>
          <w:szCs w:val="20"/>
          <w:lang w:val="es-MX"/>
        </w:rPr>
        <w:t xml:space="preserve"> y presentados los entregables referidos en la </w:t>
      </w:r>
      <w:r w:rsidRPr="00B614A7">
        <w:rPr>
          <w:rFonts w:ascii="Arial" w:hAnsi="Arial" w:cs="Arial"/>
          <w:b/>
          <w:bCs/>
          <w:sz w:val="20"/>
          <w:szCs w:val="20"/>
          <w:lang w:val="es-MX"/>
        </w:rPr>
        <w:t>Tabla 2 “Entregables”</w:t>
      </w:r>
      <w:r w:rsidRPr="00B614A7">
        <w:rPr>
          <w:rFonts w:ascii="Arial" w:hAnsi="Arial" w:cs="Arial"/>
          <w:sz w:val="20"/>
          <w:szCs w:val="20"/>
          <w:lang w:val="es-MX"/>
        </w:rPr>
        <w:t xml:space="preserve"> del Anexo 1 “Especificaciones técnicas” previa validación del Administrador del Contrato.</w:t>
      </w:r>
    </w:p>
    <w:p w14:paraId="54299A1E" w14:textId="65147538" w:rsidR="00CC1403" w:rsidRPr="00EF4A7F" w:rsidRDefault="00624CF1" w:rsidP="006553C3">
      <w:pPr>
        <w:spacing w:before="120" w:after="120"/>
        <w:ind w:left="709"/>
        <w:jc w:val="both"/>
        <w:rPr>
          <w:rFonts w:ascii="Arial" w:hAnsi="Arial" w:cs="Arial"/>
        </w:rPr>
      </w:pPr>
      <w:r w:rsidRPr="00EF4A7F">
        <w:rPr>
          <w:rFonts w:ascii="Arial" w:hAnsi="Arial" w:cs="Arial"/>
        </w:rPr>
        <w:t>Con fundamento en los artículos 60 del REGLAMENTO y 1</w:t>
      </w:r>
      <w:r w:rsidR="001066EA" w:rsidRPr="00EF4A7F">
        <w:rPr>
          <w:rFonts w:ascii="Arial" w:hAnsi="Arial" w:cs="Arial"/>
        </w:rPr>
        <w:t>63</w:t>
      </w:r>
      <w:r w:rsidRPr="00EF4A7F">
        <w:rPr>
          <w:rFonts w:ascii="Arial" w:hAnsi="Arial" w:cs="Arial"/>
        </w:rPr>
        <w:t xml:space="preserve">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03D7DE91"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3"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4" w:history="1">
        <w:r w:rsidRPr="00E553C7">
          <w:rPr>
            <w:rStyle w:val="Hipervnculo"/>
            <w:rFonts w:ascii="Arial" w:hAnsi="Arial" w:cs="Arial"/>
          </w:rPr>
          <w:t>julio.rodriguez@ine.mx</w:t>
        </w:r>
      </w:hyperlink>
      <w:r>
        <w:rPr>
          <w:rFonts w:ascii="Arial" w:hAnsi="Arial" w:cs="Arial"/>
        </w:rPr>
        <w:t>)</w:t>
      </w:r>
      <w:r w:rsidRPr="00AA3D77">
        <w:rPr>
          <w:rFonts w:ascii="Arial" w:hAnsi="Arial" w:cs="Arial"/>
        </w:rPr>
        <w:t xml:space="preserve"> y del supervisor (</w:t>
      </w:r>
      <w:hyperlink r:id="rId25" w:history="1">
        <w:r w:rsidRPr="00E553C7">
          <w:rPr>
            <w:rStyle w:val="Hipervnculo"/>
            <w:rFonts w:ascii="Arial" w:hAnsi="Arial" w:cs="Arial"/>
          </w:rPr>
          <w:t>franklin.tapia@ine.mx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lastRenderedPageBreak/>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27230B3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4E23E9" w:rsidRPr="00EF4A7F">
        <w:rPr>
          <w:rFonts w:ascii="Arial" w:hAnsi="Arial" w:cs="Arial"/>
          <w:lang w:eastAsia="es-MX"/>
        </w:rPr>
        <w:t xml:space="preserve"> </w:t>
      </w:r>
      <w:r w:rsidR="00F52D7A" w:rsidRPr="00EF4A7F">
        <w:rPr>
          <w:rFonts w:ascii="Arial" w:hAnsi="Arial" w:cs="Arial"/>
          <w:lang w:eastAsia="es-MX"/>
        </w:rPr>
        <w:t>única</w:t>
      </w:r>
      <w:r w:rsidRPr="00EF4A7F">
        <w:rPr>
          <w:rFonts w:ascii="Arial" w:hAnsi="Arial" w:cs="Arial"/>
          <w:lang w:eastAsia="es-MX"/>
        </w:rPr>
        <w:t xml:space="preserve"> 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 xml:space="preserve">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w:t>
      </w:r>
      <w:r w:rsidRPr="00EF4A7F">
        <w:rPr>
          <w:rFonts w:cs="Arial"/>
          <w:sz w:val="20"/>
        </w:rPr>
        <w:lastRenderedPageBreak/>
        <w:t>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 xml:space="preserve">Estipulación expresa de que cada uno de los firmantes quedará obligado junto con </w:t>
      </w:r>
      <w:r w:rsidRPr="00EF4A7F">
        <w:rPr>
          <w:rFonts w:ascii="Arial" w:hAnsi="Arial" w:cs="Arial"/>
        </w:rPr>
        <w:lastRenderedPageBreak/>
        <w:t>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lastRenderedPageBreak/>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6"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MIPyMES,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7777777" w:rsidR="00CC1403" w:rsidRPr="00EF4A7F" w:rsidRDefault="00624CF1">
      <w:pPr>
        <w:pStyle w:val="Texto0"/>
        <w:spacing w:before="120" w:after="120" w:line="240" w:lineRule="auto"/>
        <w:ind w:left="993" w:firstLine="0"/>
        <w:rPr>
          <w:sz w:val="20"/>
        </w:rPr>
      </w:pPr>
      <w:r w:rsidRPr="00EF4A7F">
        <w:rPr>
          <w:sz w:val="20"/>
        </w:rPr>
        <w:t>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3B967C39" w14:textId="77777777" w:rsidR="00CC1403" w:rsidRPr="00EF4A7F" w:rsidRDefault="00624CF1" w:rsidP="0015679D">
      <w:pPr>
        <w:pStyle w:val="Texto0"/>
        <w:numPr>
          <w:ilvl w:val="0"/>
          <w:numId w:val="58"/>
        </w:numPr>
        <w:tabs>
          <w:tab w:val="left" w:pos="993"/>
        </w:tabs>
        <w:spacing w:before="120" w:after="120" w:line="240" w:lineRule="auto"/>
        <w:ind w:left="993" w:hanging="284"/>
        <w:rPr>
          <w:sz w:val="20"/>
        </w:rPr>
      </w:pPr>
      <w:bookmarkStart w:id="395" w:name="_Toc284238904"/>
      <w:bookmarkStart w:id="396" w:name="_Toc289064582"/>
      <w:r w:rsidRPr="00EF4A7F">
        <w:rPr>
          <w:sz w:val="20"/>
        </w:rPr>
        <w:t xml:space="preserve">La oferta técnica que será elaborada conforme al </w:t>
      </w:r>
      <w:r w:rsidRPr="00EF4A7F">
        <w:rPr>
          <w:b/>
          <w:sz w:val="20"/>
        </w:rPr>
        <w:t>numeral 2</w:t>
      </w:r>
      <w:r w:rsidRPr="00EF4A7F">
        <w:rPr>
          <w:sz w:val="20"/>
        </w:rPr>
        <w:t xml:space="preserve"> de la presente convocatoria, </w:t>
      </w:r>
      <w:r w:rsidRPr="00EF4A7F">
        <w:rPr>
          <w:b/>
          <w:sz w:val="20"/>
          <w:u w:val="single"/>
        </w:rPr>
        <w:t>deberá contener toda la información señalada y solicitada en el Anexo 1 “Especificaciones Técnicas”, de la presente convocatoria, no se aceptará escrito o leyenda que solo haga referencia al mismo</w:t>
      </w:r>
      <w:r w:rsidRPr="00EF4A7F">
        <w:rPr>
          <w:sz w:val="20"/>
        </w:rPr>
        <w:t xml:space="preserve"> y deberá contener los documentos que, en su caso, se soliciten en dicho anexo, debiendo considerar las modificaciones que se deriven de la(s) Junta(s) de Aclaraciones que se celebre(n). </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lastRenderedPageBreak/>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75CAAB1C"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Pr="00EF4A7F">
        <w:rPr>
          <w:sz w:val="20"/>
          <w:lang w:val="es-MX"/>
        </w:rPr>
        <w:t>partida</w:t>
      </w:r>
      <w:r w:rsidR="004E23E9" w:rsidRPr="00EF4A7F">
        <w:rPr>
          <w:sz w:val="20"/>
          <w:lang w:val="es-MX"/>
        </w:rPr>
        <w:t xml:space="preserve"> </w:t>
      </w:r>
      <w:r w:rsidR="00F52D7A" w:rsidRPr="00EF4A7F">
        <w:rPr>
          <w:sz w:val="20"/>
          <w:lang w:val="es-MX"/>
        </w:rPr>
        <w:t>única</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1056A319"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482BFB">
        <w:rPr>
          <w:rFonts w:ascii="Arial" w:hAnsi="Arial"/>
          <w:sz w:val="20"/>
        </w:rPr>
        <w:t>Operaciones</w:t>
      </w:r>
      <w:r w:rsidR="007F18A6" w:rsidRPr="007F18A6">
        <w:rPr>
          <w:rFonts w:ascii="Arial" w:hAnsi="Arial"/>
          <w:sz w:val="20"/>
        </w:rPr>
        <w:t xml:space="preserve"> de la 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lastRenderedPageBreak/>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77777777"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7"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lastRenderedPageBreak/>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40A95D38"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C660DA">
        <w:rPr>
          <w:b/>
          <w:sz w:val="20"/>
          <w:u w:val="single"/>
          <w:lang w:eastAsia="es-MX"/>
        </w:rPr>
        <w:t>10</w:t>
      </w:r>
      <w:r w:rsidRPr="00EF4A7F">
        <w:rPr>
          <w:b/>
          <w:sz w:val="20"/>
          <w:u w:val="single"/>
          <w:lang w:eastAsia="es-MX"/>
        </w:rPr>
        <w:t xml:space="preserve"> de</w:t>
      </w:r>
      <w:r w:rsidR="00F806B3" w:rsidRPr="00EF4A7F">
        <w:rPr>
          <w:b/>
          <w:sz w:val="20"/>
          <w:u w:val="single"/>
          <w:lang w:eastAsia="es-MX"/>
        </w:rPr>
        <w:t xml:space="preserve"> </w:t>
      </w:r>
      <w:r w:rsidR="001F1642">
        <w:rPr>
          <w:b/>
          <w:sz w:val="20"/>
          <w:u w:val="single"/>
          <w:lang w:eastAsia="es-MX"/>
        </w:rPr>
        <w:t>julio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1F1642">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A016EFD"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C660DA">
        <w:rPr>
          <w:b/>
          <w:sz w:val="20"/>
          <w:u w:val="single"/>
          <w:lang w:eastAsia="es-MX"/>
        </w:rPr>
        <w:t>8</w:t>
      </w:r>
      <w:r w:rsidRPr="00EF4A7F">
        <w:rPr>
          <w:b/>
          <w:sz w:val="20"/>
          <w:u w:val="single"/>
          <w:lang w:eastAsia="es-MX"/>
        </w:rPr>
        <w:t xml:space="preserve"> de </w:t>
      </w:r>
      <w:r w:rsidR="001F1642">
        <w:rPr>
          <w:b/>
          <w:sz w:val="20"/>
          <w:u w:val="single"/>
          <w:lang w:eastAsia="es-MX"/>
        </w:rPr>
        <w:t>julio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1F1642">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8" w:history="1">
        <w:r w:rsidRPr="000267AA">
          <w:rPr>
            <w:rStyle w:val="Hipervnculo"/>
            <w:sz w:val="20"/>
            <w:lang w:eastAsia="es-MX"/>
          </w:rPr>
          <w:t>roberto.medina@ine.mx</w:t>
        </w:r>
      </w:hyperlink>
      <w:r w:rsidRPr="00EF4A7F">
        <w:rPr>
          <w:sz w:val="20"/>
          <w:lang w:eastAsia="es-MX"/>
        </w:rPr>
        <w:t xml:space="preserve"> y </w:t>
      </w:r>
      <w:hyperlink r:id="rId29"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 xml:space="preserve">Las solicitudes de aclaración se enviaran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235E7CC2"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1F1642">
        <w:rPr>
          <w:b/>
          <w:sz w:val="20"/>
          <w:u w:val="single"/>
          <w:lang w:eastAsia="es-MX"/>
        </w:rPr>
        <w:t>1</w:t>
      </w:r>
      <w:r w:rsidR="00C660DA">
        <w:rPr>
          <w:b/>
          <w:sz w:val="20"/>
          <w:u w:val="single"/>
          <w:lang w:eastAsia="es-MX"/>
        </w:rPr>
        <w:t>7</w:t>
      </w:r>
      <w:r w:rsidRPr="00EF4A7F">
        <w:rPr>
          <w:b/>
          <w:sz w:val="20"/>
          <w:u w:val="single"/>
          <w:lang w:eastAsia="es-MX"/>
        </w:rPr>
        <w:t xml:space="preserve"> de</w:t>
      </w:r>
      <w:r w:rsidR="006D003C" w:rsidRPr="00EF4A7F">
        <w:rPr>
          <w:b/>
          <w:sz w:val="20"/>
          <w:u w:val="single"/>
          <w:lang w:eastAsia="es-MX"/>
        </w:rPr>
        <w:t xml:space="preserve"> </w:t>
      </w:r>
      <w:r w:rsidR="001F1642">
        <w:rPr>
          <w:b/>
          <w:sz w:val="20"/>
          <w:u w:val="single"/>
          <w:lang w:eastAsia="es-MX"/>
        </w:rPr>
        <w:t>julio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1F1642">
        <w:rPr>
          <w:b/>
          <w:sz w:val="20"/>
          <w:u w:val="single"/>
          <w:lang w:eastAsia="es-MX"/>
        </w:rPr>
        <w:t>1</w:t>
      </w:r>
      <w:r w:rsidR="00C660DA">
        <w:rPr>
          <w:b/>
          <w:sz w:val="20"/>
          <w:u w:val="single"/>
          <w:lang w:eastAsia="es-MX"/>
        </w:rPr>
        <w:t>0</w:t>
      </w:r>
      <w:r w:rsidR="001F1642">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08F58585"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C32F8C">
        <w:rPr>
          <w:rFonts w:ascii="Arial" w:hAnsi="Arial" w:cs="Arial"/>
          <w:b/>
          <w:bCs/>
        </w:rPr>
        <w:t>24</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1F1642">
        <w:rPr>
          <w:rFonts w:ascii="Arial" w:hAnsi="Arial" w:cs="Arial"/>
          <w:b/>
          <w:bCs/>
        </w:rPr>
        <w:t>julio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0"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Con fundamento en el artículo 78 fracción I del REGLAMENTO, los LICITANTES que injustificadamente y por causas imputables a los mismos no formalicen dos o más contratos que les </w:t>
      </w:r>
      <w:r w:rsidRPr="00EF4A7F">
        <w:rPr>
          <w:rFonts w:ascii="Arial" w:hAnsi="Arial" w:cs="Arial"/>
        </w:rPr>
        <w:lastRenderedPageBreak/>
        <w:t>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2"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6"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8"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9"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1"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2"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18FABB4F" w14:textId="757C36A5" w:rsidR="00B54D85" w:rsidRPr="00EF4A7F" w:rsidRDefault="00624CF1" w:rsidP="006F7D2E">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bookmarkEnd w:id="1090"/>
      <w:bookmarkEnd w:id="1091"/>
      <w:bookmarkEnd w:id="1092"/>
      <w:bookmarkEnd w:id="1093"/>
      <w:bookmarkEnd w:id="1094"/>
      <w:bookmarkEnd w:id="1095"/>
      <w:bookmarkEnd w:id="1096"/>
      <w:bookmarkEnd w:id="1097"/>
    </w:p>
    <w:p w14:paraId="2A5BD66F" w14:textId="3975E437" w:rsidR="00CC1403" w:rsidRPr="00EF4A7F" w:rsidRDefault="00624CF1" w:rsidP="00474399">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sidR="007F18A6">
        <w:rPr>
          <w:rFonts w:ascii="Arial" w:hAnsi="Arial" w:cs="Arial"/>
          <w:lang w:val="es-ES"/>
        </w:rPr>
        <w:t xml:space="preserve"> </w:t>
      </w:r>
      <w:r w:rsidR="008A7A07" w:rsidRPr="00EF4A7F">
        <w:rPr>
          <w:rFonts w:ascii="Arial" w:hAnsi="Arial" w:cs="Arial"/>
          <w:lang w:val="es-ES"/>
        </w:rPr>
        <w:t>1</w:t>
      </w:r>
      <w:r w:rsidR="005C48A6" w:rsidRPr="00EF4A7F">
        <w:rPr>
          <w:rFonts w:ascii="Arial" w:hAnsi="Arial" w:cs="Arial"/>
          <w:lang w:val="es-ES"/>
        </w:rPr>
        <w:t>2</w:t>
      </w:r>
      <w:r w:rsidR="007F18A6">
        <w:rPr>
          <w:rFonts w:ascii="Arial" w:hAnsi="Arial" w:cs="Arial"/>
          <w:lang w:val="es-ES"/>
        </w:rPr>
        <w:t>3</w:t>
      </w:r>
      <w:r w:rsidR="00D71067" w:rsidRPr="00EF4A7F">
        <w:rPr>
          <w:rFonts w:ascii="Arial" w:hAnsi="Arial" w:cs="Arial"/>
          <w:lang w:val="es-ES"/>
        </w:rPr>
        <w:t xml:space="preserve"> y </w:t>
      </w:r>
      <w:r w:rsidRPr="00EF4A7F">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B76F01" w:rsidRPr="00EF4A7F">
        <w:rPr>
          <w:rFonts w:ascii="Arial" w:hAnsi="Arial" w:cs="Arial"/>
          <w:lang w:val="es-ES"/>
        </w:rPr>
        <w:t xml:space="preserve"> </w:t>
      </w:r>
      <w:r w:rsidR="005304EA" w:rsidRPr="00EF4A7F">
        <w:rPr>
          <w:rFonts w:ascii="Arial" w:hAnsi="Arial" w:cs="Arial"/>
          <w:lang w:val="es-ES"/>
        </w:rPr>
        <w:t xml:space="preserve">total </w:t>
      </w:r>
      <w:r w:rsidR="00F9351E" w:rsidRPr="00EF4A7F">
        <w:rPr>
          <w:rStyle w:val="normaltextrun"/>
          <w:rFonts w:ascii="Arial" w:eastAsia="Batang" w:hAnsi="Arial"/>
          <w:color w:val="000000"/>
          <w:shd w:val="clear" w:color="auto" w:fill="FFFFFF"/>
        </w:rPr>
        <w:t>del contrato, sin incluir el impuesto al valor agregado.</w:t>
      </w:r>
    </w:p>
    <w:p w14:paraId="203E2004" w14:textId="77777777" w:rsidR="00CC1403" w:rsidRPr="00EF4A7F" w:rsidRDefault="00CC1403" w:rsidP="00474399">
      <w:pPr>
        <w:ind w:left="709"/>
        <w:jc w:val="both"/>
        <w:rPr>
          <w:rFonts w:ascii="Arial" w:hAnsi="Arial" w:cs="Arial"/>
          <w:lang w:val="es-ES"/>
        </w:rPr>
      </w:pPr>
    </w:p>
    <w:p w14:paraId="0A5EFC11" w14:textId="77777777" w:rsidR="00CC1403" w:rsidRPr="00EF4A7F" w:rsidRDefault="00624CF1" w:rsidP="00474399">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78F8DE01" w14:textId="77777777" w:rsidR="00CC1403" w:rsidRPr="00EF4A7F" w:rsidRDefault="00CC1403" w:rsidP="00474399">
      <w:pPr>
        <w:ind w:left="709"/>
        <w:jc w:val="both"/>
        <w:rPr>
          <w:rFonts w:ascii="Arial" w:hAnsi="Arial" w:cs="Arial"/>
          <w:lang w:val="es-ES"/>
        </w:rPr>
      </w:pPr>
    </w:p>
    <w:p w14:paraId="7E69D7A7" w14:textId="2B1E1993" w:rsidR="00CC1403" w:rsidRPr="00EF4A7F" w:rsidRDefault="00624CF1" w:rsidP="00474399">
      <w:pPr>
        <w:ind w:left="709"/>
        <w:jc w:val="both"/>
        <w:rPr>
          <w:rFonts w:ascii="Arial" w:hAnsi="Arial" w:cs="Arial"/>
          <w:lang w:val="es-ES"/>
        </w:rPr>
      </w:pPr>
      <w:r w:rsidRPr="00EF4A7F">
        <w:rPr>
          <w:rFonts w:ascii="Arial" w:hAnsi="Arial" w:cs="Arial"/>
          <w:lang w:val="es-ES"/>
        </w:rPr>
        <w:t xml:space="preserve">La garantía de cumplimiento del contrato deberá ser en </w:t>
      </w:r>
      <w:r w:rsidR="00AF7BB4">
        <w:rPr>
          <w:rFonts w:ascii="Arial" w:hAnsi="Arial" w:cs="Arial"/>
          <w:b/>
          <w:bCs/>
          <w:lang w:val="es-ES"/>
        </w:rPr>
        <w:t>pesos mexicanos</w:t>
      </w:r>
      <w:r w:rsidR="00B75A7B" w:rsidRPr="00EF4A7F">
        <w:rPr>
          <w:rFonts w:ascii="Arial" w:hAnsi="Arial" w:cs="Arial"/>
          <w:lang w:val="es-ES"/>
        </w:rPr>
        <w:t xml:space="preserve"> </w:t>
      </w:r>
      <w:r w:rsidRPr="00EF4A7F">
        <w:rPr>
          <w:rFonts w:ascii="Arial" w:hAnsi="Arial" w:cs="Arial"/>
          <w:lang w:val="es-ES"/>
        </w:rPr>
        <w:t>a nombre del INSTITUTO y deberá estar vigente hasta la total aceptación por parte del Administrador del Contrato respecto de la entrega de los bienes y prestación de los servicios.</w:t>
      </w:r>
    </w:p>
    <w:p w14:paraId="3D831548" w14:textId="77777777" w:rsidR="00CC1403" w:rsidRPr="00EF4A7F" w:rsidRDefault="00CC1403" w:rsidP="00474399">
      <w:pPr>
        <w:ind w:left="709"/>
        <w:jc w:val="both"/>
        <w:rPr>
          <w:rFonts w:ascii="Arial" w:hAnsi="Arial" w:cs="Arial"/>
          <w:lang w:val="es-ES"/>
        </w:rPr>
      </w:pPr>
    </w:p>
    <w:p w14:paraId="68D44F7C" w14:textId="77777777" w:rsidR="00CC1403" w:rsidRPr="00EF4A7F" w:rsidRDefault="00624CF1" w:rsidP="00474399">
      <w:pPr>
        <w:ind w:left="709"/>
        <w:rPr>
          <w:rFonts w:ascii="Arial" w:hAnsi="Arial" w:cs="Arial"/>
          <w:lang w:val="es-ES"/>
        </w:rPr>
      </w:pPr>
      <w:r w:rsidRPr="00EF4A7F">
        <w:rPr>
          <w:rFonts w:ascii="Arial" w:hAnsi="Arial" w:cs="Arial"/>
          <w:lang w:val="es-ES"/>
        </w:rPr>
        <w:t>De conformidad con el artículo 130 de las POBALINES, el PROVEEDOR podrá otorgar la garantía en alguna de las formas siguientes:</w:t>
      </w:r>
    </w:p>
    <w:p w14:paraId="33FA2A34" w14:textId="77777777" w:rsidR="00CC1403" w:rsidRPr="00EF4A7F" w:rsidRDefault="00CC1403">
      <w:pPr>
        <w:ind w:left="709"/>
        <w:rPr>
          <w:rFonts w:ascii="Arial" w:hAnsi="Arial" w:cs="Arial"/>
          <w:lang w:val="es-ES"/>
        </w:rPr>
      </w:pPr>
    </w:p>
    <w:p w14:paraId="1F31E4C9" w14:textId="77777777" w:rsidR="00CC1403" w:rsidRPr="00EF4A7F" w:rsidRDefault="00624CF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5822A8F7" w14:textId="77777777" w:rsidR="00CC1403" w:rsidRPr="00EF4A7F" w:rsidRDefault="00624CF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44B9038A" w14:textId="77777777" w:rsidR="00CC1403" w:rsidRPr="00EF4A7F" w:rsidRDefault="00624CF1">
      <w:pPr>
        <w:ind w:left="851"/>
        <w:rPr>
          <w:rFonts w:ascii="Arial" w:hAnsi="Arial" w:cs="Arial"/>
          <w:lang w:val="es-ES"/>
        </w:rPr>
      </w:pPr>
      <w:r w:rsidRPr="00EF4A7F">
        <w:rPr>
          <w:rFonts w:ascii="Arial" w:hAnsi="Arial" w:cs="Arial"/>
          <w:lang w:val="es-ES"/>
        </w:rPr>
        <w:t>-Con cheque de caja o certificado expedido a favor del INSTITUTO.</w:t>
      </w:r>
    </w:p>
    <w:p w14:paraId="08C9AFFC" w14:textId="77777777" w:rsidR="00CC1403" w:rsidRPr="00EF4A7F" w:rsidRDefault="00CC1403">
      <w:pPr>
        <w:ind w:left="709"/>
        <w:rPr>
          <w:rFonts w:ascii="Arial" w:hAnsi="Arial" w:cs="Arial"/>
          <w:lang w:val="es-ES"/>
        </w:rPr>
      </w:pPr>
    </w:p>
    <w:p w14:paraId="3C710AC6" w14:textId="60BB1E5C" w:rsidR="00CC1403" w:rsidRPr="001F1642" w:rsidRDefault="00624CF1" w:rsidP="00CC10FF">
      <w:pPr>
        <w:ind w:left="709"/>
        <w:jc w:val="both"/>
        <w:rPr>
          <w:rFonts w:ascii="Arial" w:hAnsi="Arial" w:cs="Arial"/>
          <w:lang w:val="es-ES"/>
        </w:rPr>
      </w:pPr>
      <w:r w:rsidRPr="00CA6F89">
        <w:rPr>
          <w:rFonts w:ascii="Arial" w:hAnsi="Arial" w:cs="Arial"/>
          <w:lang w:val="es-ES"/>
        </w:rPr>
        <w:lastRenderedPageBreak/>
        <w:t xml:space="preserve">El criterio con respecto a las obligaciones que se garantizan será divisible; es decir, que en caso de incumplimiento del contrato </w:t>
      </w:r>
      <w:r w:rsidRPr="001F1642">
        <w:rPr>
          <w:rFonts w:ascii="Arial" w:hAnsi="Arial" w:cs="Arial"/>
          <w:lang w:val="es-ES"/>
        </w:rPr>
        <w:t xml:space="preserve">que motive la rescisión del mismo, la garantía se aplicará sobre el </w:t>
      </w:r>
      <w:r w:rsidR="00127EF9" w:rsidRPr="001F1642">
        <w:rPr>
          <w:rFonts w:ascii="Arial" w:hAnsi="Arial" w:cs="Arial"/>
          <w:lang w:val="es-ES"/>
        </w:rPr>
        <w:t>monto</w:t>
      </w:r>
      <w:r w:rsidR="0070370A" w:rsidRPr="001F1642">
        <w:rPr>
          <w:rFonts w:ascii="Arial" w:hAnsi="Arial" w:cs="Arial"/>
          <w:lang w:val="es-ES"/>
        </w:rPr>
        <w:t xml:space="preserve"> </w:t>
      </w:r>
      <w:r w:rsidR="00CC10FF" w:rsidRPr="001F1642">
        <w:rPr>
          <w:rFonts w:ascii="Arial" w:hAnsi="Arial" w:cs="Arial"/>
          <w:lang w:val="es-ES"/>
        </w:rPr>
        <w:t>total de la</w:t>
      </w:r>
      <w:r w:rsidR="000341EF" w:rsidRPr="001F1642">
        <w:rPr>
          <w:rFonts w:ascii="Arial" w:hAnsi="Arial" w:cs="Arial"/>
          <w:lang w:val="es-ES"/>
        </w:rPr>
        <w:t>s</w:t>
      </w:r>
      <w:r w:rsidR="00CC10FF" w:rsidRPr="001F1642">
        <w:rPr>
          <w:rFonts w:ascii="Arial" w:hAnsi="Arial" w:cs="Arial"/>
          <w:lang w:val="es-ES"/>
        </w:rPr>
        <w:t xml:space="preserve"> </w:t>
      </w:r>
      <w:r w:rsidR="000341EF" w:rsidRPr="001F1642">
        <w:rPr>
          <w:rFonts w:ascii="Arial" w:hAnsi="Arial" w:cs="Arial"/>
          <w:lang w:val="es-ES"/>
        </w:rPr>
        <w:t>suscripciones no activadas</w:t>
      </w:r>
      <w:r w:rsidR="00CC10FF" w:rsidRPr="001F1642">
        <w:rPr>
          <w:rFonts w:ascii="Arial" w:hAnsi="Arial" w:cs="Arial"/>
          <w:lang w:val="es-ES"/>
        </w:rPr>
        <w:t>.</w:t>
      </w: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7800039E" w14:textId="77777777" w:rsidR="008108A7" w:rsidRPr="008108A7" w:rsidRDefault="00624CF1" w:rsidP="008108A7">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8108A7" w:rsidRPr="008108A7">
        <w:rPr>
          <w:rFonts w:cs="Arial"/>
          <w:sz w:val="20"/>
          <w:lang w:val="es-ES"/>
        </w:rPr>
        <w:t xml:space="preserve">en la activación de las suscripciones descritas en la </w:t>
      </w:r>
      <w:r w:rsidR="008108A7" w:rsidRPr="00C67AAA">
        <w:rPr>
          <w:rFonts w:cs="Arial"/>
          <w:b/>
          <w:bCs/>
          <w:sz w:val="20"/>
          <w:lang w:val="es-ES"/>
        </w:rPr>
        <w:t xml:space="preserve">Tabla 1 “Requerimiento para la Suscripción al Soporte Técnico y Actualizaciones de Software Red </w:t>
      </w:r>
      <w:proofErr w:type="spellStart"/>
      <w:r w:rsidR="008108A7" w:rsidRPr="00C67AAA">
        <w:rPr>
          <w:rFonts w:cs="Arial"/>
          <w:b/>
          <w:bCs/>
          <w:sz w:val="20"/>
          <w:lang w:val="es-ES"/>
        </w:rPr>
        <w:t>Hat</w:t>
      </w:r>
      <w:proofErr w:type="spellEnd"/>
      <w:r w:rsidR="008108A7" w:rsidRPr="00C67AAA">
        <w:rPr>
          <w:rFonts w:cs="Arial"/>
          <w:b/>
          <w:bCs/>
          <w:sz w:val="20"/>
          <w:lang w:val="es-ES"/>
        </w:rPr>
        <w:t>”</w:t>
      </w:r>
      <w:r w:rsidR="008108A7" w:rsidRPr="008108A7">
        <w:rPr>
          <w:rFonts w:cs="Arial"/>
          <w:sz w:val="20"/>
          <w:lang w:val="es-ES"/>
        </w:rPr>
        <w:t xml:space="preserve"> y la presentación de los entregables señalados en el numeral </w:t>
      </w:r>
      <w:r w:rsidR="008108A7" w:rsidRPr="00C67AAA">
        <w:rPr>
          <w:rFonts w:cs="Arial"/>
          <w:b/>
          <w:bCs/>
          <w:sz w:val="20"/>
          <w:lang w:val="es-ES"/>
        </w:rPr>
        <w:t>3.2 “Entregables”</w:t>
      </w:r>
      <w:r w:rsidR="008108A7" w:rsidRPr="008108A7">
        <w:rPr>
          <w:rFonts w:cs="Arial"/>
          <w:sz w:val="20"/>
          <w:lang w:val="es-ES"/>
        </w:rPr>
        <w:t xml:space="preserve"> del Anexo 1 “Especificaciones técnicas”, el INSTITUTO aplicará una pena convencional.</w:t>
      </w:r>
    </w:p>
    <w:p w14:paraId="2E6481E5" w14:textId="77777777" w:rsidR="008108A7" w:rsidRPr="008108A7" w:rsidRDefault="008108A7" w:rsidP="001F1642">
      <w:pPr>
        <w:pStyle w:val="Textoindependiente"/>
        <w:ind w:right="-1"/>
        <w:rPr>
          <w:rFonts w:cs="Arial"/>
          <w:sz w:val="20"/>
          <w:lang w:val="es-ES"/>
        </w:rPr>
      </w:pPr>
    </w:p>
    <w:p w14:paraId="60D80362" w14:textId="77777777" w:rsidR="008108A7" w:rsidRDefault="008108A7" w:rsidP="008108A7">
      <w:pPr>
        <w:pStyle w:val="Textoindependiente"/>
        <w:ind w:left="709" w:right="-1"/>
        <w:rPr>
          <w:rFonts w:cs="Arial"/>
          <w:sz w:val="20"/>
          <w:lang w:val="es-ES"/>
        </w:rPr>
      </w:pPr>
      <w:r w:rsidRPr="008108A7">
        <w:rPr>
          <w:rFonts w:cs="Arial"/>
          <w:sz w:val="20"/>
          <w:lang w:val="es-ES"/>
        </w:rPr>
        <w:t xml:space="preserve">En caso de no activar suscripciones indicados en el numeral </w:t>
      </w:r>
      <w:r w:rsidRPr="00C67AAA">
        <w:rPr>
          <w:rFonts w:cs="Arial"/>
          <w:b/>
          <w:bCs/>
          <w:sz w:val="20"/>
          <w:lang w:val="es-ES"/>
        </w:rPr>
        <w:t xml:space="preserve">3 “Tipo de Requerimiento”, Tabla 1 “Requerimiento para la Suscripción al Soporte Técnico y Actualizaciones de Software Red </w:t>
      </w:r>
      <w:proofErr w:type="spellStart"/>
      <w:r w:rsidRPr="00C67AAA">
        <w:rPr>
          <w:rFonts w:cs="Arial"/>
          <w:b/>
          <w:bCs/>
          <w:sz w:val="20"/>
          <w:lang w:val="es-ES"/>
        </w:rPr>
        <w:t>Hat</w:t>
      </w:r>
      <w:proofErr w:type="spellEnd"/>
      <w:r w:rsidRPr="00C67AAA">
        <w:rPr>
          <w:rFonts w:cs="Arial"/>
          <w:b/>
          <w:bCs/>
          <w:sz w:val="20"/>
          <w:lang w:val="es-ES"/>
        </w:rPr>
        <w:t>”</w:t>
      </w:r>
      <w:r w:rsidRPr="008108A7">
        <w:rPr>
          <w:rFonts w:cs="Arial"/>
          <w:sz w:val="20"/>
          <w:lang w:val="es-ES"/>
        </w:rPr>
        <w:t xml:space="preserve"> descritos en el Anexo 1 “Especificaciones técnicas” le será aplicable una pena convencional del 1%. por cada día natural de atraso calculado sobre el monto total de cada una de las suscripciones no activadas en tiempo y forma.</w:t>
      </w:r>
    </w:p>
    <w:p w14:paraId="2E9828D7" w14:textId="77777777" w:rsidR="008108A7" w:rsidRPr="008108A7" w:rsidRDefault="008108A7" w:rsidP="008108A7">
      <w:pPr>
        <w:pStyle w:val="Textoindependiente"/>
        <w:ind w:left="709" w:right="-1"/>
        <w:rPr>
          <w:rFonts w:cs="Arial"/>
          <w:sz w:val="20"/>
          <w:lang w:val="es-ES"/>
        </w:rPr>
      </w:pPr>
    </w:p>
    <w:p w14:paraId="5A06B498" w14:textId="77777777" w:rsidR="008108A7" w:rsidRPr="008108A7" w:rsidRDefault="008108A7" w:rsidP="008108A7">
      <w:pPr>
        <w:pStyle w:val="Textoindependiente"/>
        <w:ind w:left="709" w:right="-1"/>
        <w:rPr>
          <w:rFonts w:cs="Arial"/>
          <w:sz w:val="20"/>
          <w:lang w:val="es-ES"/>
        </w:rPr>
      </w:pPr>
      <w:r w:rsidRPr="008108A7">
        <w:rPr>
          <w:rFonts w:cs="Arial"/>
          <w:sz w:val="20"/>
          <w:lang w:val="es-ES"/>
        </w:rPr>
        <w:t xml:space="preserve">Si el PROVEEDOR incurre en algún atraso en el plazo establecido para la presentación de alguno </w:t>
      </w:r>
    </w:p>
    <w:p w14:paraId="266E5619" w14:textId="3E24A8BB" w:rsidR="006F1E57" w:rsidRDefault="008108A7" w:rsidP="008108A7">
      <w:pPr>
        <w:pStyle w:val="Textoindependiente"/>
        <w:ind w:left="709" w:right="-1"/>
        <w:rPr>
          <w:rFonts w:cs="Arial"/>
          <w:sz w:val="20"/>
          <w:lang w:val="es-ES"/>
        </w:rPr>
      </w:pPr>
      <w:r w:rsidRPr="008108A7">
        <w:rPr>
          <w:rFonts w:cs="Arial"/>
          <w:sz w:val="20"/>
          <w:lang w:val="es-ES"/>
        </w:rPr>
        <w:t xml:space="preserve">de los documentos referidos en el numeral </w:t>
      </w:r>
      <w:r w:rsidRPr="00C67AAA">
        <w:rPr>
          <w:rFonts w:cs="Arial"/>
          <w:b/>
          <w:bCs/>
          <w:sz w:val="20"/>
          <w:lang w:val="es-ES"/>
        </w:rPr>
        <w:t>3.2 “ENTREGABLES”, Tabla 2 “Entregables”</w:t>
      </w:r>
      <w:r w:rsidRPr="008108A7">
        <w:rPr>
          <w:rFonts w:cs="Arial"/>
          <w:sz w:val="20"/>
          <w:lang w:val="es-ES"/>
        </w:rPr>
        <w:t xml:space="preserve"> del Anexo 1 “Especificaciones técnicas”, le será aplicable una pena convencional del 0.5% (cero punto cinco por ciento) por cada día natural de atraso calculado sobre el monto total del contrato.</w:t>
      </w:r>
    </w:p>
    <w:p w14:paraId="0B582545" w14:textId="77777777" w:rsidR="001731EE" w:rsidRDefault="001731EE">
      <w:pPr>
        <w:ind w:left="709"/>
        <w:jc w:val="both"/>
        <w:rPr>
          <w:rFonts w:ascii="Arial" w:hAnsi="Arial" w:cs="Arial"/>
          <w:lang w:eastAsia="es-MX"/>
        </w:rPr>
      </w:pPr>
    </w:p>
    <w:p w14:paraId="23072A9F" w14:textId="54D1AFF5"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0E472954" w14:textId="297EA29C" w:rsidR="00934370" w:rsidRPr="00EF4A7F" w:rsidRDefault="00577E21" w:rsidP="00577E21">
      <w:pPr>
        <w:ind w:left="709"/>
        <w:jc w:val="both"/>
        <w:rPr>
          <w:rFonts w:ascii="Arial" w:hAnsi="Arial" w:cs="Arial"/>
        </w:rPr>
      </w:pPr>
      <w:r w:rsidRPr="00577E21">
        <w:rPr>
          <w:rFonts w:ascii="Arial" w:hAnsi="Arial" w:cs="Arial"/>
        </w:rPr>
        <w:t>Para el presente procedimiento no</w:t>
      </w:r>
      <w:r>
        <w:rPr>
          <w:rFonts w:ascii="Arial" w:hAnsi="Arial" w:cs="Arial"/>
        </w:rPr>
        <w:t xml:space="preserve"> hay deducciones.</w:t>
      </w:r>
    </w:p>
    <w:p w14:paraId="38BDD41E" w14:textId="77777777" w:rsidR="00902D5A" w:rsidRPr="00EF4A7F" w:rsidRDefault="00902D5A" w:rsidP="00E60729">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723098DD"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C63724">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w:t>
      </w:r>
      <w:r w:rsidRPr="00EF4A7F">
        <w:rPr>
          <w:rFonts w:ascii="Arial" w:hAnsi="Arial" w:cs="Arial"/>
        </w:rPr>
        <w:lastRenderedPageBreak/>
        <w:t>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lastRenderedPageBreak/>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lastRenderedPageBreak/>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437DC5C7" w14:textId="6A7EC4A9" w:rsidR="00022C57" w:rsidRPr="00022C57" w:rsidRDefault="00624CF1" w:rsidP="00022C57">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4B3D23C1" w14:textId="77777777" w:rsidR="00C67AAA" w:rsidRDefault="00C67AAA" w:rsidP="003F7156">
      <w:pPr>
        <w:rPr>
          <w:rFonts w:ascii="Arial" w:hAnsi="Arial" w:cs="Arial"/>
          <w:sz w:val="22"/>
          <w:szCs w:val="22"/>
          <w:lang w:val="es-ES" w:eastAsia="en-US"/>
        </w:rPr>
      </w:pPr>
    </w:p>
    <w:p w14:paraId="6AE5DD22" w14:textId="77777777" w:rsidR="00B60E4B" w:rsidRPr="00454AB8" w:rsidRDefault="00B60E4B" w:rsidP="00B60E4B">
      <w:pPr>
        <w:keepNext/>
        <w:numPr>
          <w:ilvl w:val="0"/>
          <w:numId w:val="102"/>
        </w:numPr>
        <w:spacing w:before="240" w:after="180" w:line="240" w:lineRule="atLeast"/>
        <w:outlineLvl w:val="0"/>
        <w:rPr>
          <w:rFonts w:ascii="Arial" w:hAnsi="Arial" w:cs="Arial"/>
          <w:b/>
          <w:bCs/>
          <w:caps/>
          <w:color w:val="582D73"/>
          <w:kern w:val="32"/>
          <w:lang w:val="es-ES"/>
        </w:rPr>
      </w:pPr>
      <w:r w:rsidRPr="00454AB8">
        <w:rPr>
          <w:rFonts w:ascii="Arial" w:hAnsi="Arial" w:cs="Arial"/>
          <w:b/>
          <w:bCs/>
          <w:caps/>
          <w:color w:val="582D73"/>
          <w:kern w:val="32"/>
          <w:lang w:val="es-ES"/>
        </w:rPr>
        <w:t xml:space="preserve">OBJETO DE LA CONTRATACIÓN </w:t>
      </w:r>
    </w:p>
    <w:p w14:paraId="0F616215" w14:textId="77777777" w:rsidR="00B60E4B" w:rsidRPr="00454AB8" w:rsidRDefault="00B60E4B" w:rsidP="00B60E4B">
      <w:pPr>
        <w:rPr>
          <w:rFonts w:ascii="Arial" w:eastAsia="Calibri" w:hAnsi="Arial" w:cs="Arial"/>
        </w:rPr>
      </w:pPr>
      <w:r w:rsidRPr="00454AB8">
        <w:rPr>
          <w:rFonts w:ascii="Arial" w:eastAsia="Calibri" w:hAnsi="Arial" w:cs="Arial"/>
        </w:rPr>
        <w:t xml:space="preserve">Suscripción al soporte técnico y actualizaciones de software Red </w:t>
      </w:r>
      <w:proofErr w:type="spellStart"/>
      <w:r w:rsidRPr="00454AB8">
        <w:rPr>
          <w:rFonts w:ascii="Arial" w:eastAsia="Calibri" w:hAnsi="Arial" w:cs="Arial"/>
        </w:rPr>
        <w:t>Hat</w:t>
      </w:r>
      <w:proofErr w:type="spellEnd"/>
    </w:p>
    <w:p w14:paraId="25FC7581" w14:textId="77777777" w:rsidR="00B60E4B" w:rsidRPr="00454AB8" w:rsidRDefault="00B60E4B" w:rsidP="00B60E4B">
      <w:pPr>
        <w:keepNext/>
        <w:numPr>
          <w:ilvl w:val="0"/>
          <w:numId w:val="102"/>
        </w:numPr>
        <w:spacing w:before="240" w:after="180" w:line="240" w:lineRule="atLeast"/>
        <w:outlineLvl w:val="0"/>
        <w:rPr>
          <w:rFonts w:ascii="Arial" w:hAnsi="Arial" w:cs="Arial"/>
          <w:b/>
          <w:bCs/>
          <w:caps/>
          <w:color w:val="582D73"/>
          <w:kern w:val="32"/>
          <w:lang w:val="es-ES"/>
        </w:rPr>
      </w:pPr>
      <w:bookmarkStart w:id="1339" w:name="_Toc163646209"/>
      <w:r w:rsidRPr="00454AB8">
        <w:rPr>
          <w:rFonts w:ascii="Arial" w:hAnsi="Arial" w:cs="Arial"/>
          <w:b/>
          <w:bCs/>
          <w:caps/>
          <w:color w:val="582D73"/>
          <w:kern w:val="32"/>
          <w:lang w:val="es-ES"/>
        </w:rPr>
        <w:t>Descripción general</w:t>
      </w:r>
      <w:bookmarkEnd w:id="1339"/>
    </w:p>
    <w:p w14:paraId="6134A057" w14:textId="77777777" w:rsidR="00B60E4B" w:rsidRPr="00454AB8" w:rsidRDefault="00B60E4B" w:rsidP="00B60E4B">
      <w:pPr>
        <w:jc w:val="both"/>
        <w:rPr>
          <w:rFonts w:ascii="Arial" w:eastAsia="Arial" w:hAnsi="Arial" w:cs="Arial"/>
          <w:i/>
          <w:color w:val="2E74B5"/>
          <w:lang w:eastAsia="en-US"/>
        </w:rPr>
      </w:pPr>
      <w:r w:rsidRPr="00454AB8">
        <w:rPr>
          <w:rFonts w:ascii="Arial" w:eastAsia="Calibri" w:hAnsi="Arial" w:cs="Arial"/>
        </w:rPr>
        <w:t xml:space="preserve">La Unidad Técnica de Servicios de Informática actualmente cuenta con diferentes productos de software de la marca Red </w:t>
      </w:r>
      <w:proofErr w:type="spellStart"/>
      <w:r w:rsidRPr="00454AB8">
        <w:rPr>
          <w:rFonts w:ascii="Arial" w:eastAsia="Calibri" w:hAnsi="Arial" w:cs="Arial"/>
        </w:rPr>
        <w:t>Hat</w:t>
      </w:r>
      <w:proofErr w:type="spellEnd"/>
      <w:r w:rsidRPr="00454AB8">
        <w:rPr>
          <w:rFonts w:ascii="Arial" w:eastAsia="Calibri" w:hAnsi="Arial" w:cs="Arial"/>
        </w:rPr>
        <w:t>, en los cuales, están implementados Sistemas de Apoyo Institucional, Sistemas de Información Electoral y Portales Web; por ello es necesario contar con la suscripción al servicio de soporte técnico ya que en caso de presentarse alguna falla, se cuenta con el respaldo del fabricante para brindar asesoría y solución a casos de soporte, así mismo a través de la suscripción se podrá tener acceso a las últimas actualizaciones del software, lo anterior con el fin de garantizar la operación de los sistemas ya mencionados.</w:t>
      </w:r>
    </w:p>
    <w:p w14:paraId="3AF81893" w14:textId="77777777" w:rsidR="00B60E4B" w:rsidRPr="00454AB8" w:rsidRDefault="00B60E4B" w:rsidP="00B60E4B">
      <w:pPr>
        <w:keepNext/>
        <w:numPr>
          <w:ilvl w:val="0"/>
          <w:numId w:val="102"/>
        </w:numPr>
        <w:spacing w:before="240" w:after="180" w:line="240" w:lineRule="atLeast"/>
        <w:outlineLvl w:val="0"/>
        <w:rPr>
          <w:rFonts w:ascii="Arial" w:hAnsi="Arial" w:cs="Arial"/>
          <w:b/>
          <w:bCs/>
          <w:caps/>
          <w:color w:val="582D73"/>
          <w:kern w:val="32"/>
          <w:lang w:val="es-ES"/>
        </w:rPr>
      </w:pPr>
      <w:bookmarkStart w:id="1340" w:name="_Toc163646210"/>
      <w:r w:rsidRPr="00454AB8">
        <w:rPr>
          <w:rFonts w:ascii="Arial" w:hAnsi="Arial" w:cs="Arial"/>
          <w:b/>
          <w:bCs/>
          <w:caps/>
          <w:color w:val="582D73"/>
          <w:kern w:val="32"/>
          <w:lang w:val="es-ES"/>
        </w:rPr>
        <w:t>Tipo de requerimiento</w:t>
      </w:r>
      <w:bookmarkEnd w:id="1340"/>
    </w:p>
    <w:p w14:paraId="5AD3999D" w14:textId="77777777" w:rsidR="00B60E4B" w:rsidRPr="00454AB8" w:rsidRDefault="00B60E4B" w:rsidP="00B60E4B">
      <w:pPr>
        <w:jc w:val="both"/>
        <w:rPr>
          <w:rFonts w:ascii="Arial" w:eastAsia="Calibri" w:hAnsi="Arial" w:cs="Arial"/>
          <w:b/>
          <w:bCs/>
          <w:lang w:val="es-ES" w:eastAsia="en-US"/>
        </w:rPr>
      </w:pPr>
      <w:r w:rsidRPr="00454AB8">
        <w:rPr>
          <w:rFonts w:ascii="Arial" w:eastAsia="Calibri" w:hAnsi="Arial" w:cs="Arial"/>
          <w:lang w:val="es-ES" w:eastAsia="en-US"/>
        </w:rPr>
        <w:t xml:space="preserve">El Instituto Nacional Electoral, a través de la Unidad Técnica de Servicios de Informática, (en adelante “El Instituto”) requiere llevar a cabo la renovación de la </w:t>
      </w:r>
      <w:r w:rsidRPr="00454AB8">
        <w:rPr>
          <w:rFonts w:ascii="Arial" w:eastAsia="Calibri" w:hAnsi="Arial" w:cs="Arial"/>
          <w:b/>
          <w:bCs/>
          <w:lang w:val="es-ES" w:eastAsia="en-US"/>
        </w:rPr>
        <w:t xml:space="preserve">Suscripción al Soporte Técnico y Actualizaciones de Software Red </w:t>
      </w:r>
      <w:proofErr w:type="spellStart"/>
      <w:r w:rsidRPr="00454AB8">
        <w:rPr>
          <w:rFonts w:ascii="Arial" w:eastAsia="Calibri" w:hAnsi="Arial" w:cs="Arial"/>
          <w:b/>
          <w:bCs/>
          <w:lang w:val="es-ES" w:eastAsia="en-US"/>
        </w:rPr>
        <w:t>Hat</w:t>
      </w:r>
      <w:proofErr w:type="spellEnd"/>
      <w:r w:rsidRPr="00454AB8">
        <w:rPr>
          <w:rFonts w:ascii="Arial" w:eastAsia="Calibri" w:hAnsi="Arial" w:cs="Arial"/>
          <w:lang w:val="es-ES" w:eastAsia="en-US"/>
        </w:rPr>
        <w:t>, la cual contempla el servicio de soporte técnico denominado “</w:t>
      </w:r>
      <w:r w:rsidRPr="00454AB8">
        <w:rPr>
          <w:rFonts w:ascii="Arial" w:eastAsia="WenQuanYi Zen Hei Sharp" w:hAnsi="Arial" w:cs="Arial"/>
          <w:b/>
          <w:bCs/>
          <w:iCs/>
          <w:lang w:val="es-ES" w:eastAsia="es-MX"/>
        </w:rPr>
        <w:t>Standard</w:t>
      </w:r>
      <w:r w:rsidRPr="00454AB8">
        <w:rPr>
          <w:rFonts w:ascii="Arial" w:eastAsia="Calibri" w:hAnsi="Arial" w:cs="Arial"/>
          <w:lang w:val="es-ES" w:eastAsia="en-US"/>
        </w:rPr>
        <w:t xml:space="preserve">”, indicada en la </w:t>
      </w:r>
      <w:r w:rsidRPr="00454AB8">
        <w:rPr>
          <w:rFonts w:ascii="Arial" w:eastAsia="Calibri" w:hAnsi="Arial" w:cs="Arial"/>
          <w:b/>
          <w:bCs/>
          <w:lang w:eastAsia="en-US"/>
        </w:rPr>
        <w:t xml:space="preserve">Tabla 1. </w:t>
      </w:r>
      <w:r w:rsidRPr="00454AB8">
        <w:rPr>
          <w:rFonts w:ascii="Arial" w:eastAsia="Arial" w:hAnsi="Arial" w:cs="Arial"/>
          <w:b/>
          <w:bCs/>
          <w:lang w:val="es-ES" w:eastAsia="en-US"/>
        </w:rPr>
        <w:t xml:space="preserve">Requerimiento para la Suscripción al Soporte Técnico y Actualizaciones de Software Red </w:t>
      </w:r>
      <w:proofErr w:type="spellStart"/>
      <w:r w:rsidRPr="00454AB8">
        <w:rPr>
          <w:rFonts w:ascii="Arial" w:eastAsia="Arial" w:hAnsi="Arial" w:cs="Arial"/>
          <w:b/>
          <w:bCs/>
          <w:lang w:val="es-ES" w:eastAsia="en-US"/>
        </w:rPr>
        <w:t>Hat</w:t>
      </w:r>
      <w:proofErr w:type="spellEnd"/>
      <w:r w:rsidRPr="00454AB8">
        <w:rPr>
          <w:rFonts w:ascii="Arial" w:eastAsia="Calibri" w:hAnsi="Arial" w:cs="Arial"/>
          <w:b/>
          <w:bCs/>
          <w:lang w:val="es-ES" w:eastAsia="en-US"/>
        </w:rPr>
        <w:t>.</w:t>
      </w:r>
    </w:p>
    <w:p w14:paraId="02B9108D" w14:textId="77777777" w:rsidR="00B60E4B" w:rsidRPr="00454AB8" w:rsidRDefault="00B60E4B" w:rsidP="00B60E4B">
      <w:pPr>
        <w:keepNext/>
        <w:numPr>
          <w:ilvl w:val="1"/>
          <w:numId w:val="102"/>
        </w:numPr>
        <w:spacing w:before="240" w:after="180" w:line="240" w:lineRule="atLeast"/>
        <w:ind w:left="426"/>
        <w:outlineLvl w:val="0"/>
        <w:rPr>
          <w:rFonts w:ascii="Arial" w:hAnsi="Arial" w:cs="Arial"/>
          <w:b/>
          <w:bCs/>
          <w:caps/>
          <w:color w:val="582D73"/>
          <w:kern w:val="32"/>
          <w:lang w:val="es-ES"/>
        </w:rPr>
      </w:pPr>
      <w:bookmarkStart w:id="1341" w:name="_Toc163646211"/>
      <w:r w:rsidRPr="00454AB8">
        <w:rPr>
          <w:rFonts w:ascii="Arial" w:hAnsi="Arial" w:cs="Arial"/>
          <w:b/>
          <w:bCs/>
          <w:caps/>
          <w:color w:val="582D73"/>
          <w:kern w:val="32"/>
          <w:lang w:val="es-ES"/>
        </w:rPr>
        <w:t>SUSCRIPCIÓN AL SOPORTE TÉCNICO Y ACTUALIZACIONES DE SOFTWARE RED HAT</w:t>
      </w:r>
      <w:bookmarkEnd w:id="1341"/>
    </w:p>
    <w:p w14:paraId="10BCB603" w14:textId="77777777" w:rsidR="00B60E4B" w:rsidRPr="00454AB8" w:rsidRDefault="00B60E4B" w:rsidP="00B60E4B">
      <w:pPr>
        <w:jc w:val="both"/>
        <w:rPr>
          <w:rFonts w:ascii="Arial" w:eastAsia="Calibri" w:hAnsi="Arial" w:cs="Arial"/>
          <w:lang w:eastAsia="en-US"/>
        </w:rPr>
      </w:pPr>
      <w:r w:rsidRPr="00454AB8">
        <w:rPr>
          <w:rFonts w:ascii="Arial" w:eastAsia="Calibri" w:hAnsi="Arial" w:cs="Arial"/>
          <w:lang w:eastAsia="en-US"/>
        </w:rPr>
        <w:t xml:space="preserve">El Instituto Nacional Electoral a través de la Unidad Técnica de Servicios de Informática requiere llevar a cabo la contratación de la Suscripción al Soporte Técnico y Actualizaciones de Software Red </w:t>
      </w:r>
      <w:proofErr w:type="spellStart"/>
      <w:r w:rsidRPr="00454AB8">
        <w:rPr>
          <w:rFonts w:ascii="Arial" w:eastAsia="Calibri" w:hAnsi="Arial" w:cs="Arial"/>
          <w:lang w:eastAsia="en-US"/>
        </w:rPr>
        <w:t>Hat</w:t>
      </w:r>
      <w:proofErr w:type="spellEnd"/>
      <w:r w:rsidRPr="00454AB8">
        <w:rPr>
          <w:rFonts w:ascii="Arial" w:eastAsia="Calibri" w:hAnsi="Arial" w:cs="Arial"/>
          <w:lang w:eastAsia="en-US"/>
        </w:rPr>
        <w:t xml:space="preserve">. Se requiere que las suscripciones propuestas cumplan con las características que se describen en la </w:t>
      </w:r>
      <w:r w:rsidRPr="00454AB8">
        <w:rPr>
          <w:rFonts w:ascii="Arial" w:eastAsia="Calibri" w:hAnsi="Arial" w:cs="Arial"/>
          <w:b/>
          <w:bCs/>
          <w:lang w:eastAsia="en-US"/>
        </w:rPr>
        <w:t xml:space="preserve">Tabla 1 </w:t>
      </w:r>
      <w:r w:rsidRPr="00454AB8">
        <w:rPr>
          <w:rFonts w:ascii="Arial" w:eastAsia="Arial" w:hAnsi="Arial" w:cs="Arial"/>
          <w:b/>
          <w:bCs/>
          <w:lang w:val="es-ES" w:eastAsia="en-US"/>
        </w:rPr>
        <w:t xml:space="preserve">Requerimiento para la Suscripción al Soporte Técnico y Actualizaciones de Software Red </w:t>
      </w:r>
      <w:proofErr w:type="spellStart"/>
      <w:r w:rsidRPr="00454AB8">
        <w:rPr>
          <w:rFonts w:ascii="Arial" w:eastAsia="Arial" w:hAnsi="Arial" w:cs="Arial"/>
          <w:b/>
          <w:bCs/>
          <w:lang w:val="es-ES" w:eastAsia="en-US"/>
        </w:rPr>
        <w:t>Hat</w:t>
      </w:r>
      <w:proofErr w:type="spellEnd"/>
      <w:r w:rsidRPr="00454AB8">
        <w:rPr>
          <w:rFonts w:ascii="Arial" w:eastAsia="Arial" w:hAnsi="Arial" w:cs="Arial"/>
          <w:b/>
          <w:bCs/>
          <w:lang w:val="es-ES" w:eastAsia="en-US"/>
        </w:rPr>
        <w:t xml:space="preserve">. </w:t>
      </w:r>
    </w:p>
    <w:p w14:paraId="329F3AD4" w14:textId="77777777" w:rsidR="00B60E4B" w:rsidRPr="00454AB8" w:rsidRDefault="00B60E4B" w:rsidP="00B60E4B">
      <w:pPr>
        <w:jc w:val="both"/>
        <w:rPr>
          <w:rFonts w:ascii="Arial" w:eastAsia="WenQuanYi Zen Hei Sharp" w:hAnsi="Arial" w:cs="Arial"/>
          <w:iCs/>
          <w:lang w:val="es-ES" w:eastAsia="es-MX"/>
        </w:rPr>
      </w:pPr>
    </w:p>
    <w:p w14:paraId="21A0A82A" w14:textId="77777777" w:rsidR="00B60E4B" w:rsidRPr="00454AB8" w:rsidRDefault="00B60E4B" w:rsidP="00B60E4B">
      <w:pPr>
        <w:jc w:val="both"/>
        <w:rPr>
          <w:rFonts w:ascii="Arial" w:eastAsia="WenQuanYi Zen Hei Sharp" w:hAnsi="Arial" w:cs="Arial"/>
          <w:iCs/>
          <w:lang w:val="es-ES" w:eastAsia="es-MX"/>
        </w:rPr>
      </w:pPr>
      <w:r w:rsidRPr="00454AB8">
        <w:rPr>
          <w:rFonts w:ascii="Arial" w:eastAsia="WenQuanYi Zen Hei Sharp" w:hAnsi="Arial" w:cs="Arial"/>
          <w:iCs/>
          <w:lang w:val="es-ES" w:eastAsia="es-MX"/>
        </w:rPr>
        <w:t>El “</w:t>
      </w:r>
      <w:r w:rsidRPr="00454AB8">
        <w:rPr>
          <w:rFonts w:ascii="Arial" w:eastAsia="Calibri" w:hAnsi="Arial" w:cs="Arial"/>
          <w:b/>
          <w:bCs/>
          <w:color w:val="000000"/>
          <w:lang w:val="es-ES" w:eastAsia="en-US"/>
        </w:rPr>
        <w:t>Licitante</w:t>
      </w:r>
      <w:r w:rsidRPr="00454AB8">
        <w:rPr>
          <w:rFonts w:ascii="Arial" w:eastAsia="WenQuanYi Zen Hei Sharp" w:hAnsi="Arial" w:cs="Arial"/>
          <w:iCs/>
          <w:lang w:val="es-ES" w:eastAsia="es-MX"/>
        </w:rPr>
        <w:t>” debe presentar catálogos, folletos y/o fichas técnicas que acrediten el cumplimiento de la garantía y soporte tipo “</w:t>
      </w:r>
      <w:r w:rsidRPr="00454AB8">
        <w:rPr>
          <w:rFonts w:ascii="Arial" w:eastAsia="WenQuanYi Zen Hei Sharp" w:hAnsi="Arial" w:cs="Arial"/>
          <w:b/>
          <w:bCs/>
          <w:iCs/>
          <w:lang w:val="es-ES" w:eastAsia="es-MX"/>
        </w:rPr>
        <w:t>Standard</w:t>
      </w:r>
      <w:r w:rsidRPr="00454AB8">
        <w:rPr>
          <w:rFonts w:ascii="Arial" w:eastAsia="WenQuanYi Zen Hei Sharp" w:hAnsi="Arial" w:cs="Arial"/>
          <w:iCs/>
          <w:lang w:val="es-ES" w:eastAsia="es-MX"/>
        </w:rPr>
        <w:t>” con las características solicitadas por el Instituto, o en su defecto, información técnica extraída de internet proveniente del sitio web del fabricante mencionando el URL correspondiente para su cotejo.</w:t>
      </w:r>
    </w:p>
    <w:p w14:paraId="2B60223C" w14:textId="77777777" w:rsidR="00B60E4B" w:rsidRPr="00454AB8" w:rsidRDefault="00B60E4B" w:rsidP="00B60E4B">
      <w:pPr>
        <w:jc w:val="both"/>
        <w:rPr>
          <w:rFonts w:ascii="Arial" w:eastAsia="WenQuanYi Zen Hei Sharp" w:hAnsi="Arial" w:cs="Arial"/>
          <w:iCs/>
          <w:lang w:val="es-ES" w:eastAsia="es-MX"/>
        </w:rPr>
      </w:pPr>
    </w:p>
    <w:p w14:paraId="220E1C82" w14:textId="77777777" w:rsidR="00B60E4B" w:rsidRPr="00454AB8" w:rsidRDefault="00B60E4B" w:rsidP="00B60E4B">
      <w:pPr>
        <w:jc w:val="both"/>
        <w:rPr>
          <w:rFonts w:ascii="Arial" w:eastAsia="WenQuanYi Zen Hei Sharp" w:hAnsi="Arial" w:cs="Arial"/>
          <w:iCs/>
          <w:lang w:val="es-ES" w:eastAsia="es-MX"/>
        </w:rPr>
      </w:pPr>
      <w:r w:rsidRPr="00454AB8">
        <w:rPr>
          <w:rFonts w:ascii="Arial" w:eastAsia="WenQuanYi Zen Hei Sharp" w:hAnsi="Arial" w:cs="Arial"/>
          <w:iCs/>
          <w:lang w:val="es-ES" w:eastAsia="es-MX"/>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1268705C" w14:textId="77777777" w:rsidR="00B60E4B" w:rsidRPr="00454AB8" w:rsidRDefault="00B60E4B" w:rsidP="00B60E4B">
      <w:pPr>
        <w:jc w:val="both"/>
        <w:rPr>
          <w:rFonts w:ascii="Arial" w:eastAsia="WenQuanYi Zen Hei Sharp" w:hAnsi="Arial" w:cs="Arial"/>
          <w:iCs/>
          <w:lang w:val="es-ES" w:eastAsia="es-MX"/>
        </w:rPr>
      </w:pPr>
    </w:p>
    <w:p w14:paraId="4BAB37B0" w14:textId="77777777" w:rsidR="00B60E4B" w:rsidRDefault="00B60E4B" w:rsidP="00B60E4B">
      <w:pPr>
        <w:jc w:val="both"/>
        <w:rPr>
          <w:rFonts w:ascii="Arial" w:eastAsia="Arial" w:hAnsi="Arial" w:cs="Arial"/>
          <w:b/>
          <w:bCs/>
          <w:u w:val="single"/>
          <w:lang w:val="es-ES" w:eastAsia="en-US"/>
        </w:rPr>
      </w:pPr>
      <w:r w:rsidRPr="00454AB8">
        <w:rPr>
          <w:rFonts w:ascii="Arial" w:eastAsia="WenQuanYi Zen Hei Sharp" w:hAnsi="Arial" w:cs="Arial"/>
          <w:iCs/>
          <w:lang w:val="es-ES" w:eastAsia="es-MX"/>
        </w:rPr>
        <w:t>En caso de que los catálogos y/o folletos de la suscripción de software ofertada no especifiquen algunas características, el</w:t>
      </w:r>
      <w:r w:rsidRPr="00454AB8">
        <w:rPr>
          <w:rFonts w:ascii="Arial" w:eastAsia="WenQuanYi Zen Hei Sharp" w:hAnsi="Arial" w:cs="Arial"/>
          <w:b/>
          <w:bCs/>
          <w:iCs/>
          <w:lang w:val="es-ES" w:eastAsia="es-MX"/>
        </w:rPr>
        <w:t xml:space="preserve"> “</w:t>
      </w:r>
      <w:r w:rsidRPr="00454AB8">
        <w:rPr>
          <w:rFonts w:ascii="Arial" w:eastAsia="Calibri" w:hAnsi="Arial" w:cs="Arial"/>
          <w:b/>
          <w:bCs/>
          <w:color w:val="000000"/>
          <w:lang w:val="es-ES" w:eastAsia="en-US"/>
        </w:rPr>
        <w:t>Licitante</w:t>
      </w:r>
      <w:r w:rsidRPr="00454AB8">
        <w:rPr>
          <w:rFonts w:ascii="Arial" w:eastAsia="WenQuanYi Zen Hei Sharp" w:hAnsi="Arial" w:cs="Arial"/>
          <w:b/>
          <w:bCs/>
          <w:iCs/>
          <w:lang w:val="es-ES" w:eastAsia="es-MX"/>
        </w:rPr>
        <w:t>”</w:t>
      </w:r>
      <w:r w:rsidRPr="00454AB8">
        <w:rPr>
          <w:rFonts w:ascii="Arial" w:eastAsia="WenQuanYi Zen Hei Sharp" w:hAnsi="Arial" w:cs="Arial"/>
          <w:iCs/>
          <w:lang w:val="es-ES" w:eastAsia="es-MX"/>
        </w:rPr>
        <w:t xml:space="preserve"> debe entregar carta emitida por el fabricante en el que indique que cumple con las características no mencionadas en su catálogo, manual y/o folletos solicitados en el presente Anexo Técnico, describiendo la misma en dicha carta. </w:t>
      </w:r>
      <w:r w:rsidRPr="00454AB8">
        <w:rPr>
          <w:rFonts w:ascii="Arial" w:eastAsia="WenQuanYi Zen Hei Sharp" w:hAnsi="Arial" w:cs="Arial"/>
          <w:b/>
          <w:bCs/>
          <w:iCs/>
          <w:u w:val="single"/>
          <w:lang w:val="es-ES" w:eastAsia="es-MX"/>
        </w:rPr>
        <w:t xml:space="preserve">No se aceptará carta firmada por el “Fabricante” que indique que cumple con todas las características técnicas solicitadas. </w:t>
      </w:r>
      <w:r w:rsidRPr="00454AB8">
        <w:rPr>
          <w:rFonts w:ascii="Arial" w:eastAsia="Arial" w:hAnsi="Arial" w:cs="Arial"/>
          <w:b/>
          <w:bCs/>
          <w:u w:val="single"/>
          <w:lang w:val="es-ES" w:eastAsia="en-US"/>
        </w:rPr>
        <w:t>Tampoco se aceptará carta firmada por el “Licitante” que indique que cumple con todas las características técnicas solicitadas.</w:t>
      </w:r>
    </w:p>
    <w:p w14:paraId="0284329C" w14:textId="77777777" w:rsidR="00B60E4B" w:rsidRDefault="00B60E4B" w:rsidP="00B60E4B">
      <w:pPr>
        <w:jc w:val="both"/>
        <w:rPr>
          <w:rFonts w:ascii="Arial" w:eastAsia="Arial" w:hAnsi="Arial" w:cs="Arial"/>
          <w:b/>
          <w:bCs/>
          <w:u w:val="single"/>
          <w:lang w:val="es-ES" w:eastAsia="en-US"/>
        </w:rPr>
      </w:pPr>
    </w:p>
    <w:p w14:paraId="24962BB8" w14:textId="77777777" w:rsidR="00B60E4B" w:rsidRDefault="00B60E4B" w:rsidP="00B60E4B">
      <w:pPr>
        <w:jc w:val="both"/>
        <w:rPr>
          <w:rFonts w:ascii="Arial" w:eastAsia="Arial" w:hAnsi="Arial" w:cs="Arial"/>
          <w:b/>
          <w:bCs/>
          <w:u w:val="single"/>
          <w:lang w:val="es-ES" w:eastAsia="en-US"/>
        </w:rPr>
      </w:pPr>
    </w:p>
    <w:p w14:paraId="3017E94B" w14:textId="77777777" w:rsidR="00B60E4B" w:rsidRDefault="00B60E4B" w:rsidP="00B60E4B">
      <w:pPr>
        <w:jc w:val="both"/>
        <w:rPr>
          <w:rFonts w:ascii="Arial" w:eastAsia="Arial" w:hAnsi="Arial" w:cs="Arial"/>
          <w:b/>
          <w:bCs/>
          <w:u w:val="single"/>
          <w:lang w:val="es-ES" w:eastAsia="en-US"/>
        </w:rPr>
      </w:pPr>
    </w:p>
    <w:p w14:paraId="205DBC9D" w14:textId="77777777" w:rsidR="00B60E4B" w:rsidRDefault="00B60E4B" w:rsidP="00B60E4B">
      <w:pPr>
        <w:jc w:val="both"/>
        <w:rPr>
          <w:rFonts w:ascii="Arial" w:eastAsia="Arial" w:hAnsi="Arial" w:cs="Arial"/>
          <w:b/>
          <w:bCs/>
          <w:u w:val="single"/>
          <w:lang w:val="es-ES" w:eastAsia="en-US"/>
        </w:rPr>
      </w:pPr>
    </w:p>
    <w:p w14:paraId="471988C2" w14:textId="77777777" w:rsidR="00B60E4B" w:rsidRDefault="00B60E4B" w:rsidP="00B60E4B">
      <w:pPr>
        <w:jc w:val="both"/>
        <w:rPr>
          <w:rFonts w:ascii="Arial" w:eastAsia="WenQuanYi Zen Hei Sharp" w:hAnsi="Arial" w:cs="Arial"/>
          <w:iCs/>
          <w:lang w:val="es-ES" w:eastAsia="es-MX"/>
        </w:rPr>
      </w:pPr>
    </w:p>
    <w:p w14:paraId="39A05D62" w14:textId="77777777" w:rsidR="00B60E4B" w:rsidRDefault="00B60E4B" w:rsidP="00B60E4B">
      <w:pPr>
        <w:jc w:val="both"/>
        <w:rPr>
          <w:rFonts w:ascii="Arial" w:eastAsia="WenQuanYi Zen Hei Sharp" w:hAnsi="Arial" w:cs="Arial"/>
          <w:iCs/>
          <w:lang w:val="es-ES" w:eastAsia="es-MX"/>
        </w:rPr>
      </w:pPr>
    </w:p>
    <w:p w14:paraId="582B4973" w14:textId="77777777" w:rsidR="00B60E4B" w:rsidRPr="00454AB8" w:rsidRDefault="00B60E4B" w:rsidP="00B60E4B">
      <w:pPr>
        <w:jc w:val="both"/>
        <w:rPr>
          <w:rFonts w:ascii="Arial" w:eastAsia="WenQuanYi Zen Hei Sharp" w:hAnsi="Arial" w:cs="Arial"/>
          <w:iCs/>
          <w:lang w:val="es-ES" w:eastAsia="es-MX"/>
        </w:rPr>
      </w:pPr>
    </w:p>
    <w:p w14:paraId="0FAD9A3F" w14:textId="77777777" w:rsidR="00B60E4B" w:rsidRPr="00454AB8" w:rsidRDefault="00B60E4B" w:rsidP="00B60E4B">
      <w:pPr>
        <w:jc w:val="both"/>
        <w:rPr>
          <w:rFonts w:ascii="Arial" w:eastAsia="WenQuanYi Zen Hei Sharp" w:hAnsi="Arial" w:cs="Arial"/>
          <w:iCs/>
          <w:lang w:val="es-ES" w:eastAsia="es-MX"/>
        </w:rPr>
      </w:pPr>
      <w:r w:rsidRPr="00454AB8">
        <w:rPr>
          <w:rFonts w:ascii="Arial" w:eastAsia="WenQuanYi Zen Hei Sharp" w:hAnsi="Arial" w:cs="Arial"/>
          <w:iCs/>
          <w:lang w:val="es-ES" w:eastAsia="es-MX"/>
        </w:rPr>
        <w:t xml:space="preserve"> </w:t>
      </w:r>
    </w:p>
    <w:p w14:paraId="120311B8" w14:textId="07353ABB" w:rsidR="00B60E4B" w:rsidRPr="00454AB8" w:rsidRDefault="00B60E4B" w:rsidP="00B60E4B">
      <w:pPr>
        <w:spacing w:after="80"/>
        <w:jc w:val="center"/>
        <w:rPr>
          <w:rFonts w:ascii="Arial" w:eastAsia="Arial" w:hAnsi="Arial" w:cs="Arial"/>
          <w:b/>
          <w:iCs/>
          <w:color w:val="000000"/>
          <w:sz w:val="16"/>
          <w:szCs w:val="16"/>
          <w:lang w:val="es-ES" w:eastAsia="en-US"/>
        </w:rPr>
      </w:pPr>
      <w:r w:rsidRPr="00454AB8">
        <w:rPr>
          <w:rFonts w:ascii="Arial" w:eastAsia="Arial" w:hAnsi="Arial" w:cs="Arial"/>
          <w:b/>
          <w:iCs/>
          <w:color w:val="000000"/>
          <w:sz w:val="16"/>
          <w:szCs w:val="16"/>
          <w:lang w:val="es-ES" w:eastAsia="en-US"/>
        </w:rPr>
        <w:t xml:space="preserve">Tabla </w:t>
      </w:r>
      <w:r w:rsidRPr="00454AB8">
        <w:rPr>
          <w:rFonts w:ascii="Arial" w:eastAsia="Arial" w:hAnsi="Arial" w:cs="Arial"/>
          <w:b/>
          <w:iCs/>
          <w:color w:val="000000"/>
          <w:sz w:val="16"/>
          <w:szCs w:val="16"/>
          <w:lang w:val="es-ES" w:eastAsia="en-US"/>
        </w:rPr>
        <w:fldChar w:fldCharType="begin"/>
      </w:r>
      <w:r w:rsidRPr="00454AB8">
        <w:rPr>
          <w:rFonts w:ascii="Arial" w:eastAsia="Arial" w:hAnsi="Arial" w:cs="Arial"/>
          <w:b/>
          <w:iCs/>
          <w:color w:val="000000"/>
          <w:sz w:val="16"/>
          <w:szCs w:val="16"/>
          <w:lang w:val="es-ES" w:eastAsia="en-US"/>
        </w:rPr>
        <w:instrText xml:space="preserve"> SEQ Tabla \* ARABIC </w:instrText>
      </w:r>
      <w:r w:rsidRPr="00454AB8">
        <w:rPr>
          <w:rFonts w:ascii="Arial" w:eastAsia="Arial" w:hAnsi="Arial" w:cs="Arial"/>
          <w:b/>
          <w:iCs/>
          <w:color w:val="000000"/>
          <w:sz w:val="16"/>
          <w:szCs w:val="16"/>
          <w:lang w:val="es-ES" w:eastAsia="en-US"/>
        </w:rPr>
        <w:fldChar w:fldCharType="separate"/>
      </w:r>
      <w:r w:rsidR="00B30A65">
        <w:rPr>
          <w:rFonts w:ascii="Arial" w:eastAsia="Arial" w:hAnsi="Arial" w:cs="Arial"/>
          <w:b/>
          <w:iCs/>
          <w:noProof/>
          <w:color w:val="000000"/>
          <w:sz w:val="16"/>
          <w:szCs w:val="16"/>
          <w:lang w:val="es-ES" w:eastAsia="en-US"/>
        </w:rPr>
        <w:t>1</w:t>
      </w:r>
      <w:r w:rsidRPr="00454AB8">
        <w:rPr>
          <w:rFonts w:ascii="Arial" w:eastAsia="Arial" w:hAnsi="Arial" w:cs="Arial"/>
          <w:b/>
          <w:iCs/>
          <w:color w:val="000000"/>
          <w:sz w:val="16"/>
          <w:szCs w:val="16"/>
          <w:lang w:val="es-ES" w:eastAsia="en-US"/>
        </w:rPr>
        <w:fldChar w:fldCharType="end"/>
      </w:r>
      <w:r w:rsidRPr="00454AB8">
        <w:rPr>
          <w:rFonts w:ascii="Arial" w:eastAsia="Arial" w:hAnsi="Arial" w:cs="Arial"/>
          <w:b/>
          <w:iCs/>
          <w:color w:val="000000"/>
          <w:sz w:val="16"/>
          <w:szCs w:val="16"/>
          <w:lang w:val="es-ES" w:eastAsia="en-US"/>
        </w:rPr>
        <w:t xml:space="preserve">. Requerimiento para la Suscripción al Soporte Técnico y Actualizaciones de Software Red </w:t>
      </w:r>
      <w:proofErr w:type="spellStart"/>
      <w:r w:rsidRPr="00454AB8">
        <w:rPr>
          <w:rFonts w:ascii="Arial" w:eastAsia="Arial" w:hAnsi="Arial" w:cs="Arial"/>
          <w:b/>
          <w:iCs/>
          <w:color w:val="000000"/>
          <w:sz w:val="16"/>
          <w:szCs w:val="16"/>
          <w:lang w:val="es-ES" w:eastAsia="en-US"/>
        </w:rPr>
        <w:t>Hat</w:t>
      </w:r>
      <w:proofErr w:type="spellEnd"/>
    </w:p>
    <w:tbl>
      <w:tblPr>
        <w:tblW w:w="8784" w:type="dxa"/>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CellMar>
          <w:left w:w="0" w:type="dxa"/>
          <w:right w:w="0" w:type="dxa"/>
        </w:tblCellMar>
        <w:tblLook w:val="04A0" w:firstRow="1" w:lastRow="0" w:firstColumn="1" w:lastColumn="0" w:noHBand="0" w:noVBand="1"/>
      </w:tblPr>
      <w:tblGrid>
        <w:gridCol w:w="2830"/>
        <w:gridCol w:w="993"/>
        <w:gridCol w:w="1275"/>
        <w:gridCol w:w="1276"/>
        <w:gridCol w:w="992"/>
        <w:gridCol w:w="1418"/>
      </w:tblGrid>
      <w:tr w:rsidR="00B60E4B" w:rsidRPr="00454AB8" w14:paraId="2DCBD4CE" w14:textId="77777777" w:rsidTr="00D65117">
        <w:trPr>
          <w:trHeight w:val="300"/>
          <w:tblHeader/>
        </w:trPr>
        <w:tc>
          <w:tcPr>
            <w:tcW w:w="2830" w:type="dxa"/>
            <w:shd w:val="clear" w:color="auto" w:fill="B283B9"/>
            <w:vAlign w:val="center"/>
            <w:hideMark/>
          </w:tcPr>
          <w:p w14:paraId="1ACB877A"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b/>
                <w:bCs/>
                <w:color w:val="FFFFFF"/>
                <w:sz w:val="16"/>
                <w:szCs w:val="16"/>
                <w:lang w:eastAsia="en-US"/>
              </w:rPr>
              <w:t>Descripción de la suscripción</w:t>
            </w:r>
          </w:p>
        </w:tc>
        <w:tc>
          <w:tcPr>
            <w:tcW w:w="993" w:type="dxa"/>
            <w:shd w:val="clear" w:color="auto" w:fill="B283B9"/>
            <w:vAlign w:val="center"/>
            <w:hideMark/>
          </w:tcPr>
          <w:p w14:paraId="0D191FAD"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b/>
                <w:bCs/>
                <w:color w:val="FFFFFF"/>
                <w:sz w:val="16"/>
                <w:szCs w:val="16"/>
                <w:lang w:eastAsia="en-US"/>
              </w:rPr>
              <w:t>Cantidad</w:t>
            </w:r>
          </w:p>
        </w:tc>
        <w:tc>
          <w:tcPr>
            <w:tcW w:w="1275" w:type="dxa"/>
            <w:shd w:val="clear" w:color="auto" w:fill="B283B9"/>
            <w:vAlign w:val="center"/>
            <w:hideMark/>
          </w:tcPr>
          <w:p w14:paraId="17E0E6D9"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b/>
                <w:bCs/>
                <w:color w:val="FFFFFF"/>
                <w:sz w:val="16"/>
                <w:szCs w:val="16"/>
                <w:lang w:eastAsia="en-US"/>
              </w:rPr>
              <w:t>Tipo de soporte requerido</w:t>
            </w:r>
          </w:p>
        </w:tc>
        <w:tc>
          <w:tcPr>
            <w:tcW w:w="1276" w:type="dxa"/>
            <w:shd w:val="clear" w:color="auto" w:fill="B283B9"/>
            <w:vAlign w:val="center"/>
            <w:hideMark/>
          </w:tcPr>
          <w:p w14:paraId="2A04D2BF"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b/>
                <w:bCs/>
                <w:color w:val="FFFFFF"/>
                <w:sz w:val="16"/>
                <w:szCs w:val="16"/>
                <w:lang w:val="es-ES" w:eastAsia="en-US"/>
              </w:rPr>
              <w:t>Vigencia del Soporte Actual</w:t>
            </w:r>
          </w:p>
        </w:tc>
        <w:tc>
          <w:tcPr>
            <w:tcW w:w="992" w:type="dxa"/>
            <w:shd w:val="clear" w:color="auto" w:fill="B283B9"/>
            <w:vAlign w:val="center"/>
            <w:hideMark/>
          </w:tcPr>
          <w:p w14:paraId="1615C0E8"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b/>
                <w:bCs/>
                <w:color w:val="FFFFFF"/>
                <w:sz w:val="16"/>
                <w:szCs w:val="16"/>
                <w:lang w:val="es-ES" w:eastAsia="en-US"/>
              </w:rPr>
              <w:t>Fecha de activación requerida</w:t>
            </w:r>
          </w:p>
        </w:tc>
        <w:tc>
          <w:tcPr>
            <w:tcW w:w="1418" w:type="dxa"/>
            <w:shd w:val="clear" w:color="auto" w:fill="B283B9"/>
            <w:vAlign w:val="center"/>
          </w:tcPr>
          <w:p w14:paraId="5B963DC0" w14:textId="77777777" w:rsidR="00B60E4B" w:rsidRPr="00454AB8" w:rsidRDefault="00B60E4B" w:rsidP="00D65117">
            <w:pPr>
              <w:jc w:val="center"/>
              <w:textAlignment w:val="baseline"/>
              <w:rPr>
                <w:rFonts w:ascii="Arial" w:hAnsi="Arial" w:cs="Arial"/>
                <w:b/>
                <w:bCs/>
                <w:color w:val="FFFFFF"/>
                <w:sz w:val="16"/>
                <w:szCs w:val="16"/>
                <w:lang w:val="es-ES" w:eastAsia="en-US"/>
              </w:rPr>
            </w:pPr>
            <w:r w:rsidRPr="00454AB8">
              <w:rPr>
                <w:rFonts w:ascii="Arial" w:hAnsi="Arial" w:cs="Arial"/>
                <w:b/>
                <w:bCs/>
                <w:color w:val="FFFFFF"/>
                <w:sz w:val="16"/>
                <w:szCs w:val="16"/>
                <w:lang w:val="es-ES" w:eastAsia="en-US"/>
              </w:rPr>
              <w:t>Vigencia requerida</w:t>
            </w:r>
          </w:p>
        </w:tc>
      </w:tr>
      <w:tr w:rsidR="00B60E4B" w:rsidRPr="00454AB8" w14:paraId="2096290B" w14:textId="77777777" w:rsidTr="00D65117">
        <w:trPr>
          <w:trHeight w:val="732"/>
        </w:trPr>
        <w:tc>
          <w:tcPr>
            <w:tcW w:w="2830" w:type="dxa"/>
            <w:shd w:val="clear" w:color="auto" w:fill="auto"/>
            <w:vAlign w:val="center"/>
            <w:hideMark/>
          </w:tcPr>
          <w:p w14:paraId="7FAFA572" w14:textId="77777777" w:rsidR="00B60E4B" w:rsidRPr="00454AB8" w:rsidRDefault="00B60E4B" w:rsidP="00D65117">
            <w:pPr>
              <w:jc w:val="center"/>
              <w:textAlignment w:val="baseline"/>
              <w:rPr>
                <w:rFonts w:ascii="Arial" w:hAnsi="Arial" w:cs="Arial"/>
                <w:sz w:val="16"/>
                <w:szCs w:val="16"/>
                <w:lang w:val="en-US" w:eastAsia="en-US"/>
              </w:rPr>
            </w:pPr>
            <w:bookmarkStart w:id="1342" w:name="_Hlk160477209"/>
            <w:r w:rsidRPr="00454AB8">
              <w:rPr>
                <w:rFonts w:ascii="Arial" w:hAnsi="Arial" w:cs="Arial"/>
                <w:sz w:val="16"/>
                <w:szCs w:val="16"/>
                <w:lang w:val="en-US" w:eastAsia="en-US"/>
              </w:rPr>
              <w:t>Red Hat Enterprise Linux for Virtual Datacenters with Satellite, Standard</w:t>
            </w:r>
            <w:bookmarkEnd w:id="1342"/>
          </w:p>
        </w:tc>
        <w:tc>
          <w:tcPr>
            <w:tcW w:w="993" w:type="dxa"/>
            <w:shd w:val="clear" w:color="auto" w:fill="auto"/>
            <w:vAlign w:val="center"/>
            <w:hideMark/>
          </w:tcPr>
          <w:p w14:paraId="106AF29D"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15</w:t>
            </w:r>
          </w:p>
        </w:tc>
        <w:tc>
          <w:tcPr>
            <w:tcW w:w="1275" w:type="dxa"/>
            <w:vMerge w:val="restart"/>
            <w:shd w:val="clear" w:color="auto" w:fill="auto"/>
            <w:vAlign w:val="center"/>
            <w:hideMark/>
          </w:tcPr>
          <w:p w14:paraId="71EA2F99"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eastAsia="en-US"/>
              </w:rPr>
              <w:t>Standard</w:t>
            </w:r>
          </w:p>
        </w:tc>
        <w:tc>
          <w:tcPr>
            <w:tcW w:w="1276" w:type="dxa"/>
            <w:vMerge w:val="restart"/>
            <w:shd w:val="clear" w:color="auto" w:fill="auto"/>
            <w:vAlign w:val="center"/>
            <w:hideMark/>
          </w:tcPr>
          <w:p w14:paraId="4030F41F"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31 DIC 2024</w:t>
            </w:r>
          </w:p>
        </w:tc>
        <w:tc>
          <w:tcPr>
            <w:tcW w:w="992" w:type="dxa"/>
            <w:vMerge w:val="restart"/>
            <w:shd w:val="clear" w:color="auto" w:fill="auto"/>
            <w:vAlign w:val="center"/>
            <w:hideMark/>
          </w:tcPr>
          <w:p w14:paraId="311226B3"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1 ENE 2025</w:t>
            </w:r>
          </w:p>
        </w:tc>
        <w:tc>
          <w:tcPr>
            <w:tcW w:w="1418" w:type="dxa"/>
            <w:vMerge w:val="restart"/>
            <w:vAlign w:val="center"/>
          </w:tcPr>
          <w:p w14:paraId="206367E9" w14:textId="77777777" w:rsidR="00B60E4B" w:rsidRPr="00454AB8" w:rsidRDefault="00B60E4B" w:rsidP="00D65117">
            <w:pPr>
              <w:jc w:val="center"/>
              <w:textAlignment w:val="baseline"/>
              <w:rPr>
                <w:rFonts w:ascii="Arial" w:hAnsi="Arial" w:cs="Arial"/>
                <w:sz w:val="16"/>
                <w:szCs w:val="16"/>
                <w:lang w:val="es-ES" w:eastAsia="en-US"/>
              </w:rPr>
            </w:pPr>
            <w:r w:rsidRPr="00454AB8">
              <w:rPr>
                <w:rFonts w:ascii="Arial" w:hAnsi="Arial" w:cs="Arial"/>
                <w:color w:val="000000"/>
                <w:sz w:val="16"/>
                <w:szCs w:val="16"/>
                <w:lang w:val="es-ES" w:eastAsia="en-US"/>
              </w:rPr>
              <w:t>De la fecha de activación al 31 de diciembre del 2025</w:t>
            </w:r>
          </w:p>
        </w:tc>
      </w:tr>
      <w:tr w:rsidR="00B60E4B" w:rsidRPr="00454AB8" w14:paraId="7B760ECB" w14:textId="77777777" w:rsidTr="00D65117">
        <w:trPr>
          <w:trHeight w:val="578"/>
        </w:trPr>
        <w:tc>
          <w:tcPr>
            <w:tcW w:w="2830" w:type="dxa"/>
            <w:shd w:val="clear" w:color="auto" w:fill="auto"/>
            <w:vAlign w:val="center"/>
            <w:hideMark/>
          </w:tcPr>
          <w:p w14:paraId="3BB144D7"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n-US" w:eastAsia="en-US"/>
              </w:rPr>
              <w:t>Red Hat OpenShift Platform Plus with Runtimes, Standard (2 Cores or 4</w:t>
            </w:r>
          </w:p>
          <w:p w14:paraId="1AAACEA4"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n-US" w:eastAsia="en-US"/>
              </w:rPr>
              <w:t>vCPUs) </w:t>
            </w:r>
          </w:p>
        </w:tc>
        <w:tc>
          <w:tcPr>
            <w:tcW w:w="993" w:type="dxa"/>
            <w:shd w:val="clear" w:color="auto" w:fill="auto"/>
            <w:vAlign w:val="center"/>
            <w:hideMark/>
          </w:tcPr>
          <w:p w14:paraId="25C61796"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32</w:t>
            </w:r>
          </w:p>
        </w:tc>
        <w:tc>
          <w:tcPr>
            <w:tcW w:w="1275" w:type="dxa"/>
            <w:vMerge/>
            <w:shd w:val="clear" w:color="auto" w:fill="auto"/>
            <w:vAlign w:val="center"/>
            <w:hideMark/>
          </w:tcPr>
          <w:p w14:paraId="3B839D33" w14:textId="77777777" w:rsidR="00B60E4B" w:rsidRPr="00454AB8" w:rsidRDefault="00B60E4B" w:rsidP="00D65117">
            <w:pPr>
              <w:jc w:val="center"/>
              <w:rPr>
                <w:rFonts w:ascii="Arial" w:hAnsi="Arial" w:cs="Arial"/>
                <w:sz w:val="16"/>
                <w:szCs w:val="16"/>
                <w:lang w:val="en-US" w:eastAsia="en-US"/>
              </w:rPr>
            </w:pPr>
          </w:p>
        </w:tc>
        <w:tc>
          <w:tcPr>
            <w:tcW w:w="1276" w:type="dxa"/>
            <w:vMerge/>
            <w:shd w:val="clear" w:color="auto" w:fill="auto"/>
            <w:vAlign w:val="center"/>
            <w:hideMark/>
          </w:tcPr>
          <w:p w14:paraId="433280D9" w14:textId="77777777" w:rsidR="00B60E4B" w:rsidRPr="00454AB8" w:rsidRDefault="00B60E4B" w:rsidP="00D65117">
            <w:pPr>
              <w:jc w:val="center"/>
              <w:rPr>
                <w:rFonts w:ascii="Arial" w:hAnsi="Arial" w:cs="Arial"/>
                <w:sz w:val="16"/>
                <w:szCs w:val="16"/>
                <w:lang w:val="en-US" w:eastAsia="en-US"/>
              </w:rPr>
            </w:pPr>
          </w:p>
        </w:tc>
        <w:tc>
          <w:tcPr>
            <w:tcW w:w="992" w:type="dxa"/>
            <w:vMerge/>
            <w:shd w:val="clear" w:color="auto" w:fill="auto"/>
            <w:vAlign w:val="center"/>
            <w:hideMark/>
          </w:tcPr>
          <w:p w14:paraId="0385DE13" w14:textId="77777777" w:rsidR="00B60E4B" w:rsidRPr="00454AB8" w:rsidRDefault="00B60E4B" w:rsidP="00D65117">
            <w:pPr>
              <w:jc w:val="center"/>
              <w:rPr>
                <w:rFonts w:ascii="Arial" w:hAnsi="Arial" w:cs="Arial"/>
                <w:sz w:val="16"/>
                <w:szCs w:val="16"/>
                <w:lang w:val="en-US" w:eastAsia="en-US"/>
              </w:rPr>
            </w:pPr>
          </w:p>
        </w:tc>
        <w:tc>
          <w:tcPr>
            <w:tcW w:w="1418" w:type="dxa"/>
            <w:vMerge/>
            <w:vAlign w:val="center"/>
          </w:tcPr>
          <w:p w14:paraId="41A53F31" w14:textId="77777777" w:rsidR="00B60E4B" w:rsidRPr="00454AB8" w:rsidRDefault="00B60E4B" w:rsidP="00D65117">
            <w:pPr>
              <w:jc w:val="center"/>
              <w:rPr>
                <w:rFonts w:ascii="Arial" w:hAnsi="Arial" w:cs="Arial"/>
                <w:sz w:val="16"/>
                <w:szCs w:val="16"/>
                <w:lang w:val="en-US" w:eastAsia="en-US"/>
              </w:rPr>
            </w:pPr>
          </w:p>
        </w:tc>
      </w:tr>
      <w:tr w:rsidR="00B60E4B" w:rsidRPr="00454AB8" w14:paraId="2C24F281" w14:textId="77777777" w:rsidTr="00D65117">
        <w:trPr>
          <w:trHeight w:val="491"/>
        </w:trPr>
        <w:tc>
          <w:tcPr>
            <w:tcW w:w="2830" w:type="dxa"/>
            <w:shd w:val="clear" w:color="auto" w:fill="auto"/>
            <w:vAlign w:val="center"/>
            <w:hideMark/>
          </w:tcPr>
          <w:p w14:paraId="7B227356"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n-US" w:eastAsia="en-US"/>
              </w:rPr>
              <w:t>Red Hat Directory Server (Replica)</w:t>
            </w:r>
          </w:p>
        </w:tc>
        <w:tc>
          <w:tcPr>
            <w:tcW w:w="993" w:type="dxa"/>
            <w:shd w:val="clear" w:color="auto" w:fill="auto"/>
            <w:vAlign w:val="center"/>
            <w:hideMark/>
          </w:tcPr>
          <w:p w14:paraId="73AF922A"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15</w:t>
            </w:r>
          </w:p>
        </w:tc>
        <w:tc>
          <w:tcPr>
            <w:tcW w:w="1275" w:type="dxa"/>
            <w:vMerge/>
            <w:shd w:val="clear" w:color="auto" w:fill="auto"/>
            <w:vAlign w:val="center"/>
            <w:hideMark/>
          </w:tcPr>
          <w:p w14:paraId="31875310" w14:textId="77777777" w:rsidR="00B60E4B" w:rsidRPr="00454AB8" w:rsidRDefault="00B60E4B" w:rsidP="00D65117">
            <w:pPr>
              <w:jc w:val="center"/>
              <w:rPr>
                <w:rFonts w:ascii="Arial" w:hAnsi="Arial" w:cs="Arial"/>
                <w:sz w:val="16"/>
                <w:szCs w:val="16"/>
                <w:lang w:val="en-US" w:eastAsia="en-US"/>
              </w:rPr>
            </w:pPr>
          </w:p>
        </w:tc>
        <w:tc>
          <w:tcPr>
            <w:tcW w:w="1276" w:type="dxa"/>
            <w:vMerge/>
            <w:shd w:val="clear" w:color="auto" w:fill="auto"/>
            <w:vAlign w:val="center"/>
            <w:hideMark/>
          </w:tcPr>
          <w:p w14:paraId="2F8A65C1" w14:textId="77777777" w:rsidR="00B60E4B" w:rsidRPr="00454AB8" w:rsidRDefault="00B60E4B" w:rsidP="00D65117">
            <w:pPr>
              <w:jc w:val="center"/>
              <w:rPr>
                <w:rFonts w:ascii="Arial" w:hAnsi="Arial" w:cs="Arial"/>
                <w:sz w:val="16"/>
                <w:szCs w:val="16"/>
                <w:lang w:val="en-US" w:eastAsia="en-US"/>
              </w:rPr>
            </w:pPr>
          </w:p>
        </w:tc>
        <w:tc>
          <w:tcPr>
            <w:tcW w:w="992" w:type="dxa"/>
            <w:vMerge/>
            <w:shd w:val="clear" w:color="auto" w:fill="auto"/>
            <w:vAlign w:val="center"/>
            <w:hideMark/>
          </w:tcPr>
          <w:p w14:paraId="6B6E67E4" w14:textId="77777777" w:rsidR="00B60E4B" w:rsidRPr="00454AB8" w:rsidRDefault="00B60E4B" w:rsidP="00D65117">
            <w:pPr>
              <w:jc w:val="center"/>
              <w:rPr>
                <w:rFonts w:ascii="Arial" w:hAnsi="Arial" w:cs="Arial"/>
                <w:sz w:val="16"/>
                <w:szCs w:val="16"/>
                <w:lang w:val="en-US" w:eastAsia="en-US"/>
              </w:rPr>
            </w:pPr>
          </w:p>
        </w:tc>
        <w:tc>
          <w:tcPr>
            <w:tcW w:w="1418" w:type="dxa"/>
            <w:vMerge/>
            <w:vAlign w:val="center"/>
          </w:tcPr>
          <w:p w14:paraId="05947A50" w14:textId="77777777" w:rsidR="00B60E4B" w:rsidRPr="00454AB8" w:rsidRDefault="00B60E4B" w:rsidP="00D65117">
            <w:pPr>
              <w:jc w:val="center"/>
              <w:rPr>
                <w:rFonts w:ascii="Arial" w:hAnsi="Arial" w:cs="Arial"/>
                <w:sz w:val="16"/>
                <w:szCs w:val="16"/>
                <w:lang w:val="en-US" w:eastAsia="en-US"/>
              </w:rPr>
            </w:pPr>
          </w:p>
        </w:tc>
      </w:tr>
      <w:tr w:rsidR="00B60E4B" w:rsidRPr="00454AB8" w14:paraId="72EDD512" w14:textId="77777777" w:rsidTr="00D65117">
        <w:trPr>
          <w:trHeight w:val="353"/>
        </w:trPr>
        <w:tc>
          <w:tcPr>
            <w:tcW w:w="2830" w:type="dxa"/>
            <w:shd w:val="clear" w:color="auto" w:fill="auto"/>
            <w:vAlign w:val="center"/>
            <w:hideMark/>
          </w:tcPr>
          <w:p w14:paraId="2078157C"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n-US" w:eastAsia="en-US"/>
              </w:rPr>
              <w:t>Red Hat JBoss Enterprise Application Platform, 64-Core Standard</w:t>
            </w:r>
          </w:p>
        </w:tc>
        <w:tc>
          <w:tcPr>
            <w:tcW w:w="993" w:type="dxa"/>
            <w:shd w:val="clear" w:color="auto" w:fill="auto"/>
            <w:vAlign w:val="center"/>
            <w:hideMark/>
          </w:tcPr>
          <w:p w14:paraId="39DCE8A0"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4</w:t>
            </w:r>
          </w:p>
        </w:tc>
        <w:tc>
          <w:tcPr>
            <w:tcW w:w="1275" w:type="dxa"/>
            <w:vMerge/>
            <w:shd w:val="clear" w:color="auto" w:fill="auto"/>
            <w:vAlign w:val="center"/>
            <w:hideMark/>
          </w:tcPr>
          <w:p w14:paraId="6AD50CE7" w14:textId="77777777" w:rsidR="00B60E4B" w:rsidRPr="00454AB8" w:rsidRDefault="00B60E4B" w:rsidP="00D65117">
            <w:pPr>
              <w:jc w:val="center"/>
              <w:rPr>
                <w:rFonts w:ascii="Arial" w:hAnsi="Arial" w:cs="Arial"/>
                <w:sz w:val="16"/>
                <w:szCs w:val="16"/>
                <w:lang w:val="en-US" w:eastAsia="en-US"/>
              </w:rPr>
            </w:pPr>
          </w:p>
        </w:tc>
        <w:tc>
          <w:tcPr>
            <w:tcW w:w="1276" w:type="dxa"/>
            <w:vMerge/>
            <w:shd w:val="clear" w:color="auto" w:fill="auto"/>
            <w:vAlign w:val="center"/>
            <w:hideMark/>
          </w:tcPr>
          <w:p w14:paraId="0A5CDE67" w14:textId="77777777" w:rsidR="00B60E4B" w:rsidRPr="00454AB8" w:rsidRDefault="00B60E4B" w:rsidP="00D65117">
            <w:pPr>
              <w:jc w:val="center"/>
              <w:rPr>
                <w:rFonts w:ascii="Arial" w:hAnsi="Arial" w:cs="Arial"/>
                <w:sz w:val="16"/>
                <w:szCs w:val="16"/>
                <w:lang w:val="en-US" w:eastAsia="en-US"/>
              </w:rPr>
            </w:pPr>
          </w:p>
        </w:tc>
        <w:tc>
          <w:tcPr>
            <w:tcW w:w="992" w:type="dxa"/>
            <w:vMerge/>
            <w:shd w:val="clear" w:color="auto" w:fill="auto"/>
            <w:vAlign w:val="center"/>
            <w:hideMark/>
          </w:tcPr>
          <w:p w14:paraId="27CCB8DC" w14:textId="77777777" w:rsidR="00B60E4B" w:rsidRPr="00454AB8" w:rsidRDefault="00B60E4B" w:rsidP="00D65117">
            <w:pPr>
              <w:jc w:val="center"/>
              <w:rPr>
                <w:rFonts w:ascii="Arial" w:hAnsi="Arial" w:cs="Arial"/>
                <w:sz w:val="16"/>
                <w:szCs w:val="16"/>
                <w:lang w:val="en-US" w:eastAsia="en-US"/>
              </w:rPr>
            </w:pPr>
          </w:p>
        </w:tc>
        <w:tc>
          <w:tcPr>
            <w:tcW w:w="1418" w:type="dxa"/>
            <w:vMerge/>
            <w:vAlign w:val="center"/>
          </w:tcPr>
          <w:p w14:paraId="73DCA689" w14:textId="77777777" w:rsidR="00B60E4B" w:rsidRPr="00454AB8" w:rsidRDefault="00B60E4B" w:rsidP="00D65117">
            <w:pPr>
              <w:jc w:val="center"/>
              <w:rPr>
                <w:rFonts w:ascii="Arial" w:hAnsi="Arial" w:cs="Arial"/>
                <w:sz w:val="16"/>
                <w:szCs w:val="16"/>
                <w:lang w:val="en-US" w:eastAsia="en-US"/>
              </w:rPr>
            </w:pPr>
          </w:p>
        </w:tc>
      </w:tr>
      <w:tr w:rsidR="00B60E4B" w:rsidRPr="00454AB8" w14:paraId="2EC8C1EB" w14:textId="77777777" w:rsidTr="00D65117">
        <w:trPr>
          <w:trHeight w:val="477"/>
        </w:trPr>
        <w:tc>
          <w:tcPr>
            <w:tcW w:w="2830" w:type="dxa"/>
            <w:shd w:val="clear" w:color="auto" w:fill="auto"/>
            <w:vAlign w:val="center"/>
            <w:hideMark/>
          </w:tcPr>
          <w:p w14:paraId="291404C2"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 xml:space="preserve"> Red </w:t>
            </w:r>
            <w:proofErr w:type="spellStart"/>
            <w:r w:rsidRPr="00454AB8">
              <w:rPr>
                <w:rFonts w:ascii="Arial" w:hAnsi="Arial" w:cs="Arial"/>
                <w:sz w:val="16"/>
                <w:szCs w:val="16"/>
                <w:lang w:val="es-ES" w:eastAsia="en-US"/>
              </w:rPr>
              <w:t>Hat</w:t>
            </w:r>
            <w:proofErr w:type="spellEnd"/>
            <w:r w:rsidRPr="00454AB8">
              <w:rPr>
                <w:rFonts w:ascii="Arial" w:hAnsi="Arial" w:cs="Arial"/>
                <w:sz w:val="16"/>
                <w:szCs w:val="16"/>
                <w:lang w:val="es-ES" w:eastAsia="en-US"/>
              </w:rPr>
              <w:t xml:space="preserve"> </w:t>
            </w:r>
            <w:proofErr w:type="spellStart"/>
            <w:r w:rsidRPr="00454AB8">
              <w:rPr>
                <w:rFonts w:ascii="Arial" w:hAnsi="Arial" w:cs="Arial"/>
                <w:sz w:val="16"/>
                <w:szCs w:val="16"/>
                <w:lang w:val="es-ES" w:eastAsia="en-US"/>
              </w:rPr>
              <w:t>Directory</w:t>
            </w:r>
            <w:proofErr w:type="spellEnd"/>
            <w:r w:rsidRPr="00454AB8">
              <w:rPr>
                <w:rFonts w:ascii="Arial" w:hAnsi="Arial" w:cs="Arial"/>
                <w:sz w:val="16"/>
                <w:szCs w:val="16"/>
                <w:lang w:val="es-ES" w:eastAsia="en-US"/>
              </w:rPr>
              <w:t xml:space="preserve"> Server </w:t>
            </w:r>
          </w:p>
        </w:tc>
        <w:tc>
          <w:tcPr>
            <w:tcW w:w="993" w:type="dxa"/>
            <w:shd w:val="clear" w:color="auto" w:fill="auto"/>
            <w:vAlign w:val="center"/>
            <w:hideMark/>
          </w:tcPr>
          <w:p w14:paraId="00074BA4" w14:textId="77777777" w:rsidR="00B60E4B" w:rsidRPr="00454AB8" w:rsidRDefault="00B60E4B" w:rsidP="00D65117">
            <w:pPr>
              <w:jc w:val="center"/>
              <w:textAlignment w:val="baseline"/>
              <w:rPr>
                <w:rFonts w:ascii="Arial" w:hAnsi="Arial" w:cs="Arial"/>
                <w:sz w:val="16"/>
                <w:szCs w:val="16"/>
                <w:lang w:val="en-US" w:eastAsia="en-US"/>
              </w:rPr>
            </w:pPr>
            <w:r w:rsidRPr="00454AB8">
              <w:rPr>
                <w:rFonts w:ascii="Arial" w:hAnsi="Arial" w:cs="Arial"/>
                <w:sz w:val="16"/>
                <w:szCs w:val="16"/>
                <w:lang w:val="es-ES" w:eastAsia="en-US"/>
              </w:rPr>
              <w:t>2</w:t>
            </w:r>
          </w:p>
        </w:tc>
        <w:tc>
          <w:tcPr>
            <w:tcW w:w="1275" w:type="dxa"/>
            <w:vMerge/>
            <w:shd w:val="clear" w:color="auto" w:fill="auto"/>
            <w:vAlign w:val="center"/>
            <w:hideMark/>
          </w:tcPr>
          <w:p w14:paraId="32ED78CB" w14:textId="77777777" w:rsidR="00B60E4B" w:rsidRPr="00454AB8" w:rsidRDefault="00B60E4B" w:rsidP="00D65117">
            <w:pPr>
              <w:jc w:val="center"/>
              <w:rPr>
                <w:rFonts w:ascii="Arial" w:hAnsi="Arial" w:cs="Arial"/>
                <w:sz w:val="16"/>
                <w:szCs w:val="16"/>
                <w:lang w:val="en-US" w:eastAsia="en-US"/>
              </w:rPr>
            </w:pPr>
          </w:p>
        </w:tc>
        <w:tc>
          <w:tcPr>
            <w:tcW w:w="1276" w:type="dxa"/>
            <w:vMerge/>
            <w:shd w:val="clear" w:color="auto" w:fill="auto"/>
            <w:vAlign w:val="center"/>
            <w:hideMark/>
          </w:tcPr>
          <w:p w14:paraId="5B3FCFA6" w14:textId="77777777" w:rsidR="00B60E4B" w:rsidRPr="00454AB8" w:rsidRDefault="00B60E4B" w:rsidP="00D65117">
            <w:pPr>
              <w:jc w:val="center"/>
              <w:rPr>
                <w:rFonts w:ascii="Arial" w:hAnsi="Arial" w:cs="Arial"/>
                <w:sz w:val="16"/>
                <w:szCs w:val="16"/>
                <w:lang w:val="en-US" w:eastAsia="en-US"/>
              </w:rPr>
            </w:pPr>
          </w:p>
        </w:tc>
        <w:tc>
          <w:tcPr>
            <w:tcW w:w="992" w:type="dxa"/>
            <w:vMerge/>
            <w:shd w:val="clear" w:color="auto" w:fill="auto"/>
            <w:vAlign w:val="center"/>
            <w:hideMark/>
          </w:tcPr>
          <w:p w14:paraId="3A0DFADB" w14:textId="77777777" w:rsidR="00B60E4B" w:rsidRPr="00454AB8" w:rsidRDefault="00B60E4B" w:rsidP="00D65117">
            <w:pPr>
              <w:jc w:val="center"/>
              <w:rPr>
                <w:rFonts w:ascii="Arial" w:hAnsi="Arial" w:cs="Arial"/>
                <w:sz w:val="16"/>
                <w:szCs w:val="16"/>
                <w:lang w:val="en-US" w:eastAsia="en-US"/>
              </w:rPr>
            </w:pPr>
          </w:p>
        </w:tc>
        <w:tc>
          <w:tcPr>
            <w:tcW w:w="1418" w:type="dxa"/>
            <w:vMerge/>
            <w:vAlign w:val="center"/>
          </w:tcPr>
          <w:p w14:paraId="455D7E72" w14:textId="77777777" w:rsidR="00B60E4B" w:rsidRPr="00454AB8" w:rsidRDefault="00B60E4B" w:rsidP="00D65117">
            <w:pPr>
              <w:jc w:val="center"/>
              <w:rPr>
                <w:rFonts w:ascii="Arial" w:hAnsi="Arial" w:cs="Arial"/>
                <w:sz w:val="16"/>
                <w:szCs w:val="16"/>
                <w:lang w:val="en-US" w:eastAsia="en-US"/>
              </w:rPr>
            </w:pPr>
          </w:p>
        </w:tc>
      </w:tr>
    </w:tbl>
    <w:p w14:paraId="66C41A6D" w14:textId="77777777" w:rsidR="00B60E4B" w:rsidRPr="00454AB8" w:rsidRDefault="00B60E4B" w:rsidP="00B60E4B">
      <w:pPr>
        <w:ind w:left="720" w:hanging="720"/>
        <w:jc w:val="center"/>
        <w:rPr>
          <w:rFonts w:ascii="Arial" w:hAnsi="Arial" w:cs="Arial"/>
          <w:b/>
          <w:lang w:eastAsia="en-US"/>
        </w:rPr>
      </w:pPr>
    </w:p>
    <w:p w14:paraId="0C36C16F" w14:textId="77777777" w:rsidR="00B60E4B" w:rsidRPr="00454AB8" w:rsidRDefault="00B60E4B" w:rsidP="00B60E4B">
      <w:pPr>
        <w:ind w:left="720" w:hanging="720"/>
        <w:jc w:val="center"/>
        <w:rPr>
          <w:rFonts w:ascii="Arial" w:hAnsi="Arial" w:cs="Arial"/>
          <w:b/>
          <w:lang w:eastAsia="en-US"/>
        </w:rPr>
      </w:pPr>
    </w:p>
    <w:p w14:paraId="2BA78024" w14:textId="77777777" w:rsidR="00B60E4B" w:rsidRPr="00454AB8" w:rsidRDefault="00B60E4B" w:rsidP="00B60E4B">
      <w:pPr>
        <w:jc w:val="both"/>
        <w:rPr>
          <w:rFonts w:ascii="Arial" w:hAnsi="Arial" w:cs="Arial"/>
          <w:caps/>
          <w:kern w:val="32"/>
          <w:lang w:val="es-ES"/>
        </w:rPr>
      </w:pPr>
      <w:r w:rsidRPr="00454AB8">
        <w:rPr>
          <w:rFonts w:ascii="Arial" w:hAnsi="Arial" w:cs="Arial"/>
          <w:kern w:val="32"/>
          <w:lang w:val="es-ES"/>
        </w:rPr>
        <w:t xml:space="preserve">Las suscripciones al soporte técnico y actualizaciones de software Red </w:t>
      </w:r>
      <w:proofErr w:type="spellStart"/>
      <w:r w:rsidRPr="00454AB8">
        <w:rPr>
          <w:rFonts w:ascii="Arial" w:hAnsi="Arial" w:cs="Arial"/>
          <w:kern w:val="32"/>
          <w:lang w:val="es-ES"/>
        </w:rPr>
        <w:t>Hat</w:t>
      </w:r>
      <w:proofErr w:type="spellEnd"/>
      <w:r w:rsidRPr="00454AB8">
        <w:rPr>
          <w:rFonts w:ascii="Arial" w:hAnsi="Arial" w:cs="Arial"/>
          <w:kern w:val="32"/>
          <w:lang w:val="es-ES"/>
        </w:rPr>
        <w:t xml:space="preserve"> requeridas en la </w:t>
      </w:r>
      <w:r w:rsidRPr="00454AB8">
        <w:rPr>
          <w:rFonts w:ascii="Arial" w:hAnsi="Arial" w:cs="Arial"/>
          <w:b/>
          <w:bCs/>
          <w:kern w:val="32"/>
          <w:lang w:val="es-ES"/>
        </w:rPr>
        <w:t xml:space="preserve">Tabla 1. Requerimiento para la Suscripción al Soporte Técnico y Actualizaciones de Software Red </w:t>
      </w:r>
      <w:proofErr w:type="spellStart"/>
      <w:r w:rsidRPr="00454AB8">
        <w:rPr>
          <w:rFonts w:ascii="Arial" w:hAnsi="Arial" w:cs="Arial"/>
          <w:b/>
          <w:bCs/>
          <w:kern w:val="32"/>
          <w:lang w:val="es-ES"/>
        </w:rPr>
        <w:t>Hat</w:t>
      </w:r>
      <w:proofErr w:type="spellEnd"/>
      <w:r w:rsidRPr="00454AB8">
        <w:rPr>
          <w:rFonts w:ascii="Arial" w:hAnsi="Arial" w:cs="Arial"/>
          <w:kern w:val="32"/>
          <w:lang w:val="es-ES"/>
        </w:rPr>
        <w:t xml:space="preserve"> </w:t>
      </w:r>
      <w:r w:rsidRPr="00454AB8">
        <w:rPr>
          <w:rFonts w:ascii="Arial" w:eastAsia="Arial" w:hAnsi="Arial" w:cs="Arial"/>
          <w:lang w:val="es-ES" w:eastAsia="en-US"/>
        </w:rPr>
        <w:t>tengan las siguientes características:</w:t>
      </w:r>
      <w:r w:rsidRPr="00454AB8">
        <w:rPr>
          <w:rFonts w:ascii="Arial" w:hAnsi="Arial" w:cs="Arial"/>
          <w:kern w:val="32"/>
          <w:lang w:val="es-ES"/>
        </w:rPr>
        <w:t xml:space="preserve">  </w:t>
      </w:r>
    </w:p>
    <w:p w14:paraId="53EB9D20" w14:textId="77777777" w:rsidR="00B60E4B" w:rsidRPr="00454AB8" w:rsidRDefault="00B60E4B" w:rsidP="00B60E4B">
      <w:pPr>
        <w:numPr>
          <w:ilvl w:val="0"/>
          <w:numId w:val="129"/>
        </w:numPr>
        <w:spacing w:before="120"/>
        <w:contextualSpacing/>
        <w:rPr>
          <w:rFonts w:ascii="Arial" w:eastAsia="Arial" w:hAnsi="Arial" w:cs="Arial"/>
          <w:color w:val="000000"/>
          <w:lang w:val="es-ES" w:eastAsia="en-US"/>
        </w:rPr>
      </w:pPr>
      <w:r w:rsidRPr="00454AB8">
        <w:rPr>
          <w:rFonts w:ascii="Arial" w:eastAsia="Arial" w:hAnsi="Arial" w:cs="Arial"/>
          <w:color w:val="000000"/>
          <w:lang w:val="es-ES" w:eastAsia="en-US"/>
        </w:rPr>
        <w:t>Acceso a las nuevas actualizaciones del software.</w:t>
      </w:r>
    </w:p>
    <w:p w14:paraId="10F7A95F" w14:textId="77777777" w:rsidR="00B60E4B" w:rsidRPr="00454AB8" w:rsidRDefault="00B60E4B" w:rsidP="00B60E4B">
      <w:pPr>
        <w:numPr>
          <w:ilvl w:val="0"/>
          <w:numId w:val="129"/>
        </w:numPr>
        <w:spacing w:before="120"/>
        <w:contextualSpacing/>
        <w:rPr>
          <w:rFonts w:ascii="Arial" w:eastAsia="Arial" w:hAnsi="Arial" w:cs="Arial"/>
          <w:color w:val="000000"/>
          <w:lang w:val="es-ES"/>
        </w:rPr>
      </w:pPr>
      <w:r w:rsidRPr="00454AB8">
        <w:rPr>
          <w:rFonts w:ascii="Arial" w:eastAsia="Arial" w:hAnsi="Arial" w:cs="Arial"/>
          <w:color w:val="000000"/>
          <w:lang w:val="es-ES" w:eastAsia="en-US"/>
        </w:rPr>
        <w:t xml:space="preserve">Acceso al portal de Red </w:t>
      </w:r>
      <w:proofErr w:type="spellStart"/>
      <w:r w:rsidRPr="00454AB8">
        <w:rPr>
          <w:rFonts w:ascii="Arial" w:eastAsia="Arial" w:hAnsi="Arial" w:cs="Arial"/>
          <w:color w:val="000000"/>
          <w:lang w:val="es-ES" w:eastAsia="en-US"/>
        </w:rPr>
        <w:t>Hat</w:t>
      </w:r>
      <w:proofErr w:type="spellEnd"/>
      <w:r w:rsidRPr="00454AB8">
        <w:rPr>
          <w:rFonts w:ascii="Arial" w:eastAsia="Arial" w:hAnsi="Arial" w:cs="Arial"/>
          <w:color w:val="000000"/>
          <w:lang w:val="es-ES" w:eastAsia="en-US"/>
        </w:rPr>
        <w:t xml:space="preserve"> para poder realizar:</w:t>
      </w:r>
      <w:r w:rsidRPr="00454AB8">
        <w:rPr>
          <w:rFonts w:ascii="Arial" w:eastAsia="Arial" w:hAnsi="Arial" w:cs="Arial"/>
          <w:color w:val="000000"/>
          <w:lang w:val="es-ES"/>
        </w:rPr>
        <w:t> </w:t>
      </w:r>
    </w:p>
    <w:p w14:paraId="082965B3" w14:textId="77777777" w:rsidR="00B60E4B" w:rsidRPr="00454AB8" w:rsidRDefault="00B60E4B" w:rsidP="00B60E4B">
      <w:pPr>
        <w:numPr>
          <w:ilvl w:val="1"/>
          <w:numId w:val="127"/>
        </w:numPr>
        <w:contextualSpacing/>
        <w:rPr>
          <w:rFonts w:ascii="Arial" w:eastAsia="Arial" w:hAnsi="Arial" w:cs="Arial"/>
          <w:color w:val="000000"/>
          <w:lang w:val="es-ES" w:eastAsia="en-US"/>
        </w:rPr>
      </w:pPr>
      <w:r w:rsidRPr="00454AB8">
        <w:rPr>
          <w:rFonts w:ascii="Arial" w:eastAsia="Arial" w:hAnsi="Arial" w:cs="Arial"/>
          <w:color w:val="000000"/>
          <w:lang w:val="es-ES" w:eastAsia="en-US"/>
        </w:rPr>
        <w:t xml:space="preserve">Acceso a los productos de Red </w:t>
      </w:r>
      <w:proofErr w:type="spellStart"/>
      <w:r w:rsidRPr="00454AB8">
        <w:rPr>
          <w:rFonts w:ascii="Arial" w:eastAsia="Arial" w:hAnsi="Arial" w:cs="Arial"/>
          <w:color w:val="000000"/>
          <w:lang w:val="es-ES" w:eastAsia="en-US"/>
        </w:rPr>
        <w:t>Hat</w:t>
      </w:r>
      <w:proofErr w:type="spellEnd"/>
    </w:p>
    <w:p w14:paraId="372F42BE" w14:textId="77777777" w:rsidR="00B60E4B" w:rsidRPr="00454AB8" w:rsidRDefault="00B60E4B" w:rsidP="00B60E4B">
      <w:pPr>
        <w:numPr>
          <w:ilvl w:val="1"/>
          <w:numId w:val="127"/>
        </w:numPr>
        <w:contextualSpacing/>
        <w:rPr>
          <w:rFonts w:ascii="Arial" w:eastAsia="Arial" w:hAnsi="Arial" w:cs="Arial"/>
          <w:color w:val="000000"/>
          <w:lang w:val="es-ES" w:eastAsia="en-US"/>
        </w:rPr>
      </w:pPr>
      <w:r w:rsidRPr="00454AB8">
        <w:rPr>
          <w:rFonts w:ascii="Arial" w:eastAsia="Arial" w:hAnsi="Arial" w:cs="Arial"/>
          <w:color w:val="000000"/>
          <w:lang w:val="es-ES" w:eastAsia="en-US"/>
        </w:rPr>
        <w:t>Acceso a las herramientas y la base de conocimientos</w:t>
      </w:r>
      <w:r w:rsidRPr="00454AB8" w:rsidDel="008C63BF">
        <w:rPr>
          <w:rFonts w:ascii="Arial" w:eastAsia="Arial" w:hAnsi="Arial" w:cs="Arial"/>
          <w:color w:val="000000"/>
          <w:lang w:val="es-ES" w:eastAsia="en-US"/>
        </w:rPr>
        <w:t xml:space="preserve"> </w:t>
      </w:r>
    </w:p>
    <w:p w14:paraId="2B204E23" w14:textId="77777777" w:rsidR="00B60E4B" w:rsidRPr="00454AB8" w:rsidRDefault="00B60E4B" w:rsidP="00B60E4B">
      <w:pPr>
        <w:numPr>
          <w:ilvl w:val="1"/>
          <w:numId w:val="127"/>
        </w:numPr>
        <w:contextualSpacing/>
        <w:rPr>
          <w:rFonts w:ascii="Arial" w:eastAsia="Arial" w:hAnsi="Arial" w:cs="Arial"/>
          <w:color w:val="000000"/>
          <w:lang w:val="es-ES" w:eastAsia="en-US"/>
        </w:rPr>
      </w:pPr>
      <w:r w:rsidRPr="00454AB8">
        <w:rPr>
          <w:rFonts w:ascii="Arial" w:eastAsia="Arial" w:hAnsi="Arial" w:cs="Arial"/>
          <w:color w:val="000000"/>
          <w:lang w:val="es-ES" w:eastAsia="en-US"/>
        </w:rPr>
        <w:t>Acceso a ingenieros de soporte.</w:t>
      </w:r>
    </w:p>
    <w:p w14:paraId="116269C3" w14:textId="77777777" w:rsidR="00B60E4B" w:rsidRPr="00454AB8" w:rsidRDefault="00B60E4B" w:rsidP="00B60E4B">
      <w:pPr>
        <w:numPr>
          <w:ilvl w:val="1"/>
          <w:numId w:val="127"/>
        </w:numPr>
        <w:contextualSpacing/>
        <w:rPr>
          <w:rFonts w:ascii="Arial" w:eastAsia="Arial" w:hAnsi="Arial" w:cs="Arial"/>
          <w:color w:val="000000"/>
          <w:lang w:val="es-ES" w:eastAsia="en-US"/>
        </w:rPr>
      </w:pPr>
      <w:r w:rsidRPr="00454AB8">
        <w:rPr>
          <w:rFonts w:ascii="Arial" w:eastAsia="Arial" w:hAnsi="Arial" w:cs="Arial"/>
          <w:color w:val="000000"/>
          <w:lang w:val="es-ES" w:eastAsia="en-US"/>
        </w:rPr>
        <w:t>Permitir la generación y dar seguimiento a la atención de casos de soporte técnico.</w:t>
      </w:r>
    </w:p>
    <w:p w14:paraId="0780178A" w14:textId="77777777" w:rsidR="00B60E4B" w:rsidRPr="00454AB8" w:rsidRDefault="00B60E4B" w:rsidP="00B60E4B">
      <w:pPr>
        <w:numPr>
          <w:ilvl w:val="1"/>
          <w:numId w:val="127"/>
        </w:numPr>
        <w:contextualSpacing/>
        <w:rPr>
          <w:rFonts w:ascii="Arial" w:eastAsia="Arial" w:hAnsi="Arial" w:cs="Arial"/>
          <w:color w:val="000000"/>
          <w:lang w:val="es-ES" w:eastAsia="en-US"/>
        </w:rPr>
      </w:pPr>
      <w:r w:rsidRPr="00454AB8">
        <w:rPr>
          <w:rFonts w:ascii="Arial" w:eastAsia="Arial" w:hAnsi="Arial" w:cs="Arial"/>
          <w:color w:val="000000"/>
          <w:lang w:val="es-ES" w:eastAsia="en-US"/>
        </w:rPr>
        <w:t>Descarga de software.</w:t>
      </w:r>
    </w:p>
    <w:p w14:paraId="5813B75D" w14:textId="77777777" w:rsidR="00B60E4B" w:rsidRPr="00454AB8" w:rsidRDefault="00B60E4B" w:rsidP="00B60E4B">
      <w:pPr>
        <w:spacing w:before="240"/>
        <w:jc w:val="both"/>
        <w:rPr>
          <w:rFonts w:ascii="Arial" w:eastAsia="Arial" w:hAnsi="Arial" w:cs="Arial"/>
          <w:lang w:eastAsia="es-MX"/>
        </w:rPr>
      </w:pPr>
      <w:r w:rsidRPr="00454AB8">
        <w:rPr>
          <w:rFonts w:ascii="Arial" w:eastAsia="Arial" w:hAnsi="Arial" w:cs="Arial"/>
          <w:lang w:val="es-ES" w:eastAsia="en-US"/>
        </w:rPr>
        <w:t xml:space="preserve">Lo anterior, conforme a lo definido por el fabricante en la siguiente </w:t>
      </w:r>
      <w:proofErr w:type="spellStart"/>
      <w:r w:rsidRPr="00454AB8">
        <w:rPr>
          <w:rFonts w:ascii="Arial" w:eastAsia="Arial" w:hAnsi="Arial" w:cs="Arial"/>
          <w:lang w:val="es-ES" w:eastAsia="en-US"/>
        </w:rPr>
        <w:t>url</w:t>
      </w:r>
      <w:proofErr w:type="spellEnd"/>
      <w:r w:rsidRPr="00454AB8">
        <w:rPr>
          <w:rFonts w:ascii="Arial" w:eastAsia="Arial" w:hAnsi="Arial" w:cs="Arial"/>
          <w:lang w:val="es-ES" w:eastAsia="en-US"/>
        </w:rPr>
        <w:t xml:space="preserve"> al momento de la generación del presente documento</w:t>
      </w:r>
      <w:r w:rsidRPr="00454AB8">
        <w:rPr>
          <w:rFonts w:ascii="Arial" w:eastAsia="Arial" w:hAnsi="Arial" w:cs="Arial"/>
          <w:lang w:eastAsia="es-MX"/>
        </w:rPr>
        <w:t xml:space="preserve">. </w:t>
      </w:r>
    </w:p>
    <w:p w14:paraId="076E4766" w14:textId="77777777" w:rsidR="00B60E4B" w:rsidRPr="00454AB8" w:rsidRDefault="00000000" w:rsidP="00B60E4B">
      <w:pPr>
        <w:jc w:val="both"/>
        <w:rPr>
          <w:rFonts w:ascii="Arial" w:eastAsia="Arial" w:hAnsi="Arial" w:cs="Arial"/>
          <w:lang w:eastAsia="es-MX"/>
        </w:rPr>
      </w:pPr>
      <w:hyperlink r:id="rId43" w:history="1">
        <w:r w:rsidR="00B60E4B" w:rsidRPr="00454AB8">
          <w:rPr>
            <w:rFonts w:ascii="Arial" w:eastAsia="Arial" w:hAnsi="Arial" w:cs="Arial"/>
            <w:color w:val="0563C1"/>
            <w:u w:val="single"/>
            <w:lang w:eastAsia="es-MX"/>
          </w:rPr>
          <w:t>https://access.redhat.com/support/offerings/production</w:t>
        </w:r>
      </w:hyperlink>
    </w:p>
    <w:p w14:paraId="2CB5DB03" w14:textId="77777777" w:rsidR="00B60E4B" w:rsidRPr="00454AB8" w:rsidRDefault="00B60E4B" w:rsidP="00B60E4B">
      <w:pPr>
        <w:rPr>
          <w:rFonts w:ascii="Arial" w:eastAsia="Arial" w:hAnsi="Arial" w:cs="Arial"/>
          <w:lang w:eastAsia="en-US"/>
        </w:rPr>
      </w:pPr>
    </w:p>
    <w:p w14:paraId="579FDC74" w14:textId="77777777" w:rsidR="00B60E4B" w:rsidRPr="00454AB8" w:rsidRDefault="00B60E4B" w:rsidP="00B60E4B">
      <w:pPr>
        <w:keepNext/>
        <w:numPr>
          <w:ilvl w:val="1"/>
          <w:numId w:val="102"/>
        </w:numPr>
        <w:spacing w:before="240" w:after="180" w:line="240" w:lineRule="atLeast"/>
        <w:outlineLvl w:val="0"/>
        <w:rPr>
          <w:rFonts w:ascii="Arial" w:hAnsi="Arial" w:cs="Arial"/>
          <w:b/>
          <w:bCs/>
          <w:caps/>
          <w:color w:val="582D73"/>
          <w:kern w:val="32"/>
          <w:lang w:val="es-ES"/>
        </w:rPr>
      </w:pPr>
      <w:bookmarkStart w:id="1343" w:name="_Toc163646212"/>
      <w:r w:rsidRPr="00454AB8">
        <w:rPr>
          <w:rFonts w:ascii="Arial" w:hAnsi="Arial" w:cs="Arial"/>
          <w:b/>
          <w:bCs/>
          <w:caps/>
          <w:color w:val="582D73"/>
          <w:kern w:val="32"/>
          <w:lang w:val="es-ES"/>
        </w:rPr>
        <w:t>ENTREGABLES</w:t>
      </w:r>
      <w:bookmarkEnd w:id="1343"/>
    </w:p>
    <w:p w14:paraId="2AD92A3B" w14:textId="77777777" w:rsidR="00B60E4B" w:rsidRPr="00454AB8" w:rsidRDefault="00B60E4B" w:rsidP="00B60E4B">
      <w:pPr>
        <w:ind w:left="113"/>
        <w:jc w:val="both"/>
        <w:rPr>
          <w:rFonts w:ascii="Arial" w:eastAsia="Arial" w:hAnsi="Arial" w:cs="Arial"/>
          <w:color w:val="404040"/>
          <w:lang w:val="es-ES" w:eastAsia="es-MX"/>
        </w:rPr>
      </w:pPr>
      <w:r w:rsidRPr="00454AB8">
        <w:rPr>
          <w:rFonts w:ascii="Arial" w:eastAsia="Arial" w:hAnsi="Arial" w:cs="Arial"/>
          <w:lang w:val="es-ES" w:eastAsia="en-US"/>
        </w:rPr>
        <w:t xml:space="preserve">El Proveedor debe dirigir los documentos solicitados de la </w:t>
      </w:r>
      <w:r w:rsidRPr="00454AB8">
        <w:rPr>
          <w:rFonts w:ascii="Arial" w:eastAsia="Arial" w:hAnsi="Arial" w:cs="Arial"/>
          <w:b/>
          <w:bCs/>
          <w:lang w:val="es-ES" w:eastAsia="en-US"/>
        </w:rPr>
        <w:t>Tabla 2. Entregables</w:t>
      </w:r>
      <w:r w:rsidRPr="00454AB8">
        <w:rPr>
          <w:rFonts w:ascii="Arial" w:eastAsia="Arial" w:hAnsi="Arial" w:cs="Arial"/>
          <w:lang w:val="es-ES" w:eastAsia="en-US"/>
        </w:rPr>
        <w:t xml:space="preserve"> al Administrador y Supervisor del Contrato.</w:t>
      </w:r>
    </w:p>
    <w:p w14:paraId="6835D5F9" w14:textId="77777777" w:rsidR="00B60E4B" w:rsidRPr="00454AB8" w:rsidRDefault="00B60E4B" w:rsidP="00B60E4B">
      <w:pPr>
        <w:keepNext/>
        <w:rPr>
          <w:rFonts w:ascii="Arial" w:eastAsia="Arial" w:hAnsi="Arial" w:cs="Arial"/>
          <w:i/>
          <w:iCs/>
          <w:lang w:val="es-ES" w:eastAsia="en-US"/>
        </w:rPr>
      </w:pPr>
    </w:p>
    <w:p w14:paraId="745EA8AA" w14:textId="673F0328" w:rsidR="00B60E4B" w:rsidRPr="00454AB8" w:rsidRDefault="00B60E4B" w:rsidP="00B60E4B">
      <w:pPr>
        <w:keepNext/>
        <w:spacing w:after="80"/>
        <w:jc w:val="center"/>
        <w:rPr>
          <w:rFonts w:ascii="Arial" w:eastAsia="Arial" w:hAnsi="Arial" w:cs="Arial"/>
          <w:b/>
          <w:iCs/>
          <w:color w:val="000000"/>
          <w:lang w:val="es-ES" w:eastAsia="en-US"/>
        </w:rPr>
      </w:pPr>
      <w:r w:rsidRPr="00454AB8">
        <w:rPr>
          <w:rFonts w:ascii="Arial" w:eastAsia="Arial" w:hAnsi="Arial" w:cs="Arial"/>
          <w:b/>
          <w:iCs/>
          <w:color w:val="000000"/>
          <w:lang w:val="es-ES" w:eastAsia="en-US"/>
        </w:rPr>
        <w:t xml:space="preserve">Tabla </w:t>
      </w:r>
      <w:r w:rsidRPr="00454AB8">
        <w:rPr>
          <w:rFonts w:ascii="Arial" w:eastAsia="Arial" w:hAnsi="Arial" w:cs="Arial"/>
          <w:b/>
          <w:iCs/>
          <w:color w:val="000000"/>
          <w:lang w:val="es-ES" w:eastAsia="en-US"/>
        </w:rPr>
        <w:fldChar w:fldCharType="begin"/>
      </w:r>
      <w:r w:rsidRPr="00454AB8">
        <w:rPr>
          <w:rFonts w:ascii="Arial" w:eastAsia="Arial" w:hAnsi="Arial" w:cs="Arial"/>
          <w:b/>
          <w:iCs/>
          <w:color w:val="000000"/>
          <w:lang w:val="es-ES" w:eastAsia="en-US"/>
        </w:rPr>
        <w:instrText xml:space="preserve"> SEQ Tabla \* ARABIC </w:instrText>
      </w:r>
      <w:r w:rsidRPr="00454AB8">
        <w:rPr>
          <w:rFonts w:ascii="Arial" w:eastAsia="Arial" w:hAnsi="Arial" w:cs="Arial"/>
          <w:b/>
          <w:iCs/>
          <w:color w:val="000000"/>
          <w:lang w:val="es-ES" w:eastAsia="en-US"/>
        </w:rPr>
        <w:fldChar w:fldCharType="separate"/>
      </w:r>
      <w:r w:rsidR="00B30A65">
        <w:rPr>
          <w:rFonts w:ascii="Arial" w:eastAsia="Arial" w:hAnsi="Arial" w:cs="Arial"/>
          <w:b/>
          <w:iCs/>
          <w:noProof/>
          <w:color w:val="000000"/>
          <w:lang w:val="es-ES" w:eastAsia="en-US"/>
        </w:rPr>
        <w:t>2</w:t>
      </w:r>
      <w:r w:rsidRPr="00454AB8">
        <w:rPr>
          <w:rFonts w:ascii="Arial" w:eastAsia="Arial" w:hAnsi="Arial" w:cs="Arial"/>
          <w:b/>
          <w:iCs/>
          <w:color w:val="000000"/>
          <w:lang w:val="es-ES" w:eastAsia="en-US"/>
        </w:rPr>
        <w:fldChar w:fldCharType="end"/>
      </w:r>
      <w:r w:rsidRPr="00454AB8">
        <w:rPr>
          <w:rFonts w:ascii="Arial" w:eastAsia="Arial" w:hAnsi="Arial" w:cs="Arial"/>
          <w:b/>
          <w:iCs/>
          <w:color w:val="000000"/>
          <w:lang w:val="es-ES" w:eastAsia="en-US"/>
        </w:rPr>
        <w:t>. Entregables</w:t>
      </w:r>
    </w:p>
    <w:tbl>
      <w:tblPr>
        <w:tblStyle w:val="Tablaconcuadrcula111"/>
        <w:tblW w:w="0" w:type="auto"/>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095"/>
        <w:gridCol w:w="2012"/>
        <w:gridCol w:w="1784"/>
        <w:gridCol w:w="1516"/>
        <w:gridCol w:w="2087"/>
      </w:tblGrid>
      <w:tr w:rsidR="00B60E4B" w:rsidRPr="00454AB8" w14:paraId="510C9E28" w14:textId="77777777" w:rsidTr="00D65117">
        <w:trPr>
          <w:tblHeader/>
          <w:jc w:val="center"/>
        </w:trPr>
        <w:tc>
          <w:tcPr>
            <w:tcW w:w="1095" w:type="dxa"/>
            <w:shd w:val="clear" w:color="auto" w:fill="B283B9"/>
            <w:vAlign w:val="center"/>
          </w:tcPr>
          <w:p w14:paraId="6E798195" w14:textId="77777777" w:rsidR="00B60E4B" w:rsidRPr="00454AB8" w:rsidRDefault="00B60E4B" w:rsidP="00D65117">
            <w:pPr>
              <w:spacing w:line="276" w:lineRule="auto"/>
              <w:ind w:left="29"/>
              <w:contextualSpacing/>
              <w:jc w:val="center"/>
              <w:rPr>
                <w:rFonts w:ascii="Arial" w:hAnsi="Arial" w:cs="Arial"/>
                <w:b/>
                <w:color w:val="FFFFFF"/>
                <w:sz w:val="16"/>
                <w:szCs w:val="16"/>
              </w:rPr>
            </w:pPr>
            <w:r w:rsidRPr="00454AB8">
              <w:rPr>
                <w:rFonts w:ascii="Arial" w:hAnsi="Arial" w:cs="Arial"/>
                <w:b/>
                <w:color w:val="FFFFFF"/>
                <w:sz w:val="16"/>
                <w:szCs w:val="16"/>
              </w:rPr>
              <w:t>No. Entregable</w:t>
            </w:r>
          </w:p>
        </w:tc>
        <w:tc>
          <w:tcPr>
            <w:tcW w:w="2012" w:type="dxa"/>
            <w:shd w:val="clear" w:color="auto" w:fill="B283B9"/>
            <w:vAlign w:val="center"/>
          </w:tcPr>
          <w:p w14:paraId="466D2CD6" w14:textId="77777777" w:rsidR="00B60E4B" w:rsidRPr="00454AB8" w:rsidRDefault="00B60E4B" w:rsidP="00D65117">
            <w:pPr>
              <w:spacing w:line="276" w:lineRule="auto"/>
              <w:contextualSpacing/>
              <w:jc w:val="center"/>
              <w:rPr>
                <w:rFonts w:ascii="Arial" w:hAnsi="Arial" w:cs="Arial"/>
                <w:b/>
                <w:color w:val="FFFFFF"/>
                <w:sz w:val="16"/>
                <w:szCs w:val="16"/>
              </w:rPr>
            </w:pPr>
            <w:r w:rsidRPr="00454AB8">
              <w:rPr>
                <w:rFonts w:ascii="Arial" w:hAnsi="Arial" w:cs="Arial"/>
                <w:b/>
                <w:color w:val="FFFFFF"/>
                <w:sz w:val="16"/>
                <w:szCs w:val="16"/>
              </w:rPr>
              <w:t>Descripción</w:t>
            </w:r>
          </w:p>
        </w:tc>
        <w:tc>
          <w:tcPr>
            <w:tcW w:w="1784" w:type="dxa"/>
            <w:shd w:val="clear" w:color="auto" w:fill="B283B9"/>
            <w:vAlign w:val="center"/>
          </w:tcPr>
          <w:p w14:paraId="655DE362" w14:textId="77777777" w:rsidR="00B60E4B" w:rsidRPr="00454AB8" w:rsidRDefault="00B60E4B" w:rsidP="00D65117">
            <w:pPr>
              <w:spacing w:line="276" w:lineRule="auto"/>
              <w:contextualSpacing/>
              <w:jc w:val="center"/>
              <w:rPr>
                <w:rFonts w:ascii="Arial" w:hAnsi="Arial" w:cs="Arial"/>
                <w:b/>
                <w:color w:val="FFFFFF"/>
                <w:sz w:val="16"/>
                <w:szCs w:val="16"/>
              </w:rPr>
            </w:pPr>
            <w:r w:rsidRPr="00454AB8">
              <w:rPr>
                <w:rFonts w:ascii="Arial" w:hAnsi="Arial" w:cs="Arial"/>
                <w:b/>
                <w:color w:val="FFFFFF"/>
                <w:sz w:val="16"/>
                <w:szCs w:val="16"/>
              </w:rPr>
              <w:t>Forma de entrega</w:t>
            </w:r>
          </w:p>
        </w:tc>
        <w:tc>
          <w:tcPr>
            <w:tcW w:w="1516" w:type="dxa"/>
            <w:shd w:val="clear" w:color="auto" w:fill="B283B9"/>
            <w:vAlign w:val="center"/>
          </w:tcPr>
          <w:p w14:paraId="5DE9180B" w14:textId="77777777" w:rsidR="00B60E4B" w:rsidRPr="00454AB8" w:rsidRDefault="00B60E4B" w:rsidP="00D65117">
            <w:pPr>
              <w:spacing w:line="276" w:lineRule="auto"/>
              <w:contextualSpacing/>
              <w:jc w:val="center"/>
              <w:rPr>
                <w:rFonts w:ascii="Arial" w:hAnsi="Arial" w:cs="Arial"/>
                <w:b/>
                <w:color w:val="FFFFFF"/>
                <w:sz w:val="16"/>
                <w:szCs w:val="16"/>
              </w:rPr>
            </w:pPr>
            <w:r w:rsidRPr="00454AB8">
              <w:rPr>
                <w:rFonts w:ascii="Arial" w:hAnsi="Arial" w:cs="Arial"/>
                <w:b/>
                <w:color w:val="FFFFFF"/>
                <w:sz w:val="16"/>
                <w:szCs w:val="16"/>
              </w:rPr>
              <w:t>Fecha límite de entrega</w:t>
            </w:r>
          </w:p>
        </w:tc>
        <w:tc>
          <w:tcPr>
            <w:tcW w:w="2087" w:type="dxa"/>
            <w:shd w:val="clear" w:color="auto" w:fill="B283B9"/>
            <w:vAlign w:val="center"/>
          </w:tcPr>
          <w:p w14:paraId="524C37FC" w14:textId="77777777" w:rsidR="00B60E4B" w:rsidRPr="00454AB8" w:rsidRDefault="00B60E4B" w:rsidP="00D65117">
            <w:pPr>
              <w:spacing w:line="276" w:lineRule="auto"/>
              <w:contextualSpacing/>
              <w:jc w:val="center"/>
              <w:rPr>
                <w:rFonts w:ascii="Arial" w:hAnsi="Arial" w:cs="Arial"/>
                <w:b/>
                <w:color w:val="FFFFFF"/>
                <w:sz w:val="16"/>
                <w:szCs w:val="16"/>
              </w:rPr>
            </w:pPr>
            <w:r w:rsidRPr="00454AB8">
              <w:rPr>
                <w:rFonts w:ascii="Arial" w:hAnsi="Arial" w:cs="Arial"/>
                <w:b/>
                <w:color w:val="FFFFFF"/>
                <w:sz w:val="16"/>
                <w:szCs w:val="16"/>
              </w:rPr>
              <w:t>Lugar de entrega</w:t>
            </w:r>
          </w:p>
        </w:tc>
      </w:tr>
      <w:tr w:rsidR="00B60E4B" w:rsidRPr="00454AB8" w14:paraId="357B53BE" w14:textId="77777777" w:rsidTr="00D65117">
        <w:trPr>
          <w:trHeight w:val="418"/>
          <w:jc w:val="center"/>
        </w:trPr>
        <w:tc>
          <w:tcPr>
            <w:tcW w:w="1095" w:type="dxa"/>
            <w:vAlign w:val="center"/>
          </w:tcPr>
          <w:p w14:paraId="6C1C35AD" w14:textId="77777777" w:rsidR="00B60E4B" w:rsidRPr="00454AB8" w:rsidRDefault="00B60E4B" w:rsidP="00D65117">
            <w:pPr>
              <w:spacing w:line="276" w:lineRule="auto"/>
              <w:ind w:left="160"/>
              <w:contextualSpacing/>
              <w:jc w:val="center"/>
              <w:rPr>
                <w:rFonts w:ascii="Arial" w:hAnsi="Arial" w:cs="Arial"/>
                <w:sz w:val="16"/>
                <w:szCs w:val="16"/>
              </w:rPr>
            </w:pPr>
            <w:r w:rsidRPr="00454AB8">
              <w:rPr>
                <w:rFonts w:ascii="Arial" w:hAnsi="Arial" w:cs="Arial"/>
                <w:sz w:val="16"/>
                <w:szCs w:val="16"/>
              </w:rPr>
              <w:t>1</w:t>
            </w:r>
          </w:p>
        </w:tc>
        <w:tc>
          <w:tcPr>
            <w:tcW w:w="2012" w:type="dxa"/>
            <w:vAlign w:val="center"/>
          </w:tcPr>
          <w:p w14:paraId="11442330" w14:textId="77777777" w:rsidR="00B60E4B" w:rsidRPr="00454AB8" w:rsidRDefault="00B60E4B" w:rsidP="00D65117">
            <w:pPr>
              <w:contextualSpacing/>
              <w:jc w:val="both"/>
              <w:rPr>
                <w:rFonts w:ascii="Arial" w:hAnsi="Arial" w:cs="Arial"/>
                <w:color w:val="000000"/>
                <w:sz w:val="16"/>
                <w:szCs w:val="16"/>
              </w:rPr>
            </w:pPr>
            <w:r w:rsidRPr="00454AB8">
              <w:rPr>
                <w:rFonts w:ascii="Arial" w:hAnsi="Arial" w:cs="Arial"/>
                <w:color w:val="000000"/>
                <w:sz w:val="16"/>
                <w:szCs w:val="16"/>
                <w:shd w:val="clear" w:color="auto" w:fill="FFFFFF"/>
              </w:rPr>
              <w:t xml:space="preserve">Documento que </w:t>
            </w:r>
            <w:r w:rsidRPr="00454AB8">
              <w:rPr>
                <w:rFonts w:ascii="Arial" w:hAnsi="Arial" w:cs="Arial"/>
                <w:color w:val="000000"/>
                <w:sz w:val="16"/>
                <w:szCs w:val="16"/>
                <w:u w:val="single"/>
                <w:shd w:val="clear" w:color="auto" w:fill="FFFFFF"/>
              </w:rPr>
              <w:t>avale la suscripción</w:t>
            </w:r>
            <w:r w:rsidRPr="00454AB8">
              <w:rPr>
                <w:rFonts w:ascii="Arial" w:hAnsi="Arial" w:cs="Arial"/>
                <w:color w:val="000000"/>
                <w:sz w:val="16"/>
                <w:szCs w:val="16"/>
                <w:shd w:val="clear" w:color="auto" w:fill="FFFFFF"/>
              </w:rPr>
              <w:t xml:space="preserve"> del software referido en la </w:t>
            </w:r>
            <w:r w:rsidRPr="00454AB8">
              <w:rPr>
                <w:rFonts w:ascii="Arial" w:hAnsi="Arial" w:cs="Arial"/>
                <w:b/>
                <w:bCs/>
                <w:color w:val="000000"/>
                <w:sz w:val="16"/>
                <w:szCs w:val="16"/>
                <w:shd w:val="clear" w:color="auto" w:fill="FFFFFF"/>
              </w:rPr>
              <w:t xml:space="preserve">Tabla 1. Requerimiento para la Suscripción al Soporte Técnico y Actualizaciones de Software Red </w:t>
            </w:r>
            <w:proofErr w:type="spellStart"/>
            <w:r w:rsidRPr="00454AB8">
              <w:rPr>
                <w:rFonts w:ascii="Arial" w:hAnsi="Arial" w:cs="Arial"/>
                <w:b/>
                <w:bCs/>
                <w:color w:val="000000"/>
                <w:sz w:val="16"/>
                <w:szCs w:val="16"/>
                <w:shd w:val="clear" w:color="auto" w:fill="FFFFFF"/>
              </w:rPr>
              <w:t>Hat</w:t>
            </w:r>
            <w:proofErr w:type="spellEnd"/>
            <w:r w:rsidRPr="00454AB8">
              <w:rPr>
                <w:rFonts w:ascii="Arial" w:hAnsi="Arial" w:cs="Arial"/>
                <w:b/>
                <w:bCs/>
                <w:color w:val="000000"/>
                <w:sz w:val="16"/>
                <w:szCs w:val="16"/>
                <w:shd w:val="clear" w:color="auto" w:fill="FFFFFF"/>
              </w:rPr>
              <w:t xml:space="preserve">, </w:t>
            </w:r>
            <w:r w:rsidRPr="00454AB8">
              <w:rPr>
                <w:rFonts w:ascii="Arial" w:hAnsi="Arial" w:cs="Arial"/>
                <w:color w:val="000000"/>
                <w:sz w:val="16"/>
                <w:szCs w:val="16"/>
                <w:shd w:val="clear" w:color="auto" w:fill="FFFFFF"/>
              </w:rPr>
              <w:t xml:space="preserve">a nombre del Instituto Nacional Electoral, </w:t>
            </w:r>
            <w:r w:rsidRPr="00454AB8">
              <w:rPr>
                <w:rFonts w:ascii="Arial" w:hAnsi="Arial" w:cs="Arial"/>
                <w:color w:val="000000"/>
                <w:sz w:val="16"/>
                <w:szCs w:val="16"/>
                <w:bdr w:val="none" w:sz="0" w:space="0" w:color="auto" w:frame="1"/>
              </w:rPr>
              <w:t>el cual debe incluir al menos la siguiente información:</w:t>
            </w:r>
            <w:r w:rsidRPr="00454AB8">
              <w:rPr>
                <w:rFonts w:ascii="Arial" w:hAnsi="Arial" w:cs="Arial"/>
                <w:color w:val="000000"/>
                <w:sz w:val="16"/>
                <w:szCs w:val="16"/>
                <w:shd w:val="clear" w:color="auto" w:fill="FFFFFF"/>
              </w:rPr>
              <w:t xml:space="preserve"> </w:t>
            </w:r>
          </w:p>
          <w:p w14:paraId="7E06AD4B" w14:textId="77777777" w:rsidR="00B60E4B" w:rsidRPr="00454AB8" w:rsidRDefault="00B60E4B" w:rsidP="00B60E4B">
            <w:pPr>
              <w:numPr>
                <w:ilvl w:val="0"/>
                <w:numId w:val="128"/>
              </w:numPr>
              <w:ind w:left="359" w:hanging="150"/>
              <w:contextualSpacing/>
              <w:jc w:val="both"/>
              <w:rPr>
                <w:rFonts w:ascii="Arial" w:hAnsi="Arial" w:cs="Arial"/>
                <w:color w:val="000000"/>
                <w:sz w:val="16"/>
                <w:szCs w:val="16"/>
              </w:rPr>
            </w:pPr>
            <w:r w:rsidRPr="00454AB8">
              <w:rPr>
                <w:rFonts w:ascii="Arial" w:hAnsi="Arial" w:cs="Arial"/>
                <w:color w:val="000000"/>
                <w:sz w:val="16"/>
                <w:szCs w:val="16"/>
              </w:rPr>
              <w:lastRenderedPageBreak/>
              <w:t>Nombre y tipo de suscripción.</w:t>
            </w:r>
          </w:p>
          <w:p w14:paraId="613313AD" w14:textId="77777777" w:rsidR="00B60E4B" w:rsidRPr="00454AB8" w:rsidRDefault="00B60E4B" w:rsidP="00B60E4B">
            <w:pPr>
              <w:numPr>
                <w:ilvl w:val="0"/>
                <w:numId w:val="128"/>
              </w:numPr>
              <w:ind w:left="359" w:hanging="150"/>
              <w:contextualSpacing/>
              <w:jc w:val="both"/>
              <w:rPr>
                <w:rFonts w:ascii="Arial" w:hAnsi="Arial" w:cs="Arial"/>
                <w:color w:val="000000"/>
                <w:sz w:val="16"/>
                <w:szCs w:val="16"/>
              </w:rPr>
            </w:pPr>
            <w:r w:rsidRPr="00454AB8">
              <w:rPr>
                <w:rFonts w:ascii="Arial" w:hAnsi="Arial" w:cs="Arial"/>
                <w:color w:val="000000"/>
                <w:sz w:val="16"/>
                <w:szCs w:val="16"/>
              </w:rPr>
              <w:t xml:space="preserve"> Vigencia o periodo que cubre la suscripción.</w:t>
            </w:r>
          </w:p>
          <w:p w14:paraId="7F86B061" w14:textId="77777777" w:rsidR="00B60E4B" w:rsidRPr="00454AB8" w:rsidRDefault="00B60E4B" w:rsidP="00D65117">
            <w:pPr>
              <w:jc w:val="both"/>
              <w:rPr>
                <w:rFonts w:ascii="Arial" w:hAnsi="Arial" w:cs="Arial"/>
                <w:sz w:val="16"/>
                <w:szCs w:val="16"/>
              </w:rPr>
            </w:pPr>
            <w:r w:rsidRPr="00454AB8">
              <w:rPr>
                <w:rFonts w:ascii="Arial" w:hAnsi="Arial" w:cs="Arial"/>
                <w:b/>
                <w:bCs/>
                <w:color w:val="000000"/>
                <w:sz w:val="16"/>
                <w:szCs w:val="16"/>
                <w:shd w:val="clear" w:color="auto" w:fill="FFFFFF"/>
              </w:rPr>
              <w:t>NOTA</w:t>
            </w:r>
            <w:r w:rsidRPr="00454AB8">
              <w:rPr>
                <w:rFonts w:ascii="Arial" w:hAnsi="Arial" w:cs="Arial"/>
                <w:color w:val="000000"/>
                <w:sz w:val="16"/>
                <w:szCs w:val="16"/>
                <w:shd w:val="clear" w:color="auto" w:fill="FFFFFF"/>
              </w:rPr>
              <w:t>: La vigencia, nombre y tipo de suscripción serán validados en el portal del fabricante.</w:t>
            </w:r>
          </w:p>
        </w:tc>
        <w:tc>
          <w:tcPr>
            <w:tcW w:w="1784" w:type="dxa"/>
            <w:vAlign w:val="center"/>
          </w:tcPr>
          <w:p w14:paraId="6D2985F4" w14:textId="77777777" w:rsidR="00B60E4B" w:rsidRPr="00454AB8" w:rsidRDefault="00B60E4B" w:rsidP="00D65117">
            <w:pPr>
              <w:contextualSpacing/>
              <w:jc w:val="both"/>
              <w:textAlignment w:val="baseline"/>
              <w:rPr>
                <w:rFonts w:ascii="Arial" w:hAnsi="Arial" w:cs="Arial"/>
                <w:sz w:val="16"/>
                <w:szCs w:val="16"/>
                <w:lang w:eastAsia="es-MX"/>
              </w:rPr>
            </w:pPr>
            <w:r w:rsidRPr="00454AB8">
              <w:rPr>
                <w:rFonts w:ascii="Arial" w:hAnsi="Arial" w:cs="Arial"/>
                <w:sz w:val="16"/>
                <w:szCs w:val="16"/>
                <w:lang w:eastAsia="es-MX"/>
              </w:rPr>
              <w:lastRenderedPageBreak/>
              <w:t>Documento impreso, en hoja membretada y firmada por el fabricante. </w:t>
            </w:r>
          </w:p>
          <w:p w14:paraId="6D04C046" w14:textId="77777777" w:rsidR="00B60E4B" w:rsidRPr="00454AB8" w:rsidRDefault="00B60E4B" w:rsidP="00D65117">
            <w:pPr>
              <w:contextualSpacing/>
              <w:jc w:val="both"/>
              <w:textAlignment w:val="baseline"/>
              <w:rPr>
                <w:rFonts w:ascii="Arial" w:hAnsi="Arial" w:cs="Arial"/>
                <w:sz w:val="16"/>
                <w:szCs w:val="16"/>
                <w:lang w:eastAsia="es-MX"/>
              </w:rPr>
            </w:pPr>
          </w:p>
        </w:tc>
        <w:tc>
          <w:tcPr>
            <w:tcW w:w="1516" w:type="dxa"/>
            <w:vMerge w:val="restart"/>
            <w:vAlign w:val="center"/>
          </w:tcPr>
          <w:p w14:paraId="6A512727" w14:textId="77777777" w:rsidR="00B60E4B" w:rsidRPr="00454AB8" w:rsidRDefault="00B60E4B" w:rsidP="00D65117">
            <w:pPr>
              <w:ind w:left="10"/>
              <w:contextualSpacing/>
              <w:jc w:val="both"/>
              <w:rPr>
                <w:rFonts w:ascii="Arial" w:hAnsi="Arial" w:cs="Arial"/>
                <w:sz w:val="16"/>
                <w:szCs w:val="16"/>
              </w:rPr>
            </w:pPr>
            <w:r w:rsidRPr="00454AB8">
              <w:rPr>
                <w:rFonts w:ascii="Arial" w:hAnsi="Arial" w:cs="Arial"/>
                <w:sz w:val="16"/>
                <w:szCs w:val="16"/>
              </w:rPr>
              <w:t xml:space="preserve">5 (cinco) días naturales a partir de la fecha de activación requerida de la </w:t>
            </w:r>
            <w:r w:rsidRPr="00454AB8">
              <w:rPr>
                <w:rFonts w:ascii="Arial" w:hAnsi="Arial" w:cs="Arial"/>
                <w:b/>
                <w:sz w:val="16"/>
                <w:szCs w:val="16"/>
              </w:rPr>
              <w:t xml:space="preserve">Tabla 1. Requerimiento para la Suscripción al Soporte Técnico y Actualizaciones </w:t>
            </w:r>
            <w:r w:rsidRPr="00454AB8">
              <w:rPr>
                <w:rFonts w:ascii="Arial" w:hAnsi="Arial" w:cs="Arial"/>
                <w:b/>
                <w:sz w:val="16"/>
                <w:szCs w:val="16"/>
              </w:rPr>
              <w:lastRenderedPageBreak/>
              <w:t xml:space="preserve">de Software Red </w:t>
            </w:r>
            <w:proofErr w:type="spellStart"/>
            <w:r w:rsidRPr="00454AB8">
              <w:rPr>
                <w:rFonts w:ascii="Arial" w:hAnsi="Arial" w:cs="Arial"/>
                <w:b/>
                <w:sz w:val="16"/>
                <w:szCs w:val="16"/>
              </w:rPr>
              <w:t>Hat</w:t>
            </w:r>
            <w:proofErr w:type="spellEnd"/>
            <w:r w:rsidRPr="00454AB8">
              <w:rPr>
                <w:rFonts w:ascii="Arial" w:hAnsi="Arial" w:cs="Arial"/>
                <w:b/>
                <w:sz w:val="16"/>
                <w:szCs w:val="16"/>
              </w:rPr>
              <w:t>.</w:t>
            </w:r>
          </w:p>
        </w:tc>
        <w:tc>
          <w:tcPr>
            <w:tcW w:w="2087" w:type="dxa"/>
            <w:vMerge w:val="restart"/>
            <w:vAlign w:val="center"/>
          </w:tcPr>
          <w:p w14:paraId="4657E865" w14:textId="77777777" w:rsidR="00B60E4B" w:rsidRPr="00454AB8" w:rsidRDefault="00B60E4B" w:rsidP="00D65117">
            <w:pPr>
              <w:contextualSpacing/>
              <w:jc w:val="both"/>
              <w:rPr>
                <w:rFonts w:ascii="Arial" w:hAnsi="Arial" w:cs="Arial"/>
                <w:sz w:val="16"/>
                <w:szCs w:val="16"/>
              </w:rPr>
            </w:pPr>
            <w:r w:rsidRPr="00454AB8">
              <w:rPr>
                <w:rFonts w:ascii="Arial" w:hAnsi="Arial" w:cs="Arial"/>
                <w:sz w:val="16"/>
                <w:szCs w:val="16"/>
              </w:rPr>
              <w:lastRenderedPageBreak/>
              <w:t xml:space="preserve">Oficinas Centrales del Instituto Nacional Electoral, en la Subdirección de Administración de Sistemas, de la Unidad Técnica de Servicios de Informática ubicada en Viaducto Tlalpan No. 100, Edificio C, Planta Baja, Colonia Arenal Tepepan, C.P. 14610, Alcaldía Tlalpan, Ciudad de </w:t>
            </w:r>
            <w:r w:rsidRPr="00454AB8">
              <w:rPr>
                <w:rFonts w:ascii="Arial" w:hAnsi="Arial" w:cs="Arial"/>
                <w:sz w:val="16"/>
                <w:szCs w:val="16"/>
              </w:rPr>
              <w:lastRenderedPageBreak/>
              <w:t>México, de lunes a domingo en un horario de 9:00 a 18:00 horas.</w:t>
            </w:r>
          </w:p>
        </w:tc>
      </w:tr>
      <w:tr w:rsidR="00B60E4B" w:rsidRPr="00454AB8" w14:paraId="58A0E3F3" w14:textId="77777777" w:rsidTr="00D65117">
        <w:trPr>
          <w:trHeight w:val="1047"/>
          <w:jc w:val="center"/>
        </w:trPr>
        <w:tc>
          <w:tcPr>
            <w:tcW w:w="1095" w:type="dxa"/>
            <w:vAlign w:val="center"/>
          </w:tcPr>
          <w:p w14:paraId="57486CD3" w14:textId="77777777" w:rsidR="00B60E4B" w:rsidRPr="00454AB8" w:rsidRDefault="00B60E4B" w:rsidP="00D65117">
            <w:pPr>
              <w:spacing w:line="276" w:lineRule="auto"/>
              <w:ind w:left="160"/>
              <w:contextualSpacing/>
              <w:jc w:val="center"/>
              <w:rPr>
                <w:rFonts w:ascii="Arial" w:hAnsi="Arial" w:cs="Arial"/>
                <w:sz w:val="16"/>
                <w:szCs w:val="16"/>
              </w:rPr>
            </w:pPr>
            <w:r w:rsidRPr="00454AB8">
              <w:rPr>
                <w:rFonts w:ascii="Arial" w:hAnsi="Arial" w:cs="Arial"/>
                <w:sz w:val="16"/>
                <w:szCs w:val="16"/>
              </w:rPr>
              <w:lastRenderedPageBreak/>
              <w:t>2</w:t>
            </w:r>
          </w:p>
        </w:tc>
        <w:tc>
          <w:tcPr>
            <w:tcW w:w="2012" w:type="dxa"/>
            <w:vAlign w:val="center"/>
          </w:tcPr>
          <w:p w14:paraId="1083BB77" w14:textId="77777777" w:rsidR="00B60E4B" w:rsidRPr="00454AB8" w:rsidRDefault="00B60E4B" w:rsidP="00D65117">
            <w:pPr>
              <w:contextualSpacing/>
              <w:jc w:val="both"/>
              <w:rPr>
                <w:rFonts w:ascii="Arial" w:hAnsi="Arial" w:cs="Arial"/>
                <w:sz w:val="16"/>
                <w:szCs w:val="16"/>
              </w:rPr>
            </w:pPr>
            <w:r w:rsidRPr="00454AB8">
              <w:rPr>
                <w:rFonts w:ascii="Arial" w:hAnsi="Arial" w:cs="Arial"/>
                <w:color w:val="000000"/>
                <w:sz w:val="16"/>
                <w:szCs w:val="16"/>
                <w:shd w:val="clear" w:color="auto" w:fill="FFFFFF"/>
              </w:rPr>
              <w:t>Documento que indique el procedimiento y medios de contacto para acceder al servicio de soporte técnico. </w:t>
            </w:r>
          </w:p>
        </w:tc>
        <w:tc>
          <w:tcPr>
            <w:tcW w:w="1784" w:type="dxa"/>
            <w:vAlign w:val="center"/>
          </w:tcPr>
          <w:p w14:paraId="28BB6B6B" w14:textId="77777777" w:rsidR="00B60E4B" w:rsidRPr="00454AB8" w:rsidRDefault="00B60E4B" w:rsidP="00D65117">
            <w:pPr>
              <w:contextualSpacing/>
              <w:jc w:val="both"/>
              <w:textAlignment w:val="baseline"/>
              <w:rPr>
                <w:rFonts w:ascii="Arial" w:hAnsi="Arial" w:cs="Arial"/>
                <w:sz w:val="16"/>
                <w:szCs w:val="16"/>
                <w:lang w:eastAsia="es-MX"/>
              </w:rPr>
            </w:pPr>
            <w:r w:rsidRPr="00454AB8">
              <w:rPr>
                <w:rFonts w:ascii="Arial" w:hAnsi="Arial" w:cs="Arial"/>
                <w:sz w:val="16"/>
                <w:szCs w:val="16"/>
                <w:lang w:eastAsia="es-MX"/>
              </w:rPr>
              <w:t>Documento </w:t>
            </w:r>
          </w:p>
          <w:p w14:paraId="3914C1A3" w14:textId="77777777" w:rsidR="00B60E4B" w:rsidRPr="00454AB8" w:rsidRDefault="00B60E4B" w:rsidP="00D65117">
            <w:pPr>
              <w:contextualSpacing/>
              <w:jc w:val="both"/>
              <w:textAlignment w:val="baseline"/>
              <w:rPr>
                <w:rFonts w:ascii="Arial" w:hAnsi="Arial" w:cs="Arial"/>
                <w:sz w:val="16"/>
                <w:szCs w:val="16"/>
                <w:lang w:eastAsia="es-MX"/>
              </w:rPr>
            </w:pPr>
            <w:r w:rsidRPr="00454AB8">
              <w:rPr>
                <w:rFonts w:ascii="Arial" w:hAnsi="Arial" w:cs="Arial"/>
                <w:sz w:val="16"/>
                <w:szCs w:val="16"/>
                <w:lang w:eastAsia="es-MX"/>
              </w:rPr>
              <w:t>Impreso, en hoja membretada y firmada por el representante legal del proveedor.</w:t>
            </w:r>
          </w:p>
        </w:tc>
        <w:tc>
          <w:tcPr>
            <w:tcW w:w="1516" w:type="dxa"/>
            <w:vMerge/>
            <w:vAlign w:val="center"/>
          </w:tcPr>
          <w:p w14:paraId="6C5554EA" w14:textId="77777777" w:rsidR="00B60E4B" w:rsidRPr="00454AB8" w:rsidRDefault="00B60E4B" w:rsidP="00D65117">
            <w:pPr>
              <w:ind w:left="10"/>
              <w:contextualSpacing/>
              <w:jc w:val="both"/>
              <w:rPr>
                <w:rFonts w:ascii="Arial" w:hAnsi="Arial" w:cs="Arial"/>
                <w:sz w:val="16"/>
                <w:szCs w:val="16"/>
              </w:rPr>
            </w:pPr>
          </w:p>
        </w:tc>
        <w:tc>
          <w:tcPr>
            <w:tcW w:w="2087" w:type="dxa"/>
            <w:vMerge/>
            <w:vAlign w:val="center"/>
          </w:tcPr>
          <w:p w14:paraId="20A798E2" w14:textId="77777777" w:rsidR="00B60E4B" w:rsidRPr="00454AB8" w:rsidRDefault="00B60E4B" w:rsidP="00D65117">
            <w:pPr>
              <w:spacing w:line="276" w:lineRule="auto"/>
              <w:ind w:left="720"/>
              <w:contextualSpacing/>
              <w:jc w:val="both"/>
              <w:rPr>
                <w:rFonts w:ascii="Arial" w:hAnsi="Arial" w:cs="Arial"/>
                <w:sz w:val="16"/>
                <w:szCs w:val="16"/>
              </w:rPr>
            </w:pPr>
          </w:p>
        </w:tc>
      </w:tr>
      <w:tr w:rsidR="00B60E4B" w:rsidRPr="00454AB8" w14:paraId="5DBB2E11" w14:textId="77777777" w:rsidTr="00D65117">
        <w:trPr>
          <w:trHeight w:val="1047"/>
          <w:jc w:val="center"/>
        </w:trPr>
        <w:tc>
          <w:tcPr>
            <w:tcW w:w="1095" w:type="dxa"/>
            <w:vAlign w:val="center"/>
          </w:tcPr>
          <w:p w14:paraId="2F55D6EB" w14:textId="77777777" w:rsidR="00B60E4B" w:rsidRPr="00454AB8" w:rsidRDefault="00B60E4B" w:rsidP="00D65117">
            <w:pPr>
              <w:spacing w:line="276" w:lineRule="auto"/>
              <w:ind w:left="160"/>
              <w:contextualSpacing/>
              <w:jc w:val="center"/>
              <w:rPr>
                <w:rFonts w:ascii="Arial" w:hAnsi="Arial" w:cs="Arial"/>
                <w:sz w:val="16"/>
                <w:szCs w:val="16"/>
              </w:rPr>
            </w:pPr>
            <w:r w:rsidRPr="00454AB8">
              <w:rPr>
                <w:rFonts w:ascii="Arial" w:hAnsi="Arial" w:cs="Arial"/>
                <w:sz w:val="16"/>
                <w:szCs w:val="16"/>
              </w:rPr>
              <w:t>3</w:t>
            </w:r>
          </w:p>
        </w:tc>
        <w:tc>
          <w:tcPr>
            <w:tcW w:w="2012" w:type="dxa"/>
            <w:vAlign w:val="center"/>
          </w:tcPr>
          <w:p w14:paraId="0B22AF98" w14:textId="77777777" w:rsidR="00B60E4B" w:rsidRPr="00454AB8" w:rsidRDefault="00B60E4B" w:rsidP="00D65117">
            <w:pPr>
              <w:contextualSpacing/>
              <w:jc w:val="both"/>
              <w:rPr>
                <w:rFonts w:ascii="Arial" w:hAnsi="Arial" w:cs="Arial"/>
                <w:sz w:val="16"/>
                <w:szCs w:val="16"/>
              </w:rPr>
            </w:pPr>
            <w:r w:rsidRPr="00454AB8">
              <w:rPr>
                <w:rFonts w:ascii="Arial" w:hAnsi="Arial" w:cs="Arial"/>
                <w:color w:val="000000"/>
                <w:sz w:val="16"/>
                <w:szCs w:val="16"/>
                <w:shd w:val="clear" w:color="auto" w:fill="FFFFFF"/>
              </w:rPr>
              <w:t xml:space="preserve">Correo electrónico mediante el cual el Instituto pueda verificar la activación de la suscripción del software referido en la </w:t>
            </w:r>
            <w:r w:rsidRPr="00454AB8">
              <w:rPr>
                <w:rFonts w:ascii="Arial" w:hAnsi="Arial" w:cs="Arial"/>
                <w:b/>
                <w:bCs/>
                <w:color w:val="000000"/>
                <w:sz w:val="16"/>
                <w:szCs w:val="16"/>
                <w:shd w:val="clear" w:color="auto" w:fill="FFFFFF"/>
              </w:rPr>
              <w:t xml:space="preserve">Tabla 1. Requerimiento para la Suscripción al Soporte Técnico y Actualizaciones de Software Red </w:t>
            </w:r>
            <w:proofErr w:type="spellStart"/>
            <w:r w:rsidRPr="00454AB8">
              <w:rPr>
                <w:rFonts w:ascii="Arial" w:hAnsi="Arial" w:cs="Arial"/>
                <w:b/>
                <w:bCs/>
                <w:color w:val="000000"/>
                <w:sz w:val="16"/>
                <w:szCs w:val="16"/>
                <w:shd w:val="clear" w:color="auto" w:fill="FFFFFF"/>
              </w:rPr>
              <w:t>Hat</w:t>
            </w:r>
            <w:proofErr w:type="spellEnd"/>
            <w:r w:rsidRPr="00454AB8">
              <w:rPr>
                <w:rFonts w:ascii="Arial" w:hAnsi="Arial" w:cs="Arial"/>
                <w:color w:val="000000"/>
                <w:sz w:val="16"/>
                <w:szCs w:val="16"/>
                <w:shd w:val="clear" w:color="auto" w:fill="FFFFFF"/>
              </w:rPr>
              <w:t> </w:t>
            </w:r>
          </w:p>
        </w:tc>
        <w:tc>
          <w:tcPr>
            <w:tcW w:w="1784" w:type="dxa"/>
            <w:vAlign w:val="center"/>
          </w:tcPr>
          <w:p w14:paraId="4CB712DD" w14:textId="77777777" w:rsidR="00B60E4B" w:rsidRPr="00454AB8" w:rsidRDefault="00B60E4B" w:rsidP="00D65117">
            <w:pPr>
              <w:contextualSpacing/>
              <w:jc w:val="center"/>
              <w:textAlignment w:val="baseline"/>
              <w:rPr>
                <w:rFonts w:ascii="Arial" w:hAnsi="Arial" w:cs="Arial"/>
                <w:sz w:val="16"/>
                <w:szCs w:val="16"/>
                <w:lang w:eastAsia="es-MX"/>
              </w:rPr>
            </w:pPr>
            <w:r w:rsidRPr="00454AB8">
              <w:rPr>
                <w:rFonts w:ascii="Arial" w:eastAsia="Calibri" w:hAnsi="Arial" w:cs="Arial"/>
                <w:sz w:val="16"/>
                <w:szCs w:val="16"/>
              </w:rPr>
              <w:t>Correo electrónico</w:t>
            </w:r>
          </w:p>
        </w:tc>
        <w:tc>
          <w:tcPr>
            <w:tcW w:w="1516" w:type="dxa"/>
            <w:vAlign w:val="center"/>
          </w:tcPr>
          <w:p w14:paraId="265B8E6A" w14:textId="77777777" w:rsidR="00B60E4B" w:rsidRPr="00454AB8" w:rsidRDefault="00B60E4B" w:rsidP="00D65117">
            <w:pPr>
              <w:ind w:left="10"/>
              <w:contextualSpacing/>
              <w:jc w:val="both"/>
              <w:rPr>
                <w:rFonts w:ascii="Arial" w:hAnsi="Arial" w:cs="Arial"/>
                <w:sz w:val="16"/>
                <w:szCs w:val="16"/>
              </w:rPr>
            </w:pPr>
            <w:r w:rsidRPr="00454AB8">
              <w:rPr>
                <w:rFonts w:ascii="Arial" w:hAnsi="Arial" w:cs="Arial"/>
                <w:sz w:val="16"/>
                <w:szCs w:val="16"/>
                <w:lang w:eastAsia="es-MX"/>
              </w:rPr>
              <w:t>A más tardar el día natural siguiente de la fecha de activación</w:t>
            </w:r>
          </w:p>
        </w:tc>
        <w:tc>
          <w:tcPr>
            <w:tcW w:w="2087" w:type="dxa"/>
            <w:vAlign w:val="center"/>
          </w:tcPr>
          <w:p w14:paraId="21734217" w14:textId="3F738C5B" w:rsidR="00B60E4B" w:rsidRPr="00454AB8" w:rsidRDefault="00000000" w:rsidP="00D65117">
            <w:pPr>
              <w:spacing w:line="276" w:lineRule="auto"/>
              <w:contextualSpacing/>
              <w:jc w:val="center"/>
              <w:rPr>
                <w:rFonts w:ascii="Arial" w:hAnsi="Arial" w:cs="Arial"/>
                <w:sz w:val="16"/>
                <w:szCs w:val="16"/>
              </w:rPr>
            </w:pPr>
            <w:hyperlink r:id="rId44" w:history="1">
              <w:r w:rsidR="00B60E4B" w:rsidRPr="00454AB8">
                <w:rPr>
                  <w:rFonts w:ascii="Arial" w:eastAsia="Calibri" w:hAnsi="Arial" w:cs="Arial"/>
                  <w:color w:val="0563C1"/>
                  <w:sz w:val="16"/>
                  <w:szCs w:val="16"/>
                  <w:u w:val="single"/>
                  <w:lang w:eastAsia="en-US"/>
                </w:rPr>
                <w:t>l</w:t>
              </w:r>
              <w:r w:rsidR="00B60E4B" w:rsidRPr="00454AB8">
                <w:rPr>
                  <w:rFonts w:ascii="Arial" w:eastAsia="Calibri" w:hAnsi="Arial" w:cs="Arial"/>
                  <w:color w:val="0563C1"/>
                  <w:sz w:val="16"/>
                  <w:szCs w:val="16"/>
                  <w:u w:val="single"/>
                </w:rPr>
                <w:t>icencias.sas@ine.mx</w:t>
              </w:r>
            </w:hyperlink>
          </w:p>
        </w:tc>
      </w:tr>
    </w:tbl>
    <w:p w14:paraId="789F2616" w14:textId="603E25CD" w:rsidR="003F7156" w:rsidRPr="00B643B5" w:rsidRDefault="00B643B5" w:rsidP="003F7156">
      <w:pPr>
        <w:rPr>
          <w:rFonts w:ascii="Arial" w:hAnsi="Arial" w:cs="Arial"/>
          <w:sz w:val="22"/>
          <w:szCs w:val="22"/>
          <w:lang w:val="es-ES" w:eastAsia="en-US"/>
        </w:rPr>
      </w:pPr>
      <w:r>
        <w:rPr>
          <w:rFonts w:ascii="Arial" w:hAnsi="Arial" w:cs="Arial"/>
          <w:sz w:val="22"/>
          <w:szCs w:val="22"/>
          <w:lang w:val="es-ES" w:eastAsia="en-US"/>
        </w:rPr>
        <w:br w:type="page"/>
      </w:r>
    </w:p>
    <w:p w14:paraId="7417C1F4" w14:textId="371E8E1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4" w:name="_Toc149156152"/>
      <w:bookmarkEnd w:id="1335"/>
      <w:bookmarkEnd w:id="1336"/>
      <w:bookmarkEnd w:id="1337"/>
      <w:bookmarkEnd w:id="1338"/>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4064C7">
          <w:headerReference w:type="default" r:id="rId45"/>
          <w:footerReference w:type="default" r:id="rId46"/>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01470845" w14:textId="77777777" w:rsidR="00CC1403" w:rsidRPr="00EF4A7F" w:rsidRDefault="00624CF1">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1D14DE17" w14:textId="03860F4A" w:rsidR="00CC1403" w:rsidRPr="00EF4A7F" w:rsidRDefault="00624CF1">
      <w:pPr>
        <w:jc w:val="right"/>
        <w:rPr>
          <w:rFonts w:ascii="Arial" w:hAnsi="Arial" w:cs="Arial"/>
        </w:rPr>
      </w:pPr>
      <w:r w:rsidRPr="00EF4A7F">
        <w:rPr>
          <w:rFonts w:ascii="Arial" w:hAnsi="Arial" w:cs="Arial"/>
        </w:rPr>
        <w:t xml:space="preserve">Ciudad de México, a ___ de ____ </w:t>
      </w:r>
      <w:proofErr w:type="spellStart"/>
      <w:r w:rsidRPr="00EF4A7F">
        <w:rPr>
          <w:rFonts w:ascii="Arial" w:hAnsi="Arial" w:cs="Arial"/>
        </w:rPr>
        <w:t>de</w:t>
      </w:r>
      <w:proofErr w:type="spellEnd"/>
      <w:r w:rsidRPr="00EF4A7F">
        <w:rPr>
          <w:rFonts w:ascii="Arial" w:hAnsi="Arial" w:cs="Arial"/>
        </w:rPr>
        <w:t xml:space="preserve"> 202</w:t>
      </w:r>
      <w:r w:rsidR="001F0E51" w:rsidRPr="00EF4A7F">
        <w:rPr>
          <w:rFonts w:ascii="Arial" w:hAnsi="Arial" w:cs="Arial"/>
        </w:rPr>
        <w:t>4</w:t>
      </w:r>
      <w:r w:rsidRPr="00EF4A7F">
        <w:rPr>
          <w:rFonts w:ascii="Arial" w:hAnsi="Arial" w:cs="Arial"/>
        </w:rPr>
        <w:t>.</w:t>
      </w:r>
    </w:p>
    <w:p w14:paraId="78C48EBA" w14:textId="77777777" w:rsidR="001D3F58" w:rsidRPr="00EF4A7F" w:rsidRDefault="001D3F58" w:rsidP="001D3F58">
      <w:pPr>
        <w:jc w:val="both"/>
        <w:rPr>
          <w:rFonts w:ascii="Arial" w:hAnsi="Arial" w:cs="Arial"/>
          <w:sz w:val="14"/>
          <w:szCs w:val="14"/>
          <w:lang w:val="es-ES"/>
        </w:rPr>
      </w:pPr>
    </w:p>
    <w:p w14:paraId="30F32F4F" w14:textId="77777777" w:rsidR="00B836D9" w:rsidRPr="00EF4A7F" w:rsidRDefault="00B836D9" w:rsidP="00B836D9">
      <w:pPr>
        <w:suppressAutoHyphens/>
        <w:jc w:val="both"/>
        <w:rPr>
          <w:rFonts w:ascii="Myriad Pro Cond" w:hAnsi="Myriad Pro Cond"/>
          <w:b/>
        </w:rPr>
      </w:pPr>
    </w:p>
    <w:p w14:paraId="245BD9C1" w14:textId="77777777" w:rsidR="00664039" w:rsidRDefault="00664039" w:rsidP="00974701">
      <w:pPr>
        <w:spacing w:after="200" w:line="276" w:lineRule="auto"/>
        <w:ind w:right="388"/>
        <w:contextualSpacing/>
        <w:jc w:val="both"/>
        <w:rPr>
          <w:rFonts w:ascii="Arial" w:eastAsia="MS Mincho" w:hAnsi="Arial" w:cs="Arial"/>
          <w:b/>
          <w:bCs/>
          <w:iCs/>
          <w:sz w:val="22"/>
          <w:szCs w:val="22"/>
          <w:lang w:eastAsia="es-MX"/>
        </w:rPr>
      </w:pPr>
    </w:p>
    <w:tbl>
      <w:tblPr>
        <w:tblW w:w="98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86"/>
        <w:gridCol w:w="992"/>
        <w:gridCol w:w="851"/>
        <w:gridCol w:w="850"/>
        <w:gridCol w:w="992"/>
        <w:gridCol w:w="908"/>
        <w:gridCol w:w="1276"/>
        <w:gridCol w:w="1701"/>
      </w:tblGrid>
      <w:tr w:rsidR="00305269" w:rsidRPr="00305269" w14:paraId="2A0E14DE" w14:textId="77777777" w:rsidTr="00D65117">
        <w:trPr>
          <w:trHeight w:val="300"/>
          <w:tblHeader/>
          <w:jc w:val="center"/>
        </w:trPr>
        <w:tc>
          <w:tcPr>
            <w:tcW w:w="2286" w:type="dxa"/>
            <w:shd w:val="clear" w:color="auto" w:fill="512F73"/>
            <w:vAlign w:val="center"/>
            <w:hideMark/>
          </w:tcPr>
          <w:p w14:paraId="4F77B176"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b/>
                <w:bCs/>
                <w:color w:val="FFFFFF"/>
                <w:sz w:val="16"/>
                <w:szCs w:val="16"/>
              </w:rPr>
              <w:t>Descripción de la suscripción</w:t>
            </w:r>
            <w:r w:rsidRPr="00305269">
              <w:rPr>
                <w:rFonts w:ascii="Arial" w:hAnsi="Arial" w:cs="Arial"/>
                <w:color w:val="FFFFFF"/>
                <w:sz w:val="16"/>
                <w:szCs w:val="16"/>
              </w:rPr>
              <w:t> </w:t>
            </w:r>
          </w:p>
        </w:tc>
        <w:tc>
          <w:tcPr>
            <w:tcW w:w="992" w:type="dxa"/>
            <w:shd w:val="clear" w:color="auto" w:fill="512F73"/>
            <w:vAlign w:val="center"/>
            <w:hideMark/>
          </w:tcPr>
          <w:p w14:paraId="006A64C0" w14:textId="77777777" w:rsidR="00305269" w:rsidRDefault="00305269" w:rsidP="00305269">
            <w:pPr>
              <w:jc w:val="center"/>
              <w:textAlignment w:val="baseline"/>
              <w:rPr>
                <w:rFonts w:ascii="Arial Narrow" w:hAnsi="Arial Narrow" w:cs="Calibri"/>
                <w:b/>
                <w:bCs/>
                <w:color w:val="FFFFFF"/>
                <w:sz w:val="16"/>
                <w:szCs w:val="16"/>
              </w:rPr>
            </w:pPr>
            <w:r w:rsidRPr="00305269">
              <w:rPr>
                <w:rFonts w:ascii="Arial Narrow" w:hAnsi="Arial Narrow" w:cs="Calibri"/>
                <w:b/>
                <w:bCs/>
                <w:color w:val="FFFFFF"/>
                <w:sz w:val="16"/>
                <w:szCs w:val="16"/>
              </w:rPr>
              <w:t>Cantidad</w:t>
            </w:r>
          </w:p>
          <w:p w14:paraId="3DDFECC9" w14:textId="75751DB8" w:rsidR="00741572" w:rsidRPr="00305269" w:rsidRDefault="00741572" w:rsidP="00305269">
            <w:pPr>
              <w:jc w:val="center"/>
              <w:textAlignment w:val="baseline"/>
              <w:rPr>
                <w:rFonts w:ascii="Arial Narrow" w:hAnsi="Arial Narrow" w:cs="Calibri"/>
                <w:sz w:val="16"/>
                <w:szCs w:val="16"/>
                <w:lang w:val="en-US"/>
              </w:rPr>
            </w:pPr>
            <w:r>
              <w:rPr>
                <w:rFonts w:ascii="Arial Narrow" w:hAnsi="Arial Narrow" w:cs="Calibri"/>
                <w:b/>
                <w:bCs/>
                <w:color w:val="FFFFFF"/>
                <w:sz w:val="16"/>
                <w:szCs w:val="16"/>
              </w:rPr>
              <w:t>(a)</w:t>
            </w:r>
          </w:p>
        </w:tc>
        <w:tc>
          <w:tcPr>
            <w:tcW w:w="851" w:type="dxa"/>
            <w:shd w:val="clear" w:color="auto" w:fill="512F73"/>
            <w:vAlign w:val="center"/>
            <w:hideMark/>
          </w:tcPr>
          <w:p w14:paraId="528BAA98"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b/>
                <w:bCs/>
                <w:color w:val="FFFFFF"/>
                <w:sz w:val="16"/>
                <w:szCs w:val="16"/>
              </w:rPr>
              <w:t>Tipo de soporte requerido</w:t>
            </w:r>
          </w:p>
        </w:tc>
        <w:tc>
          <w:tcPr>
            <w:tcW w:w="850" w:type="dxa"/>
            <w:shd w:val="clear" w:color="auto" w:fill="512F73"/>
            <w:vAlign w:val="center"/>
            <w:hideMark/>
          </w:tcPr>
          <w:p w14:paraId="531C5F4F"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Arial"/>
                <w:b/>
                <w:bCs/>
                <w:color w:val="FFFFFF"/>
                <w:sz w:val="16"/>
                <w:szCs w:val="16"/>
              </w:rPr>
              <w:t>Vigencia del Soporte Actual</w:t>
            </w:r>
          </w:p>
        </w:tc>
        <w:tc>
          <w:tcPr>
            <w:tcW w:w="992" w:type="dxa"/>
            <w:shd w:val="clear" w:color="auto" w:fill="512F73"/>
            <w:vAlign w:val="center"/>
            <w:hideMark/>
          </w:tcPr>
          <w:p w14:paraId="02814E97"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Arial"/>
                <w:b/>
                <w:bCs/>
                <w:color w:val="FFFFFF"/>
                <w:sz w:val="16"/>
                <w:szCs w:val="16"/>
              </w:rPr>
              <w:t>Fecha de activación requerida</w:t>
            </w:r>
          </w:p>
        </w:tc>
        <w:tc>
          <w:tcPr>
            <w:tcW w:w="908" w:type="dxa"/>
            <w:shd w:val="clear" w:color="auto" w:fill="512F73"/>
            <w:vAlign w:val="center"/>
          </w:tcPr>
          <w:p w14:paraId="35B0B81E" w14:textId="77777777" w:rsidR="00305269" w:rsidRPr="00305269" w:rsidRDefault="00305269" w:rsidP="00305269">
            <w:pPr>
              <w:jc w:val="center"/>
              <w:textAlignment w:val="baseline"/>
              <w:rPr>
                <w:rFonts w:ascii="Arial Narrow" w:hAnsi="Arial Narrow" w:cs="Arial"/>
                <w:b/>
                <w:bCs/>
                <w:color w:val="FFFFFF"/>
                <w:sz w:val="16"/>
                <w:szCs w:val="16"/>
              </w:rPr>
            </w:pPr>
            <w:r w:rsidRPr="00305269">
              <w:rPr>
                <w:rFonts w:ascii="Arial Narrow" w:hAnsi="Arial Narrow" w:cs="Arial"/>
                <w:b/>
                <w:bCs/>
                <w:color w:val="FFFFFF"/>
                <w:sz w:val="16"/>
                <w:szCs w:val="16"/>
              </w:rPr>
              <w:t>Vigencia requerida</w:t>
            </w:r>
          </w:p>
        </w:tc>
        <w:tc>
          <w:tcPr>
            <w:tcW w:w="1276" w:type="dxa"/>
            <w:shd w:val="clear" w:color="auto" w:fill="512F73"/>
            <w:vAlign w:val="center"/>
          </w:tcPr>
          <w:p w14:paraId="5142A6CC" w14:textId="77777777" w:rsidR="00305269" w:rsidRDefault="00305269" w:rsidP="00305269">
            <w:pPr>
              <w:jc w:val="center"/>
              <w:textAlignment w:val="baseline"/>
              <w:rPr>
                <w:rFonts w:ascii="Arial Narrow" w:hAnsi="Arial Narrow" w:cs="Calibri"/>
                <w:b/>
                <w:bCs/>
                <w:color w:val="FFFFFF"/>
                <w:sz w:val="16"/>
                <w:szCs w:val="16"/>
              </w:rPr>
            </w:pPr>
            <w:r w:rsidRPr="00305269">
              <w:rPr>
                <w:rFonts w:ascii="Arial Narrow" w:hAnsi="Arial Narrow" w:cs="Calibri"/>
                <w:b/>
                <w:bCs/>
                <w:color w:val="FFFFFF"/>
                <w:sz w:val="16"/>
                <w:szCs w:val="16"/>
              </w:rPr>
              <w:t>Precio unitario sin I.V.A.</w:t>
            </w:r>
          </w:p>
          <w:p w14:paraId="579438C2" w14:textId="418B10B8" w:rsidR="00741572" w:rsidRPr="00305269" w:rsidRDefault="00741572" w:rsidP="00305269">
            <w:pPr>
              <w:jc w:val="center"/>
              <w:textAlignment w:val="baseline"/>
              <w:rPr>
                <w:rFonts w:ascii="Arial Narrow" w:hAnsi="Arial Narrow" w:cs="Arial"/>
                <w:b/>
                <w:bCs/>
                <w:color w:val="FFFFFF"/>
                <w:sz w:val="16"/>
                <w:szCs w:val="16"/>
              </w:rPr>
            </w:pPr>
            <w:r>
              <w:rPr>
                <w:rFonts w:ascii="Arial Narrow" w:hAnsi="Arial Narrow" w:cs="Calibri"/>
                <w:b/>
                <w:bCs/>
                <w:color w:val="FFFFFF"/>
                <w:sz w:val="16"/>
                <w:szCs w:val="16"/>
              </w:rPr>
              <w:t>(b)</w:t>
            </w:r>
          </w:p>
        </w:tc>
        <w:tc>
          <w:tcPr>
            <w:tcW w:w="1701" w:type="dxa"/>
            <w:shd w:val="clear" w:color="auto" w:fill="512F73"/>
            <w:vAlign w:val="center"/>
          </w:tcPr>
          <w:p w14:paraId="6D41F3E8" w14:textId="77777777" w:rsidR="00305269" w:rsidRDefault="00741572" w:rsidP="00305269">
            <w:pPr>
              <w:jc w:val="center"/>
              <w:textAlignment w:val="baseline"/>
              <w:rPr>
                <w:rFonts w:ascii="Arial Narrow" w:hAnsi="Arial Narrow" w:cs="Calibri"/>
                <w:b/>
                <w:bCs/>
                <w:color w:val="FFFFFF"/>
                <w:sz w:val="16"/>
                <w:szCs w:val="16"/>
              </w:rPr>
            </w:pPr>
            <w:r>
              <w:rPr>
                <w:rFonts w:ascii="Arial Narrow" w:hAnsi="Arial Narrow" w:cs="Calibri"/>
                <w:b/>
                <w:bCs/>
                <w:color w:val="FFFFFF"/>
                <w:sz w:val="16"/>
                <w:szCs w:val="16"/>
              </w:rPr>
              <w:t>Importe</w:t>
            </w:r>
            <w:r w:rsidR="00305269" w:rsidRPr="00305269">
              <w:rPr>
                <w:rFonts w:ascii="Arial Narrow" w:hAnsi="Arial Narrow" w:cs="Calibri"/>
                <w:b/>
                <w:bCs/>
                <w:color w:val="FFFFFF"/>
                <w:sz w:val="16"/>
                <w:szCs w:val="16"/>
              </w:rPr>
              <w:t xml:space="preserve"> total sin I.V.A.</w:t>
            </w:r>
          </w:p>
          <w:p w14:paraId="6C523D7F" w14:textId="465D9A31" w:rsidR="00741572" w:rsidRPr="00305269" w:rsidRDefault="00741572" w:rsidP="00305269">
            <w:pPr>
              <w:jc w:val="center"/>
              <w:textAlignment w:val="baseline"/>
              <w:rPr>
                <w:rFonts w:ascii="Arial Narrow" w:hAnsi="Arial Narrow" w:cs="Arial"/>
                <w:b/>
                <w:bCs/>
                <w:color w:val="FFFFFF"/>
                <w:sz w:val="16"/>
                <w:szCs w:val="16"/>
              </w:rPr>
            </w:pPr>
            <w:r>
              <w:rPr>
                <w:rFonts w:ascii="Arial Narrow" w:hAnsi="Arial Narrow" w:cs="Arial"/>
                <w:b/>
                <w:bCs/>
                <w:color w:val="FFFFFF"/>
                <w:sz w:val="16"/>
                <w:szCs w:val="16"/>
              </w:rPr>
              <w:t>(a * b)</w:t>
            </w:r>
          </w:p>
        </w:tc>
      </w:tr>
      <w:tr w:rsidR="00305269" w:rsidRPr="00305269" w14:paraId="7797F59B" w14:textId="77777777" w:rsidTr="00D65117">
        <w:trPr>
          <w:trHeight w:val="569"/>
          <w:jc w:val="center"/>
        </w:trPr>
        <w:tc>
          <w:tcPr>
            <w:tcW w:w="2286" w:type="dxa"/>
            <w:shd w:val="clear" w:color="auto" w:fill="auto"/>
            <w:vAlign w:val="center"/>
            <w:hideMark/>
          </w:tcPr>
          <w:p w14:paraId="7943597E"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w:hAnsi="Arial" w:cs="Arial"/>
                <w:sz w:val="16"/>
                <w:szCs w:val="16"/>
                <w:lang w:val="en-US"/>
              </w:rPr>
              <w:t> </w:t>
            </w:r>
            <w:r w:rsidRPr="00305269">
              <w:rPr>
                <w:rFonts w:ascii="Arial Narrow" w:hAnsi="Arial Narrow" w:cs="Calibri"/>
                <w:sz w:val="16"/>
                <w:szCs w:val="16"/>
                <w:lang w:val="en-US"/>
              </w:rPr>
              <w:t>Red Hat Enterprise Linux for Virtual Datacenters with Satellite, Standard</w:t>
            </w:r>
          </w:p>
        </w:tc>
        <w:tc>
          <w:tcPr>
            <w:tcW w:w="992" w:type="dxa"/>
            <w:shd w:val="clear" w:color="auto" w:fill="auto"/>
            <w:vAlign w:val="center"/>
            <w:hideMark/>
          </w:tcPr>
          <w:p w14:paraId="27CD369A"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15</w:t>
            </w:r>
          </w:p>
        </w:tc>
        <w:tc>
          <w:tcPr>
            <w:tcW w:w="851" w:type="dxa"/>
            <w:vMerge w:val="restart"/>
            <w:shd w:val="clear" w:color="auto" w:fill="auto"/>
            <w:vAlign w:val="center"/>
            <w:hideMark/>
          </w:tcPr>
          <w:p w14:paraId="06B4874B"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Standard</w:t>
            </w:r>
          </w:p>
        </w:tc>
        <w:tc>
          <w:tcPr>
            <w:tcW w:w="850" w:type="dxa"/>
            <w:vMerge w:val="restart"/>
            <w:shd w:val="clear" w:color="auto" w:fill="auto"/>
            <w:vAlign w:val="center"/>
            <w:hideMark/>
          </w:tcPr>
          <w:p w14:paraId="56B6F773"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31 DIC 2024</w:t>
            </w:r>
          </w:p>
        </w:tc>
        <w:tc>
          <w:tcPr>
            <w:tcW w:w="992" w:type="dxa"/>
            <w:vMerge w:val="restart"/>
            <w:shd w:val="clear" w:color="auto" w:fill="auto"/>
            <w:vAlign w:val="center"/>
            <w:hideMark/>
          </w:tcPr>
          <w:p w14:paraId="443FE140"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1 ENE 2025</w:t>
            </w:r>
          </w:p>
        </w:tc>
        <w:tc>
          <w:tcPr>
            <w:tcW w:w="908" w:type="dxa"/>
            <w:vMerge w:val="restart"/>
            <w:vAlign w:val="center"/>
          </w:tcPr>
          <w:p w14:paraId="61B1325C" w14:textId="77777777" w:rsidR="00305269" w:rsidRPr="00305269" w:rsidRDefault="00305269" w:rsidP="00305269">
            <w:pPr>
              <w:jc w:val="center"/>
              <w:textAlignment w:val="baseline"/>
              <w:rPr>
                <w:rFonts w:ascii="Arial Narrow" w:hAnsi="Arial Narrow" w:cs="Calibri"/>
                <w:sz w:val="16"/>
                <w:szCs w:val="16"/>
              </w:rPr>
            </w:pPr>
            <w:r w:rsidRPr="00305269">
              <w:rPr>
                <w:rFonts w:ascii="Arial Narrow" w:hAnsi="Arial Narrow" w:cs="Arial"/>
                <w:color w:val="000000"/>
                <w:sz w:val="16"/>
                <w:szCs w:val="16"/>
              </w:rPr>
              <w:t>De la fecha de activación al 31 de diciembre del 2025</w:t>
            </w:r>
          </w:p>
        </w:tc>
        <w:tc>
          <w:tcPr>
            <w:tcW w:w="1276" w:type="dxa"/>
            <w:vAlign w:val="center"/>
          </w:tcPr>
          <w:p w14:paraId="65E5D2A7" w14:textId="77777777" w:rsidR="00305269" w:rsidRPr="00305269" w:rsidRDefault="00305269" w:rsidP="00305269">
            <w:pPr>
              <w:jc w:val="center"/>
              <w:textAlignment w:val="baseline"/>
              <w:rPr>
                <w:rFonts w:ascii="Arial Narrow" w:hAnsi="Arial Narrow" w:cs="Arial"/>
                <w:color w:val="000000"/>
                <w:sz w:val="16"/>
                <w:szCs w:val="16"/>
              </w:rPr>
            </w:pPr>
            <w:r w:rsidRPr="00305269">
              <w:rPr>
                <w:rFonts w:ascii="Arial Narrow" w:hAnsi="Arial Narrow" w:cs="Arial"/>
                <w:color w:val="000000"/>
                <w:sz w:val="16"/>
                <w:szCs w:val="16"/>
              </w:rPr>
              <w:t>$</w:t>
            </w:r>
          </w:p>
        </w:tc>
        <w:tc>
          <w:tcPr>
            <w:tcW w:w="1701" w:type="dxa"/>
            <w:vAlign w:val="center"/>
          </w:tcPr>
          <w:p w14:paraId="3CCF4BB3" w14:textId="77777777" w:rsidR="00305269" w:rsidRPr="00305269" w:rsidRDefault="00305269" w:rsidP="00305269">
            <w:pPr>
              <w:jc w:val="center"/>
              <w:textAlignment w:val="baseline"/>
              <w:rPr>
                <w:rFonts w:ascii="Arial Narrow" w:hAnsi="Arial Narrow" w:cs="Arial"/>
                <w:color w:val="000000"/>
                <w:sz w:val="16"/>
                <w:szCs w:val="16"/>
              </w:rPr>
            </w:pPr>
            <w:r w:rsidRPr="00305269">
              <w:rPr>
                <w:rFonts w:ascii="Arial Narrow" w:hAnsi="Arial Narrow" w:cs="Arial"/>
                <w:color w:val="000000"/>
                <w:sz w:val="16"/>
                <w:szCs w:val="16"/>
              </w:rPr>
              <w:t>$</w:t>
            </w:r>
          </w:p>
        </w:tc>
      </w:tr>
      <w:tr w:rsidR="00305269" w:rsidRPr="00305269" w14:paraId="740025E0" w14:textId="77777777" w:rsidTr="00D65117">
        <w:trPr>
          <w:trHeight w:val="563"/>
          <w:jc w:val="center"/>
        </w:trPr>
        <w:tc>
          <w:tcPr>
            <w:tcW w:w="2286" w:type="dxa"/>
            <w:shd w:val="clear" w:color="auto" w:fill="auto"/>
            <w:vAlign w:val="center"/>
            <w:hideMark/>
          </w:tcPr>
          <w:p w14:paraId="1BB62483"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w:hAnsi="Arial" w:cs="Arial"/>
                <w:sz w:val="16"/>
                <w:szCs w:val="16"/>
                <w:lang w:val="en-US"/>
              </w:rPr>
              <w:t> </w:t>
            </w:r>
            <w:r w:rsidRPr="00305269">
              <w:rPr>
                <w:rFonts w:ascii="Arial Narrow" w:hAnsi="Arial Narrow" w:cs="Calibri"/>
                <w:sz w:val="16"/>
                <w:szCs w:val="16"/>
                <w:lang w:val="en-US"/>
              </w:rPr>
              <w:t>Red Hat OpenShift Platform Plus with Runtimes, Standard (2 Cores or 4 vCPUs)</w:t>
            </w:r>
            <w:r w:rsidRPr="00305269">
              <w:rPr>
                <w:rFonts w:ascii="Arial" w:hAnsi="Arial" w:cs="Arial"/>
                <w:sz w:val="16"/>
                <w:szCs w:val="16"/>
                <w:lang w:val="en-US"/>
              </w:rPr>
              <w:t> </w:t>
            </w:r>
          </w:p>
        </w:tc>
        <w:tc>
          <w:tcPr>
            <w:tcW w:w="992" w:type="dxa"/>
            <w:shd w:val="clear" w:color="auto" w:fill="auto"/>
            <w:vAlign w:val="center"/>
            <w:hideMark/>
          </w:tcPr>
          <w:p w14:paraId="35A369F7"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32</w:t>
            </w:r>
          </w:p>
        </w:tc>
        <w:tc>
          <w:tcPr>
            <w:tcW w:w="851" w:type="dxa"/>
            <w:vMerge/>
            <w:shd w:val="clear" w:color="auto" w:fill="auto"/>
            <w:vAlign w:val="center"/>
            <w:hideMark/>
          </w:tcPr>
          <w:p w14:paraId="5925014B" w14:textId="77777777" w:rsidR="00305269" w:rsidRPr="00305269" w:rsidRDefault="00305269" w:rsidP="00305269">
            <w:pPr>
              <w:jc w:val="center"/>
              <w:rPr>
                <w:rFonts w:ascii="Arial Narrow" w:hAnsi="Arial Narrow" w:cs="Calibri"/>
                <w:sz w:val="16"/>
                <w:szCs w:val="16"/>
                <w:lang w:val="en-US"/>
              </w:rPr>
            </w:pPr>
          </w:p>
        </w:tc>
        <w:tc>
          <w:tcPr>
            <w:tcW w:w="850" w:type="dxa"/>
            <w:vMerge/>
            <w:shd w:val="clear" w:color="auto" w:fill="auto"/>
            <w:vAlign w:val="center"/>
            <w:hideMark/>
          </w:tcPr>
          <w:p w14:paraId="7BAF8EE8" w14:textId="77777777" w:rsidR="00305269" w:rsidRPr="00305269" w:rsidRDefault="00305269" w:rsidP="00305269">
            <w:pPr>
              <w:jc w:val="center"/>
              <w:rPr>
                <w:rFonts w:ascii="Arial Narrow" w:hAnsi="Arial Narrow" w:cs="Calibri"/>
                <w:sz w:val="16"/>
                <w:szCs w:val="16"/>
                <w:lang w:val="en-US"/>
              </w:rPr>
            </w:pPr>
          </w:p>
        </w:tc>
        <w:tc>
          <w:tcPr>
            <w:tcW w:w="992" w:type="dxa"/>
            <w:vMerge/>
            <w:shd w:val="clear" w:color="auto" w:fill="auto"/>
            <w:vAlign w:val="center"/>
            <w:hideMark/>
          </w:tcPr>
          <w:p w14:paraId="190A535E" w14:textId="77777777" w:rsidR="00305269" w:rsidRPr="00305269" w:rsidRDefault="00305269" w:rsidP="00305269">
            <w:pPr>
              <w:jc w:val="center"/>
              <w:rPr>
                <w:rFonts w:ascii="Arial Narrow" w:hAnsi="Arial Narrow" w:cs="Calibri"/>
                <w:sz w:val="16"/>
                <w:szCs w:val="16"/>
                <w:lang w:val="en-US"/>
              </w:rPr>
            </w:pPr>
          </w:p>
        </w:tc>
        <w:tc>
          <w:tcPr>
            <w:tcW w:w="908" w:type="dxa"/>
            <w:vMerge/>
            <w:vAlign w:val="center"/>
          </w:tcPr>
          <w:p w14:paraId="3C2D0501" w14:textId="77777777" w:rsidR="00305269" w:rsidRPr="00305269" w:rsidRDefault="00305269" w:rsidP="00305269">
            <w:pPr>
              <w:jc w:val="center"/>
              <w:rPr>
                <w:rFonts w:ascii="Arial Narrow" w:hAnsi="Arial Narrow" w:cs="Calibri"/>
                <w:sz w:val="16"/>
                <w:szCs w:val="16"/>
                <w:lang w:val="en-US"/>
              </w:rPr>
            </w:pPr>
          </w:p>
        </w:tc>
        <w:tc>
          <w:tcPr>
            <w:tcW w:w="1276" w:type="dxa"/>
            <w:vAlign w:val="center"/>
          </w:tcPr>
          <w:p w14:paraId="2625D89F"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c>
          <w:tcPr>
            <w:tcW w:w="1701" w:type="dxa"/>
            <w:vAlign w:val="center"/>
          </w:tcPr>
          <w:p w14:paraId="14F41CC3"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r>
      <w:tr w:rsidR="00305269" w:rsidRPr="00305269" w14:paraId="574C8B33" w14:textId="77777777" w:rsidTr="00D65117">
        <w:trPr>
          <w:trHeight w:val="491"/>
          <w:jc w:val="center"/>
        </w:trPr>
        <w:tc>
          <w:tcPr>
            <w:tcW w:w="2286" w:type="dxa"/>
            <w:shd w:val="clear" w:color="auto" w:fill="auto"/>
            <w:vAlign w:val="center"/>
            <w:hideMark/>
          </w:tcPr>
          <w:p w14:paraId="44B9F5B1"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w:hAnsi="Arial" w:cs="Arial"/>
                <w:sz w:val="16"/>
                <w:szCs w:val="16"/>
                <w:lang w:val="en-US"/>
              </w:rPr>
              <w:t> </w:t>
            </w:r>
            <w:r w:rsidRPr="00305269">
              <w:rPr>
                <w:rFonts w:ascii="Arial Narrow" w:hAnsi="Arial Narrow" w:cs="Calibri"/>
                <w:sz w:val="16"/>
                <w:szCs w:val="16"/>
                <w:lang w:val="en-US"/>
              </w:rPr>
              <w:t>Red Hat Directory Server (Replica)</w:t>
            </w:r>
          </w:p>
        </w:tc>
        <w:tc>
          <w:tcPr>
            <w:tcW w:w="992" w:type="dxa"/>
            <w:shd w:val="clear" w:color="auto" w:fill="auto"/>
            <w:vAlign w:val="center"/>
            <w:hideMark/>
          </w:tcPr>
          <w:p w14:paraId="2D134FC2"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15</w:t>
            </w:r>
            <w:r w:rsidRPr="00305269">
              <w:rPr>
                <w:rFonts w:ascii="Arial" w:hAnsi="Arial" w:cs="Arial"/>
                <w:sz w:val="16"/>
                <w:szCs w:val="16"/>
              </w:rPr>
              <w:t> </w:t>
            </w:r>
          </w:p>
        </w:tc>
        <w:tc>
          <w:tcPr>
            <w:tcW w:w="851" w:type="dxa"/>
            <w:vMerge/>
            <w:shd w:val="clear" w:color="auto" w:fill="auto"/>
            <w:vAlign w:val="center"/>
            <w:hideMark/>
          </w:tcPr>
          <w:p w14:paraId="58E791C1" w14:textId="77777777" w:rsidR="00305269" w:rsidRPr="00305269" w:rsidRDefault="00305269" w:rsidP="00305269">
            <w:pPr>
              <w:jc w:val="center"/>
              <w:rPr>
                <w:rFonts w:ascii="Arial Narrow" w:hAnsi="Arial Narrow" w:cs="Calibri"/>
                <w:sz w:val="16"/>
                <w:szCs w:val="16"/>
                <w:lang w:val="en-US"/>
              </w:rPr>
            </w:pPr>
          </w:p>
        </w:tc>
        <w:tc>
          <w:tcPr>
            <w:tcW w:w="850" w:type="dxa"/>
            <w:vMerge/>
            <w:shd w:val="clear" w:color="auto" w:fill="auto"/>
            <w:vAlign w:val="center"/>
            <w:hideMark/>
          </w:tcPr>
          <w:p w14:paraId="46CF6F81" w14:textId="77777777" w:rsidR="00305269" w:rsidRPr="00305269" w:rsidRDefault="00305269" w:rsidP="00305269">
            <w:pPr>
              <w:jc w:val="center"/>
              <w:rPr>
                <w:rFonts w:ascii="Arial Narrow" w:hAnsi="Arial Narrow" w:cs="Calibri"/>
                <w:sz w:val="16"/>
                <w:szCs w:val="16"/>
                <w:lang w:val="en-US"/>
              </w:rPr>
            </w:pPr>
          </w:p>
        </w:tc>
        <w:tc>
          <w:tcPr>
            <w:tcW w:w="992" w:type="dxa"/>
            <w:vMerge/>
            <w:shd w:val="clear" w:color="auto" w:fill="auto"/>
            <w:vAlign w:val="center"/>
            <w:hideMark/>
          </w:tcPr>
          <w:p w14:paraId="1EF59244" w14:textId="77777777" w:rsidR="00305269" w:rsidRPr="00305269" w:rsidRDefault="00305269" w:rsidP="00305269">
            <w:pPr>
              <w:jc w:val="center"/>
              <w:rPr>
                <w:rFonts w:ascii="Arial Narrow" w:hAnsi="Arial Narrow" w:cs="Calibri"/>
                <w:sz w:val="16"/>
                <w:szCs w:val="16"/>
                <w:lang w:val="en-US"/>
              </w:rPr>
            </w:pPr>
          </w:p>
        </w:tc>
        <w:tc>
          <w:tcPr>
            <w:tcW w:w="908" w:type="dxa"/>
            <w:vMerge/>
            <w:vAlign w:val="center"/>
          </w:tcPr>
          <w:p w14:paraId="4DF8EB7B" w14:textId="77777777" w:rsidR="00305269" w:rsidRPr="00305269" w:rsidRDefault="00305269" w:rsidP="00305269">
            <w:pPr>
              <w:jc w:val="center"/>
              <w:rPr>
                <w:rFonts w:ascii="Arial Narrow" w:hAnsi="Arial Narrow" w:cs="Calibri"/>
                <w:sz w:val="16"/>
                <w:szCs w:val="16"/>
                <w:lang w:val="en-US"/>
              </w:rPr>
            </w:pPr>
          </w:p>
        </w:tc>
        <w:tc>
          <w:tcPr>
            <w:tcW w:w="1276" w:type="dxa"/>
          </w:tcPr>
          <w:p w14:paraId="616EB109"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c>
          <w:tcPr>
            <w:tcW w:w="1701" w:type="dxa"/>
          </w:tcPr>
          <w:p w14:paraId="6E8AA0ED"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r>
      <w:tr w:rsidR="00305269" w:rsidRPr="00305269" w14:paraId="43196D41" w14:textId="77777777" w:rsidTr="00D65117">
        <w:trPr>
          <w:trHeight w:val="353"/>
          <w:jc w:val="center"/>
        </w:trPr>
        <w:tc>
          <w:tcPr>
            <w:tcW w:w="2286" w:type="dxa"/>
            <w:shd w:val="clear" w:color="auto" w:fill="auto"/>
            <w:vAlign w:val="center"/>
            <w:hideMark/>
          </w:tcPr>
          <w:p w14:paraId="2E84FAF8"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w:hAnsi="Arial" w:cs="Arial"/>
                <w:sz w:val="16"/>
                <w:szCs w:val="16"/>
                <w:lang w:val="en-US"/>
              </w:rPr>
              <w:t> </w:t>
            </w:r>
            <w:r w:rsidRPr="00305269">
              <w:rPr>
                <w:rFonts w:ascii="Arial Narrow" w:hAnsi="Arial Narrow" w:cs="Calibri"/>
                <w:sz w:val="16"/>
                <w:szCs w:val="16"/>
                <w:lang w:val="en-US"/>
              </w:rPr>
              <w:t>Red Hat JBoss Enterprise Application Platform, 64-Core Standard</w:t>
            </w:r>
          </w:p>
        </w:tc>
        <w:tc>
          <w:tcPr>
            <w:tcW w:w="992" w:type="dxa"/>
            <w:shd w:val="clear" w:color="auto" w:fill="auto"/>
            <w:vAlign w:val="center"/>
            <w:hideMark/>
          </w:tcPr>
          <w:p w14:paraId="3E9CD4F6"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lang w:val="en-US"/>
              </w:rPr>
              <w:t>4</w:t>
            </w:r>
          </w:p>
        </w:tc>
        <w:tc>
          <w:tcPr>
            <w:tcW w:w="851" w:type="dxa"/>
            <w:vMerge/>
            <w:shd w:val="clear" w:color="auto" w:fill="auto"/>
            <w:vAlign w:val="center"/>
            <w:hideMark/>
          </w:tcPr>
          <w:p w14:paraId="21A2A52E" w14:textId="77777777" w:rsidR="00305269" w:rsidRPr="00305269" w:rsidRDefault="00305269" w:rsidP="00305269">
            <w:pPr>
              <w:jc w:val="center"/>
              <w:rPr>
                <w:rFonts w:ascii="Arial Narrow" w:hAnsi="Arial Narrow" w:cs="Calibri"/>
                <w:sz w:val="16"/>
                <w:szCs w:val="16"/>
                <w:lang w:val="en-US"/>
              </w:rPr>
            </w:pPr>
          </w:p>
        </w:tc>
        <w:tc>
          <w:tcPr>
            <w:tcW w:w="850" w:type="dxa"/>
            <w:vMerge/>
            <w:shd w:val="clear" w:color="auto" w:fill="auto"/>
            <w:vAlign w:val="center"/>
            <w:hideMark/>
          </w:tcPr>
          <w:p w14:paraId="77A797F2" w14:textId="77777777" w:rsidR="00305269" w:rsidRPr="00305269" w:rsidRDefault="00305269" w:rsidP="00305269">
            <w:pPr>
              <w:jc w:val="center"/>
              <w:rPr>
                <w:rFonts w:ascii="Arial Narrow" w:hAnsi="Arial Narrow" w:cs="Calibri"/>
                <w:sz w:val="16"/>
                <w:szCs w:val="16"/>
                <w:lang w:val="en-US"/>
              </w:rPr>
            </w:pPr>
          </w:p>
        </w:tc>
        <w:tc>
          <w:tcPr>
            <w:tcW w:w="992" w:type="dxa"/>
            <w:vMerge/>
            <w:shd w:val="clear" w:color="auto" w:fill="auto"/>
            <w:vAlign w:val="center"/>
            <w:hideMark/>
          </w:tcPr>
          <w:p w14:paraId="737D0EA1" w14:textId="77777777" w:rsidR="00305269" w:rsidRPr="00305269" w:rsidRDefault="00305269" w:rsidP="00305269">
            <w:pPr>
              <w:jc w:val="center"/>
              <w:rPr>
                <w:rFonts w:ascii="Arial Narrow" w:hAnsi="Arial Narrow" w:cs="Calibri"/>
                <w:sz w:val="16"/>
                <w:szCs w:val="16"/>
                <w:lang w:val="en-US"/>
              </w:rPr>
            </w:pPr>
          </w:p>
        </w:tc>
        <w:tc>
          <w:tcPr>
            <w:tcW w:w="908" w:type="dxa"/>
            <w:vMerge/>
            <w:vAlign w:val="center"/>
          </w:tcPr>
          <w:p w14:paraId="1FA73019" w14:textId="77777777" w:rsidR="00305269" w:rsidRPr="00305269" w:rsidRDefault="00305269" w:rsidP="00305269">
            <w:pPr>
              <w:jc w:val="center"/>
              <w:rPr>
                <w:rFonts w:ascii="Arial Narrow" w:hAnsi="Arial Narrow" w:cs="Calibri"/>
                <w:sz w:val="16"/>
                <w:szCs w:val="16"/>
                <w:lang w:val="en-US"/>
              </w:rPr>
            </w:pPr>
          </w:p>
        </w:tc>
        <w:tc>
          <w:tcPr>
            <w:tcW w:w="1276" w:type="dxa"/>
          </w:tcPr>
          <w:p w14:paraId="6BED016D"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c>
          <w:tcPr>
            <w:tcW w:w="1701" w:type="dxa"/>
          </w:tcPr>
          <w:p w14:paraId="7E5CA456"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r>
      <w:tr w:rsidR="00305269" w:rsidRPr="00305269" w14:paraId="38C3ECAF" w14:textId="77777777" w:rsidTr="00D65117">
        <w:trPr>
          <w:trHeight w:val="477"/>
          <w:jc w:val="center"/>
        </w:trPr>
        <w:tc>
          <w:tcPr>
            <w:tcW w:w="2286" w:type="dxa"/>
            <w:shd w:val="clear" w:color="auto" w:fill="auto"/>
            <w:vAlign w:val="center"/>
            <w:hideMark/>
          </w:tcPr>
          <w:p w14:paraId="418133C0"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w:hAnsi="Arial" w:cs="Arial"/>
                <w:sz w:val="16"/>
                <w:szCs w:val="16"/>
              </w:rPr>
              <w:t> </w:t>
            </w:r>
            <w:r w:rsidRPr="00305269">
              <w:rPr>
                <w:rFonts w:ascii="Arial Narrow" w:hAnsi="Arial Narrow" w:cs="Calibri"/>
                <w:sz w:val="16"/>
                <w:szCs w:val="16"/>
              </w:rPr>
              <w:t xml:space="preserve">Red </w:t>
            </w:r>
            <w:proofErr w:type="spellStart"/>
            <w:r w:rsidRPr="00305269">
              <w:rPr>
                <w:rFonts w:ascii="Arial Narrow" w:hAnsi="Arial Narrow" w:cs="Calibri"/>
                <w:sz w:val="16"/>
                <w:szCs w:val="16"/>
              </w:rPr>
              <w:t>Hat</w:t>
            </w:r>
            <w:proofErr w:type="spellEnd"/>
            <w:r w:rsidRPr="00305269">
              <w:rPr>
                <w:rFonts w:ascii="Arial Narrow" w:hAnsi="Arial Narrow" w:cs="Calibri"/>
                <w:sz w:val="16"/>
                <w:szCs w:val="16"/>
              </w:rPr>
              <w:t xml:space="preserve"> </w:t>
            </w:r>
            <w:proofErr w:type="spellStart"/>
            <w:r w:rsidRPr="00305269">
              <w:rPr>
                <w:rFonts w:ascii="Arial Narrow" w:hAnsi="Arial Narrow" w:cs="Calibri"/>
                <w:sz w:val="16"/>
                <w:szCs w:val="16"/>
              </w:rPr>
              <w:t>Directory</w:t>
            </w:r>
            <w:proofErr w:type="spellEnd"/>
            <w:r w:rsidRPr="00305269">
              <w:rPr>
                <w:rFonts w:ascii="Arial Narrow" w:hAnsi="Arial Narrow" w:cs="Calibri"/>
                <w:sz w:val="16"/>
                <w:szCs w:val="16"/>
              </w:rPr>
              <w:t xml:space="preserve"> Server</w:t>
            </w:r>
          </w:p>
        </w:tc>
        <w:tc>
          <w:tcPr>
            <w:tcW w:w="992" w:type="dxa"/>
            <w:shd w:val="clear" w:color="auto" w:fill="auto"/>
            <w:vAlign w:val="center"/>
            <w:hideMark/>
          </w:tcPr>
          <w:p w14:paraId="14AB1E20" w14:textId="77777777" w:rsidR="00305269" w:rsidRPr="00305269" w:rsidRDefault="00305269" w:rsidP="00305269">
            <w:pPr>
              <w:jc w:val="center"/>
              <w:textAlignment w:val="baseline"/>
              <w:rPr>
                <w:rFonts w:ascii="Arial Narrow" w:hAnsi="Arial Narrow" w:cs="Calibri"/>
                <w:sz w:val="16"/>
                <w:szCs w:val="16"/>
                <w:lang w:val="en-US"/>
              </w:rPr>
            </w:pPr>
            <w:r w:rsidRPr="00305269">
              <w:rPr>
                <w:rFonts w:ascii="Arial Narrow" w:hAnsi="Arial Narrow" w:cs="Calibri"/>
                <w:sz w:val="16"/>
                <w:szCs w:val="16"/>
              </w:rPr>
              <w:t>2</w:t>
            </w:r>
          </w:p>
        </w:tc>
        <w:tc>
          <w:tcPr>
            <w:tcW w:w="851" w:type="dxa"/>
            <w:vMerge/>
            <w:shd w:val="clear" w:color="auto" w:fill="auto"/>
            <w:vAlign w:val="center"/>
            <w:hideMark/>
          </w:tcPr>
          <w:p w14:paraId="03AF6F25" w14:textId="77777777" w:rsidR="00305269" w:rsidRPr="00305269" w:rsidRDefault="00305269" w:rsidP="00305269">
            <w:pPr>
              <w:jc w:val="center"/>
              <w:rPr>
                <w:rFonts w:ascii="Arial Narrow" w:hAnsi="Arial Narrow" w:cs="Calibri"/>
                <w:sz w:val="16"/>
                <w:szCs w:val="16"/>
                <w:lang w:val="en-US"/>
              </w:rPr>
            </w:pPr>
          </w:p>
        </w:tc>
        <w:tc>
          <w:tcPr>
            <w:tcW w:w="850" w:type="dxa"/>
            <w:vMerge/>
            <w:shd w:val="clear" w:color="auto" w:fill="auto"/>
            <w:vAlign w:val="center"/>
            <w:hideMark/>
          </w:tcPr>
          <w:p w14:paraId="7C4796C9" w14:textId="77777777" w:rsidR="00305269" w:rsidRPr="00305269" w:rsidRDefault="00305269" w:rsidP="00305269">
            <w:pPr>
              <w:jc w:val="center"/>
              <w:rPr>
                <w:rFonts w:ascii="Arial Narrow" w:hAnsi="Arial Narrow" w:cs="Calibri"/>
                <w:sz w:val="16"/>
                <w:szCs w:val="16"/>
                <w:lang w:val="en-US"/>
              </w:rPr>
            </w:pPr>
          </w:p>
        </w:tc>
        <w:tc>
          <w:tcPr>
            <w:tcW w:w="992" w:type="dxa"/>
            <w:vMerge/>
            <w:shd w:val="clear" w:color="auto" w:fill="auto"/>
            <w:vAlign w:val="center"/>
            <w:hideMark/>
          </w:tcPr>
          <w:p w14:paraId="61708DA3" w14:textId="77777777" w:rsidR="00305269" w:rsidRPr="00305269" w:rsidRDefault="00305269" w:rsidP="00305269">
            <w:pPr>
              <w:jc w:val="center"/>
              <w:rPr>
                <w:rFonts w:ascii="Arial Narrow" w:hAnsi="Arial Narrow" w:cs="Calibri"/>
                <w:sz w:val="16"/>
                <w:szCs w:val="16"/>
                <w:lang w:val="en-US"/>
              </w:rPr>
            </w:pPr>
          </w:p>
        </w:tc>
        <w:tc>
          <w:tcPr>
            <w:tcW w:w="908" w:type="dxa"/>
            <w:vMerge/>
            <w:vAlign w:val="center"/>
          </w:tcPr>
          <w:p w14:paraId="35F6805B" w14:textId="77777777" w:rsidR="00305269" w:rsidRPr="00305269" w:rsidRDefault="00305269" w:rsidP="00305269">
            <w:pPr>
              <w:jc w:val="center"/>
              <w:rPr>
                <w:rFonts w:ascii="Arial Narrow" w:hAnsi="Arial Narrow" w:cs="Calibri"/>
                <w:sz w:val="16"/>
                <w:szCs w:val="16"/>
                <w:lang w:val="en-US"/>
              </w:rPr>
            </w:pPr>
          </w:p>
        </w:tc>
        <w:tc>
          <w:tcPr>
            <w:tcW w:w="1276" w:type="dxa"/>
          </w:tcPr>
          <w:p w14:paraId="4CA6EA3D"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c>
          <w:tcPr>
            <w:tcW w:w="1701" w:type="dxa"/>
          </w:tcPr>
          <w:p w14:paraId="3A75156E" w14:textId="77777777" w:rsidR="00305269" w:rsidRPr="00305269" w:rsidRDefault="00305269" w:rsidP="00305269">
            <w:pPr>
              <w:jc w:val="center"/>
              <w:rPr>
                <w:rFonts w:ascii="Arial Narrow" w:hAnsi="Arial Narrow" w:cs="Calibri"/>
                <w:sz w:val="16"/>
                <w:szCs w:val="16"/>
                <w:lang w:val="en-US"/>
              </w:rPr>
            </w:pPr>
            <w:r w:rsidRPr="00305269">
              <w:rPr>
                <w:rFonts w:ascii="Arial Narrow" w:hAnsi="Arial Narrow" w:cs="Arial"/>
                <w:color w:val="000000"/>
                <w:sz w:val="16"/>
                <w:szCs w:val="16"/>
              </w:rPr>
              <w:t>$</w:t>
            </w:r>
          </w:p>
        </w:tc>
      </w:tr>
      <w:tr w:rsidR="00305269" w:rsidRPr="00305269" w14:paraId="0D8A8E61" w14:textId="77777777" w:rsidTr="00D65117">
        <w:trPr>
          <w:trHeight w:val="416"/>
          <w:jc w:val="center"/>
        </w:trPr>
        <w:tc>
          <w:tcPr>
            <w:tcW w:w="2286" w:type="dxa"/>
            <w:tcBorders>
              <w:left w:val="nil"/>
              <w:bottom w:val="nil"/>
              <w:right w:val="nil"/>
            </w:tcBorders>
            <w:shd w:val="clear" w:color="auto" w:fill="auto"/>
            <w:vAlign w:val="center"/>
          </w:tcPr>
          <w:p w14:paraId="4F5BD99A" w14:textId="77777777" w:rsidR="00305269" w:rsidRPr="00305269" w:rsidRDefault="00305269" w:rsidP="00305269">
            <w:pPr>
              <w:jc w:val="center"/>
              <w:textAlignment w:val="baseline"/>
              <w:rPr>
                <w:rFonts w:ascii="Arial Narrow" w:hAnsi="Arial Narrow" w:cs="Arial"/>
                <w:color w:val="000000"/>
                <w:sz w:val="16"/>
                <w:szCs w:val="16"/>
              </w:rPr>
            </w:pPr>
          </w:p>
        </w:tc>
        <w:tc>
          <w:tcPr>
            <w:tcW w:w="992" w:type="dxa"/>
            <w:tcBorders>
              <w:left w:val="nil"/>
              <w:bottom w:val="nil"/>
              <w:right w:val="nil"/>
            </w:tcBorders>
            <w:shd w:val="clear" w:color="auto" w:fill="auto"/>
            <w:vAlign w:val="center"/>
          </w:tcPr>
          <w:p w14:paraId="11B7D598" w14:textId="77777777" w:rsidR="00305269" w:rsidRPr="00305269" w:rsidRDefault="00305269" w:rsidP="00305269">
            <w:pPr>
              <w:jc w:val="center"/>
              <w:textAlignment w:val="baseline"/>
              <w:rPr>
                <w:rFonts w:ascii="Arial Narrow" w:hAnsi="Arial Narrow" w:cs="Calibri"/>
                <w:color w:val="000000"/>
                <w:sz w:val="16"/>
                <w:szCs w:val="16"/>
              </w:rPr>
            </w:pPr>
          </w:p>
        </w:tc>
        <w:tc>
          <w:tcPr>
            <w:tcW w:w="851" w:type="dxa"/>
            <w:tcBorders>
              <w:left w:val="nil"/>
              <w:bottom w:val="nil"/>
              <w:right w:val="nil"/>
            </w:tcBorders>
            <w:shd w:val="clear" w:color="auto" w:fill="auto"/>
            <w:vAlign w:val="center"/>
          </w:tcPr>
          <w:p w14:paraId="5489EA3B" w14:textId="77777777" w:rsidR="00305269" w:rsidRPr="00305269" w:rsidRDefault="00305269" w:rsidP="00305269">
            <w:pPr>
              <w:jc w:val="center"/>
              <w:rPr>
                <w:rFonts w:ascii="Arial Narrow" w:hAnsi="Arial Narrow" w:cs="Calibri"/>
                <w:color w:val="000000"/>
                <w:sz w:val="16"/>
                <w:szCs w:val="16"/>
                <w:lang w:val="en-US"/>
              </w:rPr>
            </w:pPr>
          </w:p>
        </w:tc>
        <w:tc>
          <w:tcPr>
            <w:tcW w:w="850" w:type="dxa"/>
            <w:tcBorders>
              <w:left w:val="nil"/>
              <w:bottom w:val="nil"/>
              <w:right w:val="nil"/>
            </w:tcBorders>
            <w:shd w:val="clear" w:color="auto" w:fill="auto"/>
            <w:vAlign w:val="center"/>
          </w:tcPr>
          <w:p w14:paraId="49EBB43F" w14:textId="77777777" w:rsidR="00305269" w:rsidRPr="00305269" w:rsidRDefault="00305269" w:rsidP="00305269">
            <w:pPr>
              <w:jc w:val="center"/>
              <w:rPr>
                <w:rFonts w:ascii="Arial Narrow" w:hAnsi="Arial Narrow" w:cs="Calibri"/>
                <w:color w:val="000000"/>
                <w:sz w:val="16"/>
                <w:szCs w:val="16"/>
                <w:lang w:val="en-US"/>
              </w:rPr>
            </w:pPr>
          </w:p>
        </w:tc>
        <w:tc>
          <w:tcPr>
            <w:tcW w:w="992" w:type="dxa"/>
            <w:tcBorders>
              <w:left w:val="nil"/>
              <w:bottom w:val="nil"/>
              <w:right w:val="nil"/>
            </w:tcBorders>
            <w:shd w:val="clear" w:color="auto" w:fill="auto"/>
            <w:vAlign w:val="center"/>
          </w:tcPr>
          <w:p w14:paraId="726EB46B" w14:textId="77777777" w:rsidR="00305269" w:rsidRPr="00305269" w:rsidRDefault="00305269" w:rsidP="00305269">
            <w:pPr>
              <w:jc w:val="center"/>
              <w:rPr>
                <w:rFonts w:ascii="Arial Narrow" w:hAnsi="Arial Narrow" w:cs="Calibri"/>
                <w:color w:val="000000"/>
                <w:sz w:val="16"/>
                <w:szCs w:val="16"/>
                <w:lang w:val="en-US"/>
              </w:rPr>
            </w:pPr>
          </w:p>
        </w:tc>
        <w:tc>
          <w:tcPr>
            <w:tcW w:w="908" w:type="dxa"/>
            <w:tcBorders>
              <w:left w:val="nil"/>
              <w:bottom w:val="nil"/>
            </w:tcBorders>
            <w:vAlign w:val="center"/>
          </w:tcPr>
          <w:p w14:paraId="1C0C5D6A" w14:textId="77777777" w:rsidR="00305269" w:rsidRPr="00305269" w:rsidRDefault="00305269" w:rsidP="00305269">
            <w:pPr>
              <w:jc w:val="center"/>
              <w:rPr>
                <w:rFonts w:ascii="Arial Narrow" w:hAnsi="Arial Narrow" w:cs="Calibri"/>
                <w:color w:val="000000"/>
                <w:sz w:val="16"/>
                <w:szCs w:val="16"/>
                <w:lang w:val="en-US"/>
              </w:rPr>
            </w:pPr>
          </w:p>
        </w:tc>
        <w:tc>
          <w:tcPr>
            <w:tcW w:w="1276" w:type="dxa"/>
            <w:shd w:val="clear" w:color="auto" w:fill="512F73"/>
            <w:vAlign w:val="center"/>
          </w:tcPr>
          <w:p w14:paraId="21687EC1" w14:textId="77777777" w:rsidR="00305269" w:rsidRPr="00305269" w:rsidRDefault="00305269" w:rsidP="00305269">
            <w:pPr>
              <w:jc w:val="center"/>
              <w:textAlignment w:val="baseline"/>
              <w:rPr>
                <w:rFonts w:ascii="Arial Narrow" w:hAnsi="Arial Narrow" w:cs="Calibri"/>
                <w:b/>
                <w:color w:val="FFFFFF"/>
                <w:sz w:val="16"/>
                <w:szCs w:val="16"/>
              </w:rPr>
            </w:pPr>
            <w:r w:rsidRPr="00305269">
              <w:rPr>
                <w:rFonts w:ascii="Arial Narrow" w:hAnsi="Arial Narrow" w:cs="Calibri"/>
                <w:b/>
                <w:color w:val="FFFFFF"/>
                <w:sz w:val="16"/>
                <w:szCs w:val="16"/>
              </w:rPr>
              <w:t>Subtotal</w:t>
            </w:r>
          </w:p>
        </w:tc>
        <w:tc>
          <w:tcPr>
            <w:tcW w:w="1701" w:type="dxa"/>
          </w:tcPr>
          <w:p w14:paraId="40D38463" w14:textId="77777777" w:rsidR="00305269" w:rsidRPr="00305269" w:rsidRDefault="00305269" w:rsidP="00305269">
            <w:pPr>
              <w:jc w:val="center"/>
              <w:rPr>
                <w:rFonts w:ascii="Arial Narrow" w:hAnsi="Arial Narrow" w:cs="Arial"/>
                <w:color w:val="000000"/>
                <w:sz w:val="16"/>
                <w:szCs w:val="16"/>
              </w:rPr>
            </w:pPr>
            <w:r w:rsidRPr="00305269">
              <w:rPr>
                <w:rFonts w:ascii="Arial Narrow" w:hAnsi="Arial Narrow" w:cs="Arial"/>
                <w:color w:val="000000"/>
                <w:sz w:val="16"/>
                <w:szCs w:val="16"/>
              </w:rPr>
              <w:t>$</w:t>
            </w:r>
          </w:p>
        </w:tc>
      </w:tr>
      <w:tr w:rsidR="00305269" w:rsidRPr="00305269" w14:paraId="3D249A2F" w14:textId="77777777" w:rsidTr="00D65117">
        <w:trPr>
          <w:trHeight w:val="416"/>
          <w:jc w:val="center"/>
        </w:trPr>
        <w:tc>
          <w:tcPr>
            <w:tcW w:w="2286" w:type="dxa"/>
            <w:tcBorders>
              <w:top w:val="nil"/>
              <w:left w:val="nil"/>
              <w:bottom w:val="nil"/>
              <w:right w:val="nil"/>
            </w:tcBorders>
            <w:shd w:val="clear" w:color="auto" w:fill="auto"/>
            <w:vAlign w:val="center"/>
          </w:tcPr>
          <w:p w14:paraId="1784CC7F" w14:textId="77777777" w:rsidR="00305269" w:rsidRPr="00305269" w:rsidRDefault="00305269" w:rsidP="00305269">
            <w:pPr>
              <w:jc w:val="center"/>
              <w:textAlignment w:val="baseline"/>
              <w:rPr>
                <w:rFonts w:ascii="Arial Narrow" w:hAnsi="Arial Narrow" w:cs="Arial"/>
                <w:color w:val="000000"/>
                <w:sz w:val="16"/>
                <w:szCs w:val="16"/>
              </w:rPr>
            </w:pPr>
          </w:p>
        </w:tc>
        <w:tc>
          <w:tcPr>
            <w:tcW w:w="992" w:type="dxa"/>
            <w:tcBorders>
              <w:top w:val="nil"/>
              <w:left w:val="nil"/>
              <w:bottom w:val="nil"/>
              <w:right w:val="nil"/>
            </w:tcBorders>
            <w:shd w:val="clear" w:color="auto" w:fill="auto"/>
            <w:vAlign w:val="center"/>
          </w:tcPr>
          <w:p w14:paraId="5CA5F2E3" w14:textId="77777777" w:rsidR="00305269" w:rsidRPr="00305269" w:rsidRDefault="00305269" w:rsidP="00305269">
            <w:pPr>
              <w:jc w:val="center"/>
              <w:textAlignment w:val="baseline"/>
              <w:rPr>
                <w:rFonts w:ascii="Arial Narrow" w:hAnsi="Arial Narrow" w:cs="Calibri"/>
                <w:color w:val="000000"/>
                <w:sz w:val="16"/>
                <w:szCs w:val="16"/>
              </w:rPr>
            </w:pPr>
          </w:p>
        </w:tc>
        <w:tc>
          <w:tcPr>
            <w:tcW w:w="851" w:type="dxa"/>
            <w:tcBorders>
              <w:top w:val="nil"/>
              <w:left w:val="nil"/>
              <w:bottom w:val="nil"/>
              <w:right w:val="nil"/>
            </w:tcBorders>
            <w:shd w:val="clear" w:color="auto" w:fill="auto"/>
            <w:vAlign w:val="center"/>
          </w:tcPr>
          <w:p w14:paraId="6563C4A1" w14:textId="77777777" w:rsidR="00305269" w:rsidRPr="00305269" w:rsidRDefault="00305269" w:rsidP="00305269">
            <w:pPr>
              <w:jc w:val="center"/>
              <w:rPr>
                <w:rFonts w:ascii="Arial Narrow" w:hAnsi="Arial Narrow" w:cs="Calibri"/>
                <w:color w:val="000000"/>
                <w:sz w:val="16"/>
                <w:szCs w:val="16"/>
                <w:lang w:val="en-US"/>
              </w:rPr>
            </w:pPr>
          </w:p>
        </w:tc>
        <w:tc>
          <w:tcPr>
            <w:tcW w:w="850" w:type="dxa"/>
            <w:tcBorders>
              <w:top w:val="nil"/>
              <w:left w:val="nil"/>
              <w:bottom w:val="nil"/>
              <w:right w:val="nil"/>
            </w:tcBorders>
            <w:shd w:val="clear" w:color="auto" w:fill="auto"/>
            <w:vAlign w:val="center"/>
          </w:tcPr>
          <w:p w14:paraId="3F7B5058" w14:textId="77777777" w:rsidR="00305269" w:rsidRPr="00305269" w:rsidRDefault="00305269" w:rsidP="00305269">
            <w:pPr>
              <w:jc w:val="center"/>
              <w:rPr>
                <w:rFonts w:ascii="Arial Narrow" w:hAnsi="Arial Narrow" w:cs="Calibri"/>
                <w:color w:val="000000"/>
                <w:sz w:val="16"/>
                <w:szCs w:val="16"/>
                <w:lang w:val="en-US"/>
              </w:rPr>
            </w:pPr>
          </w:p>
        </w:tc>
        <w:tc>
          <w:tcPr>
            <w:tcW w:w="992" w:type="dxa"/>
            <w:tcBorders>
              <w:top w:val="nil"/>
              <w:left w:val="nil"/>
              <w:bottom w:val="nil"/>
              <w:right w:val="nil"/>
            </w:tcBorders>
            <w:shd w:val="clear" w:color="auto" w:fill="auto"/>
            <w:vAlign w:val="center"/>
          </w:tcPr>
          <w:p w14:paraId="78C62378" w14:textId="77777777" w:rsidR="00305269" w:rsidRPr="00305269" w:rsidRDefault="00305269" w:rsidP="00305269">
            <w:pPr>
              <w:jc w:val="center"/>
              <w:rPr>
                <w:rFonts w:ascii="Arial Narrow" w:hAnsi="Arial Narrow" w:cs="Calibri"/>
                <w:color w:val="000000"/>
                <w:sz w:val="16"/>
                <w:szCs w:val="16"/>
                <w:lang w:val="en-US"/>
              </w:rPr>
            </w:pPr>
          </w:p>
        </w:tc>
        <w:tc>
          <w:tcPr>
            <w:tcW w:w="908" w:type="dxa"/>
            <w:tcBorders>
              <w:top w:val="nil"/>
              <w:left w:val="nil"/>
              <w:bottom w:val="nil"/>
            </w:tcBorders>
            <w:vAlign w:val="center"/>
          </w:tcPr>
          <w:p w14:paraId="644BBB30" w14:textId="77777777" w:rsidR="00305269" w:rsidRPr="00305269" w:rsidRDefault="00305269" w:rsidP="00305269">
            <w:pPr>
              <w:jc w:val="center"/>
              <w:rPr>
                <w:rFonts w:ascii="Arial Narrow" w:hAnsi="Arial Narrow" w:cs="Calibri"/>
                <w:color w:val="000000"/>
                <w:sz w:val="16"/>
                <w:szCs w:val="16"/>
                <w:lang w:val="en-US"/>
              </w:rPr>
            </w:pPr>
          </w:p>
        </w:tc>
        <w:tc>
          <w:tcPr>
            <w:tcW w:w="1276" w:type="dxa"/>
            <w:shd w:val="clear" w:color="auto" w:fill="512F73"/>
            <w:vAlign w:val="center"/>
          </w:tcPr>
          <w:p w14:paraId="4858FF5F" w14:textId="77777777" w:rsidR="00305269" w:rsidRPr="00305269" w:rsidRDefault="00305269" w:rsidP="00305269">
            <w:pPr>
              <w:jc w:val="center"/>
              <w:textAlignment w:val="baseline"/>
              <w:rPr>
                <w:rFonts w:ascii="Arial Narrow" w:hAnsi="Arial Narrow" w:cs="Calibri"/>
                <w:b/>
                <w:color w:val="FFFFFF"/>
                <w:sz w:val="16"/>
                <w:szCs w:val="16"/>
              </w:rPr>
            </w:pPr>
            <w:r w:rsidRPr="00305269">
              <w:rPr>
                <w:rFonts w:ascii="Arial Narrow" w:hAnsi="Arial Narrow" w:cs="Calibri"/>
                <w:b/>
                <w:color w:val="FFFFFF"/>
                <w:sz w:val="16"/>
                <w:szCs w:val="16"/>
              </w:rPr>
              <w:t>I.V.A.</w:t>
            </w:r>
          </w:p>
        </w:tc>
        <w:tc>
          <w:tcPr>
            <w:tcW w:w="1701" w:type="dxa"/>
          </w:tcPr>
          <w:p w14:paraId="1949BEAC" w14:textId="77777777" w:rsidR="00305269" w:rsidRPr="00305269" w:rsidRDefault="00305269" w:rsidP="00305269">
            <w:pPr>
              <w:jc w:val="center"/>
              <w:rPr>
                <w:rFonts w:ascii="Arial Narrow" w:hAnsi="Arial Narrow" w:cs="Arial"/>
                <w:color w:val="000000"/>
                <w:sz w:val="16"/>
                <w:szCs w:val="16"/>
              </w:rPr>
            </w:pPr>
            <w:r w:rsidRPr="00305269">
              <w:rPr>
                <w:rFonts w:ascii="Arial Narrow" w:hAnsi="Arial Narrow" w:cs="Arial"/>
                <w:color w:val="000000"/>
                <w:sz w:val="16"/>
                <w:szCs w:val="16"/>
              </w:rPr>
              <w:t>$</w:t>
            </w:r>
          </w:p>
        </w:tc>
      </w:tr>
      <w:tr w:rsidR="00305269" w:rsidRPr="00305269" w14:paraId="797E6E2F" w14:textId="77777777" w:rsidTr="00D65117">
        <w:trPr>
          <w:trHeight w:val="416"/>
          <w:jc w:val="center"/>
        </w:trPr>
        <w:tc>
          <w:tcPr>
            <w:tcW w:w="2286" w:type="dxa"/>
            <w:tcBorders>
              <w:top w:val="nil"/>
              <w:left w:val="nil"/>
              <w:bottom w:val="nil"/>
              <w:right w:val="nil"/>
            </w:tcBorders>
            <w:shd w:val="clear" w:color="auto" w:fill="auto"/>
            <w:vAlign w:val="center"/>
          </w:tcPr>
          <w:p w14:paraId="403BE4C6" w14:textId="77777777" w:rsidR="00305269" w:rsidRPr="00305269" w:rsidRDefault="00305269" w:rsidP="00305269">
            <w:pPr>
              <w:jc w:val="center"/>
              <w:textAlignment w:val="baseline"/>
              <w:rPr>
                <w:rFonts w:ascii="Arial Narrow" w:hAnsi="Arial Narrow" w:cs="Arial"/>
                <w:color w:val="000000"/>
                <w:sz w:val="16"/>
                <w:szCs w:val="16"/>
              </w:rPr>
            </w:pPr>
          </w:p>
        </w:tc>
        <w:tc>
          <w:tcPr>
            <w:tcW w:w="992" w:type="dxa"/>
            <w:tcBorders>
              <w:top w:val="nil"/>
              <w:left w:val="nil"/>
              <w:bottom w:val="nil"/>
              <w:right w:val="nil"/>
            </w:tcBorders>
            <w:shd w:val="clear" w:color="auto" w:fill="auto"/>
            <w:vAlign w:val="center"/>
          </w:tcPr>
          <w:p w14:paraId="54C468C1" w14:textId="77777777" w:rsidR="00305269" w:rsidRPr="00305269" w:rsidRDefault="00305269" w:rsidP="00305269">
            <w:pPr>
              <w:jc w:val="center"/>
              <w:textAlignment w:val="baseline"/>
              <w:rPr>
                <w:rFonts w:ascii="Arial Narrow" w:hAnsi="Arial Narrow" w:cs="Calibri"/>
                <w:color w:val="000000"/>
                <w:sz w:val="16"/>
                <w:szCs w:val="16"/>
              </w:rPr>
            </w:pPr>
          </w:p>
        </w:tc>
        <w:tc>
          <w:tcPr>
            <w:tcW w:w="851" w:type="dxa"/>
            <w:tcBorders>
              <w:top w:val="nil"/>
              <w:left w:val="nil"/>
              <w:bottom w:val="nil"/>
              <w:right w:val="nil"/>
            </w:tcBorders>
            <w:shd w:val="clear" w:color="auto" w:fill="auto"/>
            <w:vAlign w:val="center"/>
          </w:tcPr>
          <w:p w14:paraId="0DF39260" w14:textId="77777777" w:rsidR="00305269" w:rsidRPr="00305269" w:rsidRDefault="00305269" w:rsidP="00305269">
            <w:pPr>
              <w:jc w:val="center"/>
              <w:rPr>
                <w:rFonts w:ascii="Arial Narrow" w:hAnsi="Arial Narrow" w:cs="Calibri"/>
                <w:color w:val="000000"/>
                <w:sz w:val="16"/>
                <w:szCs w:val="16"/>
                <w:lang w:val="en-US"/>
              </w:rPr>
            </w:pPr>
          </w:p>
        </w:tc>
        <w:tc>
          <w:tcPr>
            <w:tcW w:w="850" w:type="dxa"/>
            <w:tcBorders>
              <w:top w:val="nil"/>
              <w:left w:val="nil"/>
              <w:bottom w:val="nil"/>
              <w:right w:val="nil"/>
            </w:tcBorders>
            <w:shd w:val="clear" w:color="auto" w:fill="auto"/>
            <w:vAlign w:val="center"/>
          </w:tcPr>
          <w:p w14:paraId="544333AE" w14:textId="77777777" w:rsidR="00305269" w:rsidRPr="00305269" w:rsidRDefault="00305269" w:rsidP="00305269">
            <w:pPr>
              <w:jc w:val="center"/>
              <w:rPr>
                <w:rFonts w:ascii="Arial Narrow" w:hAnsi="Arial Narrow" w:cs="Calibri"/>
                <w:color w:val="000000"/>
                <w:sz w:val="16"/>
                <w:szCs w:val="16"/>
                <w:lang w:val="en-US"/>
              </w:rPr>
            </w:pPr>
          </w:p>
        </w:tc>
        <w:tc>
          <w:tcPr>
            <w:tcW w:w="992" w:type="dxa"/>
            <w:tcBorders>
              <w:top w:val="nil"/>
              <w:left w:val="nil"/>
              <w:bottom w:val="nil"/>
              <w:right w:val="nil"/>
            </w:tcBorders>
            <w:shd w:val="clear" w:color="auto" w:fill="auto"/>
            <w:vAlign w:val="center"/>
          </w:tcPr>
          <w:p w14:paraId="31228D01" w14:textId="77777777" w:rsidR="00305269" w:rsidRPr="00305269" w:rsidRDefault="00305269" w:rsidP="00305269">
            <w:pPr>
              <w:jc w:val="center"/>
              <w:rPr>
                <w:rFonts w:ascii="Arial Narrow" w:hAnsi="Arial Narrow" w:cs="Calibri"/>
                <w:color w:val="000000"/>
                <w:sz w:val="16"/>
                <w:szCs w:val="16"/>
                <w:lang w:val="en-US"/>
              </w:rPr>
            </w:pPr>
          </w:p>
        </w:tc>
        <w:tc>
          <w:tcPr>
            <w:tcW w:w="908" w:type="dxa"/>
            <w:tcBorders>
              <w:top w:val="nil"/>
              <w:left w:val="nil"/>
              <w:bottom w:val="nil"/>
            </w:tcBorders>
            <w:vAlign w:val="center"/>
          </w:tcPr>
          <w:p w14:paraId="15881D55" w14:textId="77777777" w:rsidR="00305269" w:rsidRPr="00305269" w:rsidRDefault="00305269" w:rsidP="00305269">
            <w:pPr>
              <w:jc w:val="center"/>
              <w:rPr>
                <w:rFonts w:ascii="Arial Narrow" w:hAnsi="Arial Narrow" w:cs="Calibri"/>
                <w:color w:val="000000"/>
                <w:sz w:val="16"/>
                <w:szCs w:val="16"/>
                <w:lang w:val="en-US"/>
              </w:rPr>
            </w:pPr>
          </w:p>
        </w:tc>
        <w:tc>
          <w:tcPr>
            <w:tcW w:w="1276" w:type="dxa"/>
            <w:shd w:val="clear" w:color="auto" w:fill="512F73"/>
            <w:vAlign w:val="center"/>
          </w:tcPr>
          <w:p w14:paraId="21DA01AD" w14:textId="77777777" w:rsidR="00305269" w:rsidRPr="00305269" w:rsidRDefault="00305269" w:rsidP="00305269">
            <w:pPr>
              <w:jc w:val="center"/>
              <w:textAlignment w:val="baseline"/>
              <w:rPr>
                <w:rFonts w:ascii="Arial Narrow" w:hAnsi="Arial Narrow" w:cs="Calibri"/>
                <w:b/>
                <w:color w:val="FFFFFF"/>
                <w:sz w:val="16"/>
                <w:szCs w:val="16"/>
              </w:rPr>
            </w:pPr>
            <w:r w:rsidRPr="00305269">
              <w:rPr>
                <w:rFonts w:ascii="Arial Narrow" w:hAnsi="Arial Narrow" w:cs="Calibri"/>
                <w:b/>
                <w:color w:val="FFFFFF"/>
                <w:sz w:val="16"/>
                <w:szCs w:val="16"/>
              </w:rPr>
              <w:t>Total</w:t>
            </w:r>
          </w:p>
        </w:tc>
        <w:tc>
          <w:tcPr>
            <w:tcW w:w="1701" w:type="dxa"/>
          </w:tcPr>
          <w:p w14:paraId="437EFB60" w14:textId="77777777" w:rsidR="00305269" w:rsidRPr="00305269" w:rsidRDefault="00305269" w:rsidP="00305269">
            <w:pPr>
              <w:jc w:val="center"/>
              <w:rPr>
                <w:rFonts w:ascii="Arial Narrow" w:hAnsi="Arial Narrow" w:cs="Arial"/>
                <w:color w:val="000000"/>
                <w:sz w:val="16"/>
                <w:szCs w:val="16"/>
              </w:rPr>
            </w:pPr>
            <w:r w:rsidRPr="00305269">
              <w:rPr>
                <w:rFonts w:ascii="Arial Narrow" w:hAnsi="Arial Narrow" w:cs="Arial"/>
                <w:color w:val="000000"/>
                <w:sz w:val="16"/>
                <w:szCs w:val="16"/>
              </w:rPr>
              <w:t>$</w:t>
            </w:r>
          </w:p>
        </w:tc>
      </w:tr>
    </w:tbl>
    <w:p w14:paraId="0255F8E3" w14:textId="77777777" w:rsidR="00305269" w:rsidRPr="00305269" w:rsidRDefault="00305269" w:rsidP="00305269">
      <w:pPr>
        <w:jc w:val="both"/>
        <w:rPr>
          <w:rFonts w:ascii="Arial" w:hAnsi="Arial" w:cs="Arial"/>
          <w:bCs/>
          <w:color w:val="000000"/>
          <w:lang w:val="es-ES"/>
        </w:rPr>
      </w:pPr>
    </w:p>
    <w:p w14:paraId="3739E106" w14:textId="77777777" w:rsidR="00305269" w:rsidRPr="00305269" w:rsidRDefault="00305269" w:rsidP="00305269">
      <w:pPr>
        <w:jc w:val="both"/>
        <w:rPr>
          <w:rFonts w:ascii="Arial" w:hAnsi="Arial" w:cs="Arial"/>
          <w:bCs/>
          <w:color w:val="000000"/>
          <w:sz w:val="18"/>
          <w:szCs w:val="18"/>
          <w:lang w:val="es-ES"/>
        </w:rPr>
      </w:pPr>
    </w:p>
    <w:p w14:paraId="427A84BD" w14:textId="77777777" w:rsidR="00305269" w:rsidRPr="00305269" w:rsidRDefault="00305269" w:rsidP="00305269">
      <w:pPr>
        <w:jc w:val="both"/>
        <w:rPr>
          <w:rFonts w:ascii="Arial" w:hAnsi="Arial" w:cs="Arial"/>
          <w:b/>
          <w:lang w:val="es-ES"/>
        </w:rPr>
      </w:pPr>
      <w:r w:rsidRPr="00305269">
        <w:rPr>
          <w:rFonts w:ascii="Arial" w:hAnsi="Arial" w:cs="Arial"/>
          <w:b/>
          <w:lang w:val="es-ES"/>
        </w:rPr>
        <w:t>Monto total antes de IVA (Subtotal), con letra: ____________________________________________</w:t>
      </w:r>
      <w:r w:rsidRPr="00305269">
        <w:rPr>
          <w:rFonts w:ascii="Arial" w:hAnsi="Arial" w:cs="Arial"/>
          <w:b/>
          <w:i/>
          <w:iCs/>
          <w:lang w:val="es-ES"/>
        </w:rPr>
        <w:t xml:space="preserve">                                                                  </w:t>
      </w:r>
      <w:proofErr w:type="gramStart"/>
      <w:r w:rsidRPr="00305269">
        <w:rPr>
          <w:rFonts w:ascii="Arial" w:hAnsi="Arial" w:cs="Arial"/>
          <w:b/>
          <w:i/>
          <w:iCs/>
          <w:lang w:val="es-ES"/>
        </w:rPr>
        <w:t xml:space="preserve">   (</w:t>
      </w:r>
      <w:proofErr w:type="gramEnd"/>
      <w:r w:rsidRPr="00305269">
        <w:rPr>
          <w:rFonts w:ascii="Arial" w:hAnsi="Arial" w:cs="Arial"/>
          <w:b/>
          <w:i/>
          <w:iCs/>
          <w:lang w:val="es-ES"/>
        </w:rPr>
        <w:t>En pesos mexicanos con dos decimales)</w:t>
      </w:r>
    </w:p>
    <w:p w14:paraId="7143242B" w14:textId="77777777" w:rsidR="00305269" w:rsidRPr="00305269" w:rsidRDefault="00305269" w:rsidP="00305269">
      <w:pPr>
        <w:ind w:left="-284"/>
        <w:jc w:val="center"/>
        <w:rPr>
          <w:rFonts w:ascii="Arial" w:hAnsi="Arial" w:cs="Arial"/>
          <w:b/>
          <w:i/>
          <w:iCs/>
          <w:lang w:val="es-ES"/>
        </w:rPr>
      </w:pPr>
    </w:p>
    <w:p w14:paraId="37CF79D6" w14:textId="77777777" w:rsidR="00305269" w:rsidRPr="00305269" w:rsidRDefault="00305269" w:rsidP="00305269">
      <w:pPr>
        <w:ind w:left="284"/>
        <w:jc w:val="both"/>
        <w:rPr>
          <w:rFonts w:ascii="Arial" w:hAnsi="Arial" w:cs="Arial"/>
          <w:b/>
          <w:bCs/>
          <w:sz w:val="18"/>
          <w:szCs w:val="18"/>
        </w:rPr>
      </w:pPr>
    </w:p>
    <w:p w14:paraId="2D81D618" w14:textId="77777777" w:rsidR="00305269" w:rsidRPr="00305269" w:rsidRDefault="00305269" w:rsidP="00305269">
      <w:pPr>
        <w:ind w:left="284"/>
        <w:jc w:val="both"/>
        <w:rPr>
          <w:rFonts w:ascii="Arial" w:hAnsi="Arial" w:cs="Arial"/>
          <w:sz w:val="16"/>
          <w:szCs w:val="16"/>
        </w:rPr>
      </w:pPr>
      <w:r w:rsidRPr="00305269">
        <w:rPr>
          <w:rFonts w:ascii="Arial" w:hAnsi="Arial" w:cs="Arial"/>
          <w:b/>
          <w:bCs/>
          <w:sz w:val="18"/>
          <w:szCs w:val="18"/>
        </w:rPr>
        <w:t>Notas:</w:t>
      </w:r>
      <w:r w:rsidRPr="00305269">
        <w:rPr>
          <w:rFonts w:ascii="Arial" w:hAnsi="Arial" w:cs="Arial"/>
          <w:sz w:val="16"/>
          <w:szCs w:val="16"/>
        </w:rPr>
        <w:t xml:space="preserve"> </w:t>
      </w:r>
    </w:p>
    <w:p w14:paraId="68FF17E7" w14:textId="77777777" w:rsidR="00305269" w:rsidRPr="00305269" w:rsidRDefault="00305269" w:rsidP="00305269">
      <w:pPr>
        <w:ind w:left="284"/>
        <w:jc w:val="both"/>
        <w:rPr>
          <w:rFonts w:ascii="Arial" w:hAnsi="Arial" w:cs="Arial"/>
          <w:sz w:val="16"/>
          <w:szCs w:val="16"/>
        </w:rPr>
      </w:pPr>
    </w:p>
    <w:p w14:paraId="1D44FA2C" w14:textId="77777777" w:rsidR="00305269" w:rsidRPr="00305269" w:rsidRDefault="00305269" w:rsidP="00305269">
      <w:pPr>
        <w:widowControl w:val="0"/>
        <w:numPr>
          <w:ilvl w:val="0"/>
          <w:numId w:val="130"/>
        </w:numPr>
        <w:contextualSpacing/>
        <w:jc w:val="both"/>
        <w:rPr>
          <w:rFonts w:ascii="Arial" w:hAnsi="Arial" w:cs="Arial"/>
          <w:snapToGrid w:val="0"/>
          <w:sz w:val="18"/>
          <w:szCs w:val="18"/>
          <w:lang w:val="es-ES_tradnl"/>
        </w:rPr>
      </w:pPr>
      <w:r w:rsidRPr="00305269">
        <w:rPr>
          <w:rFonts w:ascii="Arial" w:hAnsi="Arial" w:cs="Arial"/>
          <w:snapToGrid w:val="0"/>
          <w:sz w:val="18"/>
          <w:szCs w:val="18"/>
          <w:lang w:val="es-ES_tradnl"/>
        </w:rPr>
        <w:t>Para efectos de evaluación económica se tomará en cuenta el Monto total antes de IVA (Subtotal).</w:t>
      </w:r>
    </w:p>
    <w:p w14:paraId="7A3E2A1F" w14:textId="77777777" w:rsidR="00305269" w:rsidRPr="00305269" w:rsidRDefault="00305269" w:rsidP="00305269">
      <w:pPr>
        <w:widowControl w:val="0"/>
        <w:ind w:left="1004"/>
        <w:contextualSpacing/>
        <w:jc w:val="both"/>
        <w:rPr>
          <w:rFonts w:ascii="Arial" w:hAnsi="Arial" w:cs="Arial"/>
          <w:snapToGrid w:val="0"/>
          <w:sz w:val="18"/>
          <w:szCs w:val="18"/>
          <w:lang w:val="es-ES_tradnl"/>
        </w:rPr>
      </w:pPr>
    </w:p>
    <w:p w14:paraId="3DE2D3AF" w14:textId="77777777" w:rsidR="00305269" w:rsidRPr="00305269" w:rsidRDefault="00305269" w:rsidP="00305269">
      <w:pPr>
        <w:widowControl w:val="0"/>
        <w:numPr>
          <w:ilvl w:val="0"/>
          <w:numId w:val="130"/>
        </w:numPr>
        <w:contextualSpacing/>
        <w:jc w:val="both"/>
        <w:rPr>
          <w:rFonts w:ascii="Arial" w:hAnsi="Arial" w:cs="Arial"/>
          <w:snapToGrid w:val="0"/>
          <w:sz w:val="18"/>
          <w:szCs w:val="18"/>
          <w:lang w:val="es-ES_tradnl"/>
        </w:rPr>
      </w:pPr>
      <w:r w:rsidRPr="00305269">
        <w:rPr>
          <w:rFonts w:ascii="Arial" w:hAnsi="Arial" w:cs="Arial"/>
          <w:snapToGrid w:val="0"/>
          <w:sz w:val="18"/>
          <w:szCs w:val="18"/>
          <w:lang w:val="es-ES_tradnl"/>
        </w:rPr>
        <w:t xml:space="preserve">Se verificará que los precios ofertados sean precios aceptables y en su caso convenientes. </w:t>
      </w:r>
    </w:p>
    <w:p w14:paraId="41DFB41F" w14:textId="77777777" w:rsidR="00305269" w:rsidRPr="00305269" w:rsidRDefault="00305269" w:rsidP="00305269">
      <w:pPr>
        <w:jc w:val="both"/>
        <w:rPr>
          <w:rFonts w:ascii="Arial" w:hAnsi="Arial" w:cs="Arial"/>
          <w:sz w:val="18"/>
          <w:szCs w:val="18"/>
        </w:rPr>
      </w:pPr>
    </w:p>
    <w:p w14:paraId="3E0DD10B" w14:textId="77777777" w:rsidR="00305269" w:rsidRPr="00305269" w:rsidRDefault="00305269" w:rsidP="00305269">
      <w:pPr>
        <w:widowControl w:val="0"/>
        <w:numPr>
          <w:ilvl w:val="0"/>
          <w:numId w:val="130"/>
        </w:numPr>
        <w:contextualSpacing/>
        <w:jc w:val="both"/>
        <w:rPr>
          <w:rFonts w:ascii="Arial" w:hAnsi="Arial" w:cs="Arial"/>
          <w:snapToGrid w:val="0"/>
          <w:sz w:val="18"/>
          <w:szCs w:val="18"/>
          <w:lang w:val="es-ES_tradnl"/>
        </w:rPr>
      </w:pPr>
      <w:r w:rsidRPr="00305269">
        <w:rPr>
          <w:rFonts w:ascii="Arial" w:hAnsi="Arial" w:cs="Arial"/>
          <w:snapToGrid w:val="0"/>
          <w:sz w:val="18"/>
          <w:szCs w:val="18"/>
          <w:lang w:val="es-ES_tradnl"/>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las POBALINES del Instituto Federal Electoral, vigentes.</w:t>
      </w:r>
    </w:p>
    <w:p w14:paraId="33196D49" w14:textId="77777777" w:rsidR="00305269" w:rsidRPr="00305269" w:rsidRDefault="00305269" w:rsidP="00305269">
      <w:pPr>
        <w:widowControl w:val="0"/>
        <w:ind w:left="1004"/>
        <w:contextualSpacing/>
        <w:jc w:val="both"/>
        <w:rPr>
          <w:rFonts w:ascii="Arial" w:hAnsi="Arial" w:cs="Arial"/>
          <w:snapToGrid w:val="0"/>
          <w:sz w:val="18"/>
          <w:szCs w:val="18"/>
          <w:lang w:val="es-ES_tradnl"/>
        </w:rPr>
      </w:pPr>
    </w:p>
    <w:p w14:paraId="71825EA3" w14:textId="77777777" w:rsidR="00305269" w:rsidRPr="00305269" w:rsidRDefault="00305269" w:rsidP="00305269">
      <w:pPr>
        <w:widowControl w:val="0"/>
        <w:numPr>
          <w:ilvl w:val="0"/>
          <w:numId w:val="130"/>
        </w:numPr>
        <w:contextualSpacing/>
        <w:jc w:val="both"/>
        <w:rPr>
          <w:rFonts w:ascii="Arial" w:hAnsi="Arial" w:cs="Arial"/>
          <w:snapToGrid w:val="0"/>
          <w:sz w:val="18"/>
          <w:szCs w:val="18"/>
          <w:lang w:val="es-ES_tradnl"/>
        </w:rPr>
      </w:pPr>
      <w:r w:rsidRPr="00305269">
        <w:rPr>
          <w:rFonts w:ascii="Arial" w:hAnsi="Arial" w:cs="Arial"/>
          <w:snapToGrid w:val="0"/>
          <w:sz w:val="18"/>
          <w:szCs w:val="18"/>
          <w:lang w:val="es-ES_tradnl"/>
        </w:rPr>
        <w:t>Entendiéndose que, con la presentación de la propuesta económica por parte de los licitantes, aceptan dicha consideración.</w:t>
      </w:r>
    </w:p>
    <w:p w14:paraId="1F153441" w14:textId="77777777" w:rsidR="002F58FC" w:rsidRDefault="002F58FC" w:rsidP="00974701">
      <w:pPr>
        <w:spacing w:after="200" w:line="276" w:lineRule="auto"/>
        <w:ind w:right="388"/>
        <w:contextualSpacing/>
        <w:jc w:val="both"/>
        <w:rPr>
          <w:rFonts w:ascii="Arial" w:eastAsia="MS Mincho" w:hAnsi="Arial" w:cs="Arial"/>
          <w:b/>
          <w:bCs/>
          <w:iCs/>
          <w:sz w:val="22"/>
          <w:szCs w:val="22"/>
          <w:lang w:eastAsia="es-MX"/>
        </w:rPr>
      </w:pPr>
    </w:p>
    <w:p w14:paraId="57217457" w14:textId="77777777" w:rsidR="00536780" w:rsidRDefault="00536780" w:rsidP="00536780">
      <w:pPr>
        <w:pStyle w:val="Prrafodelista"/>
        <w:spacing w:after="200" w:line="276" w:lineRule="auto"/>
        <w:ind w:right="388"/>
        <w:jc w:val="both"/>
        <w:rPr>
          <w:rFonts w:ascii="Arial" w:eastAsia="MS Mincho" w:hAnsi="Arial" w:cs="Arial"/>
          <w:b/>
          <w:bCs/>
          <w:iCs/>
          <w:sz w:val="22"/>
          <w:szCs w:val="22"/>
          <w:lang w:eastAsia="es-MX"/>
        </w:rPr>
      </w:pPr>
    </w:p>
    <w:p w14:paraId="6A94818E" w14:textId="5E3B1B0C" w:rsidR="00974701" w:rsidRPr="00EF4A7F" w:rsidRDefault="00974701" w:rsidP="00B836D9">
      <w:pPr>
        <w:suppressAutoHyphens/>
        <w:jc w:val="both"/>
        <w:rPr>
          <w:rFonts w:ascii="Myriad Pro Cond" w:hAnsi="Myriad Pro Cond"/>
          <w:b/>
          <w:color w:val="FFFFFF"/>
        </w:rPr>
      </w:pPr>
    </w:p>
    <w:p w14:paraId="6161CBB0" w14:textId="77777777" w:rsidR="00974701" w:rsidRPr="00EF4A7F" w:rsidRDefault="00974701" w:rsidP="00974701">
      <w:pPr>
        <w:jc w:val="center"/>
        <w:rPr>
          <w:rFonts w:ascii="Arial" w:hAnsi="Arial" w:cs="Arial"/>
          <w:b/>
          <w:bCs/>
        </w:rPr>
      </w:pPr>
      <w:r w:rsidRPr="00EF4A7F">
        <w:rPr>
          <w:rFonts w:ascii="Arial" w:hAnsi="Arial" w:cs="Arial"/>
          <w:b/>
          <w:bCs/>
        </w:rPr>
        <w:t>___________________________________________________________</w:t>
      </w:r>
    </w:p>
    <w:p w14:paraId="129D0B7D" w14:textId="6D3384F3" w:rsidR="000F529C" w:rsidRPr="007D2BA6" w:rsidRDefault="00974701" w:rsidP="007D2BA6">
      <w:pPr>
        <w:pStyle w:val="Textoindependiente"/>
        <w:jc w:val="center"/>
        <w:rPr>
          <w:rFonts w:cs="Arial"/>
          <w:i/>
          <w:sz w:val="20"/>
        </w:rPr>
      </w:pPr>
      <w:r w:rsidRPr="00EF4A7F">
        <w:rPr>
          <w:rFonts w:cs="Arial"/>
          <w:i/>
          <w:sz w:val="20"/>
        </w:rPr>
        <w:t>Nombre del Licitante y nombre y firma del representante legal</w:t>
      </w:r>
      <w:r w:rsidR="00F50DDC">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88" w:name="_Toc149156160"/>
      <w:r w:rsidRPr="00EF4A7F">
        <w:rPr>
          <w:rFonts w:cs="Arial"/>
          <w:color w:val="CC0066"/>
          <w:kern w:val="32"/>
          <w:sz w:val="32"/>
          <w:szCs w:val="32"/>
        </w:rPr>
        <w:lastRenderedPageBreak/>
        <w:t>ANEXO 8</w:t>
      </w:r>
      <w:bookmarkEnd w:id="1387"/>
      <w:bookmarkEnd w:id="1388"/>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3A7194AF"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3C740A" w:rsidRPr="00EF4A7F">
        <w:rPr>
          <w:rFonts w:ascii="Arial" w:hAnsi="Arial" w:cs="Arial"/>
        </w:rPr>
        <w:t xml:space="preserve"> </w:t>
      </w:r>
      <w:r w:rsidRPr="00EF4A7F">
        <w:rPr>
          <w:rFonts w:ascii="Arial" w:hAnsi="Arial" w:cs="Arial"/>
        </w:rPr>
        <w:t xml:space="preserve">total de $___________________ </w:t>
      </w:r>
      <w:r w:rsidR="00305269">
        <w:rPr>
          <w:rFonts w:ascii="Arial" w:hAnsi="Arial" w:cs="Arial"/>
        </w:rPr>
        <w:t>M.N.</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w:t>
      </w:r>
      <w:proofErr w:type="gramStart"/>
      <w:r w:rsidRPr="00EF4A7F">
        <w:rPr>
          <w:rFonts w:ascii="Arial" w:hAnsi="Arial" w:cs="Arial"/>
          <w:b/>
        </w:rPr>
        <w:t>No._</w:t>
      </w:r>
      <w:proofErr w:type="gramEnd"/>
      <w:r w:rsidRPr="00EF4A7F">
        <w:rPr>
          <w:rFonts w:ascii="Arial" w:hAnsi="Arial" w:cs="Arial"/>
          <w:b/>
        </w:rPr>
        <w:t>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38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0" w:name="_Toc488428680"/>
      <w:bookmarkStart w:id="1391" w:name="_Toc496883365"/>
      <w:bookmarkStart w:id="1392" w:name="_Toc464498753"/>
      <w:bookmarkStart w:id="1393" w:name="_Toc19704309"/>
      <w:bookmarkStart w:id="1394" w:name="_Toc498523248"/>
      <w:bookmarkStart w:id="1395" w:name="_Toc492377968"/>
      <w:bookmarkStart w:id="1396" w:name="_Toc3539036"/>
      <w:bookmarkStart w:id="1397" w:name="_Toc493501671"/>
      <w:bookmarkStart w:id="1398" w:name="_Toc491181006"/>
      <w:bookmarkStart w:id="1399" w:name="_Toc505704932"/>
      <w:bookmarkStart w:id="1400" w:name="_Toc23958054"/>
      <w:bookmarkStart w:id="1401" w:name="_Toc96092365"/>
      <w:bookmarkStart w:id="1402" w:name="_Toc464498347"/>
      <w:bookmarkStart w:id="1403" w:name="_Toc494211629"/>
      <w:bookmarkStart w:id="1404" w:name="_Toc89112390"/>
      <w:bookmarkStart w:id="1405" w:name="_Toc104199044"/>
      <w:bookmarkStart w:id="1406" w:name="_Toc452121428"/>
      <w:bookmarkStart w:id="1407" w:name="_Toc487209366"/>
      <w:bookmarkStart w:id="1408" w:name="_Toc510612369"/>
      <w:bookmarkStart w:id="1409" w:name="_Toc23410288"/>
      <w:bookmarkStart w:id="1410" w:name="_Toc94701584"/>
      <w:bookmarkStart w:id="1411" w:name="_Toc127378602"/>
      <w:bookmarkStart w:id="1412" w:name="_Toc127981562"/>
      <w:bookmarkStart w:id="1413" w:name="_Toc144317533"/>
      <w:bookmarkStart w:id="1414" w:name="_Toc149156162"/>
      <w:r w:rsidRPr="00EF4A7F">
        <w:rPr>
          <w:rFonts w:cs="Arial"/>
          <w:kern w:val="32"/>
          <w:sz w:val="28"/>
          <w:szCs w:val="32"/>
        </w:rPr>
        <w:t>Tipo y modelo de contrato</w:t>
      </w:r>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5" w:name="_Toc311547470"/>
      <w:bookmarkStart w:id="1416" w:name="_Toc289064613"/>
    </w:p>
    <w:p w14:paraId="0D3CD787" w14:textId="119E93F4"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Ortíz, </w:t>
      </w:r>
      <w:r w:rsidRPr="00EF4A7F">
        <w:rPr>
          <w:rFonts w:ascii="Arial" w:hAnsi="Arial" w:cs="Arial"/>
          <w:sz w:val="18"/>
          <w:szCs w:val="18"/>
        </w:rPr>
        <w:t xml:space="preserve">asistido por el Lic. </w:t>
      </w:r>
      <w:r w:rsidR="00334EF9">
        <w:rPr>
          <w:rFonts w:ascii="Arial" w:hAnsi="Arial" w:cs="Arial"/>
          <w:sz w:val="18"/>
          <w:szCs w:val="18"/>
        </w:rPr>
        <w:t>Luis Armando Martínez Reyes</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7" w:name="_Hlk121330278"/>
      <w:r w:rsidRPr="00EF4A7F">
        <w:rPr>
          <w:rFonts w:ascii="Arial" w:hAnsi="Arial" w:cs="Arial"/>
          <w:sz w:val="18"/>
          <w:szCs w:val="18"/>
        </w:rPr>
        <w:t>Acuerdo número __, tomado en la ___ Sesión ___________ del Comité de Adquisiciones, Arrendamientos y Servicios</w:t>
      </w:r>
      <w:bookmarkEnd w:id="1417"/>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snapToGrid w:val="0"/>
          <w:sz w:val="18"/>
          <w:szCs w:val="18"/>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8" w:name="_Hlk85803249"/>
      <w:r w:rsidRPr="00EF4A7F">
        <w:rPr>
          <w:rFonts w:ascii="Arial" w:hAnsi="Arial" w:cs="Arial"/>
          <w:color w:val="000000" w:themeColor="text1"/>
          <w:sz w:val="18"/>
          <w:szCs w:val="18"/>
        </w:rPr>
        <w:t>en la Cláusula _____ del convenio referido</w:t>
      </w:r>
      <w:bookmarkEnd w:id="141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77777777"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Ortíz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FBBAD52"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334EF9">
                    <w:rPr>
                      <w:rFonts w:ascii="Arial" w:hAnsi="Arial" w:cs="Arial"/>
                      <w:b/>
                      <w:sz w:val="18"/>
                      <w:szCs w:val="18"/>
                    </w:rPr>
                    <w:t>Luis Armando Martínez Reyes</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0" w:name="_Toc149156163"/>
      <w:bookmarkStart w:id="1421" w:name="_Hlk100751003"/>
      <w:bookmarkStart w:id="142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3" w:name="_Toc104199046"/>
      <w:bookmarkStart w:id="1424" w:name="_Toc127378604"/>
      <w:bookmarkStart w:id="1425" w:name="_Toc127981564"/>
      <w:bookmarkStart w:id="1426" w:name="_Toc144317535"/>
      <w:bookmarkStart w:id="1427" w:name="_Toc149156164"/>
      <w:bookmarkEnd w:id="1421"/>
      <w:r w:rsidRPr="00EF4A7F">
        <w:rPr>
          <w:rFonts w:cs="Arial"/>
          <w:kern w:val="32"/>
          <w:sz w:val="28"/>
          <w:szCs w:val="32"/>
        </w:rPr>
        <w:t>Solicitud de expedición de Certificado Digital de usuarios externos</w:t>
      </w:r>
      <w:bookmarkEnd w:id="1423"/>
      <w:bookmarkEnd w:id="1424"/>
      <w:bookmarkEnd w:id="1425"/>
      <w:bookmarkEnd w:id="1426"/>
      <w:bookmarkEnd w:id="142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51pt" o:ole="">
                  <v:imagedata r:id="rId48" o:title=""/>
                </v:shape>
                <o:OLEObject Type="Embed" ProgID="Acrobat.Document.2015" ShapeID="_x0000_i1025" DrawAspect="Icon" ObjectID="_1780918089" r:id="rId49"/>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B729481" w:rsidR="00CC1403" w:rsidRDefault="00624CF1">
                              <w:pPr>
                                <w:jc w:val="center"/>
                                <w:rPr>
                                  <w:rFonts w:ascii="Arial" w:hAnsi="Arial" w:cs="Arial"/>
                                  <w:b/>
                                  <w:szCs w:val="24"/>
                                </w:rPr>
                              </w:pPr>
                              <w:r>
                                <w:rPr>
                                  <w:rFonts w:ascii="Arial" w:hAnsi="Arial" w:cs="Arial"/>
                                  <w:b/>
                                  <w:szCs w:val="24"/>
                                </w:rPr>
                                <w:t>No. LP-INE-</w:t>
                              </w:r>
                              <w:r w:rsidR="001F1642">
                                <w:rPr>
                                  <w:rFonts w:ascii="Arial" w:hAnsi="Arial" w:cs="Arial"/>
                                  <w:b/>
                                  <w:szCs w:val="24"/>
                                </w:rPr>
                                <w:t>017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B729481" w:rsidR="00CC1403" w:rsidRDefault="00624CF1">
                        <w:pPr>
                          <w:jc w:val="center"/>
                          <w:rPr>
                            <w:rFonts w:ascii="Arial" w:hAnsi="Arial" w:cs="Arial"/>
                            <w:b/>
                            <w:szCs w:val="24"/>
                          </w:rPr>
                        </w:pPr>
                        <w:r>
                          <w:rPr>
                            <w:rFonts w:ascii="Arial" w:hAnsi="Arial" w:cs="Arial"/>
                            <w:b/>
                            <w:szCs w:val="24"/>
                          </w:rPr>
                          <w:t>No. LP-INE-</w:t>
                        </w:r>
                        <w:r w:rsidR="001F1642">
                          <w:rPr>
                            <w:rFonts w:ascii="Arial" w:hAnsi="Arial" w:cs="Arial"/>
                            <w:b/>
                            <w:szCs w:val="24"/>
                          </w:rPr>
                          <w:t>017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2" o:title="LG CONTAMXS- INST"/>
                  </v:shape>
                </v:group>
              </v:group>
            </w:pict>
          </mc:Fallback>
        </mc:AlternateContent>
      </w:r>
      <w:r w:rsidRPr="00EF4A7F">
        <w:rPr>
          <w:rFonts w:cs="Arial"/>
          <w:color w:val="CC0066"/>
          <w:kern w:val="32"/>
          <w:sz w:val="32"/>
          <w:szCs w:val="32"/>
        </w:rPr>
        <w:t>ANEXO 1</w:t>
      </w:r>
      <w:bookmarkEnd w:id="1422"/>
      <w:r w:rsidR="005B3A63" w:rsidRPr="00EF4A7F">
        <w:rPr>
          <w:rFonts w:cs="Arial"/>
          <w:color w:val="CC0066"/>
          <w:kern w:val="32"/>
          <w:sz w:val="32"/>
          <w:szCs w:val="32"/>
        </w:rPr>
        <w:t>1</w:t>
      </w:r>
      <w:bookmarkEnd w:id="142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9" w:name="_Toc492377972"/>
      <w:bookmarkStart w:id="1430" w:name="_Toc3539038"/>
      <w:bookmarkStart w:id="1431" w:name="_Toc464498757"/>
      <w:bookmarkStart w:id="1432" w:name="_Toc23958056"/>
      <w:bookmarkStart w:id="1433" w:name="_Toc96092367"/>
      <w:bookmarkStart w:id="1434" w:name="_Toc505704936"/>
      <w:bookmarkStart w:id="1435" w:name="_Toc94701586"/>
      <w:bookmarkStart w:id="1436" w:name="_Toc493501676"/>
      <w:bookmarkStart w:id="1437" w:name="_Toc494211634"/>
      <w:bookmarkStart w:id="1438" w:name="_Toc496883370"/>
      <w:bookmarkStart w:id="1439" w:name="_Toc498523252"/>
      <w:bookmarkStart w:id="1440" w:name="_Toc452121432"/>
      <w:bookmarkStart w:id="1441" w:name="_Toc491181010"/>
      <w:bookmarkStart w:id="1442" w:name="_Toc89112392"/>
      <w:bookmarkStart w:id="1443" w:name="_Toc487209370"/>
      <w:bookmarkStart w:id="1444" w:name="_Toc488428684"/>
      <w:bookmarkStart w:id="1445" w:name="_Toc23410290"/>
      <w:bookmarkStart w:id="1446" w:name="_Toc510612373"/>
      <w:bookmarkStart w:id="1447" w:name="_Toc464498351"/>
      <w:bookmarkStart w:id="1448" w:name="_Toc104199048"/>
      <w:bookmarkStart w:id="1449" w:name="_Toc127378606"/>
      <w:bookmarkStart w:id="1450" w:name="_Toc127981566"/>
      <w:bookmarkStart w:id="1451" w:name="_Toc144317537"/>
      <w:bookmarkStart w:id="1452" w:name="_Toc149156166"/>
      <w:bookmarkEnd w:id="1415"/>
      <w:bookmarkEnd w:id="1416"/>
      <w:r w:rsidRPr="00EF4A7F">
        <w:rPr>
          <w:rFonts w:cs="Arial"/>
          <w:kern w:val="32"/>
          <w:sz w:val="28"/>
          <w:szCs w:val="32"/>
        </w:rPr>
        <w:t>Registro de participación</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3" w:name="_Toc306816242"/>
      <w:bookmarkStart w:id="1454" w:name="_Toc306816243"/>
      <w:bookmarkEnd w:id="1453"/>
      <w:bookmarkEnd w:id="145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0A7B0621" w:rsidR="00CC1403" w:rsidRPr="00EF4A7F" w:rsidRDefault="00C73DB1" w:rsidP="004656AC">
            <w:pPr>
              <w:jc w:val="both"/>
              <w:rPr>
                <w:rFonts w:ascii="Arial" w:hAnsi="Arial" w:cs="Arial"/>
                <w:b/>
                <w:bCs/>
              </w:rPr>
            </w:pPr>
            <w:r w:rsidRPr="00866D37">
              <w:rPr>
                <w:rFonts w:ascii="Arial" w:hAnsi="Arial" w:cs="Arial"/>
                <w:b/>
              </w:rPr>
              <w:t xml:space="preserve">Suscripción al soporte técnico y actualizaciones de software Red </w:t>
            </w:r>
            <w:proofErr w:type="spellStart"/>
            <w:r w:rsidRPr="00866D37">
              <w:rPr>
                <w:rFonts w:ascii="Arial" w:hAnsi="Arial" w:cs="Arial"/>
                <w:b/>
              </w:rPr>
              <w:t>Hat</w:t>
            </w:r>
            <w:proofErr w:type="spellEnd"/>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4"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5"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5" w:name="_Toc127378607"/>
      <w:bookmarkStart w:id="145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5"/>
      <w:r w:rsidR="005B3A63" w:rsidRPr="00EF4A7F">
        <w:rPr>
          <w:rFonts w:cs="Arial"/>
          <w:color w:val="CC0066"/>
          <w:kern w:val="32"/>
          <w:sz w:val="32"/>
          <w:szCs w:val="32"/>
        </w:rPr>
        <w:t>2</w:t>
      </w:r>
      <w:bookmarkEnd w:id="145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7" w:name="_Toc488428688"/>
      <w:bookmarkStart w:id="1458" w:name="_Toc104199050"/>
      <w:bookmarkStart w:id="1459" w:name="_Toc464498759"/>
      <w:bookmarkStart w:id="1460" w:name="_Toc487209372"/>
      <w:bookmarkStart w:id="1461" w:name="_Toc492377974"/>
      <w:bookmarkStart w:id="1462" w:name="_Toc491181012"/>
      <w:bookmarkStart w:id="1463" w:name="_Toc498523254"/>
      <w:bookmarkStart w:id="1464" w:name="_Toc505704938"/>
      <w:bookmarkStart w:id="1465" w:name="_Toc19704313"/>
      <w:bookmarkStart w:id="1466" w:name="_Toc452121434"/>
      <w:bookmarkStart w:id="1467" w:name="_Toc23410292"/>
      <w:bookmarkStart w:id="1468" w:name="_Toc496883372"/>
      <w:bookmarkStart w:id="1469" w:name="_Toc3539040"/>
      <w:bookmarkStart w:id="1470" w:name="_Toc494211636"/>
      <w:bookmarkStart w:id="1471" w:name="_Toc493501678"/>
      <w:bookmarkStart w:id="1472" w:name="_Toc464498353"/>
      <w:bookmarkStart w:id="1473" w:name="_Toc89112394"/>
      <w:bookmarkStart w:id="1474" w:name="_Toc510612375"/>
      <w:bookmarkStart w:id="1475" w:name="_Toc96092369"/>
      <w:bookmarkStart w:id="1476" w:name="_Toc23958058"/>
      <w:bookmarkStart w:id="1477" w:name="_Toc94701588"/>
      <w:bookmarkStart w:id="1478" w:name="_Toc127378608"/>
      <w:bookmarkStart w:id="1479" w:name="_Toc127981568"/>
      <w:bookmarkStart w:id="1480" w:name="_Toc144317539"/>
      <w:bookmarkStart w:id="1481" w:name="_Toc149156168"/>
      <w:r w:rsidRPr="00EF4A7F">
        <w:rPr>
          <w:rFonts w:cs="Arial"/>
          <w:kern w:val="32"/>
          <w:sz w:val="28"/>
          <w:szCs w:val="32"/>
        </w:rPr>
        <w:t>Constancia de recepción de documentos</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77777777"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4064C7">
      <w:headerReference w:type="default" r:id="rId56"/>
      <w:footerReference w:type="default" r:id="rId57"/>
      <w:pgSz w:w="12242" w:h="15842"/>
      <w:pgMar w:top="964" w:right="1185" w:bottom="567" w:left="155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B2149A" w14:textId="77777777" w:rsidR="00BD2BDE" w:rsidRDefault="00BD2BDE">
      <w:r>
        <w:separator/>
      </w:r>
    </w:p>
  </w:endnote>
  <w:endnote w:type="continuationSeparator" w:id="0">
    <w:p w14:paraId="7EDCF8A9" w14:textId="77777777" w:rsidR="00BD2BDE" w:rsidRDefault="00BD2BDE">
      <w:r>
        <w:continuationSeparator/>
      </w:r>
    </w:p>
  </w:endnote>
  <w:endnote w:type="continuationNotice" w:id="1">
    <w:p w14:paraId="6ED06023" w14:textId="77777777" w:rsidR="00BD2BDE" w:rsidRDefault="00BD2B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altName w:val="Lucida Sans Unicode"/>
    <w:charset w:val="00"/>
    <w:family w:val="swiss"/>
    <w:pitch w:val="variable"/>
    <w:sig w:usb0="00000003" w:usb1="00000000" w:usb2="00000000" w:usb3="00000000" w:csb0="00000001" w:csb1="00000000"/>
  </w:font>
  <w:font w:name="WenQuanYi Zen Hei Sharp">
    <w:altName w:val="Yu Gothic"/>
    <w:charset w:val="80"/>
    <w:family w:val="auto"/>
    <w:pitch w:val="variable"/>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2E21C7A1"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C73DB1">
      <w:rPr>
        <w:rFonts w:ascii="Arial" w:hAnsi="Arial" w:cs="Arial"/>
        <w:b/>
        <w:bCs/>
      </w:rPr>
      <w:t>60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56EC6214" w:rsidR="0097062B" w:rsidRDefault="0097062B">
            <w:pPr>
              <w:pStyle w:val="Piedepgina"/>
              <w:jc w:val="right"/>
            </w:pPr>
          </w:p>
          <w:p w14:paraId="281A5AF8" w14:textId="77777777" w:rsidR="0097062B" w:rsidRDefault="0097062B">
            <w:pPr>
              <w:pStyle w:val="Piedepgina"/>
              <w:jc w:val="right"/>
            </w:pPr>
          </w:p>
          <w:p w14:paraId="6FA46B7A" w14:textId="5FF4B5DA"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1049F">
              <w:rPr>
                <w:rFonts w:ascii="Arial" w:hAnsi="Arial" w:cs="Arial"/>
                <w:b/>
                <w:bCs/>
              </w:rPr>
              <w:t>6</w:t>
            </w:r>
            <w:r w:rsidR="00C73DB1">
              <w:rPr>
                <w:rFonts w:ascii="Arial" w:hAnsi="Arial" w:cs="Arial"/>
                <w:b/>
                <w:bCs/>
              </w:rPr>
              <w:t>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BA32F" w14:textId="77777777" w:rsidR="00BD2BDE" w:rsidRDefault="00BD2BDE">
      <w:r>
        <w:separator/>
      </w:r>
    </w:p>
  </w:footnote>
  <w:footnote w:type="continuationSeparator" w:id="0">
    <w:p w14:paraId="593CB6BD" w14:textId="77777777" w:rsidR="00BD2BDE" w:rsidRDefault="00BD2BDE">
      <w:r>
        <w:continuationSeparator/>
      </w:r>
    </w:p>
  </w:footnote>
  <w:footnote w:type="continuationNotice" w:id="1">
    <w:p w14:paraId="44AB4AE5" w14:textId="77777777" w:rsidR="00BD2BDE" w:rsidRDefault="00BD2BD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4A8075F"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59295E">
      <w:rPr>
        <w:rFonts w:ascii="Arial" w:hAnsi="Arial" w:cs="Arial"/>
        <w:color w:val="808080"/>
        <w:szCs w:val="22"/>
      </w:rPr>
      <w:t>017</w:t>
    </w:r>
    <w:r>
      <w:rPr>
        <w:rFonts w:ascii="Arial" w:hAnsi="Arial" w:cs="Arial"/>
        <w:color w:val="808080"/>
        <w:szCs w:val="22"/>
      </w:rPr>
      <w:t>/2024</w:t>
    </w:r>
  </w:p>
  <w:p w14:paraId="28EA7C5A" w14:textId="77777777" w:rsidR="00F50DDC" w:rsidRDefault="00F50DDC"/>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BCDD55C" w:rsidR="00CC1403" w:rsidRDefault="00624CF1">
    <w:pPr>
      <w:pStyle w:val="Encabezado"/>
      <w:jc w:val="right"/>
      <w:rPr>
        <w:rFonts w:ascii="Arial" w:hAnsi="Arial" w:cs="Arial"/>
        <w:color w:val="808080"/>
        <w:szCs w:val="22"/>
      </w:rPr>
    </w:pPr>
    <w:r>
      <w:rPr>
        <w:rFonts w:ascii="Arial" w:hAnsi="Arial" w:cs="Arial"/>
        <w:color w:val="808080"/>
        <w:szCs w:val="22"/>
      </w:rPr>
      <w:t>No. LP-INE-</w:t>
    </w:r>
    <w:r w:rsidR="001F1642">
      <w:rPr>
        <w:rFonts w:ascii="Arial" w:hAnsi="Arial" w:cs="Arial"/>
        <w:color w:val="808080"/>
        <w:szCs w:val="22"/>
      </w:rPr>
      <w:t>017</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2"/>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2"/>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3"/>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1"/>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D03D7A"/>
    <w:multiLevelType w:val="multilevel"/>
    <w:tmpl w:val="4942F2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39A6318"/>
    <w:multiLevelType w:val="hybridMultilevel"/>
    <w:tmpl w:val="AE7E850C"/>
    <w:lvl w:ilvl="0" w:tplc="080A000F">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3" w15:restartNumberingAfterBreak="0">
    <w:nsid w:val="05967F80"/>
    <w:multiLevelType w:val="multilevel"/>
    <w:tmpl w:val="388A72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059A1E28"/>
    <w:multiLevelType w:val="multilevel"/>
    <w:tmpl w:val="561E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1A5CDD"/>
    <w:multiLevelType w:val="multilevel"/>
    <w:tmpl w:val="88AE2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5B785C"/>
    <w:multiLevelType w:val="multilevel"/>
    <w:tmpl w:val="73424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3A73CD"/>
    <w:multiLevelType w:val="multilevel"/>
    <w:tmpl w:val="A320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16E20BB0"/>
    <w:multiLevelType w:val="multilevel"/>
    <w:tmpl w:val="16E20BB0"/>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5"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1C88487D"/>
    <w:multiLevelType w:val="multilevel"/>
    <w:tmpl w:val="63064F1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9" w15:restartNumberingAfterBreak="0">
    <w:nsid w:val="1EE56424"/>
    <w:multiLevelType w:val="multilevel"/>
    <w:tmpl w:val="F32EE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0A93709"/>
    <w:multiLevelType w:val="hybridMultilevel"/>
    <w:tmpl w:val="8E500050"/>
    <w:lvl w:ilvl="0" w:tplc="08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360" w:hanging="360"/>
      </w:pPr>
      <w:rPr>
        <w:rFonts w:ascii="Courier New" w:hAnsi="Courier New" w:cs="Courier New" w:hint="default"/>
      </w:rPr>
    </w:lvl>
    <w:lvl w:ilvl="2" w:tplc="FFFFFFFF" w:tentative="1">
      <w:start w:val="1"/>
      <w:numFmt w:val="bullet"/>
      <w:lvlText w:val=""/>
      <w:lvlJc w:val="left"/>
      <w:pPr>
        <w:ind w:left="1080" w:hanging="360"/>
      </w:pPr>
      <w:rPr>
        <w:rFonts w:ascii="Wingdings" w:hAnsi="Wingdings" w:hint="default"/>
      </w:rPr>
    </w:lvl>
    <w:lvl w:ilvl="3" w:tplc="FFFFFFFF" w:tentative="1">
      <w:start w:val="1"/>
      <w:numFmt w:val="bullet"/>
      <w:lvlText w:val=""/>
      <w:lvlJc w:val="left"/>
      <w:pPr>
        <w:ind w:left="1800" w:hanging="360"/>
      </w:pPr>
      <w:rPr>
        <w:rFonts w:ascii="Symbol" w:hAnsi="Symbol" w:hint="default"/>
      </w:rPr>
    </w:lvl>
    <w:lvl w:ilvl="4" w:tplc="FFFFFFFF" w:tentative="1">
      <w:start w:val="1"/>
      <w:numFmt w:val="bullet"/>
      <w:lvlText w:val="o"/>
      <w:lvlJc w:val="left"/>
      <w:pPr>
        <w:ind w:left="2520" w:hanging="360"/>
      </w:pPr>
      <w:rPr>
        <w:rFonts w:ascii="Courier New" w:hAnsi="Courier New" w:cs="Courier New" w:hint="default"/>
      </w:rPr>
    </w:lvl>
    <w:lvl w:ilvl="5" w:tplc="FFFFFFFF" w:tentative="1">
      <w:start w:val="1"/>
      <w:numFmt w:val="bullet"/>
      <w:lvlText w:val=""/>
      <w:lvlJc w:val="left"/>
      <w:pPr>
        <w:ind w:left="3240" w:hanging="360"/>
      </w:pPr>
      <w:rPr>
        <w:rFonts w:ascii="Wingdings" w:hAnsi="Wingdings" w:hint="default"/>
      </w:rPr>
    </w:lvl>
    <w:lvl w:ilvl="6" w:tplc="FFFFFFFF" w:tentative="1">
      <w:start w:val="1"/>
      <w:numFmt w:val="bullet"/>
      <w:lvlText w:val=""/>
      <w:lvlJc w:val="left"/>
      <w:pPr>
        <w:ind w:left="3960" w:hanging="360"/>
      </w:pPr>
      <w:rPr>
        <w:rFonts w:ascii="Symbol" w:hAnsi="Symbol" w:hint="default"/>
      </w:rPr>
    </w:lvl>
    <w:lvl w:ilvl="7" w:tplc="FFFFFFFF" w:tentative="1">
      <w:start w:val="1"/>
      <w:numFmt w:val="bullet"/>
      <w:lvlText w:val="o"/>
      <w:lvlJc w:val="left"/>
      <w:pPr>
        <w:ind w:left="4680" w:hanging="360"/>
      </w:pPr>
      <w:rPr>
        <w:rFonts w:ascii="Courier New" w:hAnsi="Courier New" w:cs="Courier New" w:hint="default"/>
      </w:rPr>
    </w:lvl>
    <w:lvl w:ilvl="8" w:tplc="FFFFFFFF" w:tentative="1">
      <w:start w:val="1"/>
      <w:numFmt w:val="bullet"/>
      <w:lvlText w:val=""/>
      <w:lvlJc w:val="left"/>
      <w:pPr>
        <w:ind w:left="5400" w:hanging="360"/>
      </w:pPr>
      <w:rPr>
        <w:rFonts w:ascii="Wingdings" w:hAnsi="Wingdings" w:hint="default"/>
      </w:rPr>
    </w:lvl>
  </w:abstractNum>
  <w:abstractNum w:abstractNumId="41" w15:restartNumberingAfterBreak="0">
    <w:nsid w:val="212A05F1"/>
    <w:multiLevelType w:val="multilevel"/>
    <w:tmpl w:val="4E709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12F3A00"/>
    <w:multiLevelType w:val="multilevel"/>
    <w:tmpl w:val="9482A4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4" w15:restartNumberingAfterBreak="0">
    <w:nsid w:val="21C42495"/>
    <w:multiLevelType w:val="multilevel"/>
    <w:tmpl w:val="288A9D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5"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6"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7"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8"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9"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1"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2A58277B"/>
    <w:multiLevelType w:val="multilevel"/>
    <w:tmpl w:val="CB423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2B7B4A21"/>
    <w:multiLevelType w:val="multilevel"/>
    <w:tmpl w:val="2B7B4A21"/>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4" w15:restartNumberingAfterBreak="0">
    <w:nsid w:val="2D71728F"/>
    <w:multiLevelType w:val="multilevel"/>
    <w:tmpl w:val="429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6" w15:restartNumberingAfterBreak="0">
    <w:nsid w:val="2E1F1E5D"/>
    <w:multiLevelType w:val="multilevel"/>
    <w:tmpl w:val="248C9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9"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61"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2" w15:restartNumberingAfterBreak="0">
    <w:nsid w:val="349D2192"/>
    <w:multiLevelType w:val="multilevel"/>
    <w:tmpl w:val="3550A4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3"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4"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5"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6" w15:restartNumberingAfterBreak="0">
    <w:nsid w:val="38316182"/>
    <w:multiLevelType w:val="hybridMultilevel"/>
    <w:tmpl w:val="DA3600D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9"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0"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1" w15:restartNumberingAfterBreak="0">
    <w:nsid w:val="40C91D5C"/>
    <w:multiLevelType w:val="multilevel"/>
    <w:tmpl w:val="00D42A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3"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4"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5"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6"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7"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9"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2"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3" w15:restartNumberingAfterBreak="0">
    <w:nsid w:val="4E5F5908"/>
    <w:multiLevelType w:val="hybridMultilevel"/>
    <w:tmpl w:val="9676A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6"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7"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90"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2"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3" w15:restartNumberingAfterBreak="0">
    <w:nsid w:val="59AE3001"/>
    <w:multiLevelType w:val="multilevel"/>
    <w:tmpl w:val="8804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6"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8"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9"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0"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1"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2" w15:restartNumberingAfterBreak="0">
    <w:nsid w:val="631E4C60"/>
    <w:multiLevelType w:val="multilevel"/>
    <w:tmpl w:val="A38E2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4CB79BD"/>
    <w:multiLevelType w:val="multilevel"/>
    <w:tmpl w:val="403809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4"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5"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6"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7"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8"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6C747A2B"/>
    <w:multiLevelType w:val="multilevel"/>
    <w:tmpl w:val="0ECE3A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0" w15:restartNumberingAfterBreak="0">
    <w:nsid w:val="6C973457"/>
    <w:multiLevelType w:val="multilevel"/>
    <w:tmpl w:val="6C0A21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2"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3" w15:restartNumberingAfterBreak="0">
    <w:nsid w:val="6F86356C"/>
    <w:multiLevelType w:val="multilevel"/>
    <w:tmpl w:val="5818F88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4"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5"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6"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7"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8"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9" w15:restartNumberingAfterBreak="0">
    <w:nsid w:val="77BF292A"/>
    <w:multiLevelType w:val="multilevel"/>
    <w:tmpl w:val="EC74DE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78687F49"/>
    <w:multiLevelType w:val="multilevel"/>
    <w:tmpl w:val="F4424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2"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4"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5" w15:restartNumberingAfterBreak="0">
    <w:nsid w:val="7DD92F1E"/>
    <w:multiLevelType w:val="multilevel"/>
    <w:tmpl w:val="875A21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7"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9"/>
  </w:num>
  <w:num w:numId="10" w16cid:durableId="1549564528">
    <w:abstractNumId w:val="22"/>
  </w:num>
  <w:num w:numId="11" w16cid:durableId="833490041">
    <w:abstractNumId w:val="34"/>
  </w:num>
  <w:num w:numId="12" w16cid:durableId="1332637821">
    <w:abstractNumId w:val="6"/>
  </w:num>
  <w:num w:numId="13" w16cid:durableId="383913861">
    <w:abstractNumId w:val="74"/>
  </w:num>
  <w:num w:numId="14" w16cid:durableId="32274235">
    <w:abstractNumId w:val="81"/>
  </w:num>
  <w:num w:numId="15" w16cid:durableId="524833445">
    <w:abstractNumId w:val="85"/>
  </w:num>
  <w:num w:numId="16" w16cid:durableId="1679234043">
    <w:abstractNumId w:val="67"/>
  </w:num>
  <w:num w:numId="17" w16cid:durableId="1994334713">
    <w:abstractNumId w:val="78"/>
  </w:num>
  <w:num w:numId="18" w16cid:durableId="186716028">
    <w:abstractNumId w:val="99"/>
  </w:num>
  <w:num w:numId="19" w16cid:durableId="456264146">
    <w:abstractNumId w:val="9"/>
  </w:num>
  <w:num w:numId="20" w16cid:durableId="1797094439">
    <w:abstractNumId w:val="106"/>
  </w:num>
  <w:num w:numId="21" w16cid:durableId="986469916">
    <w:abstractNumId w:val="101"/>
  </w:num>
  <w:num w:numId="22" w16cid:durableId="1704133519">
    <w:abstractNumId w:val="86"/>
  </w:num>
  <w:num w:numId="23" w16cid:durableId="732777316">
    <w:abstractNumId w:val="116"/>
  </w:num>
  <w:num w:numId="24" w16cid:durableId="422529505">
    <w:abstractNumId w:val="75"/>
  </w:num>
  <w:num w:numId="25" w16cid:durableId="371998402">
    <w:abstractNumId w:val="70"/>
  </w:num>
  <w:num w:numId="26" w16cid:durableId="1336416279">
    <w:abstractNumId w:val="30"/>
  </w:num>
  <w:num w:numId="27" w16cid:durableId="623534982">
    <w:abstractNumId w:val="61"/>
  </w:num>
  <w:num w:numId="28" w16cid:durableId="1020858710">
    <w:abstractNumId w:val="21"/>
  </w:num>
  <w:num w:numId="29" w16cid:durableId="844436855">
    <w:abstractNumId w:val="100"/>
  </w:num>
  <w:num w:numId="30" w16cid:durableId="1023091773">
    <w:abstractNumId w:val="97"/>
  </w:num>
  <w:num w:numId="31" w16cid:durableId="1710913876">
    <w:abstractNumId w:val="69"/>
  </w:num>
  <w:num w:numId="32" w16cid:durableId="726029412">
    <w:abstractNumId w:val="38"/>
  </w:num>
  <w:num w:numId="33" w16cid:durableId="1508403814">
    <w:abstractNumId w:val="16"/>
  </w:num>
  <w:num w:numId="34" w16cid:durableId="454518968">
    <w:abstractNumId w:val="25"/>
  </w:num>
  <w:num w:numId="35" w16cid:durableId="1620338985">
    <w:abstractNumId w:val="92"/>
  </w:num>
  <w:num w:numId="36" w16cid:durableId="1175533695">
    <w:abstractNumId w:val="72"/>
  </w:num>
  <w:num w:numId="37" w16cid:durableId="1943342010">
    <w:abstractNumId w:val="47"/>
  </w:num>
  <w:num w:numId="38" w16cid:durableId="699160266">
    <w:abstractNumId w:val="111"/>
  </w:num>
  <w:num w:numId="39" w16cid:durableId="1459639723">
    <w:abstractNumId w:val="115"/>
  </w:num>
  <w:num w:numId="40" w16cid:durableId="911039880">
    <w:abstractNumId w:val="48"/>
  </w:num>
  <w:num w:numId="41" w16cid:durableId="1548834218">
    <w:abstractNumId w:val="57"/>
  </w:num>
  <w:num w:numId="42" w16cid:durableId="1162235265">
    <w:abstractNumId w:val="104"/>
  </w:num>
  <w:num w:numId="43" w16cid:durableId="1746076017">
    <w:abstractNumId w:val="28"/>
  </w:num>
  <w:num w:numId="44" w16cid:durableId="1672484845">
    <w:abstractNumId w:val="55"/>
  </w:num>
  <w:num w:numId="45" w16cid:durableId="65735822">
    <w:abstractNumId w:val="108"/>
  </w:num>
  <w:num w:numId="46" w16cid:durableId="1279753990">
    <w:abstractNumId w:val="122"/>
  </w:num>
  <w:num w:numId="47" w16cid:durableId="1699546302">
    <w:abstractNumId w:val="114"/>
  </w:num>
  <w:num w:numId="48" w16cid:durableId="607585629">
    <w:abstractNumId w:val="84"/>
  </w:num>
  <w:num w:numId="49" w16cid:durableId="13682185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7"/>
  </w:num>
  <w:num w:numId="52" w16cid:durableId="1038512309">
    <w:abstractNumId w:val="53"/>
  </w:num>
  <w:num w:numId="53" w16cid:durableId="98306854">
    <w:abstractNumId w:val="35"/>
  </w:num>
  <w:num w:numId="54" w16cid:durableId="395864393">
    <w:abstractNumId w:val="107"/>
  </w:num>
  <w:num w:numId="55" w16cid:durableId="2046444488">
    <w:abstractNumId w:val="105"/>
  </w:num>
  <w:num w:numId="56" w16cid:durableId="780145165">
    <w:abstractNumId w:val="19"/>
  </w:num>
  <w:num w:numId="57" w16cid:durableId="794715436">
    <w:abstractNumId w:val="73"/>
  </w:num>
  <w:num w:numId="58" w16cid:durableId="1656488063">
    <w:abstractNumId w:val="49"/>
  </w:num>
  <w:num w:numId="59" w16cid:durableId="1890531578">
    <w:abstractNumId w:val="63"/>
  </w:num>
  <w:num w:numId="60" w16cid:durableId="49757331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6"/>
  </w:num>
  <w:num w:numId="62" w16cid:durableId="1118986925">
    <w:abstractNumId w:val="36"/>
  </w:num>
  <w:num w:numId="63" w16cid:durableId="1535731864">
    <w:abstractNumId w:val="43"/>
  </w:num>
  <w:num w:numId="64" w16cid:durableId="16442357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1"/>
  </w:num>
  <w:num w:numId="66" w16cid:durableId="1631133976">
    <w:abstractNumId w:val="77"/>
  </w:num>
  <w:num w:numId="67" w16cid:durableId="295599324">
    <w:abstractNumId w:val="87"/>
  </w:num>
  <w:num w:numId="68" w16cid:durableId="132449030">
    <w:abstractNumId w:val="82"/>
  </w:num>
  <w:num w:numId="69" w16cid:durableId="934430">
    <w:abstractNumId w:val="117"/>
  </w:num>
  <w:num w:numId="70" w16cid:durableId="1399403778">
    <w:abstractNumId w:val="46"/>
  </w:num>
  <w:num w:numId="71" w16cid:durableId="1588229956">
    <w:abstractNumId w:val="91"/>
  </w:num>
  <w:num w:numId="72" w16cid:durableId="506486242">
    <w:abstractNumId w:val="124"/>
  </w:num>
  <w:num w:numId="73" w16cid:durableId="9000687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8"/>
  </w:num>
  <w:num w:numId="75" w16cid:durableId="619847765">
    <w:abstractNumId w:val="17"/>
  </w:num>
  <w:num w:numId="76" w16cid:durableId="1374573708">
    <w:abstractNumId w:val="90"/>
  </w:num>
  <w:num w:numId="77" w16cid:durableId="1184051604">
    <w:abstractNumId w:val="88"/>
  </w:num>
  <w:num w:numId="78" w16cid:durableId="891621244">
    <w:abstractNumId w:val="126"/>
  </w:num>
  <w:num w:numId="79" w16cid:durableId="1757822447">
    <w:abstractNumId w:val="27"/>
  </w:num>
  <w:num w:numId="80" w16cid:durableId="14575132">
    <w:abstractNumId w:val="112"/>
  </w:num>
  <w:num w:numId="81" w16cid:durableId="1598974769">
    <w:abstractNumId w:val="50"/>
  </w:num>
  <w:num w:numId="82" w16cid:durableId="1799957455">
    <w:abstractNumId w:val="80"/>
  </w:num>
  <w:num w:numId="83" w16cid:durableId="1550997359">
    <w:abstractNumId w:val="18"/>
  </w:num>
  <w:num w:numId="84" w16cid:durableId="938568083">
    <w:abstractNumId w:val="79"/>
  </w:num>
  <w:num w:numId="85" w16cid:durableId="561209975">
    <w:abstractNumId w:val="123"/>
  </w:num>
  <w:num w:numId="86" w16cid:durableId="1064260078">
    <w:abstractNumId w:val="68"/>
  </w:num>
  <w:num w:numId="87" w16cid:durableId="1661469055">
    <w:abstractNumId w:val="95"/>
  </w:num>
  <w:num w:numId="88" w16cid:durableId="1572158466">
    <w:abstractNumId w:val="32"/>
  </w:num>
  <w:num w:numId="89" w16cid:durableId="1154252141">
    <w:abstractNumId w:val="20"/>
  </w:num>
  <w:num w:numId="90" w16cid:durableId="2118328748">
    <w:abstractNumId w:val="94"/>
  </w:num>
  <w:num w:numId="91" w16cid:durableId="845631265">
    <w:abstractNumId w:val="59"/>
  </w:num>
  <w:num w:numId="92" w16cid:durableId="1923635729">
    <w:abstractNumId w:val="121"/>
  </w:num>
  <w:num w:numId="93" w16cid:durableId="68044232">
    <w:abstractNumId w:val="31"/>
  </w:num>
  <w:num w:numId="94" w16cid:durableId="1237714227">
    <w:abstractNumId w:val="15"/>
  </w:num>
  <w:num w:numId="95" w16cid:durableId="483395588">
    <w:abstractNumId w:val="58"/>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8"/>
  </w:num>
  <w:num w:numId="99" w16cid:durableId="1133790181">
    <w:abstractNumId w:val="96"/>
  </w:num>
  <w:num w:numId="100" w16cid:durableId="1086539895">
    <w:abstractNumId w:val="83"/>
  </w:num>
  <w:num w:numId="101" w16cid:durableId="1945721350">
    <w:abstractNumId w:val="12"/>
  </w:num>
  <w:num w:numId="102" w16cid:durableId="1546020861">
    <w:abstractNumId w:val="110"/>
  </w:num>
  <w:num w:numId="103" w16cid:durableId="497578144">
    <w:abstractNumId w:val="102"/>
  </w:num>
  <w:num w:numId="104" w16cid:durableId="139546352">
    <w:abstractNumId w:val="33"/>
  </w:num>
  <w:num w:numId="105" w16cid:durableId="492765609">
    <w:abstractNumId w:val="125"/>
  </w:num>
  <w:num w:numId="106" w16cid:durableId="1433355992">
    <w:abstractNumId w:val="93"/>
  </w:num>
  <w:num w:numId="107" w16cid:durableId="423965084">
    <w:abstractNumId w:val="113"/>
  </w:num>
  <w:num w:numId="108" w16cid:durableId="1815104561">
    <w:abstractNumId w:val="54"/>
  </w:num>
  <w:num w:numId="109" w16cid:durableId="1217857519">
    <w:abstractNumId w:val="71"/>
  </w:num>
  <w:num w:numId="110" w16cid:durableId="525945329">
    <w:abstractNumId w:val="42"/>
  </w:num>
  <w:num w:numId="111" w16cid:durableId="1905683119">
    <w:abstractNumId w:val="119"/>
  </w:num>
  <w:num w:numId="112" w16cid:durableId="156269284">
    <w:abstractNumId w:val="120"/>
  </w:num>
  <w:num w:numId="113" w16cid:durableId="1531870852">
    <w:abstractNumId w:val="37"/>
  </w:num>
  <w:num w:numId="114" w16cid:durableId="1545437062">
    <w:abstractNumId w:val="29"/>
  </w:num>
  <w:num w:numId="115" w16cid:durableId="2113940228">
    <w:abstractNumId w:val="62"/>
  </w:num>
  <w:num w:numId="116" w16cid:durableId="2083407786">
    <w:abstractNumId w:val="52"/>
  </w:num>
  <w:num w:numId="117" w16cid:durableId="186212092">
    <w:abstractNumId w:val="109"/>
  </w:num>
  <w:num w:numId="118" w16cid:durableId="958413734">
    <w:abstractNumId w:val="44"/>
  </w:num>
  <w:num w:numId="119" w16cid:durableId="258101954">
    <w:abstractNumId w:val="56"/>
  </w:num>
  <w:num w:numId="120" w16cid:durableId="471562938">
    <w:abstractNumId w:val="13"/>
  </w:num>
  <w:num w:numId="121" w16cid:durableId="6174467">
    <w:abstractNumId w:val="26"/>
  </w:num>
  <w:num w:numId="122" w16cid:durableId="534150069">
    <w:abstractNumId w:val="10"/>
  </w:num>
  <w:num w:numId="123" w16cid:durableId="737827600">
    <w:abstractNumId w:val="39"/>
  </w:num>
  <w:num w:numId="124" w16cid:durableId="735274817">
    <w:abstractNumId w:val="103"/>
  </w:num>
  <w:num w:numId="125" w16cid:durableId="2041734881">
    <w:abstractNumId w:val="41"/>
  </w:num>
  <w:num w:numId="126" w16cid:durableId="521239103">
    <w:abstractNumId w:val="14"/>
  </w:num>
  <w:num w:numId="127" w16cid:durableId="2067222457">
    <w:abstractNumId w:val="24"/>
  </w:num>
  <w:num w:numId="128" w16cid:durableId="1146624211">
    <w:abstractNumId w:val="66"/>
  </w:num>
  <w:num w:numId="129" w16cid:durableId="298844604">
    <w:abstractNumId w:val="40"/>
  </w:num>
  <w:num w:numId="130" w16cid:durableId="1351180604">
    <w:abstractNumId w:val="60"/>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s-ES_tradnl" w:vendorID="64" w:dllVersion="6" w:nlCheck="1" w:checkStyle="0"/>
  <w:activeWritingStyle w:appName="MSWord" w:lang="es-ES" w:vendorID="64" w:dllVersion="6" w:nlCheck="1" w:checkStyle="0"/>
  <w:activeWritingStyle w:appName="MSWord" w:lang="es-MX" w:vendorID="64" w:dllVersion="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239"/>
    <w:rsid w:val="000C149D"/>
    <w:rsid w:val="000C1731"/>
    <w:rsid w:val="000C1807"/>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84"/>
    <w:rsid w:val="00165E14"/>
    <w:rsid w:val="00166496"/>
    <w:rsid w:val="001667C1"/>
    <w:rsid w:val="00166816"/>
    <w:rsid w:val="0016693D"/>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B84"/>
    <w:rsid w:val="00251EC1"/>
    <w:rsid w:val="002522CE"/>
    <w:rsid w:val="0025230F"/>
    <w:rsid w:val="0025252E"/>
    <w:rsid w:val="00252530"/>
    <w:rsid w:val="002529CA"/>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1F4D"/>
    <w:rsid w:val="002624B1"/>
    <w:rsid w:val="002629E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3002"/>
    <w:rsid w:val="00383123"/>
    <w:rsid w:val="003834B1"/>
    <w:rsid w:val="00383667"/>
    <w:rsid w:val="00383BC5"/>
    <w:rsid w:val="00383FEA"/>
    <w:rsid w:val="00384046"/>
    <w:rsid w:val="003842A7"/>
    <w:rsid w:val="00384445"/>
    <w:rsid w:val="00384A06"/>
    <w:rsid w:val="00384C67"/>
    <w:rsid w:val="00385527"/>
    <w:rsid w:val="003858C6"/>
    <w:rsid w:val="003861D8"/>
    <w:rsid w:val="0038632E"/>
    <w:rsid w:val="003865D1"/>
    <w:rsid w:val="003867F7"/>
    <w:rsid w:val="00386849"/>
    <w:rsid w:val="00387586"/>
    <w:rsid w:val="0038766A"/>
    <w:rsid w:val="00387B4E"/>
    <w:rsid w:val="00387FFA"/>
    <w:rsid w:val="00390849"/>
    <w:rsid w:val="00390A4E"/>
    <w:rsid w:val="00390A90"/>
    <w:rsid w:val="00390F30"/>
    <w:rsid w:val="00390F68"/>
    <w:rsid w:val="0039140B"/>
    <w:rsid w:val="00391557"/>
    <w:rsid w:val="003919D1"/>
    <w:rsid w:val="00391D2D"/>
    <w:rsid w:val="00391D2F"/>
    <w:rsid w:val="00391E2C"/>
    <w:rsid w:val="00391EF5"/>
    <w:rsid w:val="00391F38"/>
    <w:rsid w:val="00392139"/>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62E0"/>
    <w:rsid w:val="003B6310"/>
    <w:rsid w:val="003B65C8"/>
    <w:rsid w:val="003B6BE3"/>
    <w:rsid w:val="003B6D9B"/>
    <w:rsid w:val="003B6FBB"/>
    <w:rsid w:val="003B7764"/>
    <w:rsid w:val="003B79D5"/>
    <w:rsid w:val="003B7BAE"/>
    <w:rsid w:val="003B7F2B"/>
    <w:rsid w:val="003B7F65"/>
    <w:rsid w:val="003C016C"/>
    <w:rsid w:val="003C01CD"/>
    <w:rsid w:val="003C0886"/>
    <w:rsid w:val="003C0DDD"/>
    <w:rsid w:val="003C0FD6"/>
    <w:rsid w:val="003C1089"/>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AC3"/>
    <w:rsid w:val="00482B0F"/>
    <w:rsid w:val="00482BFB"/>
    <w:rsid w:val="00482DBA"/>
    <w:rsid w:val="004834B0"/>
    <w:rsid w:val="004838B1"/>
    <w:rsid w:val="00483AA6"/>
    <w:rsid w:val="00483C7C"/>
    <w:rsid w:val="00483FCE"/>
    <w:rsid w:val="0048429D"/>
    <w:rsid w:val="00484C99"/>
    <w:rsid w:val="00484C9E"/>
    <w:rsid w:val="00484CAF"/>
    <w:rsid w:val="004852EA"/>
    <w:rsid w:val="0048537A"/>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9D2"/>
    <w:rsid w:val="00494B78"/>
    <w:rsid w:val="00494D23"/>
    <w:rsid w:val="00494FA6"/>
    <w:rsid w:val="0049574F"/>
    <w:rsid w:val="0049584B"/>
    <w:rsid w:val="00495B6D"/>
    <w:rsid w:val="00495EFC"/>
    <w:rsid w:val="004961EE"/>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84"/>
    <w:rsid w:val="006C0E2A"/>
    <w:rsid w:val="006C0F3A"/>
    <w:rsid w:val="006C1241"/>
    <w:rsid w:val="006C1D65"/>
    <w:rsid w:val="006C2126"/>
    <w:rsid w:val="006C2A6E"/>
    <w:rsid w:val="006C2D19"/>
    <w:rsid w:val="006C3121"/>
    <w:rsid w:val="006C3311"/>
    <w:rsid w:val="006C34FB"/>
    <w:rsid w:val="006C3508"/>
    <w:rsid w:val="006C35A8"/>
    <w:rsid w:val="006C3B53"/>
    <w:rsid w:val="006C3D4B"/>
    <w:rsid w:val="006C4147"/>
    <w:rsid w:val="006C4509"/>
    <w:rsid w:val="006C45C2"/>
    <w:rsid w:val="006C47C8"/>
    <w:rsid w:val="006C48AB"/>
    <w:rsid w:val="006C4AC2"/>
    <w:rsid w:val="006C4CA9"/>
    <w:rsid w:val="006C5707"/>
    <w:rsid w:val="006C5B02"/>
    <w:rsid w:val="006C5B69"/>
    <w:rsid w:val="006C5B9A"/>
    <w:rsid w:val="006C5F4F"/>
    <w:rsid w:val="006C5F58"/>
    <w:rsid w:val="006C60E6"/>
    <w:rsid w:val="006C77FF"/>
    <w:rsid w:val="006C7B74"/>
    <w:rsid w:val="006C7D96"/>
    <w:rsid w:val="006C7E79"/>
    <w:rsid w:val="006D0035"/>
    <w:rsid w:val="006D003C"/>
    <w:rsid w:val="006D0170"/>
    <w:rsid w:val="006D02A6"/>
    <w:rsid w:val="006D04D8"/>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B3D"/>
    <w:rsid w:val="00776C5A"/>
    <w:rsid w:val="00776E68"/>
    <w:rsid w:val="00776EFA"/>
    <w:rsid w:val="00776F14"/>
    <w:rsid w:val="007771A9"/>
    <w:rsid w:val="007772CF"/>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5EE"/>
    <w:rsid w:val="007E560C"/>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91"/>
    <w:rsid w:val="00923531"/>
    <w:rsid w:val="00923582"/>
    <w:rsid w:val="0092384E"/>
    <w:rsid w:val="00923859"/>
    <w:rsid w:val="00923A33"/>
    <w:rsid w:val="00923EE4"/>
    <w:rsid w:val="00923F4A"/>
    <w:rsid w:val="0092403F"/>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F8"/>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78C"/>
    <w:rsid w:val="00A418AB"/>
    <w:rsid w:val="00A41922"/>
    <w:rsid w:val="00A42283"/>
    <w:rsid w:val="00A424E5"/>
    <w:rsid w:val="00A42CB7"/>
    <w:rsid w:val="00A42DB1"/>
    <w:rsid w:val="00A42EAA"/>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85B"/>
    <w:rsid w:val="00A95A25"/>
    <w:rsid w:val="00A95A33"/>
    <w:rsid w:val="00A95C4B"/>
    <w:rsid w:val="00A95F09"/>
    <w:rsid w:val="00A95F40"/>
    <w:rsid w:val="00A9673F"/>
    <w:rsid w:val="00A96F85"/>
    <w:rsid w:val="00A97073"/>
    <w:rsid w:val="00A970D1"/>
    <w:rsid w:val="00A972BA"/>
    <w:rsid w:val="00A972E2"/>
    <w:rsid w:val="00A97851"/>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882"/>
    <w:rsid w:val="00AE09B2"/>
    <w:rsid w:val="00AE0B32"/>
    <w:rsid w:val="00AE0B77"/>
    <w:rsid w:val="00AE1129"/>
    <w:rsid w:val="00AE192F"/>
    <w:rsid w:val="00AE1F88"/>
    <w:rsid w:val="00AE23AD"/>
    <w:rsid w:val="00AE24E3"/>
    <w:rsid w:val="00AE267D"/>
    <w:rsid w:val="00AE2B81"/>
    <w:rsid w:val="00AE2CE0"/>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717D"/>
    <w:rsid w:val="00B371B5"/>
    <w:rsid w:val="00B375B8"/>
    <w:rsid w:val="00B37686"/>
    <w:rsid w:val="00B3774F"/>
    <w:rsid w:val="00B378E7"/>
    <w:rsid w:val="00B400BD"/>
    <w:rsid w:val="00B404F8"/>
    <w:rsid w:val="00B40653"/>
    <w:rsid w:val="00B4068C"/>
    <w:rsid w:val="00B40828"/>
    <w:rsid w:val="00B40876"/>
    <w:rsid w:val="00B40ACF"/>
    <w:rsid w:val="00B40B38"/>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6F89"/>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C03"/>
    <w:rsid w:val="00D25C6B"/>
    <w:rsid w:val="00D25D59"/>
    <w:rsid w:val="00D25F01"/>
    <w:rsid w:val="00D25F6E"/>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4338"/>
    <w:rsid w:val="00DB46FD"/>
    <w:rsid w:val="00DB4788"/>
    <w:rsid w:val="00DB47FA"/>
    <w:rsid w:val="00DB4A6E"/>
    <w:rsid w:val="00DB4BCA"/>
    <w:rsid w:val="00DB50DD"/>
    <w:rsid w:val="00DB5A85"/>
    <w:rsid w:val="00DB5A96"/>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5B"/>
    <w:rsid w:val="00F741F0"/>
    <w:rsid w:val="00F74433"/>
    <w:rsid w:val="00F7448D"/>
    <w:rsid w:val="00F74824"/>
    <w:rsid w:val="00F74F27"/>
    <w:rsid w:val="00F7557B"/>
    <w:rsid w:val="00F75582"/>
    <w:rsid w:val="00F755E4"/>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43"/>
    <w:rsid w:val="00F94686"/>
    <w:rsid w:val="00F94694"/>
    <w:rsid w:val="00F9488B"/>
    <w:rsid w:val="00F94C18"/>
    <w:rsid w:val="00F952CF"/>
    <w:rsid w:val="00F9537C"/>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uiPriority="0" w:qFormat="1"/>
    <w:lsdException w:name="table of authorities" w:semiHidden="1" w:qFormat="1"/>
    <w:lsdException w:name="macro" w:semiHidden="1" w:qFormat="1"/>
    <w:lsdException w:name="toa heading" w:semiHidden="1" w:qFormat="1"/>
    <w:lsdException w:name="List" w:uiPriority="0" w:qFormat="1"/>
    <w:lsdException w:name="List Bullet" w:qFormat="1"/>
    <w:lsdException w:name="List Number" w:uiPriority="0" w:qFormat="1"/>
    <w:lsdException w:name="List 2" w:uiPriority="0" w:qFormat="1"/>
    <w:lsdException w:name="List 3" w:qFormat="1"/>
    <w:lsdException w:name="List 4" w:qFormat="1"/>
    <w:lsdException w:name="List 5" w:qFormat="1"/>
    <w:lsdException w:name="List Bullet 2"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uiPriority="0"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qFormat/>
    <w:pPr>
      <w:spacing w:after="60"/>
      <w:jc w:val="center"/>
      <w:outlineLvl w:val="1"/>
    </w:pPr>
    <w:rPr>
      <w:rFonts w:ascii="Arial" w:hAnsi="Arial"/>
      <w:sz w:val="24"/>
      <w:szCs w:val="24"/>
    </w:rPr>
  </w:style>
  <w:style w:type="paragraph" w:styleId="Textodebloque">
    <w:name w:val="Block Text"/>
    <w:basedOn w:val="Normal"/>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qFormat/>
    <w:pPr>
      <w:widowControl w:val="0"/>
      <w:ind w:left="1701"/>
      <w:jc w:val="both"/>
    </w:pPr>
    <w:rPr>
      <w:rFonts w:ascii="Arial" w:hAnsi="Arial"/>
      <w:sz w:val="24"/>
    </w:rPr>
  </w:style>
  <w:style w:type="paragraph" w:customStyle="1" w:styleId="Sangra2detindependiente11">
    <w:name w:val="Sangría 2 de t. independiente11"/>
    <w:basedOn w:val="Normal"/>
    <w:qFormat/>
    <w:pPr>
      <w:ind w:left="4240"/>
      <w:jc w:val="both"/>
    </w:pPr>
    <w:rPr>
      <w:rFonts w:ascii="Arial" w:hAnsi="Arial"/>
      <w:color w:val="000000"/>
      <w:kern w:val="144"/>
      <w:position w:val="-12"/>
      <w:sz w:val="24"/>
    </w:rPr>
  </w:style>
  <w:style w:type="paragraph" w:customStyle="1" w:styleId="Prrafodelista31">
    <w:name w:val="Párrafo de lista31"/>
    <w:basedOn w:val="Normal"/>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qFormat/>
    <w:rPr>
      <w:lang w:eastAsia="es-ES"/>
    </w:rPr>
  </w:style>
  <w:style w:type="paragraph" w:customStyle="1" w:styleId="Bullet0">
    <w:name w:val="Bullet"/>
    <w:basedOn w:val="Textoindependiente"/>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qFormat/>
    <w:pPr>
      <w:keepLines/>
      <w:tabs>
        <w:tab w:val="left" w:pos="360"/>
      </w:tabs>
      <w:ind w:left="360" w:hanging="360"/>
    </w:pPr>
    <w:rPr>
      <w:rFonts w:ascii="Arial" w:hAnsi="Arial"/>
      <w:color w:val="000000"/>
      <w:lang w:val="en-US"/>
    </w:rPr>
  </w:style>
  <w:style w:type="paragraph" w:customStyle="1" w:styleId="style3">
    <w:name w:val="style3"/>
    <w:basedOn w:val="Normal"/>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uiPriority w:val="99"/>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Pr>
      <w:rFonts w:cs="Times New Roman"/>
    </w:rPr>
  </w:style>
  <w:style w:type="paragraph" w:customStyle="1" w:styleId="Normal2">
    <w:name w:val="Normal2"/>
    <w:basedOn w:val="Normal"/>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211">
    <w:name w:val="Estilo211"/>
    <w:uiPriority w:val="99"/>
    <w:rsid w:val="004B304D"/>
  </w:style>
  <w:style w:type="numbering" w:customStyle="1" w:styleId="Estilo221">
    <w:name w:val="Estilo221"/>
    <w:uiPriority w:val="99"/>
    <w:rsid w:val="004B304D"/>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4B304D"/>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4B304D"/>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pPr>
      <w:numPr>
        <w:numId w:val="4"/>
      </w:numPr>
    </w:pPr>
  </w:style>
  <w:style w:type="numbering" w:customStyle="1" w:styleId="1111113">
    <w:name w:val="1 / 1.1 / 1.1.13"/>
    <w:basedOn w:val="Sinlista"/>
    <w:next w:val="111111"/>
    <w:rsid w:val="004B304D"/>
    <w:pPr>
      <w:numPr>
        <w:numId w:val="8"/>
      </w:numPr>
    </w:pPr>
  </w:style>
  <w:style w:type="numbering" w:customStyle="1" w:styleId="Estilo212">
    <w:name w:val="Estilo212"/>
    <w:uiPriority w:val="99"/>
    <w:rsid w:val="004B304D"/>
    <w:pPr>
      <w:numPr>
        <w:numId w:val="2"/>
      </w:numPr>
    </w:p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pPr>
      <w:numPr>
        <w:numId w:val="3"/>
      </w:numPr>
    </w:p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4B304D"/>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4">
    <w:name w:val="Sin lista4"/>
    <w:next w:val="Sinlista"/>
    <w:uiPriority w:val="99"/>
    <w:semiHidden/>
    <w:unhideWhenUsed/>
    <w:rsid w:val="004B304D"/>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B304D"/>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6">
    <w:name w:val="Sin lista6"/>
    <w:next w:val="Sinlista"/>
    <w:uiPriority w:val="99"/>
    <w:semiHidden/>
    <w:unhideWhenUsed/>
    <w:rsid w:val="004B304D"/>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
    <w:name w:val="Sin lista7"/>
    <w:next w:val="Sinlista"/>
    <w:uiPriority w:val="99"/>
    <w:semiHidden/>
    <w:unhideWhenUsed/>
    <w:rsid w:val="006F7D2E"/>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
    <w:name w:val="Sin lista8"/>
    <w:next w:val="Sinlista"/>
    <w:uiPriority w:val="99"/>
    <w:semiHidden/>
    <w:unhideWhenUsed/>
    <w:rsid w:val="00A27F81"/>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hyperlink" Target="mailto:complementodepago.scp@ine.mx" TargetMode="External"/><Relationship Id="rId50" Type="http://schemas.openxmlformats.org/officeDocument/2006/relationships/image" Target="media/image4.png"/><Relationship Id="rId55" Type="http://schemas.openxmlformats.org/officeDocument/2006/relationships/hyperlink" Target="mailto:ary.rodriguez@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ry.rodriguez@ine.mx" TargetMode="External"/><Relationship Id="rId11" Type="http://schemas.openxmlformats.org/officeDocument/2006/relationships/endnotes" Target="endnotes.xml"/><Relationship Id="rId24" Type="http://schemas.openxmlformats.org/officeDocument/2006/relationships/hyperlink" Target="mailto:julio.rodriguez@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eader" Target="header1.xml"/><Relationship Id="rId53" Type="http://schemas.openxmlformats.org/officeDocument/2006/relationships/image" Target="media/image7.jpeg"/><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licencias.sas@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yperlink" Target="https://access.redhat.com/support/offerings/production" TargetMode="External"/><Relationship Id="rId48" Type="http://schemas.openxmlformats.org/officeDocument/2006/relationships/image" Target="media/image3.emf"/><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5.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franklin.tapia@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footer" Target="footer1.xml"/><Relationship Id="rId59"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omplementodepago.scp@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oleObject" Target="embeddings/oleObject1.bin"/><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file:///C:\Users\rocio.paz\Downloads\GRABACIONES%20WEBEX\licencias.sas@ine.mx" TargetMode="External"/><Relationship Id="rId52"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25322</Words>
  <Characters>139276</Characters>
  <Application>Microsoft Office Word</Application>
  <DocSecurity>0</DocSecurity>
  <Lines>1160</Lines>
  <Paragraphs>328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164270</CharactersWithSpaces>
  <SharedDoc>false</SharedDoc>
  <HLinks>
    <vt:vector size="498" baseType="variant">
      <vt:variant>
        <vt:i4>7012361</vt:i4>
      </vt:variant>
      <vt:variant>
        <vt:i4>396</vt:i4>
      </vt:variant>
      <vt:variant>
        <vt:i4>0</vt:i4>
      </vt:variant>
      <vt:variant>
        <vt:i4>5</vt:i4>
      </vt:variant>
      <vt:variant>
        <vt:lpwstr>mailto:ary.rodriguez@ine.mx</vt:lpwstr>
      </vt:variant>
      <vt:variant>
        <vt:lpwstr/>
      </vt:variant>
      <vt:variant>
        <vt:i4>7340054</vt:i4>
      </vt:variant>
      <vt:variant>
        <vt:i4>393</vt:i4>
      </vt:variant>
      <vt:variant>
        <vt:i4>0</vt:i4>
      </vt:variant>
      <vt:variant>
        <vt:i4>5</vt:i4>
      </vt:variant>
      <vt:variant>
        <vt:lpwstr>mailto:roberto.medina@ine.mx</vt:lpwstr>
      </vt:variant>
      <vt:variant>
        <vt:lpwstr/>
      </vt:variant>
      <vt:variant>
        <vt:i4>6619167</vt:i4>
      </vt:variant>
      <vt:variant>
        <vt:i4>387</vt:i4>
      </vt:variant>
      <vt:variant>
        <vt:i4>0</vt:i4>
      </vt:variant>
      <vt:variant>
        <vt:i4>5</vt:i4>
      </vt:variant>
      <vt:variant>
        <vt:lpwstr>mailto:complementodepago.scp@ine.mx</vt:lpwstr>
      </vt:variant>
      <vt:variant>
        <vt:lpwstr/>
      </vt:variant>
      <vt:variant>
        <vt:i4>14876701</vt:i4>
      </vt:variant>
      <vt:variant>
        <vt:i4>384</vt:i4>
      </vt:variant>
      <vt:variant>
        <vt:i4>0</vt:i4>
      </vt:variant>
      <vt:variant>
        <vt:i4>5</vt:i4>
      </vt:variant>
      <vt:variant>
        <vt:lpwstr>mailto:alejandro.garcíav@ine.mx</vt:lpwstr>
      </vt:variant>
      <vt:variant>
        <vt:lpwstr/>
      </vt:variant>
      <vt:variant>
        <vt:i4>5636150</vt:i4>
      </vt:variant>
      <vt:variant>
        <vt:i4>381</vt:i4>
      </vt:variant>
      <vt:variant>
        <vt:i4>0</vt:i4>
      </vt:variant>
      <vt:variant>
        <vt:i4>5</vt:i4>
      </vt:variant>
      <vt:variant>
        <vt:lpwstr>mailto:alonso.rodriguez@ine.mx</vt:lpwstr>
      </vt:variant>
      <vt:variant>
        <vt:lpwstr/>
      </vt:variant>
      <vt:variant>
        <vt:i4>1966176</vt:i4>
      </vt:variant>
      <vt:variant>
        <vt:i4>378</vt:i4>
      </vt:variant>
      <vt:variant>
        <vt:i4>0</vt:i4>
      </vt:variant>
      <vt:variant>
        <vt:i4>5</vt:i4>
      </vt:variant>
      <vt:variant>
        <vt:lpwstr>mailto:lucia.galvan@ine.mx</vt:lpwstr>
      </vt:variant>
      <vt:variant>
        <vt:lpwstr/>
      </vt:variant>
      <vt:variant>
        <vt:i4>6750210</vt:i4>
      </vt:variant>
      <vt:variant>
        <vt:i4>375</vt:i4>
      </vt:variant>
      <vt:variant>
        <vt:i4>0</vt:i4>
      </vt:variant>
      <vt:variant>
        <vt:i4>5</vt:i4>
      </vt:variant>
      <vt:variant>
        <vt:lpwstr>mailto:xochitl.apaez@ine.mx</vt:lpwstr>
      </vt:variant>
      <vt:variant>
        <vt:lpwstr/>
      </vt:variant>
      <vt:variant>
        <vt:i4>1048685</vt:i4>
      </vt:variant>
      <vt:variant>
        <vt:i4>372</vt:i4>
      </vt:variant>
      <vt:variant>
        <vt:i4>0</vt:i4>
      </vt:variant>
      <vt:variant>
        <vt:i4>5</vt:i4>
      </vt:variant>
      <vt:variant>
        <vt:lpwstr>mailto:antonio.lara@ine.mx</vt:lpwstr>
      </vt:variant>
      <vt:variant>
        <vt:lpwstr/>
      </vt:variant>
      <vt:variant>
        <vt:i4>1704052</vt:i4>
      </vt:variant>
      <vt:variant>
        <vt:i4>369</vt:i4>
      </vt:variant>
      <vt:variant>
        <vt:i4>0</vt:i4>
      </vt:variant>
      <vt:variant>
        <vt:i4>5</vt:i4>
      </vt:variant>
      <vt:variant>
        <vt:lpwstr>mailto:autoridad.certificadora@ine.mx</vt:lpwstr>
      </vt:variant>
      <vt:variant>
        <vt:lpwstr/>
      </vt:variant>
      <vt:variant>
        <vt:i4>6750210</vt:i4>
      </vt:variant>
      <vt:variant>
        <vt:i4>366</vt:i4>
      </vt:variant>
      <vt:variant>
        <vt:i4>0</vt:i4>
      </vt:variant>
      <vt:variant>
        <vt:i4>5</vt:i4>
      </vt:variant>
      <vt:variant>
        <vt:lpwstr>mailto:xochitl.apaez@ine.mx</vt:lpwstr>
      </vt:variant>
      <vt:variant>
        <vt:lpwstr/>
      </vt:variant>
      <vt:variant>
        <vt:i4>1048685</vt:i4>
      </vt:variant>
      <vt:variant>
        <vt:i4>363</vt:i4>
      </vt:variant>
      <vt:variant>
        <vt:i4>0</vt:i4>
      </vt:variant>
      <vt:variant>
        <vt:i4>5</vt:i4>
      </vt:variant>
      <vt:variant>
        <vt:lpwstr>mailto:antonio.lara@ine.mx</vt:lpwstr>
      </vt:variant>
      <vt:variant>
        <vt:lpwstr/>
      </vt:variant>
      <vt:variant>
        <vt:i4>1704052</vt:i4>
      </vt:variant>
      <vt:variant>
        <vt:i4>360</vt:i4>
      </vt:variant>
      <vt:variant>
        <vt:i4>0</vt:i4>
      </vt:variant>
      <vt:variant>
        <vt:i4>5</vt:i4>
      </vt:variant>
      <vt:variant>
        <vt:lpwstr>mailto:autoridad.certificadora@ine.mx</vt:lpwstr>
      </vt:variant>
      <vt:variant>
        <vt:lpwstr/>
      </vt:variant>
      <vt:variant>
        <vt:i4>5636150</vt:i4>
      </vt:variant>
      <vt:variant>
        <vt:i4>357</vt:i4>
      </vt:variant>
      <vt:variant>
        <vt:i4>0</vt:i4>
      </vt:variant>
      <vt:variant>
        <vt:i4>5</vt:i4>
      </vt:variant>
      <vt:variant>
        <vt:lpwstr>mailto:alonso.rodriguez@ine.mx</vt:lpwstr>
      </vt:variant>
      <vt:variant>
        <vt:lpwstr/>
      </vt:variant>
      <vt:variant>
        <vt:i4>1966176</vt:i4>
      </vt:variant>
      <vt:variant>
        <vt:i4>354</vt:i4>
      </vt:variant>
      <vt:variant>
        <vt:i4>0</vt:i4>
      </vt:variant>
      <vt:variant>
        <vt:i4>5</vt:i4>
      </vt:variant>
      <vt:variant>
        <vt:lpwstr>mailto:lucia.galvan@ine.mx</vt:lpwstr>
      </vt:variant>
      <vt:variant>
        <vt:lpwstr/>
      </vt:variant>
      <vt:variant>
        <vt:i4>5636150</vt:i4>
      </vt:variant>
      <vt:variant>
        <vt:i4>351</vt:i4>
      </vt:variant>
      <vt:variant>
        <vt:i4>0</vt:i4>
      </vt:variant>
      <vt:variant>
        <vt:i4>5</vt:i4>
      </vt:variant>
      <vt:variant>
        <vt:lpwstr>mailto:alonso.rodriguez@ine.mx</vt:lpwstr>
      </vt:variant>
      <vt:variant>
        <vt:lpwstr/>
      </vt:variant>
      <vt:variant>
        <vt:i4>1966176</vt:i4>
      </vt:variant>
      <vt:variant>
        <vt:i4>348</vt:i4>
      </vt:variant>
      <vt:variant>
        <vt:i4>0</vt:i4>
      </vt:variant>
      <vt:variant>
        <vt:i4>5</vt:i4>
      </vt:variant>
      <vt:variant>
        <vt:lpwstr>mailto:lucia.galvan@ine.mx</vt:lpwstr>
      </vt:variant>
      <vt:variant>
        <vt:lpwstr/>
      </vt:variant>
      <vt:variant>
        <vt:i4>3866728</vt:i4>
      </vt:variant>
      <vt:variant>
        <vt:i4>345</vt:i4>
      </vt:variant>
      <vt:variant>
        <vt:i4>0</vt:i4>
      </vt:variant>
      <vt:variant>
        <vt:i4>5</vt:i4>
      </vt:variant>
      <vt:variant>
        <vt:lpwstr>https://ine.mx/licitaciones</vt:lpwstr>
      </vt:variant>
      <vt:variant>
        <vt:lpwstr/>
      </vt:variant>
      <vt:variant>
        <vt:i4>7012361</vt:i4>
      </vt:variant>
      <vt:variant>
        <vt:i4>342</vt:i4>
      </vt:variant>
      <vt:variant>
        <vt:i4>0</vt:i4>
      </vt:variant>
      <vt:variant>
        <vt:i4>5</vt:i4>
      </vt:variant>
      <vt:variant>
        <vt:lpwstr>mailto:ary.rodriguez@ine.mx</vt:lpwstr>
      </vt:variant>
      <vt:variant>
        <vt:lpwstr/>
      </vt:variant>
      <vt:variant>
        <vt:i4>7340054</vt:i4>
      </vt:variant>
      <vt:variant>
        <vt:i4>339</vt:i4>
      </vt:variant>
      <vt:variant>
        <vt:i4>0</vt:i4>
      </vt:variant>
      <vt:variant>
        <vt:i4>5</vt:i4>
      </vt:variant>
      <vt:variant>
        <vt:lpwstr>mailto:roberto.medina@ine.mx</vt:lpwstr>
      </vt:variant>
      <vt:variant>
        <vt:lpwstr/>
      </vt:variant>
      <vt:variant>
        <vt:i4>1572941</vt:i4>
      </vt:variant>
      <vt:variant>
        <vt:i4>336</vt:i4>
      </vt:variant>
      <vt:variant>
        <vt:i4>0</vt:i4>
      </vt:variant>
      <vt:variant>
        <vt:i4>5</vt:i4>
      </vt:variant>
      <vt:variant>
        <vt:lpwstr>https://www.ine.mx/licitaciones-contrataciones-presenciales/</vt:lpwstr>
      </vt:variant>
      <vt:variant>
        <vt:lpwstr/>
      </vt:variant>
      <vt:variant>
        <vt:i4>6488098</vt:i4>
      </vt:variant>
      <vt:variant>
        <vt:i4>333</vt:i4>
      </vt:variant>
      <vt:variant>
        <vt:i4>0</vt:i4>
      </vt:variant>
      <vt:variant>
        <vt:i4>5</vt:i4>
      </vt:variant>
      <vt:variant>
        <vt:lpwstr>https://listanominal.ine.mx/scpln/</vt:lpwstr>
      </vt:variant>
      <vt:variant>
        <vt:lpwstr/>
      </vt:variant>
      <vt:variant>
        <vt:i4>7602184</vt:i4>
      </vt:variant>
      <vt:variant>
        <vt:i4>330</vt:i4>
      </vt:variant>
      <vt:variant>
        <vt:i4>0</vt:i4>
      </vt:variant>
      <vt:variant>
        <vt:i4>5</vt:i4>
      </vt:variant>
      <vt:variant>
        <vt:lpwstr>mailto:edson.sanchez@ine.mx</vt:lpwstr>
      </vt:variant>
      <vt:variant>
        <vt:lpwstr/>
      </vt:variant>
      <vt:variant>
        <vt:i4>1703979</vt:i4>
      </vt:variant>
      <vt:variant>
        <vt:i4>327</vt:i4>
      </vt:variant>
      <vt:variant>
        <vt:i4>0</vt:i4>
      </vt:variant>
      <vt:variant>
        <vt:i4>5</vt:i4>
      </vt:variant>
      <vt:variant>
        <vt:lpwstr>mailto:@ine.mx</vt:lpwstr>
      </vt:variant>
      <vt:variant>
        <vt:lpwstr/>
      </vt:variant>
      <vt:variant>
        <vt:i4>6619167</vt:i4>
      </vt:variant>
      <vt:variant>
        <vt:i4>324</vt:i4>
      </vt:variant>
      <vt:variant>
        <vt:i4>0</vt:i4>
      </vt:variant>
      <vt:variant>
        <vt:i4>5</vt:i4>
      </vt:variant>
      <vt:variant>
        <vt:lpwstr>mailto:complementodepago.scp@ine.mx</vt:lpwstr>
      </vt:variant>
      <vt:variant>
        <vt:lpwstr/>
      </vt:variant>
      <vt:variant>
        <vt:i4>3670091</vt:i4>
      </vt:variant>
      <vt:variant>
        <vt:i4>321</vt:i4>
      </vt:variant>
      <vt:variant>
        <vt:i4>0</vt:i4>
      </vt:variant>
      <vt:variant>
        <vt:i4>5</vt:i4>
      </vt:variant>
      <vt:variant>
        <vt:lpwstr>mailto:salvador.moraleso@ine.mx</vt:lpwstr>
      </vt:variant>
      <vt:variant>
        <vt:lpwstr/>
      </vt:variant>
      <vt:variant>
        <vt:i4>7602184</vt:i4>
      </vt:variant>
      <vt:variant>
        <vt:i4>318</vt:i4>
      </vt:variant>
      <vt:variant>
        <vt:i4>0</vt:i4>
      </vt:variant>
      <vt:variant>
        <vt:i4>5</vt:i4>
      </vt:variant>
      <vt:variant>
        <vt:lpwstr>mailto:edson.sanchez@ine.mx</vt:lpwstr>
      </vt:variant>
      <vt:variant>
        <vt:lpwstr/>
      </vt:variant>
      <vt:variant>
        <vt:i4>2424923</vt:i4>
      </vt:variant>
      <vt:variant>
        <vt:i4>315</vt:i4>
      </vt:variant>
      <vt:variant>
        <vt:i4>0</vt:i4>
      </vt:variant>
      <vt:variant>
        <vt:i4>5</vt:i4>
      </vt:variant>
      <vt:variant>
        <vt:lpwstr>mailto:yuri.gonzalez@ine.mx</vt:lpwstr>
      </vt:variant>
      <vt:variant>
        <vt:lpwstr/>
      </vt:variant>
      <vt:variant>
        <vt:i4>1179708</vt:i4>
      </vt:variant>
      <vt:variant>
        <vt:i4>308</vt:i4>
      </vt:variant>
      <vt:variant>
        <vt:i4>0</vt:i4>
      </vt:variant>
      <vt:variant>
        <vt:i4>5</vt:i4>
      </vt:variant>
      <vt:variant>
        <vt:lpwstr/>
      </vt:variant>
      <vt:variant>
        <vt:lpwstr>_Toc149156167</vt:lpwstr>
      </vt:variant>
      <vt:variant>
        <vt:i4>1179708</vt:i4>
      </vt:variant>
      <vt:variant>
        <vt:i4>302</vt:i4>
      </vt:variant>
      <vt:variant>
        <vt:i4>0</vt:i4>
      </vt:variant>
      <vt:variant>
        <vt:i4>5</vt:i4>
      </vt:variant>
      <vt:variant>
        <vt:lpwstr/>
      </vt:variant>
      <vt:variant>
        <vt:lpwstr>_Toc149156165</vt:lpwstr>
      </vt:variant>
      <vt:variant>
        <vt:i4>1179708</vt:i4>
      </vt:variant>
      <vt:variant>
        <vt:i4>296</vt:i4>
      </vt:variant>
      <vt:variant>
        <vt:i4>0</vt:i4>
      </vt:variant>
      <vt:variant>
        <vt:i4>5</vt:i4>
      </vt:variant>
      <vt:variant>
        <vt:lpwstr/>
      </vt:variant>
      <vt:variant>
        <vt:lpwstr>_Toc149156163</vt:lpwstr>
      </vt:variant>
      <vt:variant>
        <vt:i4>1179708</vt:i4>
      </vt:variant>
      <vt:variant>
        <vt:i4>290</vt:i4>
      </vt:variant>
      <vt:variant>
        <vt:i4>0</vt:i4>
      </vt:variant>
      <vt:variant>
        <vt:i4>5</vt:i4>
      </vt:variant>
      <vt:variant>
        <vt:lpwstr/>
      </vt:variant>
      <vt:variant>
        <vt:lpwstr>_Toc149156161</vt:lpwstr>
      </vt:variant>
      <vt:variant>
        <vt:i4>1179708</vt:i4>
      </vt:variant>
      <vt:variant>
        <vt:i4>284</vt:i4>
      </vt:variant>
      <vt:variant>
        <vt:i4>0</vt:i4>
      </vt:variant>
      <vt:variant>
        <vt:i4>5</vt:i4>
      </vt:variant>
      <vt:variant>
        <vt:lpwstr/>
      </vt:variant>
      <vt:variant>
        <vt:lpwstr>_Toc149156160</vt:lpwstr>
      </vt:variant>
      <vt:variant>
        <vt:i4>1114172</vt:i4>
      </vt:variant>
      <vt:variant>
        <vt:i4>278</vt:i4>
      </vt:variant>
      <vt:variant>
        <vt:i4>0</vt:i4>
      </vt:variant>
      <vt:variant>
        <vt:i4>5</vt:i4>
      </vt:variant>
      <vt:variant>
        <vt:lpwstr/>
      </vt:variant>
      <vt:variant>
        <vt:lpwstr>_Toc149156159</vt:lpwstr>
      </vt:variant>
      <vt:variant>
        <vt:i4>1114172</vt:i4>
      </vt:variant>
      <vt:variant>
        <vt:i4>272</vt:i4>
      </vt:variant>
      <vt:variant>
        <vt:i4>0</vt:i4>
      </vt:variant>
      <vt:variant>
        <vt:i4>5</vt:i4>
      </vt:variant>
      <vt:variant>
        <vt:lpwstr/>
      </vt:variant>
      <vt:variant>
        <vt:lpwstr>_Toc149156158</vt:lpwstr>
      </vt:variant>
      <vt:variant>
        <vt:i4>1114172</vt:i4>
      </vt:variant>
      <vt:variant>
        <vt:i4>266</vt:i4>
      </vt:variant>
      <vt:variant>
        <vt:i4>0</vt:i4>
      </vt:variant>
      <vt:variant>
        <vt:i4>5</vt:i4>
      </vt:variant>
      <vt:variant>
        <vt:lpwstr/>
      </vt:variant>
      <vt:variant>
        <vt:lpwstr>_Toc149156157</vt:lpwstr>
      </vt:variant>
      <vt:variant>
        <vt:i4>1114172</vt:i4>
      </vt:variant>
      <vt:variant>
        <vt:i4>260</vt:i4>
      </vt:variant>
      <vt:variant>
        <vt:i4>0</vt:i4>
      </vt:variant>
      <vt:variant>
        <vt:i4>5</vt:i4>
      </vt:variant>
      <vt:variant>
        <vt:lpwstr/>
      </vt:variant>
      <vt:variant>
        <vt:lpwstr>_Toc149156155</vt:lpwstr>
      </vt:variant>
      <vt:variant>
        <vt:i4>1114172</vt:i4>
      </vt:variant>
      <vt:variant>
        <vt:i4>254</vt:i4>
      </vt:variant>
      <vt:variant>
        <vt:i4>0</vt:i4>
      </vt:variant>
      <vt:variant>
        <vt:i4>5</vt:i4>
      </vt:variant>
      <vt:variant>
        <vt:lpwstr/>
      </vt:variant>
      <vt:variant>
        <vt:lpwstr>_Toc149156154</vt:lpwstr>
      </vt:variant>
      <vt:variant>
        <vt:i4>1114172</vt:i4>
      </vt:variant>
      <vt:variant>
        <vt:i4>248</vt:i4>
      </vt:variant>
      <vt:variant>
        <vt:i4>0</vt:i4>
      </vt:variant>
      <vt:variant>
        <vt:i4>5</vt:i4>
      </vt:variant>
      <vt:variant>
        <vt:lpwstr/>
      </vt:variant>
      <vt:variant>
        <vt:lpwstr>_Toc149156153</vt:lpwstr>
      </vt:variant>
      <vt:variant>
        <vt:i4>1114172</vt:i4>
      </vt:variant>
      <vt:variant>
        <vt:i4>242</vt:i4>
      </vt:variant>
      <vt:variant>
        <vt:i4>0</vt:i4>
      </vt:variant>
      <vt:variant>
        <vt:i4>5</vt:i4>
      </vt:variant>
      <vt:variant>
        <vt:lpwstr/>
      </vt:variant>
      <vt:variant>
        <vt:lpwstr>_Toc149156152</vt:lpwstr>
      </vt:variant>
      <vt:variant>
        <vt:i4>1114172</vt:i4>
      </vt:variant>
      <vt:variant>
        <vt:i4>236</vt:i4>
      </vt:variant>
      <vt:variant>
        <vt:i4>0</vt:i4>
      </vt:variant>
      <vt:variant>
        <vt:i4>5</vt:i4>
      </vt:variant>
      <vt:variant>
        <vt:lpwstr/>
      </vt:variant>
      <vt:variant>
        <vt:lpwstr>_Toc149156151</vt:lpwstr>
      </vt:variant>
      <vt:variant>
        <vt:i4>1048636</vt:i4>
      </vt:variant>
      <vt:variant>
        <vt:i4>230</vt:i4>
      </vt:variant>
      <vt:variant>
        <vt:i4>0</vt:i4>
      </vt:variant>
      <vt:variant>
        <vt:i4>5</vt:i4>
      </vt:variant>
      <vt:variant>
        <vt:lpwstr/>
      </vt:variant>
      <vt:variant>
        <vt:lpwstr>_Toc149156149</vt:lpwstr>
      </vt:variant>
      <vt:variant>
        <vt:i4>1048636</vt:i4>
      </vt:variant>
      <vt:variant>
        <vt:i4>224</vt:i4>
      </vt:variant>
      <vt:variant>
        <vt:i4>0</vt:i4>
      </vt:variant>
      <vt:variant>
        <vt:i4>5</vt:i4>
      </vt:variant>
      <vt:variant>
        <vt:lpwstr/>
      </vt:variant>
      <vt:variant>
        <vt:lpwstr>_Toc149156148</vt:lpwstr>
      </vt:variant>
      <vt:variant>
        <vt:i4>1048636</vt:i4>
      </vt:variant>
      <vt:variant>
        <vt:i4>218</vt:i4>
      </vt:variant>
      <vt:variant>
        <vt:i4>0</vt:i4>
      </vt:variant>
      <vt:variant>
        <vt:i4>5</vt:i4>
      </vt:variant>
      <vt:variant>
        <vt:lpwstr/>
      </vt:variant>
      <vt:variant>
        <vt:lpwstr>_Toc149156147</vt:lpwstr>
      </vt:variant>
      <vt:variant>
        <vt:i4>1048636</vt:i4>
      </vt:variant>
      <vt:variant>
        <vt:i4>212</vt:i4>
      </vt:variant>
      <vt:variant>
        <vt:i4>0</vt:i4>
      </vt:variant>
      <vt:variant>
        <vt:i4>5</vt:i4>
      </vt:variant>
      <vt:variant>
        <vt:lpwstr/>
      </vt:variant>
      <vt:variant>
        <vt:lpwstr>_Toc149156146</vt:lpwstr>
      </vt:variant>
      <vt:variant>
        <vt:i4>1048636</vt:i4>
      </vt:variant>
      <vt:variant>
        <vt:i4>206</vt:i4>
      </vt:variant>
      <vt:variant>
        <vt:i4>0</vt:i4>
      </vt:variant>
      <vt:variant>
        <vt:i4>5</vt:i4>
      </vt:variant>
      <vt:variant>
        <vt:lpwstr/>
      </vt:variant>
      <vt:variant>
        <vt:lpwstr>_Toc149156145</vt:lpwstr>
      </vt:variant>
      <vt:variant>
        <vt:i4>1048636</vt:i4>
      </vt:variant>
      <vt:variant>
        <vt:i4>200</vt:i4>
      </vt:variant>
      <vt:variant>
        <vt:i4>0</vt:i4>
      </vt:variant>
      <vt:variant>
        <vt:i4>5</vt:i4>
      </vt:variant>
      <vt:variant>
        <vt:lpwstr/>
      </vt:variant>
      <vt:variant>
        <vt:lpwstr>_Toc149156141</vt:lpwstr>
      </vt:variant>
      <vt:variant>
        <vt:i4>1048636</vt:i4>
      </vt:variant>
      <vt:variant>
        <vt:i4>194</vt:i4>
      </vt:variant>
      <vt:variant>
        <vt:i4>0</vt:i4>
      </vt:variant>
      <vt:variant>
        <vt:i4>5</vt:i4>
      </vt:variant>
      <vt:variant>
        <vt:lpwstr/>
      </vt:variant>
      <vt:variant>
        <vt:lpwstr>_Toc149156140</vt:lpwstr>
      </vt:variant>
      <vt:variant>
        <vt:i4>1507388</vt:i4>
      </vt:variant>
      <vt:variant>
        <vt:i4>188</vt:i4>
      </vt:variant>
      <vt:variant>
        <vt:i4>0</vt:i4>
      </vt:variant>
      <vt:variant>
        <vt:i4>5</vt:i4>
      </vt:variant>
      <vt:variant>
        <vt:lpwstr/>
      </vt:variant>
      <vt:variant>
        <vt:lpwstr>_Toc149156139</vt:lpwstr>
      </vt:variant>
      <vt:variant>
        <vt:i4>1507388</vt:i4>
      </vt:variant>
      <vt:variant>
        <vt:i4>182</vt:i4>
      </vt:variant>
      <vt:variant>
        <vt:i4>0</vt:i4>
      </vt:variant>
      <vt:variant>
        <vt:i4>5</vt:i4>
      </vt:variant>
      <vt:variant>
        <vt:lpwstr/>
      </vt:variant>
      <vt:variant>
        <vt:lpwstr>_Toc149156138</vt:lpwstr>
      </vt:variant>
      <vt:variant>
        <vt:i4>1507388</vt:i4>
      </vt:variant>
      <vt:variant>
        <vt:i4>176</vt:i4>
      </vt:variant>
      <vt:variant>
        <vt:i4>0</vt:i4>
      </vt:variant>
      <vt:variant>
        <vt:i4>5</vt:i4>
      </vt:variant>
      <vt:variant>
        <vt:lpwstr/>
      </vt:variant>
      <vt:variant>
        <vt:lpwstr>_Toc149156137</vt:lpwstr>
      </vt:variant>
      <vt:variant>
        <vt:i4>1507388</vt:i4>
      </vt:variant>
      <vt:variant>
        <vt:i4>170</vt:i4>
      </vt:variant>
      <vt:variant>
        <vt:i4>0</vt:i4>
      </vt:variant>
      <vt:variant>
        <vt:i4>5</vt:i4>
      </vt:variant>
      <vt:variant>
        <vt:lpwstr/>
      </vt:variant>
      <vt:variant>
        <vt:lpwstr>_Toc149156136</vt:lpwstr>
      </vt:variant>
      <vt:variant>
        <vt:i4>1507388</vt:i4>
      </vt:variant>
      <vt:variant>
        <vt:i4>164</vt:i4>
      </vt:variant>
      <vt:variant>
        <vt:i4>0</vt:i4>
      </vt:variant>
      <vt:variant>
        <vt:i4>5</vt:i4>
      </vt:variant>
      <vt:variant>
        <vt:lpwstr/>
      </vt:variant>
      <vt:variant>
        <vt:lpwstr>_Toc149156135</vt:lpwstr>
      </vt:variant>
      <vt:variant>
        <vt:i4>1441852</vt:i4>
      </vt:variant>
      <vt:variant>
        <vt:i4>158</vt:i4>
      </vt:variant>
      <vt:variant>
        <vt:i4>0</vt:i4>
      </vt:variant>
      <vt:variant>
        <vt:i4>5</vt:i4>
      </vt:variant>
      <vt:variant>
        <vt:lpwstr/>
      </vt:variant>
      <vt:variant>
        <vt:lpwstr>_Toc149156129</vt:lpwstr>
      </vt:variant>
      <vt:variant>
        <vt:i4>1376316</vt:i4>
      </vt:variant>
      <vt:variant>
        <vt:i4>152</vt:i4>
      </vt:variant>
      <vt:variant>
        <vt:i4>0</vt:i4>
      </vt:variant>
      <vt:variant>
        <vt:i4>5</vt:i4>
      </vt:variant>
      <vt:variant>
        <vt:lpwstr/>
      </vt:variant>
      <vt:variant>
        <vt:lpwstr>_Toc149156118</vt:lpwstr>
      </vt:variant>
      <vt:variant>
        <vt:i4>1376316</vt:i4>
      </vt:variant>
      <vt:variant>
        <vt:i4>146</vt:i4>
      </vt:variant>
      <vt:variant>
        <vt:i4>0</vt:i4>
      </vt:variant>
      <vt:variant>
        <vt:i4>5</vt:i4>
      </vt:variant>
      <vt:variant>
        <vt:lpwstr/>
      </vt:variant>
      <vt:variant>
        <vt:lpwstr>_Toc149156114</vt:lpwstr>
      </vt:variant>
      <vt:variant>
        <vt:i4>1376316</vt:i4>
      </vt:variant>
      <vt:variant>
        <vt:i4>140</vt:i4>
      </vt:variant>
      <vt:variant>
        <vt:i4>0</vt:i4>
      </vt:variant>
      <vt:variant>
        <vt:i4>5</vt:i4>
      </vt:variant>
      <vt:variant>
        <vt:lpwstr/>
      </vt:variant>
      <vt:variant>
        <vt:lpwstr>_Toc149156110</vt:lpwstr>
      </vt:variant>
      <vt:variant>
        <vt:i4>1310780</vt:i4>
      </vt:variant>
      <vt:variant>
        <vt:i4>134</vt:i4>
      </vt:variant>
      <vt:variant>
        <vt:i4>0</vt:i4>
      </vt:variant>
      <vt:variant>
        <vt:i4>5</vt:i4>
      </vt:variant>
      <vt:variant>
        <vt:lpwstr/>
      </vt:variant>
      <vt:variant>
        <vt:lpwstr>_Toc149156106</vt:lpwstr>
      </vt:variant>
      <vt:variant>
        <vt:i4>1310780</vt:i4>
      </vt:variant>
      <vt:variant>
        <vt:i4>128</vt:i4>
      </vt:variant>
      <vt:variant>
        <vt:i4>0</vt:i4>
      </vt:variant>
      <vt:variant>
        <vt:i4>5</vt:i4>
      </vt:variant>
      <vt:variant>
        <vt:lpwstr/>
      </vt:variant>
      <vt:variant>
        <vt:lpwstr>_Toc149156105</vt:lpwstr>
      </vt:variant>
      <vt:variant>
        <vt:i4>1310780</vt:i4>
      </vt:variant>
      <vt:variant>
        <vt:i4>122</vt:i4>
      </vt:variant>
      <vt:variant>
        <vt:i4>0</vt:i4>
      </vt:variant>
      <vt:variant>
        <vt:i4>5</vt:i4>
      </vt:variant>
      <vt:variant>
        <vt:lpwstr/>
      </vt:variant>
      <vt:variant>
        <vt:lpwstr>_Toc149156104</vt:lpwstr>
      </vt:variant>
      <vt:variant>
        <vt:i4>1310780</vt:i4>
      </vt:variant>
      <vt:variant>
        <vt:i4>116</vt:i4>
      </vt:variant>
      <vt:variant>
        <vt:i4>0</vt:i4>
      </vt:variant>
      <vt:variant>
        <vt:i4>5</vt:i4>
      </vt:variant>
      <vt:variant>
        <vt:lpwstr/>
      </vt:variant>
      <vt:variant>
        <vt:lpwstr>_Toc149156103</vt:lpwstr>
      </vt:variant>
      <vt:variant>
        <vt:i4>1310780</vt:i4>
      </vt:variant>
      <vt:variant>
        <vt:i4>110</vt:i4>
      </vt:variant>
      <vt:variant>
        <vt:i4>0</vt:i4>
      </vt:variant>
      <vt:variant>
        <vt:i4>5</vt:i4>
      </vt:variant>
      <vt:variant>
        <vt:lpwstr/>
      </vt:variant>
      <vt:variant>
        <vt:lpwstr>_Toc149156102</vt:lpwstr>
      </vt:variant>
      <vt:variant>
        <vt:i4>1310780</vt:i4>
      </vt:variant>
      <vt:variant>
        <vt:i4>104</vt:i4>
      </vt:variant>
      <vt:variant>
        <vt:i4>0</vt:i4>
      </vt:variant>
      <vt:variant>
        <vt:i4>5</vt:i4>
      </vt:variant>
      <vt:variant>
        <vt:lpwstr/>
      </vt:variant>
      <vt:variant>
        <vt:lpwstr>_Toc149156101</vt:lpwstr>
      </vt:variant>
      <vt:variant>
        <vt:i4>1310780</vt:i4>
      </vt:variant>
      <vt:variant>
        <vt:i4>98</vt:i4>
      </vt:variant>
      <vt:variant>
        <vt:i4>0</vt:i4>
      </vt:variant>
      <vt:variant>
        <vt:i4>5</vt:i4>
      </vt:variant>
      <vt:variant>
        <vt:lpwstr/>
      </vt:variant>
      <vt:variant>
        <vt:lpwstr>_Toc149156100</vt:lpwstr>
      </vt:variant>
      <vt:variant>
        <vt:i4>1900605</vt:i4>
      </vt:variant>
      <vt:variant>
        <vt:i4>92</vt:i4>
      </vt:variant>
      <vt:variant>
        <vt:i4>0</vt:i4>
      </vt:variant>
      <vt:variant>
        <vt:i4>5</vt:i4>
      </vt:variant>
      <vt:variant>
        <vt:lpwstr/>
      </vt:variant>
      <vt:variant>
        <vt:lpwstr>_Toc149156099</vt:lpwstr>
      </vt:variant>
      <vt:variant>
        <vt:i4>1900605</vt:i4>
      </vt:variant>
      <vt:variant>
        <vt:i4>86</vt:i4>
      </vt:variant>
      <vt:variant>
        <vt:i4>0</vt:i4>
      </vt:variant>
      <vt:variant>
        <vt:i4>5</vt:i4>
      </vt:variant>
      <vt:variant>
        <vt:lpwstr/>
      </vt:variant>
      <vt:variant>
        <vt:lpwstr>_Toc149156098</vt:lpwstr>
      </vt:variant>
      <vt:variant>
        <vt:i4>1900605</vt:i4>
      </vt:variant>
      <vt:variant>
        <vt:i4>80</vt:i4>
      </vt:variant>
      <vt:variant>
        <vt:i4>0</vt:i4>
      </vt:variant>
      <vt:variant>
        <vt:i4>5</vt:i4>
      </vt:variant>
      <vt:variant>
        <vt:lpwstr/>
      </vt:variant>
      <vt:variant>
        <vt:lpwstr>_Toc149156097</vt:lpwstr>
      </vt:variant>
      <vt:variant>
        <vt:i4>1900605</vt:i4>
      </vt:variant>
      <vt:variant>
        <vt:i4>74</vt:i4>
      </vt:variant>
      <vt:variant>
        <vt:i4>0</vt:i4>
      </vt:variant>
      <vt:variant>
        <vt:i4>5</vt:i4>
      </vt:variant>
      <vt:variant>
        <vt:lpwstr/>
      </vt:variant>
      <vt:variant>
        <vt:lpwstr>_Toc149156096</vt:lpwstr>
      </vt:variant>
      <vt:variant>
        <vt:i4>1900605</vt:i4>
      </vt:variant>
      <vt:variant>
        <vt:i4>68</vt:i4>
      </vt:variant>
      <vt:variant>
        <vt:i4>0</vt:i4>
      </vt:variant>
      <vt:variant>
        <vt:i4>5</vt:i4>
      </vt:variant>
      <vt:variant>
        <vt:lpwstr/>
      </vt:variant>
      <vt:variant>
        <vt:lpwstr>_Toc149156095</vt:lpwstr>
      </vt:variant>
      <vt:variant>
        <vt:i4>1900605</vt:i4>
      </vt:variant>
      <vt:variant>
        <vt:i4>62</vt:i4>
      </vt:variant>
      <vt:variant>
        <vt:i4>0</vt:i4>
      </vt:variant>
      <vt:variant>
        <vt:i4>5</vt:i4>
      </vt:variant>
      <vt:variant>
        <vt:lpwstr/>
      </vt:variant>
      <vt:variant>
        <vt:lpwstr>_Toc149156094</vt:lpwstr>
      </vt:variant>
      <vt:variant>
        <vt:i4>1900605</vt:i4>
      </vt:variant>
      <vt:variant>
        <vt:i4>56</vt:i4>
      </vt:variant>
      <vt:variant>
        <vt:i4>0</vt:i4>
      </vt:variant>
      <vt:variant>
        <vt:i4>5</vt:i4>
      </vt:variant>
      <vt:variant>
        <vt:lpwstr/>
      </vt:variant>
      <vt:variant>
        <vt:lpwstr>_Toc149156093</vt:lpwstr>
      </vt:variant>
      <vt:variant>
        <vt:i4>1900605</vt:i4>
      </vt:variant>
      <vt:variant>
        <vt:i4>50</vt:i4>
      </vt:variant>
      <vt:variant>
        <vt:i4>0</vt:i4>
      </vt:variant>
      <vt:variant>
        <vt:i4>5</vt:i4>
      </vt:variant>
      <vt:variant>
        <vt:lpwstr/>
      </vt:variant>
      <vt:variant>
        <vt:lpwstr>_Toc149156092</vt:lpwstr>
      </vt:variant>
      <vt:variant>
        <vt:i4>1900605</vt:i4>
      </vt:variant>
      <vt:variant>
        <vt:i4>44</vt:i4>
      </vt:variant>
      <vt:variant>
        <vt:i4>0</vt:i4>
      </vt:variant>
      <vt:variant>
        <vt:i4>5</vt:i4>
      </vt:variant>
      <vt:variant>
        <vt:lpwstr/>
      </vt:variant>
      <vt:variant>
        <vt:lpwstr>_Toc149156091</vt:lpwstr>
      </vt:variant>
      <vt:variant>
        <vt:i4>1900605</vt:i4>
      </vt:variant>
      <vt:variant>
        <vt:i4>38</vt:i4>
      </vt:variant>
      <vt:variant>
        <vt:i4>0</vt:i4>
      </vt:variant>
      <vt:variant>
        <vt:i4>5</vt:i4>
      </vt:variant>
      <vt:variant>
        <vt:lpwstr/>
      </vt:variant>
      <vt:variant>
        <vt:lpwstr>_Toc149156090</vt:lpwstr>
      </vt:variant>
      <vt:variant>
        <vt:i4>1835069</vt:i4>
      </vt:variant>
      <vt:variant>
        <vt:i4>32</vt:i4>
      </vt:variant>
      <vt:variant>
        <vt:i4>0</vt:i4>
      </vt:variant>
      <vt:variant>
        <vt:i4>5</vt:i4>
      </vt:variant>
      <vt:variant>
        <vt:lpwstr/>
      </vt:variant>
      <vt:variant>
        <vt:lpwstr>_Toc149156089</vt:lpwstr>
      </vt:variant>
      <vt:variant>
        <vt:i4>1835069</vt:i4>
      </vt:variant>
      <vt:variant>
        <vt:i4>26</vt:i4>
      </vt:variant>
      <vt:variant>
        <vt:i4>0</vt:i4>
      </vt:variant>
      <vt:variant>
        <vt:i4>5</vt:i4>
      </vt:variant>
      <vt:variant>
        <vt:lpwstr/>
      </vt:variant>
      <vt:variant>
        <vt:lpwstr>_Toc149156088</vt:lpwstr>
      </vt:variant>
      <vt:variant>
        <vt:i4>1572941</vt:i4>
      </vt:variant>
      <vt:variant>
        <vt:i4>21</vt:i4>
      </vt:variant>
      <vt:variant>
        <vt:i4>0</vt:i4>
      </vt:variant>
      <vt:variant>
        <vt:i4>5</vt:i4>
      </vt:variant>
      <vt:variant>
        <vt:lpwstr>https://www.ine.mx/licitaciones-contrataciones-presenciales/</vt:lpwstr>
      </vt:variant>
      <vt:variant>
        <vt:lpwstr/>
      </vt:variant>
      <vt:variant>
        <vt:i4>393322</vt:i4>
      </vt:variant>
      <vt:variant>
        <vt:i4>18</vt:i4>
      </vt:variant>
      <vt:variant>
        <vt:i4>0</vt:i4>
      </vt:variant>
      <vt:variant>
        <vt:i4>5</vt:i4>
      </vt:variant>
      <vt:variant>
        <vt:lpwstr>mailto:marco.flores@ine.mx</vt:lpwstr>
      </vt:variant>
      <vt:variant>
        <vt:lpwstr/>
      </vt:variant>
      <vt:variant>
        <vt:i4>786484</vt:i4>
      </vt:variant>
      <vt:variant>
        <vt:i4>15</vt:i4>
      </vt:variant>
      <vt:variant>
        <vt:i4>0</vt:i4>
      </vt:variant>
      <vt:variant>
        <vt:i4>5</vt:i4>
      </vt:variant>
      <vt:variant>
        <vt:lpwstr>mailto:compras@ine.mx</vt:lpwstr>
      </vt:variant>
      <vt:variant>
        <vt:lpwstr/>
      </vt:variant>
      <vt:variant>
        <vt:i4>7012361</vt:i4>
      </vt:variant>
      <vt:variant>
        <vt:i4>12</vt:i4>
      </vt:variant>
      <vt:variant>
        <vt:i4>0</vt:i4>
      </vt:variant>
      <vt:variant>
        <vt:i4>5</vt:i4>
      </vt:variant>
      <vt:variant>
        <vt:lpwstr>mailto:ary.rodriguez@ine.mx</vt:lpwstr>
      </vt:variant>
      <vt:variant>
        <vt:lpwstr/>
      </vt:variant>
      <vt:variant>
        <vt:i4>7340054</vt:i4>
      </vt:variant>
      <vt:variant>
        <vt:i4>9</vt:i4>
      </vt:variant>
      <vt:variant>
        <vt:i4>0</vt:i4>
      </vt:variant>
      <vt:variant>
        <vt:i4>5</vt:i4>
      </vt:variant>
      <vt:variant>
        <vt:lpwstr>mailto:roberto.medina@ine.mx</vt:lpwstr>
      </vt:variant>
      <vt:variant>
        <vt:lpwstr/>
      </vt:variant>
      <vt:variant>
        <vt:i4>4259917</vt:i4>
      </vt:variant>
      <vt:variant>
        <vt:i4>6</vt:i4>
      </vt:variant>
      <vt:variant>
        <vt:i4>0</vt:i4>
      </vt:variant>
      <vt:variant>
        <vt:i4>5</vt:i4>
      </vt:variant>
      <vt:variant>
        <vt:lpwstr>https://ine.mx/licitaciones-contrataciones-presenciales/</vt:lpwstr>
      </vt:variant>
      <vt:variant>
        <vt:lpwstr/>
      </vt:variant>
      <vt:variant>
        <vt:i4>4259917</vt:i4>
      </vt:variant>
      <vt:variant>
        <vt:i4>3</vt:i4>
      </vt:variant>
      <vt:variant>
        <vt:i4>0</vt:i4>
      </vt:variant>
      <vt:variant>
        <vt:i4>5</vt:i4>
      </vt:variant>
      <vt:variant>
        <vt:lpwstr>https://ine.mx/licitaciones-contrataciones-presenciales/</vt:lpwstr>
      </vt:variant>
      <vt:variant>
        <vt:lpwstr/>
      </vt:variant>
      <vt:variant>
        <vt:i4>5308499</vt:i4>
      </vt:variant>
      <vt:variant>
        <vt:i4>0</vt:i4>
      </vt:variant>
      <vt:variant>
        <vt:i4>0</vt:i4>
      </vt:variant>
      <vt:variant>
        <vt:i4>5</vt:i4>
      </vt:variant>
      <vt:variant>
        <vt:lpwstr>https://denuncias-oic.ine.mx/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4</cp:revision>
  <cp:lastPrinted>2024-06-26T20:42:00Z</cp:lastPrinted>
  <dcterms:created xsi:type="dcterms:W3CDTF">2024-06-26T20:41:00Z</dcterms:created>
  <dcterms:modified xsi:type="dcterms:W3CDTF">2024-06-26T20:42:00Z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