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145F70" w14:textId="77777777" w:rsidR="00F80BFB" w:rsidRDefault="00F80BFB" w:rsidP="00F80BFB">
      <w:pPr>
        <w:jc w:val="center"/>
        <w:rPr>
          <w:rFonts w:ascii="Arial" w:hAnsi="Arial" w:cs="Arial"/>
          <w:b/>
          <w:bCs/>
          <w:color w:val="C00000"/>
          <w:szCs w:val="24"/>
          <w:lang w:eastAsia="es-MX"/>
        </w:rPr>
      </w:pPr>
    </w:p>
    <w:p w14:paraId="1B999AFB" w14:textId="7809404B" w:rsidR="00C31609" w:rsidRPr="00F80BFB" w:rsidRDefault="00F80BFB" w:rsidP="00F80BFB">
      <w:pPr>
        <w:jc w:val="center"/>
        <w:rPr>
          <w:rFonts w:ascii="Arial" w:hAnsi="Arial" w:cs="Arial"/>
          <w:b/>
          <w:bCs/>
          <w:color w:val="C00000"/>
          <w:szCs w:val="24"/>
          <w:lang w:eastAsia="es-MX"/>
        </w:rPr>
      </w:pPr>
      <w:r w:rsidRPr="00F80BFB">
        <w:rPr>
          <w:rFonts w:ascii="Arial" w:hAnsi="Arial" w:cs="Arial"/>
          <w:b/>
          <w:bCs/>
          <w:color w:val="C00000"/>
          <w:szCs w:val="24"/>
          <w:lang w:eastAsia="es-MX"/>
        </w:rPr>
        <w:t>INFORME ANUAL</w:t>
      </w:r>
      <w:r w:rsidR="00F2552A">
        <w:rPr>
          <w:rFonts w:ascii="Arial" w:hAnsi="Arial" w:cs="Arial"/>
          <w:b/>
          <w:bCs/>
          <w:color w:val="C00000"/>
          <w:szCs w:val="24"/>
          <w:lang w:eastAsia="es-MX"/>
        </w:rPr>
        <w:t xml:space="preserve"> DE ACTIVIDADES</w:t>
      </w:r>
      <w:r w:rsidRPr="00F80BFB">
        <w:rPr>
          <w:rFonts w:ascii="Arial" w:hAnsi="Arial" w:cs="Arial"/>
          <w:b/>
          <w:bCs/>
          <w:color w:val="C00000"/>
          <w:szCs w:val="24"/>
          <w:lang w:eastAsia="es-MX"/>
        </w:rPr>
        <w:t xml:space="preserve"> EN MATERIA DE VIOLENCIA POLÍTICA CONTRA LAS MUJERES </w:t>
      </w:r>
      <w:proofErr w:type="gramStart"/>
      <w:r w:rsidRPr="00F80BFB">
        <w:rPr>
          <w:rFonts w:ascii="Arial" w:hAnsi="Arial" w:cs="Arial"/>
          <w:b/>
          <w:bCs/>
          <w:color w:val="C00000"/>
          <w:szCs w:val="24"/>
          <w:lang w:eastAsia="es-MX"/>
        </w:rPr>
        <w:t>EN RAZÓN DE</w:t>
      </w:r>
      <w:proofErr w:type="gramEnd"/>
      <w:r w:rsidRPr="00F80BFB">
        <w:rPr>
          <w:rFonts w:ascii="Arial" w:hAnsi="Arial" w:cs="Arial"/>
          <w:b/>
          <w:bCs/>
          <w:color w:val="C00000"/>
          <w:szCs w:val="24"/>
          <w:lang w:eastAsia="es-MX"/>
        </w:rPr>
        <w:t xml:space="preserve"> GÉNERO</w:t>
      </w:r>
    </w:p>
    <w:p w14:paraId="1AD6A2F7" w14:textId="77777777" w:rsidR="00F80BFB" w:rsidRDefault="00F80BFB" w:rsidP="00C31609">
      <w:pPr>
        <w:jc w:val="both"/>
        <w:rPr>
          <w:rFonts w:ascii="Arial" w:hAnsi="Arial" w:cs="Arial"/>
          <w:b/>
          <w:bCs/>
        </w:rPr>
      </w:pPr>
    </w:p>
    <w:p w14:paraId="6EDB5072" w14:textId="109E0FF3" w:rsidR="00C31609" w:rsidRPr="00C31609" w:rsidRDefault="00C31609" w:rsidP="00C31609">
      <w:pPr>
        <w:jc w:val="both"/>
        <w:rPr>
          <w:rFonts w:ascii="Arial" w:hAnsi="Arial" w:cs="Arial"/>
          <w:b/>
          <w:bCs/>
        </w:rPr>
      </w:pPr>
      <w:r w:rsidRPr="00C31609">
        <w:rPr>
          <w:rFonts w:ascii="Arial" w:hAnsi="Arial" w:cs="Arial"/>
          <w:b/>
          <w:bCs/>
        </w:rPr>
        <w:t>Informe cualitativo:</w:t>
      </w:r>
    </w:p>
    <w:p w14:paraId="6EAA0745" w14:textId="609729D9" w:rsidR="00C31609" w:rsidRPr="00C31609" w:rsidRDefault="00C31609" w:rsidP="00C31609">
      <w:pPr>
        <w:jc w:val="both"/>
        <w:rPr>
          <w:rFonts w:ascii="Arial" w:hAnsi="Arial" w:cs="Arial"/>
        </w:rPr>
      </w:pPr>
      <w:r w:rsidRPr="00C31609">
        <w:rPr>
          <w:rFonts w:ascii="Arial" w:hAnsi="Arial" w:cs="Arial"/>
        </w:rPr>
        <w:t>Del 1 de enero al 31 de diciembre de 202</w:t>
      </w:r>
      <w:r w:rsidR="00F2552A">
        <w:rPr>
          <w:rFonts w:ascii="Arial" w:hAnsi="Arial" w:cs="Arial"/>
        </w:rPr>
        <w:t>3</w:t>
      </w:r>
      <w:r w:rsidRPr="00C31609">
        <w:rPr>
          <w:rFonts w:ascii="Arial" w:hAnsi="Arial" w:cs="Arial"/>
        </w:rPr>
        <w:t xml:space="preserve">, el Partido </w:t>
      </w:r>
      <w:r w:rsidR="00716DD0">
        <w:rPr>
          <w:rFonts w:ascii="Arial" w:hAnsi="Arial" w:cs="Arial"/>
        </w:rPr>
        <w:t>MORENA</w:t>
      </w:r>
      <w:r w:rsidRPr="00C31609">
        <w:rPr>
          <w:rFonts w:ascii="Arial" w:hAnsi="Arial" w:cs="Arial"/>
        </w:rPr>
        <w:t xml:space="preserve"> realizó las siguientes actividades en materia de violencia política contra las mujeres </w:t>
      </w:r>
      <w:proofErr w:type="gramStart"/>
      <w:r w:rsidRPr="00C31609">
        <w:rPr>
          <w:rFonts w:ascii="Arial" w:hAnsi="Arial" w:cs="Arial"/>
        </w:rPr>
        <w:t>en razón de</w:t>
      </w:r>
      <w:proofErr w:type="gramEnd"/>
      <w:r w:rsidRPr="00C31609">
        <w:rPr>
          <w:rFonts w:ascii="Arial" w:hAnsi="Arial" w:cs="Arial"/>
        </w:rPr>
        <w:t xml:space="preserve"> género:</w:t>
      </w:r>
    </w:p>
    <w:p w14:paraId="0BE5C49A" w14:textId="413BA49C" w:rsidR="00C31609" w:rsidRPr="00C31609" w:rsidRDefault="00C31609" w:rsidP="00C31609">
      <w:pPr>
        <w:spacing w:after="0" w:line="240" w:lineRule="auto"/>
        <w:jc w:val="both"/>
        <w:rPr>
          <w:rFonts w:ascii="Arial" w:hAnsi="Arial" w:cs="Arial"/>
          <w:szCs w:val="24"/>
          <w:lang w:eastAsia="es-MX"/>
        </w:rPr>
      </w:pPr>
      <w:r w:rsidRPr="00C31609">
        <w:rPr>
          <w:rFonts w:ascii="Arial" w:hAnsi="Arial" w:cs="Arial"/>
        </w:rPr>
        <w:t>Actividades de</w:t>
      </w:r>
      <w:r w:rsidRPr="00C31609">
        <w:rPr>
          <w:rFonts w:ascii="Arial" w:hAnsi="Arial" w:cs="Arial"/>
          <w:szCs w:val="24"/>
          <w:lang w:eastAsia="es-MX"/>
        </w:rPr>
        <w:t xml:space="preserve"> prevención: 1</w:t>
      </w:r>
      <w:r w:rsidR="00F2552A">
        <w:rPr>
          <w:rFonts w:ascii="Arial" w:hAnsi="Arial" w:cs="Arial"/>
          <w:szCs w:val="24"/>
          <w:lang w:eastAsia="es-MX"/>
        </w:rPr>
        <w:t>5</w:t>
      </w:r>
    </w:p>
    <w:p w14:paraId="08B3F608" w14:textId="6A51CB54" w:rsidR="00C31609" w:rsidRPr="00C31609" w:rsidRDefault="00C31609" w:rsidP="00C31609">
      <w:pPr>
        <w:spacing w:after="0" w:line="240" w:lineRule="auto"/>
        <w:jc w:val="both"/>
        <w:rPr>
          <w:rFonts w:ascii="Arial" w:hAnsi="Arial" w:cs="Arial"/>
          <w:szCs w:val="24"/>
          <w:lang w:eastAsia="es-MX"/>
        </w:rPr>
      </w:pPr>
      <w:r w:rsidRPr="00C31609">
        <w:rPr>
          <w:rFonts w:ascii="Arial" w:hAnsi="Arial" w:cs="Arial"/>
          <w:szCs w:val="24"/>
          <w:lang w:eastAsia="es-MX"/>
        </w:rPr>
        <w:t xml:space="preserve">Actividades de atención: </w:t>
      </w:r>
      <w:r w:rsidR="00716DD0">
        <w:rPr>
          <w:rFonts w:ascii="Arial" w:hAnsi="Arial" w:cs="Arial"/>
          <w:szCs w:val="24"/>
          <w:lang w:eastAsia="es-MX"/>
        </w:rPr>
        <w:t>0</w:t>
      </w:r>
    </w:p>
    <w:p w14:paraId="7AF23937" w14:textId="11340C81" w:rsidR="00C31609" w:rsidRPr="00C31609" w:rsidRDefault="00C31609" w:rsidP="00C31609">
      <w:pPr>
        <w:spacing w:after="0" w:line="240" w:lineRule="auto"/>
        <w:jc w:val="both"/>
        <w:rPr>
          <w:rFonts w:ascii="Arial" w:hAnsi="Arial" w:cs="Arial"/>
          <w:szCs w:val="24"/>
          <w:lang w:eastAsia="es-MX"/>
        </w:rPr>
      </w:pPr>
      <w:r w:rsidRPr="00C31609">
        <w:rPr>
          <w:rFonts w:ascii="Arial" w:hAnsi="Arial" w:cs="Arial"/>
          <w:szCs w:val="24"/>
          <w:lang w:eastAsia="es-MX"/>
        </w:rPr>
        <w:t xml:space="preserve">Actividades de erradicación: </w:t>
      </w:r>
      <w:r w:rsidR="00716DD0">
        <w:rPr>
          <w:rFonts w:ascii="Arial" w:hAnsi="Arial" w:cs="Arial"/>
          <w:szCs w:val="24"/>
          <w:lang w:eastAsia="es-MX"/>
        </w:rPr>
        <w:t>0</w:t>
      </w:r>
    </w:p>
    <w:p w14:paraId="3989E88B" w14:textId="77777777" w:rsidR="00C31609" w:rsidRPr="00C31609" w:rsidRDefault="00C31609" w:rsidP="00C31609">
      <w:pPr>
        <w:spacing w:after="0" w:line="240" w:lineRule="auto"/>
        <w:rPr>
          <w:rFonts w:ascii="Arial" w:hAnsi="Arial" w:cs="Arial"/>
          <w:szCs w:val="24"/>
          <w:lang w:eastAsia="es-MX"/>
        </w:rPr>
      </w:pPr>
    </w:p>
    <w:p w14:paraId="7AAAF62F" w14:textId="77777777" w:rsidR="00C31609" w:rsidRPr="00C31609" w:rsidRDefault="00C31609" w:rsidP="00C31609">
      <w:pPr>
        <w:spacing w:after="0" w:line="240" w:lineRule="auto"/>
        <w:jc w:val="both"/>
        <w:rPr>
          <w:rFonts w:ascii="Arial" w:hAnsi="Arial" w:cs="Arial"/>
          <w:szCs w:val="24"/>
          <w:lang w:eastAsia="es-MX"/>
        </w:rPr>
      </w:pPr>
      <w:r w:rsidRPr="00C31609">
        <w:rPr>
          <w:rFonts w:ascii="Arial" w:hAnsi="Arial" w:cs="Arial"/>
          <w:szCs w:val="24"/>
          <w:lang w:eastAsia="es-MX"/>
        </w:rPr>
        <w:t>Respecto de las actividades de prevención se realizaron las siguientes:</w:t>
      </w:r>
    </w:p>
    <w:p w14:paraId="0BB3532D" w14:textId="77777777" w:rsidR="00C31609" w:rsidRPr="00C31609" w:rsidRDefault="00C31609" w:rsidP="00C31609">
      <w:pPr>
        <w:spacing w:after="0" w:line="240" w:lineRule="auto"/>
        <w:jc w:val="both"/>
        <w:rPr>
          <w:rFonts w:ascii="Arial" w:hAnsi="Arial" w:cs="Arial"/>
          <w:szCs w:val="24"/>
          <w:lang w:eastAsia="es-MX"/>
        </w:rPr>
      </w:pPr>
    </w:p>
    <w:p w14:paraId="0E9A8E06" w14:textId="77777777" w:rsidR="00893656" w:rsidRPr="006C5605" w:rsidRDefault="00893656" w:rsidP="00893656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Cs w:val="24"/>
          <w:lang w:eastAsia="es-MX"/>
        </w:rPr>
      </w:pPr>
      <w:r w:rsidRPr="006C5605">
        <w:rPr>
          <w:rFonts w:ascii="Arial" w:hAnsi="Arial" w:cs="Arial"/>
          <w:szCs w:val="24"/>
          <w:lang w:eastAsia="es-MX"/>
        </w:rPr>
        <w:t>Una mesa de trabajo con la finalidad de sensibilizar sobre la VPMRG</w:t>
      </w:r>
    </w:p>
    <w:p w14:paraId="798AA09D" w14:textId="403BABFC" w:rsidR="00C31609" w:rsidRPr="006C5605" w:rsidRDefault="00F80BFB" w:rsidP="00F80BFB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Cs w:val="24"/>
          <w:lang w:eastAsia="es-MX"/>
        </w:rPr>
      </w:pPr>
      <w:r w:rsidRPr="006C5605">
        <w:rPr>
          <w:rFonts w:ascii="Arial" w:hAnsi="Arial" w:cs="Arial"/>
          <w:szCs w:val="24"/>
          <w:lang w:eastAsia="es-MX"/>
        </w:rPr>
        <w:t>8</w:t>
      </w:r>
      <w:r w:rsidR="00C31609" w:rsidRPr="006C5605">
        <w:rPr>
          <w:rFonts w:ascii="Arial" w:hAnsi="Arial" w:cs="Arial"/>
          <w:szCs w:val="24"/>
          <w:lang w:eastAsia="es-MX"/>
        </w:rPr>
        <w:t xml:space="preserve"> Talleres de capacitación en materia de VPMRG</w:t>
      </w:r>
    </w:p>
    <w:p w14:paraId="45620DCF" w14:textId="7FD1E1CE" w:rsidR="00F80BFB" w:rsidRPr="006C5605" w:rsidRDefault="00F80BFB" w:rsidP="00F80BFB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Cs w:val="24"/>
          <w:lang w:eastAsia="es-MX"/>
        </w:rPr>
      </w:pPr>
      <w:r w:rsidRPr="006C5605">
        <w:rPr>
          <w:rFonts w:ascii="Arial" w:hAnsi="Arial" w:cs="Arial"/>
          <w:szCs w:val="24"/>
          <w:lang w:eastAsia="es-MX"/>
        </w:rPr>
        <w:t>Un conversatorio con el fin de acercar herramientas de desarrollo que favorezcan el liderazgo y participación política de las mujeres</w:t>
      </w:r>
    </w:p>
    <w:p w14:paraId="56409AE0" w14:textId="31D0A7E1" w:rsidR="00C31609" w:rsidRPr="006C5605" w:rsidRDefault="00C76A00" w:rsidP="00F80BFB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Cs w:val="24"/>
          <w:lang w:eastAsia="es-MX"/>
        </w:rPr>
      </w:pPr>
      <w:r w:rsidRPr="006C5605">
        <w:rPr>
          <w:rFonts w:ascii="Arial" w:hAnsi="Arial" w:cs="Arial"/>
          <w:szCs w:val="24"/>
          <w:lang w:eastAsia="es-MX"/>
        </w:rPr>
        <w:t xml:space="preserve">Difusión del </w:t>
      </w:r>
      <w:r w:rsidR="00B06815" w:rsidRPr="006C5605">
        <w:rPr>
          <w:rFonts w:ascii="Arial" w:hAnsi="Arial" w:cs="Arial"/>
          <w:szCs w:val="24"/>
          <w:lang w:eastAsia="es-MX"/>
        </w:rPr>
        <w:t xml:space="preserve">Protocolo para la Atención de la Violencia Política contra las Mujeres </w:t>
      </w:r>
      <w:proofErr w:type="gramStart"/>
      <w:r w:rsidR="00B06815" w:rsidRPr="006C5605">
        <w:rPr>
          <w:rFonts w:ascii="Arial" w:hAnsi="Arial" w:cs="Arial"/>
          <w:szCs w:val="24"/>
          <w:lang w:eastAsia="es-MX"/>
        </w:rPr>
        <w:t>en razón de</w:t>
      </w:r>
      <w:proofErr w:type="gramEnd"/>
      <w:r w:rsidR="00B06815" w:rsidRPr="006C5605">
        <w:rPr>
          <w:rFonts w:ascii="Arial" w:hAnsi="Arial" w:cs="Arial"/>
          <w:szCs w:val="24"/>
          <w:lang w:eastAsia="es-MX"/>
        </w:rPr>
        <w:t xml:space="preserve"> Género en México</w:t>
      </w:r>
    </w:p>
    <w:p w14:paraId="2E68EE40" w14:textId="2CC528F3" w:rsidR="00B06815" w:rsidRPr="006C5605" w:rsidRDefault="00F80BFB" w:rsidP="00F80BFB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Cs w:val="24"/>
          <w:lang w:eastAsia="es-MX"/>
        </w:rPr>
      </w:pPr>
      <w:r w:rsidRPr="006C5605">
        <w:rPr>
          <w:rFonts w:ascii="Arial" w:hAnsi="Arial" w:cs="Arial"/>
          <w:szCs w:val="24"/>
          <w:lang w:eastAsia="es-MX"/>
        </w:rPr>
        <w:t xml:space="preserve">Difusión sobre los "Orígenes de la Violencia Política contra las Mujeres </w:t>
      </w:r>
      <w:proofErr w:type="gramStart"/>
      <w:r w:rsidRPr="006C5605">
        <w:rPr>
          <w:rFonts w:ascii="Arial" w:hAnsi="Arial" w:cs="Arial"/>
          <w:szCs w:val="24"/>
          <w:lang w:eastAsia="es-MX"/>
        </w:rPr>
        <w:t>en razón de</w:t>
      </w:r>
      <w:proofErr w:type="gramEnd"/>
      <w:r w:rsidRPr="006C5605">
        <w:rPr>
          <w:rFonts w:ascii="Arial" w:hAnsi="Arial" w:cs="Arial"/>
          <w:szCs w:val="24"/>
          <w:lang w:eastAsia="es-MX"/>
        </w:rPr>
        <w:t xml:space="preserve"> Género"</w:t>
      </w:r>
    </w:p>
    <w:p w14:paraId="2E36648D" w14:textId="77777777" w:rsidR="00C31609" w:rsidRPr="00C31609" w:rsidRDefault="00C31609" w:rsidP="00C31609">
      <w:pPr>
        <w:jc w:val="both"/>
        <w:rPr>
          <w:rFonts w:ascii="Arial" w:hAnsi="Arial" w:cs="Arial"/>
          <w:szCs w:val="24"/>
          <w:lang w:eastAsia="es-MX"/>
        </w:rPr>
      </w:pPr>
    </w:p>
    <w:p w14:paraId="77BC4A1D" w14:textId="7B067A41" w:rsidR="00C31609" w:rsidRPr="00C31609" w:rsidRDefault="00C31609" w:rsidP="00C31609">
      <w:pPr>
        <w:jc w:val="both"/>
        <w:rPr>
          <w:rFonts w:ascii="Arial" w:hAnsi="Arial" w:cs="Arial"/>
          <w:szCs w:val="24"/>
          <w:lang w:eastAsia="es-MX"/>
        </w:rPr>
      </w:pPr>
      <w:r w:rsidRPr="00C31609">
        <w:rPr>
          <w:rFonts w:ascii="Arial" w:hAnsi="Arial" w:cs="Arial"/>
          <w:szCs w:val="24"/>
          <w:lang w:eastAsia="es-MX"/>
        </w:rPr>
        <w:t xml:space="preserve">Estas actividades tuvieron un alcance de </w:t>
      </w:r>
      <w:r w:rsidR="001C23A6">
        <w:rPr>
          <w:rFonts w:ascii="Arial" w:hAnsi="Arial" w:cs="Arial"/>
          <w:szCs w:val="24"/>
          <w:lang w:eastAsia="es-MX"/>
        </w:rPr>
        <w:t xml:space="preserve">3489 </w:t>
      </w:r>
      <w:r w:rsidRPr="00C31609">
        <w:rPr>
          <w:rFonts w:ascii="Arial" w:hAnsi="Arial" w:cs="Arial"/>
          <w:szCs w:val="24"/>
          <w:lang w:eastAsia="es-MX"/>
        </w:rPr>
        <w:t>personas impactadas, dato que se desagrega en la siguiente tabla:</w:t>
      </w:r>
    </w:p>
    <w:tbl>
      <w:tblPr>
        <w:tblStyle w:val="Tablanormal3"/>
        <w:tblW w:w="868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3753"/>
      </w:tblGrid>
      <w:tr w:rsidR="00F80BFB" w:rsidRPr="00893656" w14:paraId="5968C468" w14:textId="77777777" w:rsidTr="00F2552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100" w:firstRow="0" w:lastRow="0" w:firstColumn="1" w:lastColumn="0" w:oddVBand="0" w:evenVBand="0" w:oddHBand="0" w:evenHBand="0" w:firstRowFirstColumn="1" w:firstRowLastColumn="0" w:lastRowFirstColumn="0" w:lastRowLastColumn="0"/>
            <w:tcW w:w="4928" w:type="dxa"/>
            <w:tcBorders>
              <w:bottom w:val="none" w:sz="0" w:space="0" w:color="auto"/>
              <w:right w:val="none" w:sz="0" w:space="0" w:color="auto"/>
            </w:tcBorders>
          </w:tcPr>
          <w:p w14:paraId="0D743306" w14:textId="77777777" w:rsidR="00F80BFB" w:rsidRPr="000561EB" w:rsidRDefault="00F80BFB" w:rsidP="00F27164">
            <w:pPr>
              <w:jc w:val="both"/>
              <w:rPr>
                <w:rFonts w:ascii="Arial" w:hAnsi="Arial" w:cs="Arial"/>
                <w:i/>
                <w:iCs/>
              </w:rPr>
            </w:pPr>
            <w:r w:rsidRPr="000561EB">
              <w:rPr>
                <w:rFonts w:ascii="Arial" w:hAnsi="Arial" w:cs="Arial"/>
                <w:i/>
                <w:iCs/>
              </w:rPr>
              <w:t>Actividad</w:t>
            </w:r>
          </w:p>
        </w:tc>
        <w:tc>
          <w:tcPr>
            <w:tcW w:w="3753" w:type="dxa"/>
            <w:tcBorders>
              <w:bottom w:val="none" w:sz="0" w:space="0" w:color="auto"/>
            </w:tcBorders>
          </w:tcPr>
          <w:p w14:paraId="3DD623A7" w14:textId="77777777" w:rsidR="00F80BFB" w:rsidRPr="000561EB" w:rsidRDefault="00F80BFB" w:rsidP="00F27164">
            <w:pPr>
              <w:jc w:val="both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hAnsi="Arial" w:cs="Arial"/>
                <w:i/>
                <w:iCs/>
              </w:rPr>
            </w:pPr>
            <w:r w:rsidRPr="000561EB">
              <w:rPr>
                <w:rFonts w:ascii="Arial" w:hAnsi="Arial" w:cs="Arial"/>
                <w:i/>
                <w:iCs/>
              </w:rPr>
              <w:t>Participantes</w:t>
            </w:r>
          </w:p>
        </w:tc>
      </w:tr>
      <w:tr w:rsidR="00F80BFB" w:rsidRPr="00F80BFB" w14:paraId="4F906833" w14:textId="77777777" w:rsidTr="00F255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22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  <w:hideMark/>
          </w:tcPr>
          <w:p w14:paraId="23AF9E13" w14:textId="42771D1F" w:rsidR="00F80BFB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F341CD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Mujer: es Política, Módulo 1 Aguascalientes</w:t>
            </w:r>
            <w:r w:rsidR="000561EB" w:rsidRPr="00F80BFB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  <w:tc>
          <w:tcPr>
            <w:tcW w:w="3753" w:type="dxa"/>
            <w:hideMark/>
          </w:tcPr>
          <w:p w14:paraId="23500304" w14:textId="7D3F12C4" w:rsidR="00F80BFB" w:rsidRPr="00F80BFB" w:rsidRDefault="00F341CD" w:rsidP="00F80B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>189</w:t>
            </w:r>
            <w:r w:rsidR="00893656" w:rsidRPr="000561EB">
              <w:rPr>
                <w:rFonts w:ascii="Arial" w:eastAsia="Times New Roman" w:hAnsi="Arial" w:cs="Arial"/>
                <w:i/>
                <w:iCs/>
                <w:color w:val="000000"/>
              </w:rPr>
              <w:t xml:space="preserve"> participantes</w:t>
            </w:r>
            <w:r w:rsidR="00F80BFB" w:rsidRPr="00F80BFB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7338FAF4" w14:textId="77777777" w:rsidTr="00F341CD">
        <w:trPr>
          <w:trHeight w:val="7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</w:tcPr>
          <w:p w14:paraId="71FA4BC2" w14:textId="40BBDAD4" w:rsidR="00F341CD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F341CD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Mujer: es Política, Módulo 1 Nayarit</w:t>
            </w:r>
          </w:p>
        </w:tc>
        <w:tc>
          <w:tcPr>
            <w:tcW w:w="3753" w:type="dxa"/>
          </w:tcPr>
          <w:p w14:paraId="2A394C83" w14:textId="58ADEE11" w:rsidR="00F341CD" w:rsidRPr="00F80BFB" w:rsidRDefault="00F341CD" w:rsidP="00F341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180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43015384" w14:textId="77777777" w:rsidTr="00F341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</w:tcPr>
          <w:p w14:paraId="6C0059C6" w14:textId="3CAF92AB" w:rsidR="00F341CD" w:rsidRPr="00F80BFB" w:rsidRDefault="00F341CD" w:rsidP="00F341CD">
            <w:pPr>
              <w:tabs>
                <w:tab w:val="left" w:pos="1215"/>
              </w:tabs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F341CD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Mujer: es Política, Módulo 1 Quintana Roo</w:t>
            </w:r>
          </w:p>
        </w:tc>
        <w:tc>
          <w:tcPr>
            <w:tcW w:w="3753" w:type="dxa"/>
          </w:tcPr>
          <w:p w14:paraId="6480F9F0" w14:textId="3DFD0DF1" w:rsidR="00F341CD" w:rsidRPr="00F80BFB" w:rsidRDefault="00F341CD" w:rsidP="00F341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91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0156763D" w14:textId="77777777" w:rsidTr="00F341CD">
        <w:trPr>
          <w:trHeight w:val="5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</w:tcPr>
          <w:p w14:paraId="24EDB4F0" w14:textId="0548FDBA" w:rsidR="00F341CD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F341CD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Mujer: es Política, Módulo 1 Tlaxcala</w:t>
            </w:r>
          </w:p>
        </w:tc>
        <w:tc>
          <w:tcPr>
            <w:tcW w:w="3753" w:type="dxa"/>
          </w:tcPr>
          <w:p w14:paraId="4E4327B0" w14:textId="22EC1B6B" w:rsidR="00F341CD" w:rsidRPr="00F80BFB" w:rsidRDefault="00F341CD" w:rsidP="00F341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194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4012B645" w14:textId="77777777" w:rsidTr="00F341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4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</w:tcPr>
          <w:p w14:paraId="6D02B9D4" w14:textId="61578AC5" w:rsidR="00F341CD" w:rsidRPr="00F80BFB" w:rsidRDefault="00F341CD" w:rsidP="00F341CD">
            <w:pP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F341CD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Mujer: es Política, Módulo 1 Colima</w:t>
            </w:r>
          </w:p>
        </w:tc>
        <w:tc>
          <w:tcPr>
            <w:tcW w:w="3753" w:type="dxa"/>
          </w:tcPr>
          <w:p w14:paraId="1C9FF8A6" w14:textId="5820FD2D" w:rsidR="00F341CD" w:rsidRPr="00F80BFB" w:rsidRDefault="00F341CD" w:rsidP="00F341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150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7052B2E4" w14:textId="77777777" w:rsidTr="00F341CD">
        <w:trPr>
          <w:trHeight w:val="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</w:tcPr>
          <w:p w14:paraId="28E75739" w14:textId="166E66CB" w:rsidR="00F341CD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FB627B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Mujer: es Política, Módulo 1 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Morelos</w:t>
            </w:r>
          </w:p>
        </w:tc>
        <w:tc>
          <w:tcPr>
            <w:tcW w:w="3753" w:type="dxa"/>
          </w:tcPr>
          <w:p w14:paraId="4E09FD99" w14:textId="5F9E542C" w:rsidR="00F341CD" w:rsidRPr="00F80BFB" w:rsidRDefault="00F341CD" w:rsidP="00F341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277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077C4446" w14:textId="77777777" w:rsidTr="00F341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</w:tcPr>
          <w:p w14:paraId="2FA5CCA4" w14:textId="6633394D" w:rsidR="00F341CD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FB627B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Mujer: es Política, Módulo 1 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Veracruz</w:t>
            </w:r>
          </w:p>
        </w:tc>
        <w:tc>
          <w:tcPr>
            <w:tcW w:w="3753" w:type="dxa"/>
          </w:tcPr>
          <w:p w14:paraId="06A87424" w14:textId="6D855E7E" w:rsidR="00F341CD" w:rsidRPr="00F80BFB" w:rsidRDefault="00F341CD" w:rsidP="00F341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277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6FA79F42" w14:textId="77777777" w:rsidTr="00F341CD">
        <w:trPr>
          <w:trHeight w:val="27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</w:tcPr>
          <w:p w14:paraId="4553F7F0" w14:textId="29360A98" w:rsidR="00F341CD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FB627B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Mujer: es Política, Módulo 1 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Puebla</w:t>
            </w:r>
          </w:p>
        </w:tc>
        <w:tc>
          <w:tcPr>
            <w:tcW w:w="3753" w:type="dxa"/>
          </w:tcPr>
          <w:p w14:paraId="415B891B" w14:textId="1730F2EF" w:rsidR="00F341CD" w:rsidRPr="00F80BFB" w:rsidRDefault="00F341CD" w:rsidP="00F341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300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7B4D61C3" w14:textId="77777777" w:rsidTr="00F341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12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  <w:hideMark/>
          </w:tcPr>
          <w:p w14:paraId="0C9587A3" w14:textId="7D2CC3AF" w:rsidR="00F341CD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A515C5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Mujer: es Política, Módulo 1 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jalisco</w:t>
            </w:r>
          </w:p>
        </w:tc>
        <w:tc>
          <w:tcPr>
            <w:tcW w:w="3753" w:type="dxa"/>
          </w:tcPr>
          <w:p w14:paraId="5F8137FA" w14:textId="2E00D823" w:rsidR="00F341CD" w:rsidRPr="00F80BFB" w:rsidRDefault="00F341CD" w:rsidP="00F341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129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370A0997" w14:textId="77777777" w:rsidTr="00F341CD">
        <w:trPr>
          <w:trHeight w:val="85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</w:tcPr>
          <w:p w14:paraId="62AC5DEA" w14:textId="332D9956" w:rsidR="00F341CD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A515C5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lastRenderedPageBreak/>
              <w:t xml:space="preserve">Mujer: es Política, Módulo 1 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león, gto.</w:t>
            </w:r>
          </w:p>
        </w:tc>
        <w:tc>
          <w:tcPr>
            <w:tcW w:w="3753" w:type="dxa"/>
          </w:tcPr>
          <w:p w14:paraId="099BBF64" w14:textId="4EA82E72" w:rsidR="00F341CD" w:rsidRPr="00F80BFB" w:rsidRDefault="00F341CD" w:rsidP="00F341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179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5A3000AF" w14:textId="77777777" w:rsidTr="00F341C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70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</w:tcPr>
          <w:p w14:paraId="171EAA6B" w14:textId="6822B944" w:rsidR="00F341CD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A515C5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Mujer: es Política, Módulo 1 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guanajuato</w:t>
            </w:r>
          </w:p>
        </w:tc>
        <w:tc>
          <w:tcPr>
            <w:tcW w:w="3753" w:type="dxa"/>
          </w:tcPr>
          <w:p w14:paraId="0E7C8611" w14:textId="7D3DCAE1" w:rsidR="00F341CD" w:rsidRPr="00F80BFB" w:rsidRDefault="00F341CD" w:rsidP="00F341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137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0523EB72" w14:textId="77777777" w:rsidTr="00F341CD">
        <w:trPr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  <w:tcBorders>
              <w:right w:val="none" w:sz="0" w:space="0" w:color="auto"/>
            </w:tcBorders>
          </w:tcPr>
          <w:p w14:paraId="7E97107D" w14:textId="7E553B85" w:rsidR="00F341CD" w:rsidRPr="00F80BFB" w:rsidRDefault="00F341CD" w:rsidP="00F341CD">
            <w:pPr>
              <w:tabs>
                <w:tab w:val="right" w:pos="4712"/>
              </w:tabs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A515C5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Mujer: es Política, Módulo 1 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Tuxtla, gutierrez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ab/>
            </w:r>
          </w:p>
        </w:tc>
        <w:tc>
          <w:tcPr>
            <w:tcW w:w="3753" w:type="dxa"/>
          </w:tcPr>
          <w:p w14:paraId="0460803A" w14:textId="42C5C9F7" w:rsidR="00F341CD" w:rsidRPr="00F80BFB" w:rsidRDefault="00F341CD" w:rsidP="00F341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181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132284C4" w14:textId="77777777" w:rsidTr="00F255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</w:tcPr>
          <w:p w14:paraId="540905D8" w14:textId="5E2E1971" w:rsidR="00F341CD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EB4FF8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Mujer: es Política, Módulo 1 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san cristóbal</w:t>
            </w:r>
          </w:p>
        </w:tc>
        <w:tc>
          <w:tcPr>
            <w:tcW w:w="3753" w:type="dxa"/>
          </w:tcPr>
          <w:p w14:paraId="793220D5" w14:textId="7B8CB812" w:rsidR="00F341CD" w:rsidRDefault="00F341CD" w:rsidP="00F341CD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80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F341CD" w:rsidRPr="00F80BFB" w14:paraId="228AE79B" w14:textId="77777777" w:rsidTr="00F2552A">
        <w:trPr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</w:tcPr>
          <w:p w14:paraId="22EF96B6" w14:textId="480BB23E" w:rsidR="00F341CD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EB4FF8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Mujer: es Política, Módulo 1 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yucatán</w:t>
            </w:r>
          </w:p>
        </w:tc>
        <w:tc>
          <w:tcPr>
            <w:tcW w:w="3753" w:type="dxa"/>
          </w:tcPr>
          <w:p w14:paraId="5C757EB6" w14:textId="6966CCDC" w:rsidR="00F341CD" w:rsidRDefault="00F341CD" w:rsidP="00F341CD">
            <w:pPr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</w:rPr>
              <w:t xml:space="preserve">125 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</w:rPr>
              <w:t>participantes</w:t>
            </w:r>
            <w:r w:rsidRPr="00930DB4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</w:p>
        </w:tc>
      </w:tr>
      <w:tr w:rsidR="001C23A6" w:rsidRPr="00F80BFB" w14:paraId="20B5DFFA" w14:textId="77777777" w:rsidTr="00F2552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81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4928" w:type="dxa"/>
          </w:tcPr>
          <w:p w14:paraId="3D5CCD33" w14:textId="01A166D4" w:rsidR="001C23A6" w:rsidRPr="00F80BFB" w:rsidRDefault="00F341CD" w:rsidP="00F341CD">
            <w:pPr>
              <w:jc w:val="both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 w:rsidRPr="00F341CD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Avances en la Erradicación de la Violencia Política contra las Mujeres</w:t>
            </w:r>
          </w:p>
        </w:tc>
        <w:tc>
          <w:tcPr>
            <w:tcW w:w="3753" w:type="dxa"/>
          </w:tcPr>
          <w:p w14:paraId="2C38F904" w14:textId="328BCD2F" w:rsidR="001C23A6" w:rsidRDefault="00F341CD" w:rsidP="00F80BFB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</w:pP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Estudio</w:t>
            </w:r>
            <w:r w:rsidRPr="00F341CD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dirigido a</w:t>
            </w:r>
            <w:r w:rsidRPr="00F341CD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1000 mujeres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m</w:t>
            </w:r>
            <w:r w:rsidRPr="00F341CD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ilitantes, simpatizantes y </w:t>
            </w:r>
            <w:r w:rsidRPr="00F341CD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ciudadanía</w:t>
            </w:r>
            <w:r w:rsidRPr="00F341CD"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 xml:space="preserve"> en genera</w:t>
            </w:r>
            <w:r>
              <w:rPr>
                <w:rFonts w:ascii="Arial" w:eastAsia="Times New Roman" w:hAnsi="Arial" w:cs="Arial"/>
                <w:i/>
                <w:iCs/>
                <w:color w:val="000000"/>
                <w:lang w:eastAsia="es-MX"/>
              </w:rPr>
              <w:t>l.</w:t>
            </w:r>
          </w:p>
        </w:tc>
      </w:tr>
    </w:tbl>
    <w:p w14:paraId="4A27252C" w14:textId="77777777" w:rsidR="00C31609" w:rsidRPr="00C31609" w:rsidRDefault="00C31609" w:rsidP="00C31609">
      <w:pPr>
        <w:jc w:val="both"/>
        <w:rPr>
          <w:rFonts w:ascii="Arial" w:hAnsi="Arial" w:cs="Arial"/>
        </w:rPr>
      </w:pPr>
    </w:p>
    <w:p w14:paraId="5AC9EA9D" w14:textId="77777777" w:rsidR="00C31609" w:rsidRPr="00C31609" w:rsidRDefault="00C31609" w:rsidP="00C31609">
      <w:pPr>
        <w:jc w:val="both"/>
        <w:rPr>
          <w:rFonts w:ascii="Arial" w:hAnsi="Arial" w:cs="Arial"/>
          <w:szCs w:val="24"/>
          <w:lang w:eastAsia="es-MX"/>
        </w:rPr>
      </w:pPr>
      <w:r w:rsidRPr="00C31609">
        <w:rPr>
          <w:rFonts w:ascii="Arial" w:hAnsi="Arial" w:cs="Arial"/>
          <w:szCs w:val="24"/>
          <w:lang w:eastAsia="es-MX"/>
        </w:rPr>
        <w:t>Derivado de diversos indicadores empleados se puede afirmar que las actividades tuvieron el impacto esperado, tal como se detalla a continuación.</w:t>
      </w:r>
    </w:p>
    <w:p w14:paraId="0F3A7CE1" w14:textId="408A715C" w:rsidR="00C31609" w:rsidRPr="00C31609" w:rsidRDefault="00C31609" w:rsidP="00C31609">
      <w:pPr>
        <w:jc w:val="both"/>
        <w:rPr>
          <w:rFonts w:ascii="Arial" w:hAnsi="Arial" w:cs="Arial"/>
          <w:szCs w:val="24"/>
          <w:lang w:eastAsia="es-MX"/>
        </w:rPr>
      </w:pPr>
      <w:r w:rsidRPr="00C31609">
        <w:rPr>
          <w:rFonts w:ascii="Arial" w:hAnsi="Arial" w:cs="Arial"/>
          <w:b/>
          <w:bCs/>
          <w:szCs w:val="24"/>
          <w:lang w:eastAsia="es-MX"/>
        </w:rPr>
        <w:t>Indicador de asistencia</w:t>
      </w:r>
      <w:r w:rsidRPr="00C31609">
        <w:rPr>
          <w:rFonts w:ascii="Arial" w:hAnsi="Arial" w:cs="Arial"/>
          <w:szCs w:val="24"/>
          <w:lang w:eastAsia="es-MX"/>
        </w:rPr>
        <w:t xml:space="preserve">: Del total de personas convocadas asistieron a las actividades el </w:t>
      </w:r>
      <w:r w:rsidR="009D5E6D" w:rsidRPr="009D5E6D">
        <w:rPr>
          <w:rFonts w:ascii="Arial" w:hAnsi="Arial" w:cs="Arial"/>
          <w:szCs w:val="24"/>
          <w:lang w:eastAsia="es-MX"/>
        </w:rPr>
        <w:t>83.07</w:t>
      </w:r>
      <w:r w:rsidRPr="009D5E6D">
        <w:rPr>
          <w:rFonts w:ascii="Arial" w:hAnsi="Arial" w:cs="Arial"/>
          <w:szCs w:val="24"/>
          <w:lang w:eastAsia="es-MX"/>
        </w:rPr>
        <w:t>%, por lo que puede</w:t>
      </w:r>
      <w:r w:rsidRPr="00C31609">
        <w:rPr>
          <w:rFonts w:ascii="Arial" w:hAnsi="Arial" w:cs="Arial"/>
          <w:szCs w:val="24"/>
          <w:lang w:eastAsia="es-MX"/>
        </w:rPr>
        <w:t xml:space="preserve"> calificarse como una meta cumplida.</w:t>
      </w:r>
    </w:p>
    <w:p w14:paraId="51D5702C" w14:textId="38BB0366" w:rsidR="00C31609" w:rsidRDefault="00C31609" w:rsidP="00C31609">
      <w:pPr>
        <w:jc w:val="both"/>
        <w:rPr>
          <w:rFonts w:ascii="Arial" w:hAnsi="Arial" w:cs="Arial"/>
          <w:szCs w:val="24"/>
          <w:lang w:eastAsia="es-MX"/>
        </w:rPr>
      </w:pPr>
      <w:r w:rsidRPr="00C31609">
        <w:rPr>
          <w:rFonts w:ascii="Arial" w:hAnsi="Arial" w:cs="Arial"/>
          <w:b/>
          <w:bCs/>
          <w:szCs w:val="24"/>
          <w:lang w:eastAsia="es-MX"/>
        </w:rPr>
        <w:t>Indicador de efectividad:</w:t>
      </w:r>
      <w:r w:rsidRPr="00C31609">
        <w:rPr>
          <w:rFonts w:ascii="Arial" w:hAnsi="Arial" w:cs="Arial"/>
          <w:szCs w:val="24"/>
          <w:lang w:eastAsia="es-MX"/>
        </w:rPr>
        <w:t xml:space="preserve"> </w:t>
      </w:r>
      <w:r w:rsidR="00284555">
        <w:rPr>
          <w:rFonts w:ascii="Arial" w:hAnsi="Arial" w:cs="Arial"/>
          <w:szCs w:val="24"/>
          <w:lang w:eastAsia="es-MX"/>
        </w:rPr>
        <w:t xml:space="preserve">El partido MORENA ha implementado diversas acciones para garantizar la paridad de género, así como la prevención, atención y erradicación de los casos de violencia política contra las mujeres </w:t>
      </w:r>
      <w:proofErr w:type="gramStart"/>
      <w:r w:rsidR="00284555">
        <w:rPr>
          <w:rFonts w:ascii="Arial" w:hAnsi="Arial" w:cs="Arial"/>
          <w:szCs w:val="24"/>
          <w:lang w:eastAsia="es-MX"/>
        </w:rPr>
        <w:t>en razón de</w:t>
      </w:r>
      <w:proofErr w:type="gramEnd"/>
      <w:r w:rsidR="00284555">
        <w:rPr>
          <w:rFonts w:ascii="Arial" w:hAnsi="Arial" w:cs="Arial"/>
          <w:szCs w:val="24"/>
          <w:lang w:eastAsia="es-MX"/>
        </w:rPr>
        <w:t xml:space="preserve"> género dentro de nuestro partido político. Es por ello </w:t>
      </w:r>
      <w:proofErr w:type="gramStart"/>
      <w:r w:rsidR="00284555">
        <w:rPr>
          <w:rFonts w:ascii="Arial" w:hAnsi="Arial" w:cs="Arial"/>
          <w:szCs w:val="24"/>
          <w:lang w:eastAsia="es-MX"/>
        </w:rPr>
        <w:t>que</w:t>
      </w:r>
      <w:proofErr w:type="gramEnd"/>
      <w:r w:rsidR="00284555">
        <w:rPr>
          <w:rFonts w:ascii="Arial" w:hAnsi="Arial" w:cs="Arial"/>
          <w:szCs w:val="24"/>
          <w:lang w:eastAsia="es-MX"/>
        </w:rPr>
        <w:t>, entre las medidas aplicadas por este partido se encuentran las siguientes:</w:t>
      </w:r>
    </w:p>
    <w:p w14:paraId="797E37DE" w14:textId="2B118233" w:rsidR="00284555" w:rsidRPr="00F11839" w:rsidRDefault="00284555" w:rsidP="00284555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szCs w:val="24"/>
          <w:lang w:eastAsia="es-MX"/>
        </w:rPr>
      </w:pPr>
      <w:r w:rsidRPr="00F11839">
        <w:rPr>
          <w:rFonts w:ascii="Arial" w:hAnsi="Arial" w:cs="Arial"/>
          <w:szCs w:val="24"/>
          <w:lang w:eastAsia="es-MX"/>
        </w:rPr>
        <w:t>Integración paritaria de los órganos de dirección nacionales y estatales.</w:t>
      </w:r>
    </w:p>
    <w:p w14:paraId="59BCA64F" w14:textId="3E52DA79" w:rsidR="00284555" w:rsidRPr="00F11839" w:rsidRDefault="00284555" w:rsidP="00284555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szCs w:val="24"/>
          <w:lang w:eastAsia="es-MX"/>
        </w:rPr>
      </w:pPr>
      <w:r w:rsidRPr="00F11839">
        <w:rPr>
          <w:rFonts w:ascii="Arial" w:hAnsi="Arial" w:cs="Arial"/>
          <w:szCs w:val="24"/>
          <w:lang w:eastAsia="es-MX"/>
        </w:rPr>
        <w:t>Postulación efectiva en los cargos públicos de mujeres para garantizar su participación en la vida política de nuestro país.</w:t>
      </w:r>
    </w:p>
    <w:p w14:paraId="07533347" w14:textId="46955E46" w:rsidR="0078110A" w:rsidRDefault="00F11839" w:rsidP="00D47593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szCs w:val="24"/>
          <w:lang w:eastAsia="es-MX"/>
        </w:rPr>
      </w:pPr>
      <w:r w:rsidRPr="00F11839">
        <w:rPr>
          <w:rFonts w:ascii="Arial" w:hAnsi="Arial" w:cs="Arial"/>
          <w:szCs w:val="24"/>
          <w:lang w:eastAsia="es-MX"/>
        </w:rPr>
        <w:t xml:space="preserve">Aprobación de </w:t>
      </w:r>
      <w:r w:rsidRPr="00F11839">
        <w:rPr>
          <w:rFonts w:ascii="Arial" w:hAnsi="Arial" w:cs="Arial"/>
          <w:szCs w:val="24"/>
          <w:lang w:eastAsia="es-MX"/>
        </w:rPr>
        <w:t>criterios de</w:t>
      </w:r>
      <w:r w:rsidRPr="00F11839">
        <w:rPr>
          <w:rFonts w:ascii="Arial" w:hAnsi="Arial" w:cs="Arial"/>
          <w:szCs w:val="24"/>
          <w:lang w:eastAsia="es-MX"/>
        </w:rPr>
        <w:t xml:space="preserve"> </w:t>
      </w:r>
      <w:r w:rsidRPr="00F11839">
        <w:rPr>
          <w:rFonts w:ascii="Arial" w:hAnsi="Arial" w:cs="Arial"/>
          <w:szCs w:val="24"/>
          <w:lang w:eastAsia="es-MX"/>
        </w:rPr>
        <w:t xml:space="preserve">competitividad que </w:t>
      </w:r>
      <w:r w:rsidRPr="00F11839">
        <w:rPr>
          <w:rFonts w:ascii="Arial" w:hAnsi="Arial" w:cs="Arial"/>
          <w:szCs w:val="24"/>
          <w:lang w:eastAsia="es-MX"/>
        </w:rPr>
        <w:t xml:space="preserve">se </w:t>
      </w:r>
      <w:r w:rsidRPr="00F11839">
        <w:rPr>
          <w:rFonts w:ascii="Arial" w:hAnsi="Arial" w:cs="Arial"/>
          <w:szCs w:val="24"/>
          <w:lang w:eastAsia="es-MX"/>
        </w:rPr>
        <w:t>adoptará</w:t>
      </w:r>
      <w:r w:rsidRPr="00F11839">
        <w:rPr>
          <w:rFonts w:ascii="Arial" w:hAnsi="Arial" w:cs="Arial"/>
          <w:szCs w:val="24"/>
          <w:lang w:eastAsia="es-MX"/>
        </w:rPr>
        <w:t>n</w:t>
      </w:r>
      <w:r w:rsidRPr="00F11839">
        <w:rPr>
          <w:rFonts w:ascii="Arial" w:hAnsi="Arial" w:cs="Arial"/>
          <w:szCs w:val="24"/>
          <w:lang w:eastAsia="es-MX"/>
        </w:rPr>
        <w:t xml:space="preserve"> para garantizar la paridad de género en la postulación de</w:t>
      </w:r>
      <w:r w:rsidRPr="00F11839">
        <w:rPr>
          <w:rFonts w:ascii="Arial" w:hAnsi="Arial" w:cs="Arial"/>
          <w:szCs w:val="24"/>
          <w:lang w:eastAsia="es-MX"/>
        </w:rPr>
        <w:t xml:space="preserve"> </w:t>
      </w:r>
      <w:r w:rsidRPr="00F11839">
        <w:rPr>
          <w:rFonts w:ascii="Arial" w:hAnsi="Arial" w:cs="Arial"/>
          <w:szCs w:val="24"/>
          <w:lang w:eastAsia="es-MX"/>
        </w:rPr>
        <w:t xml:space="preserve">mujeres </w:t>
      </w:r>
      <w:r>
        <w:rPr>
          <w:rFonts w:ascii="Arial" w:hAnsi="Arial" w:cs="Arial"/>
          <w:szCs w:val="24"/>
          <w:lang w:eastAsia="es-MX"/>
        </w:rPr>
        <w:t xml:space="preserve">en las </w:t>
      </w:r>
      <w:r w:rsidRPr="00F11839">
        <w:rPr>
          <w:rFonts w:ascii="Arial" w:hAnsi="Arial" w:cs="Arial"/>
          <w:szCs w:val="24"/>
          <w:lang w:eastAsia="es-MX"/>
        </w:rPr>
        <w:t>9 candidaturas al</w:t>
      </w:r>
      <w:r w:rsidRPr="00F11839">
        <w:rPr>
          <w:rFonts w:ascii="Arial" w:hAnsi="Arial" w:cs="Arial"/>
          <w:szCs w:val="24"/>
          <w:lang w:eastAsia="es-MX"/>
        </w:rPr>
        <w:t xml:space="preserve"> </w:t>
      </w:r>
      <w:r w:rsidRPr="00F11839">
        <w:rPr>
          <w:rFonts w:ascii="Arial" w:hAnsi="Arial" w:cs="Arial"/>
          <w:szCs w:val="24"/>
          <w:lang w:eastAsia="es-MX"/>
        </w:rPr>
        <w:t>cargo de las gubernaturas en los procesos electorales locales 2023-2024</w:t>
      </w:r>
      <w:r>
        <w:rPr>
          <w:rFonts w:ascii="Arial" w:hAnsi="Arial" w:cs="Arial"/>
          <w:szCs w:val="24"/>
          <w:lang w:eastAsia="es-MX"/>
        </w:rPr>
        <w:t>.</w:t>
      </w:r>
    </w:p>
    <w:p w14:paraId="6B4E7F5D" w14:textId="6F5993E2" w:rsidR="00F11839" w:rsidRDefault="00F11839" w:rsidP="00D47593">
      <w:pPr>
        <w:pStyle w:val="Prrafodelista"/>
        <w:numPr>
          <w:ilvl w:val="0"/>
          <w:numId w:val="4"/>
        </w:numPr>
        <w:jc w:val="both"/>
        <w:rPr>
          <w:rFonts w:ascii="Arial" w:hAnsi="Arial" w:cs="Arial"/>
          <w:szCs w:val="24"/>
          <w:lang w:eastAsia="es-MX"/>
        </w:rPr>
      </w:pPr>
      <w:r>
        <w:rPr>
          <w:rFonts w:ascii="Arial" w:hAnsi="Arial" w:cs="Arial"/>
          <w:szCs w:val="24"/>
          <w:lang w:eastAsia="es-MX"/>
        </w:rPr>
        <w:t>Cumplimiento al Acuerdo</w:t>
      </w:r>
      <w:r w:rsidRPr="00F11839">
        <w:rPr>
          <w:rFonts w:ascii="Arial" w:hAnsi="Arial" w:cs="Arial"/>
          <w:szCs w:val="24"/>
          <w:lang w:eastAsia="es-MX"/>
        </w:rPr>
        <w:t xml:space="preserve"> </w:t>
      </w:r>
      <w:r>
        <w:rPr>
          <w:rFonts w:ascii="Arial" w:hAnsi="Arial" w:cs="Arial"/>
          <w:szCs w:val="24"/>
          <w:lang w:eastAsia="es-MX"/>
        </w:rPr>
        <w:t>d</w:t>
      </w:r>
      <w:r w:rsidRPr="00F11839">
        <w:rPr>
          <w:rFonts w:ascii="Arial" w:hAnsi="Arial" w:cs="Arial"/>
          <w:szCs w:val="24"/>
          <w:lang w:eastAsia="es-MX"/>
        </w:rPr>
        <w:t>el Consejo General</w:t>
      </w:r>
      <w:r w:rsidRPr="00F11839">
        <w:rPr>
          <w:rFonts w:ascii="Arial" w:hAnsi="Arial" w:cs="Arial"/>
          <w:szCs w:val="24"/>
          <w:lang w:eastAsia="es-MX"/>
        </w:rPr>
        <w:t xml:space="preserve"> INE/CG563/2023</w:t>
      </w:r>
      <w:r w:rsidR="006C5605">
        <w:rPr>
          <w:rFonts w:ascii="Arial" w:hAnsi="Arial" w:cs="Arial"/>
          <w:szCs w:val="24"/>
          <w:lang w:eastAsia="es-MX"/>
        </w:rPr>
        <w:t>.</w:t>
      </w:r>
    </w:p>
    <w:p w14:paraId="5A8B490D" w14:textId="77777777" w:rsidR="006C5605" w:rsidRPr="006C5605" w:rsidRDefault="006C5605" w:rsidP="006C5605">
      <w:pPr>
        <w:jc w:val="both"/>
        <w:rPr>
          <w:rFonts w:ascii="Arial" w:hAnsi="Arial" w:cs="Arial"/>
          <w:szCs w:val="24"/>
          <w:lang w:eastAsia="es-MX"/>
        </w:rPr>
      </w:pPr>
    </w:p>
    <w:sectPr w:rsidR="006C5605" w:rsidRPr="006C5605" w:rsidSect="00284555">
      <w:headerReference w:type="default" r:id="rId7"/>
      <w:pgSz w:w="12240" w:h="15840"/>
      <w:pgMar w:top="1985" w:right="1701" w:bottom="426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F61F0F" w14:textId="77777777" w:rsidR="005E00E3" w:rsidRDefault="005E00E3" w:rsidP="00C31609">
      <w:pPr>
        <w:spacing w:after="0" w:line="240" w:lineRule="auto"/>
      </w:pPr>
      <w:r>
        <w:separator/>
      </w:r>
    </w:p>
  </w:endnote>
  <w:endnote w:type="continuationSeparator" w:id="0">
    <w:p w14:paraId="38D278E1" w14:textId="77777777" w:rsidR="005E00E3" w:rsidRDefault="005E00E3" w:rsidP="00C316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 (Títulos en alf">
    <w:altName w:val="Times New Roman"/>
    <w:charset w:val="00"/>
    <w:family w:val="roman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0CF8718" w14:textId="77777777" w:rsidR="005E00E3" w:rsidRDefault="005E00E3" w:rsidP="00C31609">
      <w:pPr>
        <w:spacing w:after="0" w:line="240" w:lineRule="auto"/>
      </w:pPr>
      <w:r>
        <w:separator/>
      </w:r>
    </w:p>
  </w:footnote>
  <w:footnote w:type="continuationSeparator" w:id="0">
    <w:p w14:paraId="30E653A4" w14:textId="77777777" w:rsidR="005E00E3" w:rsidRDefault="005E00E3" w:rsidP="00C316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4A3E54" w14:textId="133B4FCF" w:rsidR="00C31609" w:rsidRDefault="00F80BFB">
    <w:pPr>
      <w:pStyle w:val="Encabezado"/>
    </w:pPr>
    <w:r w:rsidRPr="00600C7B">
      <w:rPr>
        <w:noProof/>
      </w:rPr>
      <w:drawing>
        <wp:anchor distT="0" distB="0" distL="114300" distR="114300" simplePos="0" relativeHeight="251658752" behindDoc="0" locked="0" layoutInCell="1" allowOverlap="1" wp14:anchorId="6571721E" wp14:editId="4534C59A">
          <wp:simplePos x="0" y="0"/>
          <wp:positionH relativeFrom="column">
            <wp:posOffset>3116580</wp:posOffset>
          </wp:positionH>
          <wp:positionV relativeFrom="paragraph">
            <wp:posOffset>-15875</wp:posOffset>
          </wp:positionV>
          <wp:extent cx="2490470" cy="821690"/>
          <wp:effectExtent l="0" t="0" r="0" b="0"/>
          <wp:wrapNone/>
          <wp:docPr id="14" name="Imagen 14" descr="Logotipo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Imagen 7" descr="Logotipo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BEBA8EAE-BF5A-486C-A8C5-ECC9F3942E4B}">
                        <a14:imgProps xmlns:a14="http://schemas.microsoft.com/office/drawing/2010/main">
                          <a14:imgLayer r:embed="rId2">
                            <a14:imgEffect>
                              <a14:brightnessContrast bright="-20000" contrast="40000"/>
                            </a14:imgEffect>
                          </a14:imgLayer>
                        </a14:imgProps>
                      </a:ex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0470" cy="8216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125622"/>
    <w:multiLevelType w:val="hybridMultilevel"/>
    <w:tmpl w:val="E2D0EEDA"/>
    <w:lvl w:ilvl="0" w:tplc="AF7A88AC">
      <w:start w:val="1"/>
      <w:numFmt w:val="upperRoman"/>
      <w:pStyle w:val="Ttulo"/>
      <w:lvlText w:val="%1."/>
      <w:lvlJc w:val="right"/>
      <w:pPr>
        <w:ind w:left="2835" w:hanging="142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002073"/>
    <w:multiLevelType w:val="hybridMultilevel"/>
    <w:tmpl w:val="100ACD6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2533E9"/>
    <w:multiLevelType w:val="hybridMultilevel"/>
    <w:tmpl w:val="3CBEBD0E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F310B05"/>
    <w:multiLevelType w:val="hybridMultilevel"/>
    <w:tmpl w:val="3E00DCA8"/>
    <w:lvl w:ilvl="0" w:tplc="08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1237671">
    <w:abstractNumId w:val="0"/>
  </w:num>
  <w:num w:numId="2" w16cid:durableId="1162551414">
    <w:abstractNumId w:val="3"/>
  </w:num>
  <w:num w:numId="3" w16cid:durableId="1475873626">
    <w:abstractNumId w:val="2"/>
  </w:num>
  <w:num w:numId="4" w16cid:durableId="98339142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31609"/>
    <w:rsid w:val="000561EB"/>
    <w:rsid w:val="001649F7"/>
    <w:rsid w:val="001B09A3"/>
    <w:rsid w:val="001C23A6"/>
    <w:rsid w:val="00284555"/>
    <w:rsid w:val="00476411"/>
    <w:rsid w:val="005241CD"/>
    <w:rsid w:val="00554FEE"/>
    <w:rsid w:val="0058522D"/>
    <w:rsid w:val="005E00E3"/>
    <w:rsid w:val="00624720"/>
    <w:rsid w:val="006822D0"/>
    <w:rsid w:val="00693263"/>
    <w:rsid w:val="006C5605"/>
    <w:rsid w:val="00716DD0"/>
    <w:rsid w:val="0078110A"/>
    <w:rsid w:val="007E7CE7"/>
    <w:rsid w:val="00853D6D"/>
    <w:rsid w:val="00893656"/>
    <w:rsid w:val="009D5E6D"/>
    <w:rsid w:val="00A4478F"/>
    <w:rsid w:val="00B06815"/>
    <w:rsid w:val="00B41CD8"/>
    <w:rsid w:val="00C31609"/>
    <w:rsid w:val="00C76A00"/>
    <w:rsid w:val="00D06B79"/>
    <w:rsid w:val="00D85AC4"/>
    <w:rsid w:val="00DF0DAC"/>
    <w:rsid w:val="00ED18F6"/>
    <w:rsid w:val="00F11839"/>
    <w:rsid w:val="00F2552A"/>
    <w:rsid w:val="00F27164"/>
    <w:rsid w:val="00F341CD"/>
    <w:rsid w:val="00F80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F9BC02"/>
  <w15:docId w15:val="{C68A175C-C106-4F01-92FC-8EFFF2F9F8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uiPriority w:val="99"/>
    <w:unhideWhenUsed/>
    <w:rsid w:val="00C31609"/>
    <w:rPr>
      <w:color w:val="0563C1"/>
      <w:u w:val="single"/>
    </w:rPr>
  </w:style>
  <w:style w:type="paragraph" w:styleId="Ttulo">
    <w:name w:val="Title"/>
    <w:aliases w:val="Título 1 Texto"/>
    <w:next w:val="Normal"/>
    <w:link w:val="TtuloCar"/>
    <w:uiPriority w:val="10"/>
    <w:qFormat/>
    <w:rsid w:val="00C31609"/>
    <w:pPr>
      <w:numPr>
        <w:numId w:val="1"/>
      </w:numPr>
      <w:spacing w:after="240" w:line="360" w:lineRule="auto"/>
      <w:contextualSpacing/>
      <w:outlineLvl w:val="0"/>
    </w:pPr>
    <w:rPr>
      <w:rFonts w:ascii="Arial" w:eastAsiaTheme="majorEastAsia" w:hAnsi="Arial" w:cs="Times New Roman (Títulos en alf"/>
      <w:b/>
      <w:color w:val="D5007F"/>
      <w:kern w:val="28"/>
      <w:sz w:val="28"/>
      <w:szCs w:val="56"/>
      <w:lang w:val="es-ES_tradnl"/>
    </w:rPr>
  </w:style>
  <w:style w:type="character" w:customStyle="1" w:styleId="TtuloCar">
    <w:name w:val="Título Car"/>
    <w:aliases w:val="Título 1 Texto Car"/>
    <w:basedOn w:val="Fuentedeprrafopredeter"/>
    <w:link w:val="Ttulo"/>
    <w:uiPriority w:val="10"/>
    <w:rsid w:val="00C31609"/>
    <w:rPr>
      <w:rFonts w:ascii="Arial" w:eastAsiaTheme="majorEastAsia" w:hAnsi="Arial" w:cs="Times New Roman (Títulos en alf"/>
      <w:b/>
      <w:color w:val="D5007F"/>
      <w:kern w:val="28"/>
      <w:sz w:val="28"/>
      <w:szCs w:val="56"/>
      <w:lang w:val="es-ES_tradnl"/>
    </w:rPr>
  </w:style>
  <w:style w:type="table" w:styleId="Tablanormal5">
    <w:name w:val="Plain Table 5"/>
    <w:basedOn w:val="Tablanormal"/>
    <w:uiPriority w:val="45"/>
    <w:rsid w:val="00C3160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es-MX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Prrafodelista">
    <w:name w:val="List Paragraph"/>
    <w:basedOn w:val="Normal"/>
    <w:uiPriority w:val="34"/>
    <w:qFormat/>
    <w:rsid w:val="00C31609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C3160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C31609"/>
  </w:style>
  <w:style w:type="paragraph" w:styleId="Piedepgina">
    <w:name w:val="footer"/>
    <w:basedOn w:val="Normal"/>
    <w:link w:val="PiedepginaCar"/>
    <w:uiPriority w:val="99"/>
    <w:unhideWhenUsed/>
    <w:rsid w:val="00C3160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C31609"/>
  </w:style>
  <w:style w:type="table" w:styleId="Tablanormal3">
    <w:name w:val="Plain Table 3"/>
    <w:basedOn w:val="Tablanormal"/>
    <w:uiPriority w:val="43"/>
    <w:rsid w:val="0089365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543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61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7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58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microsoft.com/office/2007/relationships/hdphoto" Target="media/hdphoto1.wdp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2</Pages>
  <Words>489</Words>
  <Characters>2690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CORTES HERNANDEZ GEMA DEL CARMEN</dc:creator>
  <cp:keywords/>
  <dc:description/>
  <cp:lastModifiedBy>VIEDMA VELAZQUEZ ALEJANDRO</cp:lastModifiedBy>
  <cp:revision>3</cp:revision>
  <dcterms:created xsi:type="dcterms:W3CDTF">2024-02-01T01:38:00Z</dcterms:created>
  <dcterms:modified xsi:type="dcterms:W3CDTF">2024-02-01T02:00:00Z</dcterms:modified>
</cp:coreProperties>
</file>