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CC5153" w14:textId="77777777" w:rsidR="00296AA9" w:rsidRPr="00071843" w:rsidRDefault="00840B54" w:rsidP="00CB2570">
      <w:pPr>
        <w:ind w:right="9"/>
        <w:jc w:val="both"/>
        <w:rPr>
          <w:rFonts w:ascii="Arial" w:hAnsi="Arial" w:cs="Arial"/>
          <w:b/>
          <w:bCs/>
          <w:sz w:val="22"/>
          <w:szCs w:val="22"/>
        </w:rPr>
      </w:pPr>
      <w:r w:rsidRPr="00071843">
        <w:rPr>
          <w:rFonts w:ascii="Arial" w:hAnsi="Arial" w:cs="Arial"/>
          <w:b/>
          <w:bCs/>
          <w:sz w:val="22"/>
          <w:szCs w:val="22"/>
        </w:rPr>
        <w:t xml:space="preserve">ACTA DE LA </w:t>
      </w:r>
      <w:r w:rsidR="005E1238">
        <w:rPr>
          <w:rFonts w:ascii="Arial" w:hAnsi="Arial" w:cs="Arial"/>
          <w:b/>
          <w:bCs/>
          <w:sz w:val="22"/>
          <w:szCs w:val="22"/>
        </w:rPr>
        <w:t>TERCERA</w:t>
      </w:r>
      <w:r w:rsidR="004C2EA6">
        <w:rPr>
          <w:rFonts w:ascii="Arial" w:hAnsi="Arial" w:cs="Arial"/>
          <w:b/>
          <w:bCs/>
          <w:sz w:val="22"/>
          <w:szCs w:val="22"/>
        </w:rPr>
        <w:t xml:space="preserve"> </w:t>
      </w:r>
      <w:r w:rsidRPr="00071843">
        <w:rPr>
          <w:rFonts w:ascii="Arial" w:hAnsi="Arial" w:cs="Arial"/>
          <w:b/>
          <w:bCs/>
          <w:sz w:val="22"/>
          <w:szCs w:val="22"/>
        </w:rPr>
        <w:t xml:space="preserve">SESIÓN </w:t>
      </w:r>
      <w:r w:rsidR="00C064DD">
        <w:rPr>
          <w:rFonts w:ascii="Arial" w:hAnsi="Arial" w:cs="Arial"/>
          <w:b/>
          <w:bCs/>
          <w:sz w:val="22"/>
          <w:szCs w:val="22"/>
        </w:rPr>
        <w:t>EXTRA</w:t>
      </w:r>
      <w:r w:rsidR="00F717CD">
        <w:rPr>
          <w:rFonts w:ascii="Arial" w:hAnsi="Arial" w:cs="Arial"/>
          <w:b/>
          <w:bCs/>
          <w:sz w:val="22"/>
          <w:szCs w:val="22"/>
        </w:rPr>
        <w:t>ORDINARIA</w:t>
      </w:r>
      <w:r w:rsidRPr="00071843">
        <w:rPr>
          <w:rFonts w:ascii="Arial" w:hAnsi="Arial" w:cs="Arial"/>
          <w:b/>
          <w:bCs/>
          <w:sz w:val="22"/>
          <w:szCs w:val="22"/>
        </w:rPr>
        <w:t xml:space="preserve"> DE 20</w:t>
      </w:r>
      <w:r w:rsidR="006D203A">
        <w:rPr>
          <w:rFonts w:ascii="Arial" w:hAnsi="Arial" w:cs="Arial"/>
          <w:b/>
          <w:bCs/>
          <w:sz w:val="22"/>
          <w:szCs w:val="22"/>
        </w:rPr>
        <w:t>20</w:t>
      </w:r>
      <w:r w:rsidRPr="00071843">
        <w:rPr>
          <w:rFonts w:ascii="Arial" w:hAnsi="Arial" w:cs="Arial"/>
          <w:b/>
          <w:bCs/>
          <w:sz w:val="22"/>
          <w:szCs w:val="22"/>
        </w:rPr>
        <w:t xml:space="preserve"> DE LA </w:t>
      </w:r>
      <w:r w:rsidR="00C064DD" w:rsidRPr="00C064DD">
        <w:rPr>
          <w:rFonts w:ascii="Arial" w:hAnsi="Arial" w:cs="Arial"/>
          <w:b/>
          <w:bCs/>
          <w:sz w:val="22"/>
          <w:szCs w:val="22"/>
        </w:rPr>
        <w:t>COMISIÓN TEMPORAL DE VINCULACIÓN CON MEXICANOS RESIDENTES EN EL EXTRANJERO Y ANÁLISIS DE LAS MODALIDADES DE SU VOTO DEL CONSEJO GENERAL DEL INSTITUTO NACIONAL ELECTORAL</w:t>
      </w:r>
    </w:p>
    <w:p w14:paraId="2958B01A" w14:textId="77777777" w:rsidR="00DD5CEA" w:rsidRPr="00071843" w:rsidRDefault="00DD5CEA" w:rsidP="00CB2570">
      <w:pPr>
        <w:ind w:left="4" w:right="9"/>
        <w:rPr>
          <w:rFonts w:ascii="Arial" w:hAnsi="Arial" w:cs="Arial"/>
          <w:bCs/>
          <w:sz w:val="22"/>
          <w:szCs w:val="22"/>
        </w:rPr>
      </w:pPr>
    </w:p>
    <w:p w14:paraId="4A688BD8" w14:textId="77777777" w:rsidR="00BE72D5" w:rsidRPr="00071843" w:rsidRDefault="00BE72D5" w:rsidP="00CB2570">
      <w:pPr>
        <w:tabs>
          <w:tab w:val="center" w:pos="4252"/>
          <w:tab w:val="right" w:pos="8504"/>
        </w:tabs>
        <w:rPr>
          <w:rFonts w:ascii="Arial" w:hAnsi="Arial" w:cs="Arial"/>
          <w:b/>
          <w:bCs/>
          <w:sz w:val="22"/>
          <w:szCs w:val="22"/>
        </w:rPr>
      </w:pPr>
    </w:p>
    <w:p w14:paraId="27C9B25D" w14:textId="77777777" w:rsidR="00840B54" w:rsidRPr="00125596" w:rsidRDefault="00185EDF" w:rsidP="00CB2570">
      <w:pPr>
        <w:tabs>
          <w:tab w:val="center" w:pos="4252"/>
          <w:tab w:val="right" w:pos="8504"/>
        </w:tabs>
        <w:jc w:val="both"/>
        <w:rPr>
          <w:rFonts w:ascii="Arial" w:hAnsi="Arial" w:cs="Arial"/>
          <w:bCs/>
          <w:sz w:val="22"/>
          <w:szCs w:val="22"/>
        </w:rPr>
      </w:pPr>
      <w:r w:rsidRPr="00125596">
        <w:rPr>
          <w:rFonts w:ascii="Arial" w:hAnsi="Arial" w:cs="Arial"/>
          <w:bCs/>
          <w:sz w:val="22"/>
          <w:szCs w:val="22"/>
        </w:rPr>
        <w:t xml:space="preserve">En la sala de juntas de la herramienta Cisco Webex Meetings, siendo las </w:t>
      </w:r>
      <w:r w:rsidR="00D939BC" w:rsidRPr="000A07E9">
        <w:rPr>
          <w:rFonts w:ascii="Arial" w:hAnsi="Arial" w:cs="Arial"/>
          <w:bCs/>
          <w:sz w:val="22"/>
          <w:szCs w:val="22"/>
        </w:rPr>
        <w:t>once</w:t>
      </w:r>
      <w:r w:rsidRPr="000A07E9">
        <w:rPr>
          <w:rFonts w:ascii="Arial" w:hAnsi="Arial" w:cs="Arial"/>
          <w:bCs/>
          <w:sz w:val="22"/>
          <w:szCs w:val="22"/>
        </w:rPr>
        <w:t xml:space="preserve"> horas con </w:t>
      </w:r>
      <w:r w:rsidR="000A07E9">
        <w:rPr>
          <w:rFonts w:ascii="Arial" w:hAnsi="Arial" w:cs="Arial"/>
          <w:bCs/>
          <w:sz w:val="22"/>
          <w:szCs w:val="22"/>
        </w:rPr>
        <w:t>seis</w:t>
      </w:r>
      <w:r w:rsidRPr="000A07E9">
        <w:rPr>
          <w:rFonts w:ascii="Arial" w:hAnsi="Arial" w:cs="Arial"/>
          <w:bCs/>
          <w:sz w:val="22"/>
          <w:szCs w:val="22"/>
        </w:rPr>
        <w:t xml:space="preserve"> minutos del día </w:t>
      </w:r>
      <w:r w:rsidR="00E51153" w:rsidRPr="000A07E9">
        <w:rPr>
          <w:rFonts w:ascii="Arial" w:hAnsi="Arial" w:cs="Arial"/>
          <w:bCs/>
          <w:sz w:val="22"/>
          <w:szCs w:val="22"/>
        </w:rPr>
        <w:t>ve</w:t>
      </w:r>
      <w:r w:rsidR="005E1238" w:rsidRPr="000A07E9">
        <w:rPr>
          <w:rFonts w:ascii="Arial" w:hAnsi="Arial" w:cs="Arial"/>
          <w:bCs/>
          <w:sz w:val="22"/>
          <w:szCs w:val="22"/>
        </w:rPr>
        <w:t>i</w:t>
      </w:r>
      <w:r w:rsidR="00E51153" w:rsidRPr="000A07E9">
        <w:rPr>
          <w:rFonts w:ascii="Arial" w:hAnsi="Arial" w:cs="Arial"/>
          <w:bCs/>
          <w:sz w:val="22"/>
          <w:szCs w:val="22"/>
        </w:rPr>
        <w:t>nt</w:t>
      </w:r>
      <w:r w:rsidR="005E1238" w:rsidRPr="000A07E9">
        <w:rPr>
          <w:rFonts w:ascii="Arial" w:hAnsi="Arial" w:cs="Arial"/>
          <w:bCs/>
          <w:sz w:val="22"/>
          <w:szCs w:val="22"/>
        </w:rPr>
        <w:t>e</w:t>
      </w:r>
      <w:r w:rsidR="00E51153" w:rsidRPr="000A07E9">
        <w:rPr>
          <w:rFonts w:ascii="Arial" w:hAnsi="Arial" w:cs="Arial"/>
          <w:bCs/>
          <w:sz w:val="22"/>
          <w:szCs w:val="22"/>
        </w:rPr>
        <w:t xml:space="preserve"> </w:t>
      </w:r>
      <w:r w:rsidRPr="000A07E9">
        <w:rPr>
          <w:rFonts w:ascii="Arial" w:hAnsi="Arial" w:cs="Arial"/>
          <w:bCs/>
          <w:sz w:val="22"/>
          <w:szCs w:val="22"/>
        </w:rPr>
        <w:t xml:space="preserve">de </w:t>
      </w:r>
      <w:r w:rsidR="005E1238" w:rsidRPr="000A07E9">
        <w:rPr>
          <w:rFonts w:ascii="Arial" w:hAnsi="Arial" w:cs="Arial"/>
          <w:bCs/>
          <w:sz w:val="22"/>
          <w:szCs w:val="22"/>
        </w:rPr>
        <w:t>agosto</w:t>
      </w:r>
      <w:r w:rsidRPr="000A07E9">
        <w:rPr>
          <w:rFonts w:ascii="Arial" w:hAnsi="Arial" w:cs="Arial"/>
          <w:bCs/>
          <w:sz w:val="22"/>
          <w:szCs w:val="22"/>
        </w:rPr>
        <w:t xml:space="preserve"> de dos mil veinte, </w:t>
      </w:r>
      <w:r w:rsidR="005A367F" w:rsidRPr="000A07E9">
        <w:rPr>
          <w:rFonts w:ascii="Arial" w:hAnsi="Arial" w:cs="Arial"/>
          <w:bCs/>
          <w:sz w:val="22"/>
          <w:szCs w:val="22"/>
        </w:rPr>
        <w:t xml:space="preserve">se celebró la </w:t>
      </w:r>
      <w:r w:rsidR="005E1238" w:rsidRPr="000A07E9">
        <w:rPr>
          <w:rFonts w:ascii="Arial" w:hAnsi="Arial" w:cs="Arial"/>
          <w:bCs/>
          <w:sz w:val="22"/>
          <w:szCs w:val="22"/>
        </w:rPr>
        <w:t>Terce</w:t>
      </w:r>
      <w:r w:rsidR="005E1238">
        <w:rPr>
          <w:rFonts w:ascii="Arial" w:hAnsi="Arial" w:cs="Arial"/>
          <w:bCs/>
          <w:sz w:val="22"/>
          <w:szCs w:val="22"/>
        </w:rPr>
        <w:t>ra</w:t>
      </w:r>
      <w:r w:rsidR="005A367F" w:rsidRPr="00D939BC">
        <w:rPr>
          <w:rFonts w:ascii="Arial" w:hAnsi="Arial" w:cs="Arial"/>
          <w:bCs/>
          <w:sz w:val="22"/>
          <w:szCs w:val="22"/>
        </w:rPr>
        <w:t xml:space="preserve"> Sesión</w:t>
      </w:r>
      <w:r w:rsidR="005A367F" w:rsidRPr="00125596">
        <w:rPr>
          <w:rFonts w:ascii="Arial" w:hAnsi="Arial" w:cs="Arial"/>
          <w:bCs/>
          <w:sz w:val="22"/>
          <w:szCs w:val="22"/>
        </w:rPr>
        <w:t xml:space="preserve"> </w:t>
      </w:r>
      <w:r w:rsidR="00E51153">
        <w:rPr>
          <w:rFonts w:ascii="Arial" w:hAnsi="Arial" w:cs="Arial"/>
          <w:bCs/>
          <w:sz w:val="22"/>
          <w:szCs w:val="22"/>
        </w:rPr>
        <w:t>Extrao</w:t>
      </w:r>
      <w:r w:rsidR="005A367F" w:rsidRPr="00125596">
        <w:rPr>
          <w:rFonts w:ascii="Arial" w:hAnsi="Arial" w:cs="Arial"/>
          <w:bCs/>
          <w:sz w:val="22"/>
          <w:szCs w:val="22"/>
        </w:rPr>
        <w:t>rdinaria</w:t>
      </w:r>
      <w:r w:rsidR="00721506" w:rsidRPr="00125596">
        <w:rPr>
          <w:rFonts w:ascii="Arial" w:hAnsi="Arial" w:cs="Arial"/>
          <w:bCs/>
          <w:sz w:val="22"/>
          <w:szCs w:val="22"/>
        </w:rPr>
        <w:t xml:space="preserve"> de 20</w:t>
      </w:r>
      <w:r w:rsidR="006D203A" w:rsidRPr="00125596">
        <w:rPr>
          <w:rFonts w:ascii="Arial" w:hAnsi="Arial" w:cs="Arial"/>
          <w:bCs/>
          <w:sz w:val="22"/>
          <w:szCs w:val="22"/>
        </w:rPr>
        <w:t>20</w:t>
      </w:r>
      <w:r w:rsidR="00721506" w:rsidRPr="00125596">
        <w:rPr>
          <w:rFonts w:ascii="Arial" w:hAnsi="Arial" w:cs="Arial"/>
          <w:bCs/>
          <w:sz w:val="22"/>
          <w:szCs w:val="22"/>
        </w:rPr>
        <w:t xml:space="preserve"> </w:t>
      </w:r>
      <w:r w:rsidR="005A367F" w:rsidRPr="00125596">
        <w:rPr>
          <w:rFonts w:ascii="Arial" w:hAnsi="Arial" w:cs="Arial"/>
          <w:bCs/>
          <w:sz w:val="22"/>
          <w:szCs w:val="22"/>
        </w:rPr>
        <w:t xml:space="preserve">de la </w:t>
      </w:r>
      <w:r w:rsidR="00C064DD" w:rsidRPr="00C064DD">
        <w:rPr>
          <w:rFonts w:ascii="Arial" w:hAnsi="Arial" w:cs="Arial"/>
          <w:bCs/>
          <w:sz w:val="22"/>
          <w:szCs w:val="22"/>
        </w:rPr>
        <w:t>Comisión Temporal de Vinculación con Mexicanos Residentes en el Extranjero y Análisis de las Modalidades de su Voto</w:t>
      </w:r>
      <w:r w:rsidR="00C064DD">
        <w:rPr>
          <w:rFonts w:ascii="Arial" w:hAnsi="Arial" w:cs="Arial"/>
          <w:bCs/>
          <w:sz w:val="22"/>
          <w:szCs w:val="22"/>
        </w:rPr>
        <w:t xml:space="preserve"> (CVME)</w:t>
      </w:r>
      <w:r w:rsidR="00C064DD" w:rsidRPr="00C064DD">
        <w:rPr>
          <w:rFonts w:ascii="Arial" w:hAnsi="Arial" w:cs="Arial"/>
          <w:bCs/>
          <w:sz w:val="22"/>
          <w:szCs w:val="22"/>
        </w:rPr>
        <w:t xml:space="preserve"> del Consejo General del Instituto Nacional Electoral </w:t>
      </w:r>
      <w:r w:rsidRPr="00125596">
        <w:rPr>
          <w:rFonts w:ascii="Arial" w:hAnsi="Arial" w:cs="Arial"/>
          <w:bCs/>
          <w:sz w:val="22"/>
          <w:szCs w:val="22"/>
        </w:rPr>
        <w:t>(</w:t>
      </w:r>
      <w:r w:rsidR="00642EE9" w:rsidRPr="00125596">
        <w:rPr>
          <w:rFonts w:ascii="Arial" w:hAnsi="Arial" w:cs="Arial"/>
          <w:bCs/>
          <w:sz w:val="22"/>
          <w:szCs w:val="22"/>
        </w:rPr>
        <w:t>INE</w:t>
      </w:r>
      <w:r w:rsidRPr="00125596">
        <w:rPr>
          <w:rFonts w:ascii="Arial" w:hAnsi="Arial" w:cs="Arial"/>
          <w:bCs/>
          <w:sz w:val="22"/>
          <w:szCs w:val="22"/>
        </w:rPr>
        <w:t>)</w:t>
      </w:r>
      <w:r w:rsidR="005A367F" w:rsidRPr="00125596">
        <w:rPr>
          <w:rFonts w:ascii="Arial" w:hAnsi="Arial" w:cs="Arial"/>
          <w:bCs/>
          <w:sz w:val="22"/>
          <w:szCs w:val="22"/>
        </w:rPr>
        <w:t xml:space="preserve">, </w:t>
      </w:r>
      <w:r w:rsidRPr="00125596">
        <w:rPr>
          <w:rFonts w:ascii="Arial" w:hAnsi="Arial" w:cs="Arial"/>
          <w:bCs/>
          <w:sz w:val="22"/>
          <w:szCs w:val="22"/>
        </w:rPr>
        <w:t xml:space="preserve">mediante videoconferencia en la plataforma INE-Webex, </w:t>
      </w:r>
      <w:r w:rsidR="005A367F" w:rsidRPr="00125596">
        <w:rPr>
          <w:rFonts w:ascii="Arial" w:hAnsi="Arial" w:cs="Arial"/>
          <w:bCs/>
          <w:sz w:val="22"/>
          <w:szCs w:val="22"/>
        </w:rPr>
        <w:t xml:space="preserve">con la asistencia de </w:t>
      </w:r>
      <w:r w:rsidR="00642EE9" w:rsidRPr="00125596">
        <w:rPr>
          <w:rFonts w:ascii="Arial" w:hAnsi="Arial" w:cs="Arial"/>
          <w:bCs/>
          <w:sz w:val="22"/>
          <w:szCs w:val="22"/>
        </w:rPr>
        <w:t xml:space="preserve">las y </w:t>
      </w:r>
      <w:r w:rsidR="005A367F" w:rsidRPr="00125596">
        <w:rPr>
          <w:rFonts w:ascii="Arial" w:hAnsi="Arial" w:cs="Arial"/>
          <w:bCs/>
          <w:sz w:val="22"/>
          <w:szCs w:val="22"/>
        </w:rPr>
        <w:t>los siguientes integrantes</w:t>
      </w:r>
      <w:r w:rsidR="006C2FBA">
        <w:rPr>
          <w:rFonts w:ascii="Arial" w:hAnsi="Arial" w:cs="Arial"/>
          <w:bCs/>
          <w:sz w:val="22"/>
          <w:szCs w:val="22"/>
        </w:rPr>
        <w:t>:</w:t>
      </w:r>
    </w:p>
    <w:p w14:paraId="7FCC6BE7" w14:textId="77777777" w:rsidR="00187168" w:rsidRPr="00125596" w:rsidRDefault="00187168" w:rsidP="00CB2570">
      <w:pPr>
        <w:tabs>
          <w:tab w:val="center" w:pos="4252"/>
          <w:tab w:val="right" w:pos="8504"/>
        </w:tabs>
        <w:jc w:val="both"/>
        <w:rPr>
          <w:rFonts w:ascii="Arial" w:hAnsi="Arial" w:cs="Arial"/>
          <w:bCs/>
          <w:sz w:val="22"/>
          <w:szCs w:val="22"/>
        </w:rPr>
      </w:pPr>
    </w:p>
    <w:tbl>
      <w:tblPr>
        <w:tblStyle w:val="Tablaconcuadrcula"/>
        <w:tblW w:w="89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6096"/>
      </w:tblGrid>
      <w:tr w:rsidR="009D6688" w:rsidRPr="00125596" w14:paraId="4053D735" w14:textId="77777777" w:rsidTr="00642EE9">
        <w:tc>
          <w:tcPr>
            <w:tcW w:w="2835" w:type="dxa"/>
            <w:vMerge w:val="restart"/>
          </w:tcPr>
          <w:p w14:paraId="6054801E" w14:textId="3BAFAE0E" w:rsidR="009D6688" w:rsidRPr="007668DE" w:rsidRDefault="009D6688" w:rsidP="00CB2570">
            <w:pPr>
              <w:tabs>
                <w:tab w:val="center" w:pos="4252"/>
                <w:tab w:val="right" w:pos="8504"/>
              </w:tabs>
              <w:rPr>
                <w:rFonts w:ascii="Arial" w:hAnsi="Arial" w:cs="Arial"/>
                <w:b/>
                <w:bCs/>
                <w:sz w:val="20"/>
                <w:szCs w:val="22"/>
              </w:rPr>
            </w:pPr>
            <w:r w:rsidRPr="007668DE">
              <w:rPr>
                <w:rFonts w:ascii="Arial" w:hAnsi="Arial" w:cs="Arial"/>
                <w:b/>
                <w:bCs/>
                <w:sz w:val="20"/>
                <w:szCs w:val="22"/>
              </w:rPr>
              <w:t>Consejeras Electorales</w:t>
            </w:r>
            <w:r>
              <w:rPr>
                <w:rFonts w:ascii="Arial" w:hAnsi="Arial" w:cs="Arial"/>
                <w:b/>
                <w:bCs/>
                <w:sz w:val="20"/>
                <w:szCs w:val="22"/>
              </w:rPr>
              <w:t>:</w:t>
            </w:r>
          </w:p>
        </w:tc>
        <w:tc>
          <w:tcPr>
            <w:tcW w:w="6096" w:type="dxa"/>
          </w:tcPr>
          <w:p w14:paraId="24C3DAD6" w14:textId="08645ABF" w:rsidR="009D6688" w:rsidRDefault="009D6688" w:rsidP="00CB2570">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Mtra. Norma Irene De La Cruz Magaña,</w:t>
            </w:r>
          </w:p>
          <w:p w14:paraId="08AF18B7" w14:textId="127A59FB" w:rsidR="009D6688" w:rsidRPr="001A3FF5" w:rsidRDefault="009D6688" w:rsidP="00CB2570">
            <w:pPr>
              <w:pStyle w:val="Prrafodelista"/>
              <w:tabs>
                <w:tab w:val="center" w:pos="4252"/>
                <w:tab w:val="right" w:pos="8504"/>
              </w:tabs>
              <w:ind w:left="320"/>
              <w:jc w:val="both"/>
              <w:rPr>
                <w:rFonts w:ascii="Arial" w:hAnsi="Arial" w:cs="Arial"/>
                <w:bCs/>
                <w:sz w:val="22"/>
                <w:szCs w:val="22"/>
              </w:rPr>
            </w:pPr>
            <w:r>
              <w:rPr>
                <w:rFonts w:ascii="Arial" w:hAnsi="Arial" w:cs="Arial"/>
                <w:bCs/>
                <w:sz w:val="22"/>
                <w:szCs w:val="22"/>
              </w:rPr>
              <w:t>Presidenta de la CVME.</w:t>
            </w:r>
          </w:p>
        </w:tc>
      </w:tr>
      <w:tr w:rsidR="009D6688" w:rsidRPr="00125596" w14:paraId="0F85A6E7" w14:textId="77777777" w:rsidTr="00642EE9">
        <w:tc>
          <w:tcPr>
            <w:tcW w:w="2835" w:type="dxa"/>
            <w:vMerge/>
          </w:tcPr>
          <w:p w14:paraId="6B73E4F7" w14:textId="77777777" w:rsidR="009D6688" w:rsidRPr="007668DE" w:rsidRDefault="009D6688" w:rsidP="00CB2570">
            <w:pPr>
              <w:tabs>
                <w:tab w:val="center" w:pos="4252"/>
                <w:tab w:val="right" w:pos="8504"/>
              </w:tabs>
              <w:rPr>
                <w:rFonts w:ascii="Arial" w:hAnsi="Arial" w:cs="Arial"/>
                <w:b/>
                <w:bCs/>
                <w:sz w:val="20"/>
                <w:szCs w:val="22"/>
              </w:rPr>
            </w:pPr>
          </w:p>
        </w:tc>
        <w:tc>
          <w:tcPr>
            <w:tcW w:w="6096" w:type="dxa"/>
          </w:tcPr>
          <w:p w14:paraId="727BB96E" w14:textId="4DC7045E" w:rsidR="009D6688" w:rsidRPr="009D6688" w:rsidRDefault="009D6688" w:rsidP="00CB2570">
            <w:pPr>
              <w:pStyle w:val="Prrafodelista"/>
              <w:numPr>
                <w:ilvl w:val="0"/>
                <w:numId w:val="30"/>
              </w:numPr>
              <w:tabs>
                <w:tab w:val="center" w:pos="4252"/>
                <w:tab w:val="right" w:pos="8504"/>
              </w:tabs>
              <w:ind w:left="320" w:hanging="284"/>
              <w:jc w:val="both"/>
              <w:rPr>
                <w:rFonts w:ascii="Arial" w:hAnsi="Arial" w:cs="Arial"/>
                <w:bCs/>
                <w:sz w:val="22"/>
                <w:szCs w:val="22"/>
              </w:rPr>
            </w:pPr>
            <w:r w:rsidRPr="007668DE">
              <w:rPr>
                <w:rFonts w:ascii="Arial" w:hAnsi="Arial" w:cs="Arial"/>
                <w:bCs/>
                <w:sz w:val="22"/>
                <w:szCs w:val="22"/>
              </w:rPr>
              <w:t>Dra. Adriana M</w:t>
            </w:r>
            <w:r>
              <w:rPr>
                <w:rFonts w:ascii="Arial" w:hAnsi="Arial" w:cs="Arial"/>
                <w:bCs/>
                <w:sz w:val="22"/>
                <w:szCs w:val="22"/>
              </w:rPr>
              <w:t>argarita</w:t>
            </w:r>
            <w:r w:rsidRPr="007668DE">
              <w:rPr>
                <w:rFonts w:ascii="Arial" w:hAnsi="Arial" w:cs="Arial"/>
                <w:bCs/>
                <w:sz w:val="22"/>
                <w:szCs w:val="22"/>
              </w:rPr>
              <w:t xml:space="preserve"> Favela Herrera</w:t>
            </w:r>
            <w:r>
              <w:rPr>
                <w:rFonts w:ascii="Arial" w:hAnsi="Arial" w:cs="Arial"/>
                <w:bCs/>
                <w:sz w:val="22"/>
                <w:szCs w:val="22"/>
              </w:rPr>
              <w:t>.</w:t>
            </w:r>
          </w:p>
        </w:tc>
      </w:tr>
      <w:tr w:rsidR="009D6688" w:rsidRPr="00125596" w14:paraId="2C86696D" w14:textId="77777777" w:rsidTr="00642EE9">
        <w:tc>
          <w:tcPr>
            <w:tcW w:w="2835" w:type="dxa"/>
            <w:vMerge/>
          </w:tcPr>
          <w:p w14:paraId="15609BCD" w14:textId="77777777" w:rsidR="009D6688" w:rsidRPr="007668DE" w:rsidRDefault="009D6688" w:rsidP="00CB2570">
            <w:pPr>
              <w:tabs>
                <w:tab w:val="center" w:pos="4252"/>
                <w:tab w:val="right" w:pos="8504"/>
              </w:tabs>
              <w:rPr>
                <w:rFonts w:ascii="Arial" w:hAnsi="Arial" w:cs="Arial"/>
                <w:b/>
                <w:bCs/>
                <w:sz w:val="20"/>
                <w:szCs w:val="22"/>
              </w:rPr>
            </w:pPr>
          </w:p>
        </w:tc>
        <w:tc>
          <w:tcPr>
            <w:tcW w:w="6096" w:type="dxa"/>
          </w:tcPr>
          <w:p w14:paraId="3645BD92" w14:textId="3F1B575E" w:rsidR="009D6688" w:rsidRPr="00962050" w:rsidRDefault="009D6688" w:rsidP="00CB2570">
            <w:pPr>
              <w:pStyle w:val="Prrafodelista"/>
              <w:numPr>
                <w:ilvl w:val="0"/>
                <w:numId w:val="30"/>
              </w:numPr>
              <w:tabs>
                <w:tab w:val="center" w:pos="4252"/>
                <w:tab w:val="right" w:pos="8504"/>
              </w:tabs>
              <w:ind w:left="320" w:hanging="284"/>
              <w:jc w:val="both"/>
              <w:rPr>
                <w:rFonts w:ascii="Arial" w:hAnsi="Arial" w:cs="Arial"/>
                <w:sz w:val="22"/>
                <w:szCs w:val="22"/>
              </w:rPr>
            </w:pPr>
            <w:r>
              <w:rPr>
                <w:rFonts w:ascii="Arial" w:hAnsi="Arial" w:cs="Arial"/>
                <w:sz w:val="22"/>
                <w:szCs w:val="22"/>
              </w:rPr>
              <w:t>Dra</w:t>
            </w:r>
            <w:r w:rsidRPr="00962050">
              <w:rPr>
                <w:rFonts w:ascii="Arial" w:hAnsi="Arial" w:cs="Arial"/>
                <w:sz w:val="22"/>
                <w:szCs w:val="22"/>
              </w:rPr>
              <w:t xml:space="preserve">. Carla Astrid Humphrey </w:t>
            </w:r>
            <w:r>
              <w:rPr>
                <w:rFonts w:ascii="Arial" w:hAnsi="Arial" w:cs="Arial"/>
                <w:sz w:val="22"/>
                <w:szCs w:val="22"/>
              </w:rPr>
              <w:t>Jordán.</w:t>
            </w:r>
          </w:p>
        </w:tc>
      </w:tr>
      <w:tr w:rsidR="009D6688" w:rsidRPr="00125596" w14:paraId="05572601" w14:textId="77777777" w:rsidTr="00642EE9">
        <w:tc>
          <w:tcPr>
            <w:tcW w:w="2835" w:type="dxa"/>
            <w:vMerge/>
          </w:tcPr>
          <w:p w14:paraId="3B8736D7" w14:textId="77777777" w:rsidR="009D6688" w:rsidRPr="000D0BF8" w:rsidRDefault="009D6688" w:rsidP="00CB2570">
            <w:pPr>
              <w:tabs>
                <w:tab w:val="center" w:pos="4252"/>
                <w:tab w:val="right" w:pos="8504"/>
              </w:tabs>
              <w:rPr>
                <w:rFonts w:ascii="Arial" w:hAnsi="Arial" w:cs="Arial"/>
                <w:b/>
                <w:bCs/>
                <w:sz w:val="20"/>
                <w:szCs w:val="22"/>
              </w:rPr>
            </w:pPr>
          </w:p>
        </w:tc>
        <w:tc>
          <w:tcPr>
            <w:tcW w:w="6096" w:type="dxa"/>
          </w:tcPr>
          <w:p w14:paraId="4D4FB171" w14:textId="619D3C78" w:rsidR="009D6688" w:rsidRPr="000D0BF8" w:rsidRDefault="009D6688" w:rsidP="00CB2570">
            <w:pPr>
              <w:pStyle w:val="Prrafodelista"/>
              <w:numPr>
                <w:ilvl w:val="0"/>
                <w:numId w:val="30"/>
              </w:numPr>
              <w:tabs>
                <w:tab w:val="center" w:pos="4252"/>
                <w:tab w:val="right" w:pos="8504"/>
              </w:tabs>
              <w:ind w:left="320" w:hanging="284"/>
              <w:jc w:val="both"/>
              <w:rPr>
                <w:rFonts w:ascii="Arial" w:hAnsi="Arial" w:cs="Arial"/>
                <w:bCs/>
                <w:sz w:val="22"/>
                <w:szCs w:val="22"/>
              </w:rPr>
            </w:pPr>
            <w:r w:rsidRPr="007668DE">
              <w:rPr>
                <w:rFonts w:ascii="Arial" w:hAnsi="Arial" w:cs="Arial"/>
                <w:bCs/>
                <w:sz w:val="22"/>
                <w:szCs w:val="22"/>
              </w:rPr>
              <w:t>Mtra. Beatriz Claudia Zavala Pérez.</w:t>
            </w:r>
          </w:p>
        </w:tc>
      </w:tr>
      <w:tr w:rsidR="00642EE9" w:rsidRPr="00125596" w14:paraId="79FE24A5" w14:textId="77777777" w:rsidTr="00642EE9">
        <w:tc>
          <w:tcPr>
            <w:tcW w:w="2835" w:type="dxa"/>
          </w:tcPr>
          <w:p w14:paraId="7B59A1B1" w14:textId="77777777" w:rsidR="00642EE9" w:rsidRPr="007668DE" w:rsidRDefault="00642EE9" w:rsidP="00CB2570">
            <w:pPr>
              <w:tabs>
                <w:tab w:val="center" w:pos="4252"/>
                <w:tab w:val="right" w:pos="8504"/>
              </w:tabs>
              <w:rPr>
                <w:rFonts w:ascii="Arial" w:hAnsi="Arial" w:cs="Arial"/>
                <w:b/>
                <w:bCs/>
                <w:sz w:val="20"/>
                <w:szCs w:val="22"/>
              </w:rPr>
            </w:pPr>
          </w:p>
        </w:tc>
        <w:tc>
          <w:tcPr>
            <w:tcW w:w="6096" w:type="dxa"/>
          </w:tcPr>
          <w:p w14:paraId="389CFF62" w14:textId="77777777" w:rsidR="00642EE9" w:rsidRPr="007668DE" w:rsidRDefault="00642EE9" w:rsidP="00CB2570">
            <w:pPr>
              <w:pStyle w:val="Prrafodelista"/>
              <w:tabs>
                <w:tab w:val="center" w:pos="4252"/>
                <w:tab w:val="right" w:pos="8504"/>
              </w:tabs>
              <w:ind w:left="320"/>
              <w:jc w:val="both"/>
              <w:rPr>
                <w:rFonts w:ascii="Arial" w:hAnsi="Arial" w:cs="Arial"/>
                <w:bCs/>
                <w:sz w:val="22"/>
                <w:szCs w:val="22"/>
              </w:rPr>
            </w:pPr>
          </w:p>
        </w:tc>
      </w:tr>
      <w:tr w:rsidR="009D6688" w:rsidRPr="00125596" w14:paraId="068D635D" w14:textId="77777777" w:rsidTr="00642EE9">
        <w:tc>
          <w:tcPr>
            <w:tcW w:w="2835" w:type="dxa"/>
            <w:vMerge w:val="restart"/>
          </w:tcPr>
          <w:p w14:paraId="25D0CA2D" w14:textId="730EDD5E" w:rsidR="009D6688" w:rsidRPr="007668DE" w:rsidRDefault="009D6688" w:rsidP="00CB2570">
            <w:pPr>
              <w:tabs>
                <w:tab w:val="center" w:pos="4252"/>
                <w:tab w:val="right" w:pos="8504"/>
              </w:tabs>
              <w:rPr>
                <w:rFonts w:ascii="Arial" w:hAnsi="Arial" w:cs="Arial"/>
                <w:b/>
                <w:bCs/>
                <w:sz w:val="20"/>
                <w:szCs w:val="22"/>
              </w:rPr>
            </w:pPr>
            <w:r w:rsidRPr="007668DE">
              <w:rPr>
                <w:rFonts w:ascii="Arial" w:hAnsi="Arial" w:cs="Arial"/>
                <w:b/>
                <w:bCs/>
                <w:sz w:val="20"/>
                <w:szCs w:val="22"/>
              </w:rPr>
              <w:t>Consejera</w:t>
            </w:r>
            <w:r>
              <w:rPr>
                <w:rFonts w:ascii="Arial" w:hAnsi="Arial" w:cs="Arial"/>
                <w:b/>
                <w:bCs/>
                <w:sz w:val="20"/>
                <w:szCs w:val="22"/>
              </w:rPr>
              <w:t>s</w:t>
            </w:r>
            <w:r w:rsidRPr="007668DE">
              <w:rPr>
                <w:rFonts w:ascii="Arial" w:hAnsi="Arial" w:cs="Arial"/>
                <w:b/>
                <w:bCs/>
                <w:sz w:val="20"/>
                <w:szCs w:val="22"/>
              </w:rPr>
              <w:t>(o</w:t>
            </w:r>
            <w:r>
              <w:rPr>
                <w:rFonts w:ascii="Arial" w:hAnsi="Arial" w:cs="Arial"/>
                <w:b/>
                <w:bCs/>
                <w:sz w:val="20"/>
                <w:szCs w:val="22"/>
              </w:rPr>
              <w:t>s</w:t>
            </w:r>
            <w:r w:rsidRPr="007668DE">
              <w:rPr>
                <w:rFonts w:ascii="Arial" w:hAnsi="Arial" w:cs="Arial"/>
                <w:b/>
                <w:bCs/>
                <w:sz w:val="20"/>
                <w:szCs w:val="22"/>
              </w:rPr>
              <w:t>) del Poder Legislativo</w:t>
            </w:r>
            <w:r>
              <w:rPr>
                <w:rFonts w:ascii="Arial" w:hAnsi="Arial" w:cs="Arial"/>
                <w:b/>
                <w:bCs/>
                <w:sz w:val="20"/>
                <w:szCs w:val="22"/>
              </w:rPr>
              <w:t>:</w:t>
            </w:r>
          </w:p>
        </w:tc>
        <w:tc>
          <w:tcPr>
            <w:tcW w:w="6096" w:type="dxa"/>
          </w:tcPr>
          <w:p w14:paraId="55E8DA1E" w14:textId="77777777" w:rsidR="009D6688" w:rsidRPr="007668DE" w:rsidRDefault="009D6688" w:rsidP="00CB2570">
            <w:pPr>
              <w:pStyle w:val="Prrafodelista"/>
              <w:numPr>
                <w:ilvl w:val="0"/>
                <w:numId w:val="30"/>
              </w:numPr>
              <w:tabs>
                <w:tab w:val="center" w:pos="4252"/>
                <w:tab w:val="right" w:pos="8504"/>
              </w:tabs>
              <w:ind w:left="320" w:hanging="284"/>
              <w:jc w:val="both"/>
              <w:rPr>
                <w:rFonts w:ascii="Arial" w:hAnsi="Arial" w:cs="Arial"/>
                <w:bCs/>
                <w:sz w:val="22"/>
                <w:szCs w:val="22"/>
              </w:rPr>
            </w:pPr>
            <w:r w:rsidRPr="007668DE">
              <w:rPr>
                <w:rFonts w:ascii="Arial" w:hAnsi="Arial" w:cs="Arial"/>
                <w:bCs/>
                <w:sz w:val="22"/>
                <w:szCs w:val="22"/>
              </w:rPr>
              <w:t>Lic. David Olivo Arrieta,</w:t>
            </w:r>
          </w:p>
          <w:p w14:paraId="61048C76" w14:textId="77777777" w:rsidR="009D6688" w:rsidRPr="007668DE" w:rsidRDefault="009D6688" w:rsidP="00CB2570">
            <w:pPr>
              <w:pStyle w:val="Prrafodelista"/>
              <w:tabs>
                <w:tab w:val="center" w:pos="4252"/>
                <w:tab w:val="right" w:pos="8504"/>
              </w:tabs>
              <w:ind w:left="320"/>
              <w:jc w:val="both"/>
              <w:rPr>
                <w:rFonts w:ascii="Arial" w:hAnsi="Arial" w:cs="Arial"/>
                <w:bCs/>
                <w:sz w:val="22"/>
                <w:szCs w:val="22"/>
              </w:rPr>
            </w:pPr>
            <w:r w:rsidRPr="007668DE">
              <w:rPr>
                <w:rFonts w:ascii="Arial" w:hAnsi="Arial" w:cs="Arial"/>
                <w:bCs/>
                <w:sz w:val="22"/>
                <w:szCs w:val="22"/>
              </w:rPr>
              <w:t>Partido Acción Nacional (PAN).</w:t>
            </w:r>
          </w:p>
        </w:tc>
      </w:tr>
      <w:tr w:rsidR="009D6688" w:rsidRPr="00125596" w14:paraId="4F1C14B2" w14:textId="77777777" w:rsidTr="00642EE9">
        <w:tc>
          <w:tcPr>
            <w:tcW w:w="2835" w:type="dxa"/>
            <w:vMerge/>
          </w:tcPr>
          <w:p w14:paraId="792987C0" w14:textId="77777777" w:rsidR="009D6688" w:rsidRPr="007668DE" w:rsidRDefault="009D6688" w:rsidP="00CB2570">
            <w:pPr>
              <w:tabs>
                <w:tab w:val="center" w:pos="4252"/>
                <w:tab w:val="right" w:pos="8504"/>
              </w:tabs>
              <w:rPr>
                <w:rFonts w:ascii="Arial" w:hAnsi="Arial" w:cs="Arial"/>
                <w:b/>
                <w:bCs/>
                <w:sz w:val="20"/>
                <w:szCs w:val="22"/>
              </w:rPr>
            </w:pPr>
          </w:p>
        </w:tc>
        <w:tc>
          <w:tcPr>
            <w:tcW w:w="6096" w:type="dxa"/>
          </w:tcPr>
          <w:p w14:paraId="4949CDF4" w14:textId="77777777" w:rsidR="009D6688" w:rsidRPr="0040173F" w:rsidRDefault="009D6688" w:rsidP="00CB2570">
            <w:pPr>
              <w:pStyle w:val="Prrafodelista"/>
              <w:numPr>
                <w:ilvl w:val="0"/>
                <w:numId w:val="30"/>
              </w:numPr>
              <w:tabs>
                <w:tab w:val="center" w:pos="4252"/>
                <w:tab w:val="right" w:pos="8504"/>
              </w:tabs>
              <w:ind w:left="320" w:hanging="284"/>
              <w:jc w:val="both"/>
              <w:rPr>
                <w:rFonts w:ascii="Arial" w:hAnsi="Arial" w:cs="Arial"/>
                <w:bCs/>
                <w:sz w:val="22"/>
                <w:szCs w:val="22"/>
              </w:rPr>
            </w:pPr>
            <w:r w:rsidRPr="0040173F">
              <w:rPr>
                <w:rFonts w:ascii="Arial" w:hAnsi="Arial" w:cs="Arial"/>
                <w:bCs/>
                <w:sz w:val="22"/>
                <w:szCs w:val="22"/>
              </w:rPr>
              <w:t>Lic. Susana Molotla Escamilla,</w:t>
            </w:r>
          </w:p>
          <w:p w14:paraId="2F6EF790" w14:textId="77777777" w:rsidR="009D6688" w:rsidRPr="0040173F" w:rsidRDefault="009D6688" w:rsidP="00CB2570">
            <w:pPr>
              <w:pStyle w:val="Prrafodelista"/>
              <w:tabs>
                <w:tab w:val="center" w:pos="4252"/>
                <w:tab w:val="right" w:pos="8504"/>
              </w:tabs>
              <w:ind w:left="320"/>
              <w:jc w:val="both"/>
              <w:rPr>
                <w:rFonts w:ascii="Arial" w:hAnsi="Arial" w:cs="Arial"/>
                <w:bCs/>
                <w:sz w:val="22"/>
                <w:szCs w:val="22"/>
              </w:rPr>
            </w:pPr>
            <w:r w:rsidRPr="0040173F">
              <w:rPr>
                <w:rFonts w:ascii="Arial" w:hAnsi="Arial" w:cs="Arial"/>
                <w:bCs/>
                <w:sz w:val="22"/>
                <w:szCs w:val="22"/>
              </w:rPr>
              <w:t>Partido Revolucionario Institucional (PRI).</w:t>
            </w:r>
          </w:p>
        </w:tc>
      </w:tr>
      <w:tr w:rsidR="009D6688" w:rsidRPr="00125596" w14:paraId="67413FD5" w14:textId="77777777" w:rsidTr="00642EE9">
        <w:tc>
          <w:tcPr>
            <w:tcW w:w="2835" w:type="dxa"/>
            <w:vMerge/>
          </w:tcPr>
          <w:p w14:paraId="621F61DD" w14:textId="77777777" w:rsidR="009D6688" w:rsidRPr="007668DE" w:rsidRDefault="009D6688" w:rsidP="00CB2570">
            <w:pPr>
              <w:tabs>
                <w:tab w:val="center" w:pos="4252"/>
                <w:tab w:val="right" w:pos="8504"/>
              </w:tabs>
              <w:rPr>
                <w:rFonts w:ascii="Arial" w:hAnsi="Arial" w:cs="Arial"/>
                <w:b/>
                <w:bCs/>
                <w:sz w:val="20"/>
                <w:szCs w:val="22"/>
              </w:rPr>
            </w:pPr>
          </w:p>
        </w:tc>
        <w:tc>
          <w:tcPr>
            <w:tcW w:w="6096" w:type="dxa"/>
          </w:tcPr>
          <w:p w14:paraId="67E80F12" w14:textId="77777777" w:rsidR="009D6688" w:rsidRPr="009D6688" w:rsidRDefault="009D6688" w:rsidP="00CB2570">
            <w:pPr>
              <w:pStyle w:val="Prrafodelista"/>
              <w:numPr>
                <w:ilvl w:val="0"/>
                <w:numId w:val="30"/>
              </w:numPr>
              <w:tabs>
                <w:tab w:val="center" w:pos="4252"/>
                <w:tab w:val="right" w:pos="8504"/>
              </w:tabs>
              <w:ind w:left="320" w:hanging="284"/>
              <w:jc w:val="both"/>
              <w:rPr>
                <w:rFonts w:ascii="Arial" w:hAnsi="Arial" w:cs="Arial"/>
                <w:sz w:val="22"/>
                <w:szCs w:val="22"/>
              </w:rPr>
            </w:pPr>
            <w:r w:rsidRPr="009D6688">
              <w:rPr>
                <w:rFonts w:ascii="Arial" w:eastAsia="Calibri" w:hAnsi="Arial" w:cs="Arial"/>
                <w:iCs/>
                <w:sz w:val="22"/>
                <w:szCs w:val="22"/>
                <w:lang w:eastAsia="en-US"/>
              </w:rPr>
              <w:t xml:space="preserve">Lic. </w:t>
            </w:r>
            <w:proofErr w:type="spellStart"/>
            <w:r w:rsidRPr="009D6688">
              <w:rPr>
                <w:rFonts w:ascii="Arial" w:eastAsia="Calibri" w:hAnsi="Arial" w:cs="Arial"/>
                <w:iCs/>
                <w:sz w:val="22"/>
                <w:szCs w:val="22"/>
                <w:lang w:eastAsia="en-US"/>
              </w:rPr>
              <w:t>Nikol</w:t>
            </w:r>
            <w:proofErr w:type="spellEnd"/>
            <w:r w:rsidRPr="009D6688">
              <w:rPr>
                <w:rFonts w:ascii="Arial" w:eastAsia="Calibri" w:hAnsi="Arial" w:cs="Arial"/>
                <w:iCs/>
                <w:sz w:val="22"/>
                <w:szCs w:val="22"/>
                <w:lang w:eastAsia="en-US"/>
              </w:rPr>
              <w:t xml:space="preserve"> Carmen Rodríguez De </w:t>
            </w:r>
            <w:proofErr w:type="spellStart"/>
            <w:r w:rsidRPr="009D6688">
              <w:rPr>
                <w:rFonts w:ascii="Arial" w:eastAsia="Calibri" w:hAnsi="Arial" w:cs="Arial"/>
                <w:iCs/>
                <w:sz w:val="22"/>
                <w:szCs w:val="22"/>
                <w:lang w:eastAsia="en-US"/>
              </w:rPr>
              <w:t>L’Orme</w:t>
            </w:r>
            <w:proofErr w:type="spellEnd"/>
            <w:r w:rsidRPr="009D6688">
              <w:rPr>
                <w:rFonts w:ascii="Arial" w:eastAsia="Calibri" w:hAnsi="Arial" w:cs="Arial"/>
                <w:iCs/>
                <w:sz w:val="22"/>
                <w:szCs w:val="22"/>
                <w:lang w:eastAsia="en-US"/>
              </w:rPr>
              <w:t>,</w:t>
            </w:r>
          </w:p>
          <w:p w14:paraId="68FA5950" w14:textId="7BE5B1D9" w:rsidR="009D6688" w:rsidRPr="0040173F" w:rsidRDefault="009D6688" w:rsidP="00CB2570">
            <w:pPr>
              <w:pStyle w:val="Prrafodelista"/>
              <w:tabs>
                <w:tab w:val="center" w:pos="4252"/>
                <w:tab w:val="right" w:pos="8504"/>
              </w:tabs>
              <w:ind w:left="320"/>
              <w:jc w:val="both"/>
              <w:rPr>
                <w:rFonts w:ascii="Arial" w:hAnsi="Arial" w:cs="Arial"/>
                <w:bCs/>
                <w:sz w:val="22"/>
                <w:szCs w:val="22"/>
              </w:rPr>
            </w:pPr>
            <w:r w:rsidRPr="009D6688">
              <w:rPr>
                <w:rFonts w:ascii="Arial" w:eastAsia="Calibri" w:hAnsi="Arial" w:cs="Arial"/>
                <w:iCs/>
                <w:sz w:val="22"/>
                <w:szCs w:val="22"/>
                <w:lang w:eastAsia="en-US"/>
              </w:rPr>
              <w:t>Movimiento Ciudadano (MC).</w:t>
            </w:r>
          </w:p>
        </w:tc>
      </w:tr>
      <w:tr w:rsidR="009D6688" w:rsidRPr="00125596" w14:paraId="356FE50C" w14:textId="77777777" w:rsidTr="00642EE9">
        <w:tc>
          <w:tcPr>
            <w:tcW w:w="2835" w:type="dxa"/>
            <w:vMerge/>
          </w:tcPr>
          <w:p w14:paraId="4D3AAC30" w14:textId="77777777" w:rsidR="009D6688" w:rsidRPr="007668DE" w:rsidRDefault="009D6688" w:rsidP="00CB2570">
            <w:pPr>
              <w:tabs>
                <w:tab w:val="center" w:pos="4252"/>
                <w:tab w:val="right" w:pos="8504"/>
              </w:tabs>
              <w:rPr>
                <w:rFonts w:ascii="Arial" w:hAnsi="Arial" w:cs="Arial"/>
                <w:b/>
                <w:bCs/>
                <w:sz w:val="20"/>
                <w:szCs w:val="22"/>
              </w:rPr>
            </w:pPr>
          </w:p>
        </w:tc>
        <w:tc>
          <w:tcPr>
            <w:tcW w:w="6096" w:type="dxa"/>
          </w:tcPr>
          <w:p w14:paraId="7D7F0E4C" w14:textId="77777777" w:rsidR="009D6688" w:rsidRDefault="009D6688" w:rsidP="00CB2570">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C. Carlos Daniel Luna Rosas,</w:t>
            </w:r>
          </w:p>
          <w:p w14:paraId="5EEC9729" w14:textId="5FCD49CB" w:rsidR="009D6688" w:rsidRPr="0040173F" w:rsidRDefault="009D6688" w:rsidP="00CB2570">
            <w:pPr>
              <w:pStyle w:val="Prrafodelista"/>
              <w:tabs>
                <w:tab w:val="center" w:pos="4252"/>
                <w:tab w:val="right" w:pos="8504"/>
              </w:tabs>
              <w:ind w:left="320"/>
              <w:jc w:val="both"/>
              <w:rPr>
                <w:rFonts w:ascii="Arial" w:hAnsi="Arial" w:cs="Arial"/>
                <w:bCs/>
                <w:sz w:val="22"/>
                <w:szCs w:val="22"/>
              </w:rPr>
            </w:pPr>
            <w:r>
              <w:rPr>
                <w:rFonts w:ascii="Arial" w:hAnsi="Arial" w:cs="Arial"/>
                <w:bCs/>
                <w:sz w:val="22"/>
                <w:szCs w:val="22"/>
              </w:rPr>
              <w:t>MORENA.</w:t>
            </w:r>
          </w:p>
        </w:tc>
      </w:tr>
      <w:tr w:rsidR="00642EE9" w:rsidRPr="00125596" w14:paraId="1CA3FA03" w14:textId="77777777" w:rsidTr="00642EE9">
        <w:tc>
          <w:tcPr>
            <w:tcW w:w="2835" w:type="dxa"/>
          </w:tcPr>
          <w:p w14:paraId="0352D226" w14:textId="77777777" w:rsidR="00642EE9" w:rsidRPr="00125596" w:rsidRDefault="00642EE9" w:rsidP="00CB2570">
            <w:pPr>
              <w:tabs>
                <w:tab w:val="center" w:pos="4252"/>
                <w:tab w:val="right" w:pos="8504"/>
              </w:tabs>
              <w:rPr>
                <w:rFonts w:ascii="Arial" w:hAnsi="Arial" w:cs="Arial"/>
                <w:b/>
                <w:bCs/>
                <w:sz w:val="20"/>
                <w:szCs w:val="22"/>
                <w:highlight w:val="yellow"/>
              </w:rPr>
            </w:pPr>
          </w:p>
        </w:tc>
        <w:tc>
          <w:tcPr>
            <w:tcW w:w="6096" w:type="dxa"/>
          </w:tcPr>
          <w:p w14:paraId="1B54BB59" w14:textId="77777777" w:rsidR="00642EE9" w:rsidRPr="00125596" w:rsidRDefault="00642EE9" w:rsidP="00CB2570">
            <w:pPr>
              <w:pStyle w:val="Prrafodelista"/>
              <w:tabs>
                <w:tab w:val="center" w:pos="4252"/>
                <w:tab w:val="right" w:pos="8504"/>
              </w:tabs>
              <w:ind w:left="320"/>
              <w:jc w:val="both"/>
              <w:rPr>
                <w:rFonts w:ascii="Arial" w:hAnsi="Arial" w:cs="Arial"/>
                <w:bCs/>
                <w:sz w:val="22"/>
                <w:szCs w:val="22"/>
                <w:highlight w:val="yellow"/>
              </w:rPr>
            </w:pPr>
          </w:p>
        </w:tc>
      </w:tr>
      <w:tr w:rsidR="00642EE9" w:rsidRPr="00125596" w14:paraId="5BBE2D19" w14:textId="77777777" w:rsidTr="00642EE9">
        <w:tc>
          <w:tcPr>
            <w:tcW w:w="2835" w:type="dxa"/>
            <w:vMerge w:val="restart"/>
          </w:tcPr>
          <w:p w14:paraId="59BB03CE" w14:textId="1A2C1FA6" w:rsidR="00642EE9" w:rsidRPr="007668DE" w:rsidRDefault="00642EE9" w:rsidP="00CB2570">
            <w:pPr>
              <w:tabs>
                <w:tab w:val="center" w:pos="4252"/>
                <w:tab w:val="right" w:pos="8504"/>
              </w:tabs>
              <w:rPr>
                <w:rFonts w:ascii="Arial" w:hAnsi="Arial" w:cs="Arial"/>
                <w:b/>
                <w:bCs/>
                <w:sz w:val="20"/>
                <w:szCs w:val="22"/>
              </w:rPr>
            </w:pPr>
            <w:r w:rsidRPr="007668DE">
              <w:rPr>
                <w:rFonts w:ascii="Arial" w:hAnsi="Arial" w:cs="Arial"/>
                <w:b/>
                <w:bCs/>
                <w:sz w:val="20"/>
                <w:szCs w:val="22"/>
              </w:rPr>
              <w:t>Representantes de los Partidos Políticos</w:t>
            </w:r>
            <w:r w:rsidR="009D6688">
              <w:rPr>
                <w:rFonts w:ascii="Arial" w:hAnsi="Arial" w:cs="Arial"/>
                <w:b/>
                <w:bCs/>
                <w:sz w:val="20"/>
                <w:szCs w:val="22"/>
              </w:rPr>
              <w:t>:</w:t>
            </w:r>
          </w:p>
        </w:tc>
        <w:tc>
          <w:tcPr>
            <w:tcW w:w="6096" w:type="dxa"/>
          </w:tcPr>
          <w:p w14:paraId="768DD0F2" w14:textId="77777777" w:rsidR="00642EE9" w:rsidRPr="007668DE" w:rsidRDefault="00642EE9" w:rsidP="00CB2570">
            <w:pPr>
              <w:pStyle w:val="Prrafodelista"/>
              <w:numPr>
                <w:ilvl w:val="0"/>
                <w:numId w:val="30"/>
              </w:numPr>
              <w:tabs>
                <w:tab w:val="center" w:pos="4252"/>
                <w:tab w:val="right" w:pos="8504"/>
              </w:tabs>
              <w:ind w:left="320" w:hanging="284"/>
              <w:jc w:val="both"/>
              <w:rPr>
                <w:rFonts w:ascii="Arial" w:hAnsi="Arial" w:cs="Arial"/>
                <w:bCs/>
                <w:sz w:val="22"/>
                <w:szCs w:val="22"/>
              </w:rPr>
            </w:pPr>
            <w:r w:rsidRPr="007668DE">
              <w:rPr>
                <w:rFonts w:ascii="Arial" w:hAnsi="Arial" w:cs="Arial"/>
                <w:bCs/>
                <w:sz w:val="22"/>
                <w:szCs w:val="22"/>
              </w:rPr>
              <w:t>Lic. Mariana De Lachica Huerta,</w:t>
            </w:r>
          </w:p>
          <w:p w14:paraId="70DCA54B" w14:textId="4FBBA974" w:rsidR="00A62FBF" w:rsidRPr="007668DE" w:rsidRDefault="00642EE9" w:rsidP="00CB2570">
            <w:pPr>
              <w:pStyle w:val="Prrafodelista"/>
              <w:tabs>
                <w:tab w:val="center" w:pos="4252"/>
                <w:tab w:val="right" w:pos="8504"/>
              </w:tabs>
              <w:ind w:left="320"/>
              <w:jc w:val="both"/>
              <w:rPr>
                <w:rFonts w:ascii="Arial" w:hAnsi="Arial" w:cs="Arial"/>
                <w:bCs/>
                <w:sz w:val="22"/>
                <w:szCs w:val="22"/>
              </w:rPr>
            </w:pPr>
            <w:r w:rsidRPr="007668DE">
              <w:rPr>
                <w:rFonts w:ascii="Arial" w:hAnsi="Arial" w:cs="Arial"/>
                <w:bCs/>
                <w:sz w:val="22"/>
                <w:szCs w:val="22"/>
              </w:rPr>
              <w:t>Partido Acción Nacional (PAN).</w:t>
            </w:r>
          </w:p>
        </w:tc>
      </w:tr>
      <w:tr w:rsidR="009D6688" w:rsidRPr="00125596" w14:paraId="630D2533" w14:textId="77777777" w:rsidTr="00642EE9">
        <w:tc>
          <w:tcPr>
            <w:tcW w:w="2835" w:type="dxa"/>
            <w:vMerge/>
          </w:tcPr>
          <w:p w14:paraId="1827478B" w14:textId="77777777" w:rsidR="009D6688" w:rsidRPr="007668DE" w:rsidRDefault="009D6688" w:rsidP="00CB2570">
            <w:pPr>
              <w:tabs>
                <w:tab w:val="center" w:pos="4252"/>
                <w:tab w:val="right" w:pos="8504"/>
              </w:tabs>
              <w:rPr>
                <w:rFonts w:ascii="Arial" w:hAnsi="Arial" w:cs="Arial"/>
                <w:b/>
                <w:bCs/>
                <w:sz w:val="20"/>
                <w:szCs w:val="22"/>
              </w:rPr>
            </w:pPr>
          </w:p>
        </w:tc>
        <w:tc>
          <w:tcPr>
            <w:tcW w:w="6096" w:type="dxa"/>
          </w:tcPr>
          <w:p w14:paraId="6792A701" w14:textId="1C9C1583" w:rsidR="009D6688" w:rsidRPr="009D6688" w:rsidRDefault="009D6688" w:rsidP="00CB2570">
            <w:pPr>
              <w:pStyle w:val="Prrafodelista"/>
              <w:numPr>
                <w:ilvl w:val="0"/>
                <w:numId w:val="30"/>
              </w:numPr>
              <w:tabs>
                <w:tab w:val="center" w:pos="4252"/>
                <w:tab w:val="right" w:pos="8504"/>
              </w:tabs>
              <w:ind w:left="320" w:hanging="284"/>
              <w:jc w:val="both"/>
              <w:rPr>
                <w:rFonts w:ascii="Arial" w:hAnsi="Arial" w:cs="Arial"/>
                <w:bCs/>
                <w:sz w:val="22"/>
                <w:szCs w:val="22"/>
              </w:rPr>
            </w:pPr>
            <w:r w:rsidRPr="009D6688">
              <w:rPr>
                <w:rFonts w:ascii="Arial" w:hAnsi="Arial" w:cs="Arial"/>
                <w:bCs/>
                <w:sz w:val="22"/>
                <w:szCs w:val="22"/>
              </w:rPr>
              <w:t>Lic. Marco Tulio Chacón Valencia</w:t>
            </w:r>
            <w:r>
              <w:rPr>
                <w:rFonts w:ascii="Arial" w:hAnsi="Arial" w:cs="Arial"/>
                <w:bCs/>
                <w:sz w:val="22"/>
                <w:szCs w:val="22"/>
              </w:rPr>
              <w:t>,</w:t>
            </w:r>
          </w:p>
          <w:p w14:paraId="35F06987" w14:textId="001DBB64" w:rsidR="009D6688" w:rsidRPr="007668DE" w:rsidRDefault="009D6688" w:rsidP="00CB2570">
            <w:pPr>
              <w:pStyle w:val="Prrafodelista"/>
              <w:tabs>
                <w:tab w:val="center" w:pos="4252"/>
                <w:tab w:val="right" w:pos="8504"/>
              </w:tabs>
              <w:ind w:left="320"/>
              <w:jc w:val="both"/>
              <w:rPr>
                <w:rFonts w:ascii="Arial" w:hAnsi="Arial" w:cs="Arial"/>
                <w:bCs/>
                <w:sz w:val="22"/>
                <w:szCs w:val="22"/>
              </w:rPr>
            </w:pPr>
            <w:r>
              <w:rPr>
                <w:rFonts w:ascii="Arial" w:hAnsi="Arial" w:cs="Arial"/>
                <w:bCs/>
                <w:sz w:val="22"/>
                <w:szCs w:val="22"/>
              </w:rPr>
              <w:t>Partido Acción Nacional (PAN).</w:t>
            </w:r>
          </w:p>
        </w:tc>
      </w:tr>
      <w:tr w:rsidR="009D6688" w:rsidRPr="00125596" w14:paraId="7C192B7D" w14:textId="77777777" w:rsidTr="00642EE9">
        <w:tc>
          <w:tcPr>
            <w:tcW w:w="2835" w:type="dxa"/>
            <w:vMerge/>
          </w:tcPr>
          <w:p w14:paraId="29D505DB" w14:textId="77777777" w:rsidR="009D6688" w:rsidRPr="00125596" w:rsidRDefault="009D6688" w:rsidP="00CB2570">
            <w:pPr>
              <w:tabs>
                <w:tab w:val="center" w:pos="4252"/>
                <w:tab w:val="right" w:pos="8504"/>
              </w:tabs>
              <w:rPr>
                <w:rFonts w:ascii="Arial" w:hAnsi="Arial" w:cs="Arial"/>
                <w:b/>
                <w:bCs/>
                <w:sz w:val="20"/>
                <w:szCs w:val="22"/>
                <w:highlight w:val="yellow"/>
              </w:rPr>
            </w:pPr>
          </w:p>
        </w:tc>
        <w:tc>
          <w:tcPr>
            <w:tcW w:w="6096" w:type="dxa"/>
          </w:tcPr>
          <w:p w14:paraId="6C4E5A01" w14:textId="77777777" w:rsidR="009D6688" w:rsidRPr="007668DE" w:rsidRDefault="009D6688" w:rsidP="00CB2570">
            <w:pPr>
              <w:pStyle w:val="Prrafodelista"/>
              <w:numPr>
                <w:ilvl w:val="0"/>
                <w:numId w:val="30"/>
              </w:numPr>
              <w:tabs>
                <w:tab w:val="center" w:pos="4252"/>
                <w:tab w:val="right" w:pos="8504"/>
              </w:tabs>
              <w:ind w:left="320" w:hanging="284"/>
              <w:jc w:val="both"/>
              <w:rPr>
                <w:rFonts w:ascii="Arial" w:hAnsi="Arial" w:cs="Arial"/>
                <w:bCs/>
                <w:sz w:val="22"/>
                <w:szCs w:val="22"/>
              </w:rPr>
            </w:pPr>
            <w:r w:rsidRPr="007668DE">
              <w:rPr>
                <w:rFonts w:ascii="Arial" w:hAnsi="Arial" w:cs="Arial"/>
                <w:bCs/>
                <w:sz w:val="22"/>
                <w:szCs w:val="22"/>
              </w:rPr>
              <w:t>Lic. Luis Enrique Mena Calderón,</w:t>
            </w:r>
          </w:p>
          <w:p w14:paraId="2B266C65" w14:textId="4D59CC70" w:rsidR="009D6688" w:rsidRPr="009D6688" w:rsidRDefault="009D6688" w:rsidP="00CB2570">
            <w:pPr>
              <w:pStyle w:val="Prrafodelista"/>
              <w:tabs>
                <w:tab w:val="center" w:pos="4252"/>
                <w:tab w:val="right" w:pos="8504"/>
              </w:tabs>
              <w:ind w:left="320"/>
              <w:jc w:val="both"/>
              <w:rPr>
                <w:rFonts w:ascii="Arial" w:hAnsi="Arial" w:cs="Arial"/>
                <w:bCs/>
                <w:sz w:val="22"/>
                <w:szCs w:val="22"/>
              </w:rPr>
            </w:pPr>
            <w:r w:rsidRPr="007668DE">
              <w:rPr>
                <w:rFonts w:ascii="Arial" w:hAnsi="Arial" w:cs="Arial"/>
                <w:bCs/>
                <w:sz w:val="22"/>
                <w:szCs w:val="22"/>
              </w:rPr>
              <w:t>Partido Revolucionario Institucional (PRI)</w:t>
            </w:r>
            <w:r>
              <w:rPr>
                <w:rFonts w:ascii="Arial" w:hAnsi="Arial" w:cs="Arial"/>
                <w:bCs/>
                <w:sz w:val="22"/>
                <w:szCs w:val="22"/>
              </w:rPr>
              <w:t>.</w:t>
            </w:r>
          </w:p>
        </w:tc>
      </w:tr>
      <w:tr w:rsidR="009D6688" w:rsidRPr="00125596" w14:paraId="1962D173" w14:textId="77777777" w:rsidTr="00642EE9">
        <w:tc>
          <w:tcPr>
            <w:tcW w:w="2835" w:type="dxa"/>
            <w:vMerge/>
          </w:tcPr>
          <w:p w14:paraId="1D9DF1FA" w14:textId="77777777" w:rsidR="009D6688" w:rsidRPr="00125596" w:rsidRDefault="009D6688" w:rsidP="00CB2570">
            <w:pPr>
              <w:tabs>
                <w:tab w:val="center" w:pos="4252"/>
                <w:tab w:val="right" w:pos="8504"/>
              </w:tabs>
              <w:rPr>
                <w:rFonts w:ascii="Arial" w:hAnsi="Arial" w:cs="Arial"/>
                <w:b/>
                <w:bCs/>
                <w:sz w:val="20"/>
                <w:szCs w:val="22"/>
                <w:highlight w:val="yellow"/>
              </w:rPr>
            </w:pPr>
          </w:p>
        </w:tc>
        <w:tc>
          <w:tcPr>
            <w:tcW w:w="6096" w:type="dxa"/>
          </w:tcPr>
          <w:p w14:paraId="40956EEA" w14:textId="77777777" w:rsidR="009D6688" w:rsidRPr="007668DE" w:rsidRDefault="009D6688" w:rsidP="00CB2570">
            <w:pPr>
              <w:pStyle w:val="Prrafodelista"/>
              <w:numPr>
                <w:ilvl w:val="0"/>
                <w:numId w:val="30"/>
              </w:numPr>
              <w:tabs>
                <w:tab w:val="center" w:pos="4252"/>
                <w:tab w:val="right" w:pos="8504"/>
              </w:tabs>
              <w:ind w:left="320" w:hanging="284"/>
              <w:jc w:val="both"/>
              <w:rPr>
                <w:rFonts w:ascii="Arial" w:hAnsi="Arial" w:cs="Arial"/>
                <w:bCs/>
                <w:sz w:val="22"/>
                <w:szCs w:val="22"/>
              </w:rPr>
            </w:pPr>
            <w:r w:rsidRPr="007668DE">
              <w:rPr>
                <w:rFonts w:ascii="Arial" w:hAnsi="Arial" w:cs="Arial"/>
                <w:bCs/>
                <w:sz w:val="22"/>
                <w:szCs w:val="22"/>
              </w:rPr>
              <w:t xml:space="preserve">Lic. </w:t>
            </w:r>
            <w:r>
              <w:rPr>
                <w:rFonts w:ascii="Arial" w:hAnsi="Arial" w:cs="Arial"/>
                <w:bCs/>
                <w:sz w:val="22"/>
                <w:szCs w:val="22"/>
              </w:rPr>
              <w:t>Jesús Justo López Domínguez</w:t>
            </w:r>
            <w:r w:rsidRPr="007668DE">
              <w:rPr>
                <w:rFonts w:ascii="Arial" w:hAnsi="Arial" w:cs="Arial"/>
                <w:bCs/>
                <w:sz w:val="22"/>
                <w:szCs w:val="22"/>
              </w:rPr>
              <w:t>,</w:t>
            </w:r>
          </w:p>
          <w:p w14:paraId="4F58B69F" w14:textId="3FCCEA96" w:rsidR="009D6688" w:rsidRPr="007668DE" w:rsidRDefault="009D6688" w:rsidP="00CB2570">
            <w:pPr>
              <w:pStyle w:val="Prrafodelista"/>
              <w:tabs>
                <w:tab w:val="center" w:pos="4252"/>
                <w:tab w:val="right" w:pos="8504"/>
              </w:tabs>
              <w:ind w:left="320"/>
              <w:jc w:val="both"/>
              <w:rPr>
                <w:rFonts w:ascii="Arial" w:hAnsi="Arial" w:cs="Arial"/>
                <w:bCs/>
                <w:sz w:val="22"/>
                <w:szCs w:val="22"/>
              </w:rPr>
            </w:pPr>
            <w:r w:rsidRPr="007668DE">
              <w:rPr>
                <w:rFonts w:ascii="Arial" w:hAnsi="Arial" w:cs="Arial"/>
                <w:bCs/>
                <w:sz w:val="22"/>
                <w:szCs w:val="22"/>
              </w:rPr>
              <w:t>Partido Revolucionario Institucional (PRI).</w:t>
            </w:r>
          </w:p>
        </w:tc>
      </w:tr>
      <w:tr w:rsidR="009D6688" w:rsidRPr="00125596" w14:paraId="6211C2DA" w14:textId="77777777" w:rsidTr="00642EE9">
        <w:tc>
          <w:tcPr>
            <w:tcW w:w="2835" w:type="dxa"/>
            <w:vMerge/>
          </w:tcPr>
          <w:p w14:paraId="6CA66194" w14:textId="77777777" w:rsidR="009D6688" w:rsidRPr="00125596" w:rsidRDefault="009D6688" w:rsidP="00CB2570">
            <w:pPr>
              <w:tabs>
                <w:tab w:val="center" w:pos="4252"/>
                <w:tab w:val="right" w:pos="8504"/>
              </w:tabs>
              <w:rPr>
                <w:rFonts w:ascii="Arial" w:hAnsi="Arial" w:cs="Arial"/>
                <w:b/>
                <w:bCs/>
                <w:sz w:val="20"/>
                <w:szCs w:val="22"/>
                <w:highlight w:val="yellow"/>
              </w:rPr>
            </w:pPr>
          </w:p>
        </w:tc>
        <w:tc>
          <w:tcPr>
            <w:tcW w:w="6096" w:type="dxa"/>
          </w:tcPr>
          <w:p w14:paraId="45FA5EAE" w14:textId="77777777" w:rsidR="009D6688" w:rsidRPr="00A62FBF" w:rsidRDefault="009D6688" w:rsidP="00CB2570">
            <w:pPr>
              <w:pStyle w:val="Prrafodelista"/>
              <w:numPr>
                <w:ilvl w:val="0"/>
                <w:numId w:val="30"/>
              </w:numPr>
              <w:tabs>
                <w:tab w:val="center" w:pos="4252"/>
                <w:tab w:val="right" w:pos="8504"/>
              </w:tabs>
              <w:ind w:left="320" w:hanging="284"/>
              <w:jc w:val="both"/>
              <w:rPr>
                <w:rFonts w:ascii="Arial" w:hAnsi="Arial" w:cs="Arial"/>
                <w:sz w:val="22"/>
                <w:szCs w:val="22"/>
              </w:rPr>
            </w:pPr>
            <w:r w:rsidRPr="00A62FBF">
              <w:rPr>
                <w:rFonts w:ascii="Arial" w:eastAsia="Calibri" w:hAnsi="Arial" w:cs="Arial"/>
                <w:bCs/>
                <w:sz w:val="22"/>
                <w:szCs w:val="22"/>
                <w:lang w:eastAsia="en-US"/>
              </w:rPr>
              <w:t>Lic. Claudia Concepción Huicochea López</w:t>
            </w:r>
            <w:r w:rsidRPr="00A62FBF">
              <w:rPr>
                <w:rFonts w:ascii="Arial" w:hAnsi="Arial" w:cs="Arial"/>
                <w:sz w:val="22"/>
                <w:szCs w:val="22"/>
              </w:rPr>
              <w:t>,</w:t>
            </w:r>
          </w:p>
          <w:p w14:paraId="736E1B14" w14:textId="17026027" w:rsidR="009D6688" w:rsidRPr="009D6688" w:rsidRDefault="009D6688" w:rsidP="00CB2570">
            <w:pPr>
              <w:pStyle w:val="Prrafodelista"/>
              <w:tabs>
                <w:tab w:val="center" w:pos="4252"/>
                <w:tab w:val="right" w:pos="8504"/>
              </w:tabs>
              <w:ind w:left="320"/>
              <w:jc w:val="both"/>
              <w:rPr>
                <w:rFonts w:ascii="Arial" w:hAnsi="Arial" w:cs="Arial"/>
                <w:sz w:val="22"/>
                <w:szCs w:val="22"/>
              </w:rPr>
            </w:pPr>
            <w:r w:rsidRPr="00A62FBF">
              <w:rPr>
                <w:rFonts w:ascii="Arial" w:hAnsi="Arial" w:cs="Arial"/>
                <w:sz w:val="22"/>
                <w:szCs w:val="22"/>
              </w:rPr>
              <w:t>Partido de la Revolución Democrática (PRD).</w:t>
            </w:r>
          </w:p>
        </w:tc>
      </w:tr>
      <w:tr w:rsidR="009D6688" w:rsidRPr="00125596" w14:paraId="2E2B7872" w14:textId="77777777" w:rsidTr="00642EE9">
        <w:tc>
          <w:tcPr>
            <w:tcW w:w="2835" w:type="dxa"/>
            <w:vMerge/>
          </w:tcPr>
          <w:p w14:paraId="1DA1AAAE" w14:textId="77777777" w:rsidR="009D6688" w:rsidRPr="00125596" w:rsidRDefault="009D6688" w:rsidP="00CB2570">
            <w:pPr>
              <w:tabs>
                <w:tab w:val="center" w:pos="4252"/>
                <w:tab w:val="right" w:pos="8504"/>
              </w:tabs>
              <w:rPr>
                <w:rFonts w:ascii="Arial" w:hAnsi="Arial" w:cs="Arial"/>
                <w:b/>
                <w:bCs/>
                <w:sz w:val="20"/>
                <w:szCs w:val="22"/>
                <w:highlight w:val="yellow"/>
              </w:rPr>
            </w:pPr>
          </w:p>
        </w:tc>
        <w:tc>
          <w:tcPr>
            <w:tcW w:w="6096" w:type="dxa"/>
          </w:tcPr>
          <w:p w14:paraId="27327BC0" w14:textId="77777777" w:rsidR="009D6688" w:rsidRPr="00A62FBF" w:rsidRDefault="009D6688" w:rsidP="00CB2570">
            <w:pPr>
              <w:pStyle w:val="Prrafodelista"/>
              <w:numPr>
                <w:ilvl w:val="0"/>
                <w:numId w:val="30"/>
              </w:numPr>
              <w:tabs>
                <w:tab w:val="center" w:pos="4252"/>
                <w:tab w:val="right" w:pos="8504"/>
              </w:tabs>
              <w:ind w:left="320" w:hanging="284"/>
              <w:jc w:val="both"/>
              <w:rPr>
                <w:rFonts w:ascii="Arial" w:hAnsi="Arial" w:cs="Arial"/>
                <w:sz w:val="22"/>
                <w:szCs w:val="22"/>
              </w:rPr>
            </w:pPr>
            <w:r>
              <w:rPr>
                <w:rFonts w:ascii="Arial" w:eastAsia="Calibri" w:hAnsi="Arial" w:cs="Arial"/>
                <w:bCs/>
                <w:sz w:val="22"/>
                <w:szCs w:val="22"/>
                <w:lang w:eastAsia="en-US"/>
              </w:rPr>
              <w:t>C</w:t>
            </w:r>
            <w:r w:rsidRPr="00A62FBF">
              <w:rPr>
                <w:rFonts w:ascii="Arial" w:eastAsia="Calibri" w:hAnsi="Arial" w:cs="Arial"/>
                <w:bCs/>
                <w:sz w:val="22"/>
                <w:szCs w:val="22"/>
                <w:lang w:eastAsia="en-US"/>
              </w:rPr>
              <w:t xml:space="preserve">. </w:t>
            </w:r>
            <w:r>
              <w:rPr>
                <w:rFonts w:ascii="Arial" w:eastAsia="Calibri" w:hAnsi="Arial" w:cs="Arial"/>
                <w:bCs/>
                <w:sz w:val="22"/>
                <w:szCs w:val="22"/>
                <w:lang w:eastAsia="en-US"/>
              </w:rPr>
              <w:t>Magali del Socorro Rubio Martínez</w:t>
            </w:r>
            <w:r w:rsidRPr="00A62FBF">
              <w:rPr>
                <w:rFonts w:ascii="Arial" w:hAnsi="Arial" w:cs="Arial"/>
                <w:sz w:val="22"/>
                <w:szCs w:val="22"/>
              </w:rPr>
              <w:t>,</w:t>
            </w:r>
          </w:p>
          <w:p w14:paraId="5E1D895C" w14:textId="512F6C2B" w:rsidR="009D6688" w:rsidRPr="00A62FBF" w:rsidRDefault="009D6688" w:rsidP="00CB2570">
            <w:pPr>
              <w:pStyle w:val="Prrafodelista"/>
              <w:tabs>
                <w:tab w:val="center" w:pos="4252"/>
                <w:tab w:val="right" w:pos="8504"/>
              </w:tabs>
              <w:ind w:left="320"/>
              <w:jc w:val="both"/>
              <w:rPr>
                <w:rFonts w:ascii="Arial" w:eastAsia="Calibri" w:hAnsi="Arial" w:cs="Arial"/>
                <w:bCs/>
                <w:sz w:val="22"/>
                <w:szCs w:val="22"/>
                <w:lang w:eastAsia="en-US"/>
              </w:rPr>
            </w:pPr>
            <w:r w:rsidRPr="00A62FBF">
              <w:rPr>
                <w:rFonts w:ascii="Arial" w:hAnsi="Arial" w:cs="Arial"/>
                <w:sz w:val="22"/>
                <w:szCs w:val="22"/>
              </w:rPr>
              <w:t>Partido de la Revolución Democrática (PRD)</w:t>
            </w:r>
            <w:r>
              <w:rPr>
                <w:rFonts w:ascii="Arial" w:hAnsi="Arial" w:cs="Arial"/>
                <w:sz w:val="22"/>
                <w:szCs w:val="22"/>
              </w:rPr>
              <w:t>.</w:t>
            </w:r>
          </w:p>
        </w:tc>
      </w:tr>
      <w:tr w:rsidR="009D6688" w:rsidRPr="00125596" w14:paraId="228DC079" w14:textId="77777777" w:rsidTr="00642EE9">
        <w:tc>
          <w:tcPr>
            <w:tcW w:w="2835" w:type="dxa"/>
            <w:vMerge/>
          </w:tcPr>
          <w:p w14:paraId="5E6D174F" w14:textId="77777777" w:rsidR="009D6688" w:rsidRPr="00125596" w:rsidRDefault="009D6688" w:rsidP="00CB2570">
            <w:pPr>
              <w:tabs>
                <w:tab w:val="center" w:pos="4252"/>
                <w:tab w:val="right" w:pos="8504"/>
              </w:tabs>
              <w:rPr>
                <w:rFonts w:ascii="Arial" w:hAnsi="Arial" w:cs="Arial"/>
                <w:b/>
                <w:bCs/>
                <w:sz w:val="20"/>
                <w:szCs w:val="22"/>
                <w:highlight w:val="yellow"/>
              </w:rPr>
            </w:pPr>
          </w:p>
        </w:tc>
        <w:tc>
          <w:tcPr>
            <w:tcW w:w="6096" w:type="dxa"/>
          </w:tcPr>
          <w:p w14:paraId="1A24240B" w14:textId="77777777" w:rsidR="009D6688" w:rsidRPr="00A62FBF" w:rsidRDefault="009D6688" w:rsidP="00CB2570">
            <w:pPr>
              <w:pStyle w:val="Prrafodelista"/>
              <w:numPr>
                <w:ilvl w:val="0"/>
                <w:numId w:val="30"/>
              </w:numPr>
              <w:tabs>
                <w:tab w:val="center" w:pos="4252"/>
                <w:tab w:val="right" w:pos="8504"/>
              </w:tabs>
              <w:ind w:left="320" w:hanging="284"/>
              <w:jc w:val="both"/>
              <w:rPr>
                <w:rFonts w:ascii="Arial" w:hAnsi="Arial" w:cs="Arial"/>
                <w:sz w:val="22"/>
                <w:szCs w:val="22"/>
              </w:rPr>
            </w:pPr>
            <w:r w:rsidRPr="00A62FBF">
              <w:rPr>
                <w:rFonts w:ascii="Arial" w:hAnsi="Arial" w:cs="Arial"/>
                <w:sz w:val="22"/>
                <w:szCs w:val="22"/>
              </w:rPr>
              <w:t>C. Adalid Martínez Gómez,</w:t>
            </w:r>
          </w:p>
          <w:p w14:paraId="77877483" w14:textId="77777777" w:rsidR="009D6688" w:rsidRPr="00A62FBF" w:rsidRDefault="009D6688" w:rsidP="00CB2570">
            <w:pPr>
              <w:pStyle w:val="Prrafodelista"/>
              <w:tabs>
                <w:tab w:val="center" w:pos="4252"/>
                <w:tab w:val="right" w:pos="8504"/>
              </w:tabs>
              <w:ind w:left="320"/>
              <w:jc w:val="both"/>
              <w:rPr>
                <w:rFonts w:ascii="Arial" w:hAnsi="Arial" w:cs="Arial"/>
                <w:bCs/>
                <w:sz w:val="22"/>
                <w:szCs w:val="22"/>
              </w:rPr>
            </w:pPr>
            <w:r w:rsidRPr="00A62FBF">
              <w:rPr>
                <w:rFonts w:ascii="Arial" w:hAnsi="Arial" w:cs="Arial"/>
                <w:sz w:val="22"/>
                <w:szCs w:val="22"/>
              </w:rPr>
              <w:t>Partido del Trabajo (PT).</w:t>
            </w:r>
          </w:p>
        </w:tc>
      </w:tr>
      <w:tr w:rsidR="009D6688" w:rsidRPr="00125596" w14:paraId="30EBBB3B" w14:textId="77777777" w:rsidTr="00642EE9">
        <w:tc>
          <w:tcPr>
            <w:tcW w:w="2835" w:type="dxa"/>
            <w:vMerge/>
          </w:tcPr>
          <w:p w14:paraId="331DB79A" w14:textId="77777777" w:rsidR="009D6688" w:rsidRPr="00125596" w:rsidRDefault="009D6688" w:rsidP="00CB2570">
            <w:pPr>
              <w:tabs>
                <w:tab w:val="center" w:pos="4252"/>
                <w:tab w:val="right" w:pos="8504"/>
              </w:tabs>
              <w:rPr>
                <w:rFonts w:ascii="Arial" w:hAnsi="Arial" w:cs="Arial"/>
                <w:b/>
                <w:bCs/>
                <w:sz w:val="20"/>
                <w:szCs w:val="22"/>
                <w:highlight w:val="yellow"/>
              </w:rPr>
            </w:pPr>
          </w:p>
        </w:tc>
        <w:tc>
          <w:tcPr>
            <w:tcW w:w="6096" w:type="dxa"/>
          </w:tcPr>
          <w:p w14:paraId="16195A07" w14:textId="77777777" w:rsidR="009D6688" w:rsidRPr="00A62FBF" w:rsidRDefault="009D6688" w:rsidP="00CB2570">
            <w:pPr>
              <w:pStyle w:val="Prrafodelista"/>
              <w:numPr>
                <w:ilvl w:val="0"/>
                <w:numId w:val="30"/>
              </w:numPr>
              <w:tabs>
                <w:tab w:val="center" w:pos="4252"/>
                <w:tab w:val="right" w:pos="8504"/>
              </w:tabs>
              <w:ind w:left="320" w:hanging="284"/>
              <w:jc w:val="both"/>
              <w:rPr>
                <w:rFonts w:ascii="Arial" w:hAnsi="Arial" w:cs="Arial"/>
                <w:bCs/>
                <w:sz w:val="22"/>
                <w:szCs w:val="22"/>
              </w:rPr>
            </w:pPr>
            <w:r w:rsidRPr="00A62FBF">
              <w:rPr>
                <w:rFonts w:ascii="Arial" w:hAnsi="Arial" w:cs="Arial"/>
                <w:bCs/>
                <w:sz w:val="22"/>
                <w:szCs w:val="22"/>
              </w:rPr>
              <w:t>Lic. Fernando Garibay Palomino,</w:t>
            </w:r>
          </w:p>
          <w:p w14:paraId="659F722B" w14:textId="77777777" w:rsidR="009D6688" w:rsidRPr="005F3EDE" w:rsidRDefault="009D6688" w:rsidP="00CB2570">
            <w:pPr>
              <w:pStyle w:val="Prrafodelista"/>
              <w:tabs>
                <w:tab w:val="center" w:pos="4252"/>
                <w:tab w:val="right" w:pos="8504"/>
              </w:tabs>
              <w:ind w:left="320"/>
              <w:jc w:val="both"/>
              <w:rPr>
                <w:rFonts w:ascii="Arial" w:hAnsi="Arial" w:cs="Arial"/>
                <w:sz w:val="22"/>
                <w:szCs w:val="22"/>
                <w:highlight w:val="magenta"/>
              </w:rPr>
            </w:pPr>
            <w:r w:rsidRPr="00A62FBF">
              <w:rPr>
                <w:rFonts w:ascii="Arial" w:hAnsi="Arial" w:cs="Arial"/>
                <w:bCs/>
                <w:sz w:val="22"/>
                <w:szCs w:val="22"/>
              </w:rPr>
              <w:t>Partido Verde Ecologista de México (PVEM).</w:t>
            </w:r>
            <w:r w:rsidRPr="00A62FBF" w:rsidDel="003F1177">
              <w:rPr>
                <w:rFonts w:ascii="Arial" w:hAnsi="Arial" w:cs="Arial"/>
                <w:sz w:val="22"/>
                <w:szCs w:val="22"/>
              </w:rPr>
              <w:t xml:space="preserve"> </w:t>
            </w:r>
          </w:p>
        </w:tc>
      </w:tr>
      <w:tr w:rsidR="009D6688" w:rsidRPr="00125596" w14:paraId="5EE6B572" w14:textId="77777777" w:rsidTr="00642EE9">
        <w:tc>
          <w:tcPr>
            <w:tcW w:w="2835" w:type="dxa"/>
            <w:vMerge/>
          </w:tcPr>
          <w:p w14:paraId="5E7A9794" w14:textId="77777777" w:rsidR="009D6688" w:rsidRPr="00125596" w:rsidRDefault="009D6688" w:rsidP="00CB2570">
            <w:pPr>
              <w:tabs>
                <w:tab w:val="center" w:pos="4252"/>
                <w:tab w:val="right" w:pos="8504"/>
              </w:tabs>
              <w:rPr>
                <w:rFonts w:ascii="Arial" w:hAnsi="Arial" w:cs="Arial"/>
                <w:b/>
                <w:bCs/>
                <w:sz w:val="20"/>
                <w:szCs w:val="22"/>
                <w:highlight w:val="yellow"/>
              </w:rPr>
            </w:pPr>
          </w:p>
        </w:tc>
        <w:tc>
          <w:tcPr>
            <w:tcW w:w="6096" w:type="dxa"/>
          </w:tcPr>
          <w:p w14:paraId="2015FE1B" w14:textId="77777777" w:rsidR="009D6688" w:rsidRPr="00706B96" w:rsidRDefault="009D6688" w:rsidP="00CB2570">
            <w:pPr>
              <w:pStyle w:val="Prrafodelista"/>
              <w:numPr>
                <w:ilvl w:val="0"/>
                <w:numId w:val="30"/>
              </w:numPr>
              <w:tabs>
                <w:tab w:val="center" w:pos="4252"/>
                <w:tab w:val="right" w:pos="8504"/>
              </w:tabs>
              <w:ind w:left="320" w:hanging="284"/>
              <w:jc w:val="both"/>
              <w:rPr>
                <w:rFonts w:ascii="Arial" w:hAnsi="Arial" w:cs="Arial"/>
                <w:bCs/>
                <w:sz w:val="22"/>
                <w:szCs w:val="22"/>
              </w:rPr>
            </w:pPr>
            <w:r w:rsidRPr="007668DE">
              <w:rPr>
                <w:rFonts w:ascii="Arial" w:hAnsi="Arial" w:cs="Arial"/>
                <w:bCs/>
                <w:sz w:val="22"/>
                <w:szCs w:val="22"/>
              </w:rPr>
              <w:t>Lic</w:t>
            </w:r>
            <w:r w:rsidRPr="00E23314">
              <w:rPr>
                <w:rFonts w:ascii="Arial" w:hAnsi="Arial" w:cs="Arial"/>
                <w:bCs/>
                <w:sz w:val="22"/>
                <w:szCs w:val="22"/>
              </w:rPr>
              <w:t xml:space="preserve">. </w:t>
            </w:r>
            <w:r>
              <w:rPr>
                <w:rFonts w:ascii="Arial" w:hAnsi="Arial" w:cs="Arial"/>
                <w:bCs/>
                <w:sz w:val="22"/>
                <w:szCs w:val="22"/>
              </w:rPr>
              <w:t>Misael Martínez Sánchez</w:t>
            </w:r>
            <w:r w:rsidRPr="00E23314">
              <w:rPr>
                <w:rFonts w:ascii="Arial" w:hAnsi="Arial" w:cs="Arial"/>
                <w:bCs/>
                <w:sz w:val="22"/>
                <w:szCs w:val="22"/>
              </w:rPr>
              <w:t>,</w:t>
            </w:r>
          </w:p>
          <w:p w14:paraId="06C21686" w14:textId="77777777" w:rsidR="009D6688" w:rsidRPr="007668DE" w:rsidRDefault="009D6688" w:rsidP="00CB2570">
            <w:pPr>
              <w:pStyle w:val="Prrafodelista"/>
              <w:tabs>
                <w:tab w:val="center" w:pos="4252"/>
                <w:tab w:val="right" w:pos="8504"/>
              </w:tabs>
              <w:ind w:left="320"/>
              <w:jc w:val="both"/>
              <w:rPr>
                <w:rFonts w:ascii="Arial" w:hAnsi="Arial" w:cs="Arial"/>
                <w:sz w:val="22"/>
                <w:szCs w:val="22"/>
              </w:rPr>
            </w:pPr>
            <w:r w:rsidRPr="00706B96">
              <w:rPr>
                <w:rFonts w:ascii="Arial" w:hAnsi="Arial" w:cs="Arial"/>
                <w:bCs/>
                <w:sz w:val="22"/>
                <w:szCs w:val="22"/>
              </w:rPr>
              <w:t>Movimiento Ciudadano (MC)</w:t>
            </w:r>
            <w:r w:rsidRPr="00E23314">
              <w:rPr>
                <w:rFonts w:ascii="Arial" w:hAnsi="Arial" w:cs="Arial"/>
                <w:bCs/>
                <w:sz w:val="22"/>
                <w:szCs w:val="22"/>
              </w:rPr>
              <w:t>.</w:t>
            </w:r>
          </w:p>
        </w:tc>
      </w:tr>
      <w:tr w:rsidR="00014F2C" w:rsidRPr="00125596" w14:paraId="0542DDCF" w14:textId="77777777" w:rsidTr="00642EE9">
        <w:tc>
          <w:tcPr>
            <w:tcW w:w="2835" w:type="dxa"/>
            <w:vMerge/>
          </w:tcPr>
          <w:p w14:paraId="65B22CDD" w14:textId="77777777" w:rsidR="00014F2C" w:rsidRPr="00125596" w:rsidRDefault="00014F2C" w:rsidP="00CB2570">
            <w:pPr>
              <w:tabs>
                <w:tab w:val="center" w:pos="4252"/>
                <w:tab w:val="right" w:pos="8504"/>
              </w:tabs>
              <w:rPr>
                <w:rFonts w:ascii="Arial" w:hAnsi="Arial" w:cs="Arial"/>
                <w:b/>
                <w:bCs/>
                <w:sz w:val="20"/>
                <w:szCs w:val="22"/>
                <w:highlight w:val="yellow"/>
              </w:rPr>
            </w:pPr>
          </w:p>
        </w:tc>
        <w:tc>
          <w:tcPr>
            <w:tcW w:w="6096" w:type="dxa"/>
          </w:tcPr>
          <w:p w14:paraId="088D9A43" w14:textId="77777777" w:rsidR="00014F2C" w:rsidRPr="00A62FBF" w:rsidRDefault="00014F2C" w:rsidP="00CB2570">
            <w:pPr>
              <w:pStyle w:val="Prrafodelista"/>
              <w:numPr>
                <w:ilvl w:val="0"/>
                <w:numId w:val="30"/>
              </w:numPr>
              <w:tabs>
                <w:tab w:val="center" w:pos="4252"/>
                <w:tab w:val="right" w:pos="8504"/>
              </w:tabs>
              <w:ind w:left="320" w:hanging="284"/>
              <w:jc w:val="both"/>
              <w:rPr>
                <w:rFonts w:ascii="Arial" w:hAnsi="Arial" w:cs="Arial"/>
                <w:bCs/>
                <w:sz w:val="22"/>
                <w:szCs w:val="22"/>
              </w:rPr>
            </w:pPr>
            <w:r w:rsidRPr="00A62FBF">
              <w:rPr>
                <w:rFonts w:ascii="Arial" w:hAnsi="Arial" w:cs="Arial"/>
                <w:bCs/>
                <w:sz w:val="22"/>
                <w:szCs w:val="22"/>
              </w:rPr>
              <w:t>Lic. José Enrique Iván Mata Sánchez,</w:t>
            </w:r>
          </w:p>
          <w:p w14:paraId="7F6FF625" w14:textId="73C1A304" w:rsidR="00014F2C" w:rsidRPr="00014F2C" w:rsidRDefault="00014F2C" w:rsidP="00CB2570">
            <w:pPr>
              <w:pStyle w:val="Prrafodelista"/>
              <w:tabs>
                <w:tab w:val="center" w:pos="4252"/>
                <w:tab w:val="right" w:pos="8504"/>
              </w:tabs>
              <w:ind w:left="320"/>
              <w:jc w:val="both"/>
              <w:rPr>
                <w:rFonts w:ascii="Arial" w:hAnsi="Arial" w:cs="Arial"/>
                <w:bCs/>
                <w:sz w:val="22"/>
                <w:szCs w:val="22"/>
              </w:rPr>
            </w:pPr>
            <w:r>
              <w:rPr>
                <w:rFonts w:ascii="Arial" w:hAnsi="Arial" w:cs="Arial"/>
                <w:bCs/>
                <w:sz w:val="22"/>
                <w:szCs w:val="22"/>
              </w:rPr>
              <w:t>MORENA.</w:t>
            </w:r>
          </w:p>
        </w:tc>
      </w:tr>
      <w:tr w:rsidR="009D6688" w:rsidRPr="00125596" w14:paraId="735D24FB" w14:textId="77777777" w:rsidTr="00642EE9">
        <w:tc>
          <w:tcPr>
            <w:tcW w:w="2835" w:type="dxa"/>
            <w:vMerge/>
          </w:tcPr>
          <w:p w14:paraId="53CBBB0B" w14:textId="77777777" w:rsidR="009D6688" w:rsidRPr="00125596" w:rsidRDefault="009D6688" w:rsidP="00CB2570">
            <w:pPr>
              <w:tabs>
                <w:tab w:val="center" w:pos="4252"/>
                <w:tab w:val="right" w:pos="8504"/>
              </w:tabs>
              <w:rPr>
                <w:rFonts w:ascii="Arial" w:hAnsi="Arial" w:cs="Arial"/>
                <w:b/>
                <w:bCs/>
                <w:sz w:val="20"/>
                <w:szCs w:val="22"/>
                <w:highlight w:val="yellow"/>
              </w:rPr>
            </w:pPr>
          </w:p>
        </w:tc>
        <w:tc>
          <w:tcPr>
            <w:tcW w:w="6096" w:type="dxa"/>
          </w:tcPr>
          <w:p w14:paraId="475A9211" w14:textId="77777777" w:rsidR="009D6688" w:rsidRPr="00A62FBF" w:rsidRDefault="009D6688" w:rsidP="00CB2570">
            <w:pPr>
              <w:pStyle w:val="Prrafodelista"/>
              <w:numPr>
                <w:ilvl w:val="0"/>
                <w:numId w:val="30"/>
              </w:numPr>
              <w:tabs>
                <w:tab w:val="center" w:pos="4252"/>
                <w:tab w:val="right" w:pos="8504"/>
              </w:tabs>
              <w:ind w:left="320" w:hanging="284"/>
              <w:jc w:val="both"/>
              <w:rPr>
                <w:rFonts w:ascii="Arial" w:hAnsi="Arial" w:cs="Arial"/>
                <w:bCs/>
                <w:sz w:val="22"/>
                <w:szCs w:val="22"/>
              </w:rPr>
            </w:pPr>
            <w:r>
              <w:rPr>
                <w:rFonts w:ascii="Arial" w:hAnsi="Arial" w:cs="Arial"/>
                <w:bCs/>
                <w:sz w:val="22"/>
                <w:szCs w:val="22"/>
              </w:rPr>
              <w:t>C</w:t>
            </w:r>
            <w:r w:rsidRPr="00A62FBF">
              <w:rPr>
                <w:rFonts w:ascii="Arial" w:hAnsi="Arial" w:cs="Arial"/>
                <w:bCs/>
                <w:sz w:val="22"/>
                <w:szCs w:val="22"/>
              </w:rPr>
              <w:t xml:space="preserve">. </w:t>
            </w:r>
            <w:r>
              <w:rPr>
                <w:rFonts w:ascii="Arial" w:hAnsi="Arial" w:cs="Arial"/>
                <w:bCs/>
                <w:sz w:val="22"/>
                <w:szCs w:val="22"/>
              </w:rPr>
              <w:t>Lucrecia Vazquez de la Rosa</w:t>
            </w:r>
            <w:r w:rsidRPr="00A62FBF">
              <w:rPr>
                <w:rFonts w:ascii="Arial" w:hAnsi="Arial" w:cs="Arial"/>
                <w:bCs/>
                <w:sz w:val="22"/>
                <w:szCs w:val="22"/>
              </w:rPr>
              <w:t>,</w:t>
            </w:r>
          </w:p>
          <w:p w14:paraId="0D117FB6" w14:textId="5EEF8960" w:rsidR="009D6688" w:rsidRPr="007668DE" w:rsidRDefault="00014F2C" w:rsidP="00CB2570">
            <w:pPr>
              <w:pStyle w:val="Prrafodelista"/>
              <w:tabs>
                <w:tab w:val="center" w:pos="4252"/>
                <w:tab w:val="right" w:pos="8504"/>
              </w:tabs>
              <w:ind w:left="320"/>
              <w:jc w:val="both"/>
              <w:rPr>
                <w:rFonts w:ascii="Arial" w:hAnsi="Arial" w:cs="Arial"/>
                <w:bCs/>
                <w:sz w:val="22"/>
                <w:szCs w:val="22"/>
              </w:rPr>
            </w:pPr>
            <w:r>
              <w:rPr>
                <w:rFonts w:ascii="Arial" w:hAnsi="Arial" w:cs="Arial"/>
                <w:bCs/>
                <w:sz w:val="22"/>
                <w:szCs w:val="22"/>
              </w:rPr>
              <w:t>MORENA.</w:t>
            </w:r>
          </w:p>
        </w:tc>
      </w:tr>
      <w:tr w:rsidR="00014F2C" w:rsidRPr="00125596" w14:paraId="65073C5E" w14:textId="77777777" w:rsidTr="00642EE9">
        <w:tc>
          <w:tcPr>
            <w:tcW w:w="2835" w:type="dxa"/>
          </w:tcPr>
          <w:p w14:paraId="7425773E" w14:textId="77777777" w:rsidR="00014F2C" w:rsidRPr="007668DE" w:rsidRDefault="00014F2C" w:rsidP="00CB2570">
            <w:pPr>
              <w:tabs>
                <w:tab w:val="center" w:pos="4252"/>
                <w:tab w:val="right" w:pos="8504"/>
              </w:tabs>
              <w:rPr>
                <w:rFonts w:ascii="Arial" w:hAnsi="Arial" w:cs="Arial"/>
                <w:b/>
                <w:bCs/>
                <w:sz w:val="20"/>
                <w:szCs w:val="22"/>
              </w:rPr>
            </w:pPr>
          </w:p>
        </w:tc>
        <w:tc>
          <w:tcPr>
            <w:tcW w:w="6096" w:type="dxa"/>
          </w:tcPr>
          <w:p w14:paraId="5C5C892C" w14:textId="77777777" w:rsidR="00014F2C" w:rsidRPr="00014F2C" w:rsidDel="00EA4FCF" w:rsidRDefault="00014F2C" w:rsidP="00CB2570">
            <w:pPr>
              <w:tabs>
                <w:tab w:val="center" w:pos="4252"/>
                <w:tab w:val="right" w:pos="8504"/>
              </w:tabs>
              <w:jc w:val="both"/>
              <w:rPr>
                <w:rFonts w:ascii="Arial" w:hAnsi="Arial" w:cs="Arial"/>
                <w:bCs/>
                <w:sz w:val="22"/>
                <w:szCs w:val="22"/>
              </w:rPr>
            </w:pPr>
          </w:p>
        </w:tc>
      </w:tr>
      <w:tr w:rsidR="009D6688" w:rsidRPr="00125596" w14:paraId="27C4DBE7" w14:textId="77777777" w:rsidTr="00642EE9">
        <w:tc>
          <w:tcPr>
            <w:tcW w:w="2835" w:type="dxa"/>
          </w:tcPr>
          <w:p w14:paraId="5760B668" w14:textId="1A012613" w:rsidR="009D6688" w:rsidRPr="007668DE" w:rsidRDefault="009D6688" w:rsidP="00CB2570">
            <w:pPr>
              <w:tabs>
                <w:tab w:val="center" w:pos="4252"/>
                <w:tab w:val="right" w:pos="8504"/>
              </w:tabs>
              <w:rPr>
                <w:rFonts w:ascii="Arial" w:hAnsi="Arial" w:cs="Arial"/>
                <w:b/>
                <w:bCs/>
                <w:sz w:val="20"/>
                <w:szCs w:val="22"/>
              </w:rPr>
            </w:pPr>
            <w:r w:rsidRPr="007668DE">
              <w:rPr>
                <w:rFonts w:ascii="Arial" w:hAnsi="Arial" w:cs="Arial"/>
                <w:b/>
                <w:bCs/>
                <w:sz w:val="20"/>
                <w:szCs w:val="22"/>
              </w:rPr>
              <w:lastRenderedPageBreak/>
              <w:t>Secretario Técnico</w:t>
            </w:r>
            <w:r w:rsidR="00014F2C">
              <w:rPr>
                <w:rFonts w:ascii="Arial" w:hAnsi="Arial" w:cs="Arial"/>
                <w:b/>
                <w:bCs/>
                <w:sz w:val="20"/>
                <w:szCs w:val="22"/>
              </w:rPr>
              <w:t>:</w:t>
            </w:r>
          </w:p>
        </w:tc>
        <w:tc>
          <w:tcPr>
            <w:tcW w:w="6096" w:type="dxa"/>
          </w:tcPr>
          <w:p w14:paraId="34428C1F" w14:textId="77777777" w:rsidR="009D6688" w:rsidRPr="006D7F43" w:rsidDel="00EA4FCF" w:rsidRDefault="009D6688" w:rsidP="00CB2570">
            <w:pPr>
              <w:pStyle w:val="Prrafodelista"/>
              <w:numPr>
                <w:ilvl w:val="0"/>
                <w:numId w:val="30"/>
              </w:numPr>
              <w:tabs>
                <w:tab w:val="center" w:pos="4252"/>
                <w:tab w:val="right" w:pos="8504"/>
              </w:tabs>
              <w:ind w:left="320" w:hanging="284"/>
              <w:jc w:val="both"/>
              <w:rPr>
                <w:rFonts w:ascii="Arial" w:hAnsi="Arial" w:cs="Arial"/>
                <w:bCs/>
                <w:sz w:val="22"/>
                <w:szCs w:val="22"/>
              </w:rPr>
            </w:pPr>
            <w:r w:rsidRPr="006D7F43" w:rsidDel="00EA4FCF">
              <w:rPr>
                <w:rFonts w:ascii="Arial" w:hAnsi="Arial" w:cs="Arial"/>
                <w:bCs/>
                <w:sz w:val="22"/>
                <w:szCs w:val="22"/>
              </w:rPr>
              <w:t>Ing. René Miranda Jaimes</w:t>
            </w:r>
            <w:r>
              <w:rPr>
                <w:rFonts w:ascii="Arial" w:hAnsi="Arial" w:cs="Arial"/>
                <w:bCs/>
                <w:sz w:val="22"/>
                <w:szCs w:val="22"/>
              </w:rPr>
              <w:t>,</w:t>
            </w:r>
          </w:p>
          <w:p w14:paraId="78066104" w14:textId="19B43E3B" w:rsidR="009D6688" w:rsidRPr="007668DE" w:rsidRDefault="009D6688" w:rsidP="00CB2570">
            <w:pPr>
              <w:pStyle w:val="Prrafodelista"/>
              <w:tabs>
                <w:tab w:val="center" w:pos="4252"/>
                <w:tab w:val="right" w:pos="8504"/>
              </w:tabs>
              <w:ind w:left="320"/>
              <w:jc w:val="both"/>
              <w:rPr>
                <w:rFonts w:ascii="Arial" w:hAnsi="Arial" w:cs="Arial"/>
                <w:bCs/>
                <w:sz w:val="22"/>
                <w:szCs w:val="22"/>
              </w:rPr>
            </w:pPr>
            <w:r w:rsidRPr="006D7F43" w:rsidDel="00EA4FCF">
              <w:rPr>
                <w:rFonts w:ascii="Arial" w:hAnsi="Arial" w:cs="Arial"/>
                <w:bCs/>
                <w:sz w:val="22"/>
                <w:szCs w:val="22"/>
              </w:rPr>
              <w:t>Director Ejecutivo del Registro Federal de Electores.</w:t>
            </w:r>
          </w:p>
        </w:tc>
      </w:tr>
    </w:tbl>
    <w:p w14:paraId="26A14E21" w14:textId="77777777" w:rsidR="00014F2C" w:rsidRDefault="00014F2C" w:rsidP="00CB2570">
      <w:pPr>
        <w:tabs>
          <w:tab w:val="center" w:pos="4252"/>
          <w:tab w:val="right" w:pos="8504"/>
        </w:tabs>
        <w:jc w:val="both"/>
        <w:rPr>
          <w:rFonts w:ascii="Arial" w:hAnsi="Arial" w:cs="Arial"/>
          <w:bCs/>
          <w:sz w:val="22"/>
          <w:szCs w:val="22"/>
        </w:rPr>
      </w:pPr>
    </w:p>
    <w:p w14:paraId="4634F3BA" w14:textId="281B1EF9" w:rsidR="00642EE9" w:rsidRPr="007668DE" w:rsidRDefault="00642EE9" w:rsidP="00CB2570">
      <w:pPr>
        <w:tabs>
          <w:tab w:val="center" w:pos="4252"/>
          <w:tab w:val="right" w:pos="8504"/>
        </w:tabs>
        <w:jc w:val="both"/>
        <w:rPr>
          <w:rFonts w:ascii="Arial" w:hAnsi="Arial" w:cs="Arial"/>
          <w:bCs/>
          <w:sz w:val="22"/>
          <w:szCs w:val="22"/>
        </w:rPr>
      </w:pPr>
      <w:r w:rsidRPr="007668DE">
        <w:rPr>
          <w:rFonts w:ascii="Arial" w:hAnsi="Arial" w:cs="Arial"/>
          <w:bCs/>
          <w:sz w:val="22"/>
          <w:szCs w:val="22"/>
        </w:rPr>
        <w:t>Adicionalmente, se contó con la asistencia de</w:t>
      </w:r>
      <w:r w:rsidR="00CF26B3" w:rsidRPr="007668DE">
        <w:rPr>
          <w:rFonts w:ascii="Arial" w:hAnsi="Arial" w:cs="Arial"/>
          <w:bCs/>
          <w:sz w:val="22"/>
          <w:szCs w:val="22"/>
        </w:rPr>
        <w:t xml:space="preserve"> </w:t>
      </w:r>
      <w:r w:rsidRPr="007668DE">
        <w:rPr>
          <w:rFonts w:ascii="Arial" w:hAnsi="Arial" w:cs="Arial"/>
          <w:bCs/>
          <w:sz w:val="22"/>
          <w:szCs w:val="22"/>
        </w:rPr>
        <w:t>los siguientes invitados</w:t>
      </w:r>
      <w:r w:rsidR="00014F2C">
        <w:rPr>
          <w:rFonts w:ascii="Arial" w:hAnsi="Arial" w:cs="Arial"/>
          <w:bCs/>
          <w:sz w:val="22"/>
          <w:szCs w:val="22"/>
        </w:rPr>
        <w:t>:</w:t>
      </w:r>
    </w:p>
    <w:p w14:paraId="7876F2FE" w14:textId="77777777" w:rsidR="00642EE9" w:rsidRPr="00125596" w:rsidRDefault="00642EE9" w:rsidP="00CB2570">
      <w:pPr>
        <w:tabs>
          <w:tab w:val="center" w:pos="4252"/>
          <w:tab w:val="right" w:pos="8504"/>
        </w:tabs>
        <w:jc w:val="both"/>
        <w:rPr>
          <w:rFonts w:ascii="Arial" w:hAnsi="Arial" w:cs="Arial"/>
          <w:bCs/>
          <w:sz w:val="22"/>
          <w:szCs w:val="22"/>
          <w:highlight w:val="yellow"/>
        </w:rPr>
      </w:pPr>
    </w:p>
    <w:tbl>
      <w:tblPr>
        <w:tblStyle w:val="Tablaconcuadrcula"/>
        <w:tblW w:w="89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6096"/>
      </w:tblGrid>
      <w:tr w:rsidR="009D6688" w:rsidRPr="00125596" w14:paraId="4C33BFFE" w14:textId="77777777" w:rsidTr="00642EE9">
        <w:tc>
          <w:tcPr>
            <w:tcW w:w="2835" w:type="dxa"/>
          </w:tcPr>
          <w:p w14:paraId="0BC665F7" w14:textId="77777777" w:rsidR="009D6688" w:rsidRDefault="009D6688" w:rsidP="00CB2570">
            <w:pPr>
              <w:tabs>
                <w:tab w:val="center" w:pos="4252"/>
                <w:tab w:val="right" w:pos="8504"/>
              </w:tabs>
              <w:rPr>
                <w:rFonts w:ascii="Arial" w:hAnsi="Arial" w:cs="Arial"/>
                <w:b/>
                <w:bCs/>
                <w:sz w:val="20"/>
                <w:szCs w:val="22"/>
              </w:rPr>
            </w:pPr>
            <w:r>
              <w:rPr>
                <w:rFonts w:ascii="Arial" w:hAnsi="Arial" w:cs="Arial"/>
                <w:b/>
                <w:bCs/>
                <w:sz w:val="20"/>
                <w:szCs w:val="22"/>
              </w:rPr>
              <w:t>Consejero Electoral:</w:t>
            </w:r>
          </w:p>
          <w:p w14:paraId="152A9A70" w14:textId="77777777" w:rsidR="009D6688" w:rsidRPr="007668DE" w:rsidRDefault="009D6688" w:rsidP="00CB2570">
            <w:pPr>
              <w:tabs>
                <w:tab w:val="center" w:pos="4252"/>
                <w:tab w:val="right" w:pos="8504"/>
              </w:tabs>
              <w:rPr>
                <w:rFonts w:ascii="Arial" w:hAnsi="Arial" w:cs="Arial"/>
                <w:b/>
                <w:bCs/>
                <w:sz w:val="20"/>
                <w:szCs w:val="22"/>
              </w:rPr>
            </w:pPr>
          </w:p>
        </w:tc>
        <w:tc>
          <w:tcPr>
            <w:tcW w:w="6096" w:type="dxa"/>
          </w:tcPr>
          <w:p w14:paraId="1E736699" w14:textId="55426129" w:rsidR="009D6688" w:rsidRPr="007668DE" w:rsidRDefault="009D6688" w:rsidP="00CB2570">
            <w:pPr>
              <w:pStyle w:val="Prrafodelista"/>
              <w:numPr>
                <w:ilvl w:val="0"/>
                <w:numId w:val="30"/>
              </w:numPr>
              <w:tabs>
                <w:tab w:val="center" w:pos="4252"/>
                <w:tab w:val="right" w:pos="8504"/>
              </w:tabs>
              <w:ind w:left="320" w:hanging="284"/>
              <w:jc w:val="both"/>
              <w:rPr>
                <w:rFonts w:ascii="Arial" w:eastAsia="Calibri" w:hAnsi="Arial" w:cs="Arial"/>
                <w:bCs/>
                <w:sz w:val="22"/>
                <w:szCs w:val="22"/>
              </w:rPr>
            </w:pPr>
            <w:r>
              <w:rPr>
                <w:rFonts w:ascii="Arial" w:eastAsia="Calibri" w:hAnsi="Arial" w:cs="Arial"/>
                <w:bCs/>
                <w:sz w:val="22"/>
                <w:szCs w:val="22"/>
              </w:rPr>
              <w:t>Dr. José Roberto Ruiz Saldaña.</w:t>
            </w:r>
          </w:p>
        </w:tc>
      </w:tr>
      <w:tr w:rsidR="00014F2C" w:rsidRPr="00125596" w14:paraId="35535AF9" w14:textId="77777777" w:rsidTr="00642EE9">
        <w:tc>
          <w:tcPr>
            <w:tcW w:w="2835" w:type="dxa"/>
          </w:tcPr>
          <w:p w14:paraId="3958A3BF" w14:textId="77777777" w:rsidR="00014F2C" w:rsidRPr="007668DE" w:rsidRDefault="00014F2C" w:rsidP="00CB2570">
            <w:pPr>
              <w:tabs>
                <w:tab w:val="center" w:pos="4252"/>
                <w:tab w:val="right" w:pos="8504"/>
              </w:tabs>
              <w:rPr>
                <w:rFonts w:ascii="Arial" w:hAnsi="Arial" w:cs="Arial"/>
                <w:b/>
                <w:bCs/>
                <w:sz w:val="20"/>
                <w:szCs w:val="22"/>
              </w:rPr>
            </w:pPr>
          </w:p>
        </w:tc>
        <w:tc>
          <w:tcPr>
            <w:tcW w:w="6096" w:type="dxa"/>
          </w:tcPr>
          <w:p w14:paraId="188EB21A" w14:textId="77777777" w:rsidR="00014F2C" w:rsidRPr="00014F2C" w:rsidRDefault="00014F2C" w:rsidP="00CB2570">
            <w:pPr>
              <w:tabs>
                <w:tab w:val="center" w:pos="4252"/>
                <w:tab w:val="right" w:pos="8504"/>
              </w:tabs>
              <w:jc w:val="both"/>
              <w:rPr>
                <w:rFonts w:ascii="Arial" w:hAnsi="Arial" w:cs="Arial"/>
                <w:bCs/>
                <w:sz w:val="22"/>
                <w:szCs w:val="22"/>
              </w:rPr>
            </w:pPr>
          </w:p>
        </w:tc>
      </w:tr>
      <w:tr w:rsidR="00014F2C" w:rsidRPr="00125596" w14:paraId="5FD3ED39" w14:textId="77777777" w:rsidTr="00642EE9">
        <w:tc>
          <w:tcPr>
            <w:tcW w:w="2835" w:type="dxa"/>
            <w:vMerge w:val="restart"/>
          </w:tcPr>
          <w:p w14:paraId="5CC8FFF6" w14:textId="0E3C63E3" w:rsidR="00014F2C" w:rsidRPr="007668DE" w:rsidRDefault="00014F2C" w:rsidP="00CB2570">
            <w:pPr>
              <w:tabs>
                <w:tab w:val="center" w:pos="4252"/>
                <w:tab w:val="right" w:pos="8504"/>
              </w:tabs>
              <w:rPr>
                <w:rFonts w:ascii="Arial" w:hAnsi="Arial" w:cs="Arial"/>
                <w:b/>
                <w:bCs/>
                <w:sz w:val="20"/>
                <w:szCs w:val="22"/>
              </w:rPr>
            </w:pPr>
            <w:r w:rsidRPr="007668DE">
              <w:rPr>
                <w:rFonts w:ascii="Arial" w:hAnsi="Arial" w:cs="Arial"/>
                <w:b/>
                <w:bCs/>
                <w:sz w:val="20"/>
                <w:szCs w:val="22"/>
              </w:rPr>
              <w:t>Titulares y/o funcionario</w:t>
            </w:r>
            <w:r>
              <w:rPr>
                <w:rFonts w:ascii="Arial" w:hAnsi="Arial" w:cs="Arial"/>
                <w:b/>
                <w:bCs/>
                <w:sz w:val="20"/>
                <w:szCs w:val="22"/>
              </w:rPr>
              <w:t>s</w:t>
            </w:r>
            <w:r w:rsidRPr="007668DE">
              <w:rPr>
                <w:rFonts w:ascii="Arial" w:hAnsi="Arial" w:cs="Arial"/>
                <w:b/>
                <w:bCs/>
                <w:sz w:val="20"/>
                <w:szCs w:val="22"/>
              </w:rPr>
              <w:t xml:space="preserve"> designado</w:t>
            </w:r>
            <w:r>
              <w:rPr>
                <w:rFonts w:ascii="Arial" w:hAnsi="Arial" w:cs="Arial"/>
                <w:b/>
                <w:bCs/>
                <w:sz w:val="20"/>
                <w:szCs w:val="22"/>
              </w:rPr>
              <w:t>s</w:t>
            </w:r>
            <w:r w:rsidRPr="007668DE">
              <w:rPr>
                <w:rFonts w:ascii="Arial" w:hAnsi="Arial" w:cs="Arial"/>
                <w:b/>
                <w:bCs/>
                <w:sz w:val="20"/>
                <w:szCs w:val="22"/>
              </w:rPr>
              <w:t xml:space="preserve"> de las áreas del INE</w:t>
            </w:r>
            <w:r>
              <w:rPr>
                <w:rFonts w:ascii="Arial" w:hAnsi="Arial" w:cs="Arial"/>
                <w:b/>
                <w:bCs/>
                <w:sz w:val="20"/>
                <w:szCs w:val="22"/>
              </w:rPr>
              <w:t>:</w:t>
            </w:r>
          </w:p>
        </w:tc>
        <w:tc>
          <w:tcPr>
            <w:tcW w:w="6096" w:type="dxa"/>
          </w:tcPr>
          <w:p w14:paraId="26107136" w14:textId="0DF4530C" w:rsidR="00014F2C" w:rsidRPr="007668DE" w:rsidRDefault="00014F2C" w:rsidP="00CB2570">
            <w:pPr>
              <w:pStyle w:val="Prrafodelista"/>
              <w:numPr>
                <w:ilvl w:val="0"/>
                <w:numId w:val="30"/>
              </w:numPr>
              <w:tabs>
                <w:tab w:val="center" w:pos="4252"/>
                <w:tab w:val="right" w:pos="8504"/>
              </w:tabs>
              <w:ind w:left="320" w:hanging="284"/>
              <w:jc w:val="both"/>
              <w:rPr>
                <w:rFonts w:ascii="Arial" w:eastAsia="Calibri" w:hAnsi="Arial" w:cs="Arial"/>
                <w:bCs/>
                <w:sz w:val="22"/>
                <w:szCs w:val="22"/>
              </w:rPr>
            </w:pPr>
            <w:r w:rsidRPr="001602ED">
              <w:rPr>
                <w:rFonts w:ascii="Arial" w:hAnsi="Arial" w:cs="Arial"/>
                <w:bCs/>
                <w:sz w:val="22"/>
                <w:szCs w:val="22"/>
              </w:rPr>
              <w:t xml:space="preserve">Mtro. Roberto </w:t>
            </w:r>
            <w:proofErr w:type="spellStart"/>
            <w:r w:rsidRPr="001602ED">
              <w:rPr>
                <w:rFonts w:ascii="Arial" w:hAnsi="Arial" w:cs="Arial"/>
                <w:bCs/>
                <w:sz w:val="22"/>
                <w:szCs w:val="22"/>
              </w:rPr>
              <w:t>Heycher</w:t>
            </w:r>
            <w:proofErr w:type="spellEnd"/>
            <w:r w:rsidRPr="001602ED">
              <w:rPr>
                <w:rFonts w:ascii="Arial" w:hAnsi="Arial" w:cs="Arial"/>
                <w:bCs/>
                <w:sz w:val="22"/>
                <w:szCs w:val="22"/>
              </w:rPr>
              <w:t xml:space="preserve"> Cardiel Soto, Director Ejecutivo de la Dirección Ejecutiva de Capacitación Electoral y Educación Cívica (DECEyEC).</w:t>
            </w:r>
          </w:p>
        </w:tc>
      </w:tr>
      <w:tr w:rsidR="00014F2C" w:rsidRPr="00125596" w14:paraId="13FB8D41" w14:textId="77777777" w:rsidTr="00642EE9">
        <w:tc>
          <w:tcPr>
            <w:tcW w:w="2835" w:type="dxa"/>
            <w:vMerge/>
          </w:tcPr>
          <w:p w14:paraId="60407DEB" w14:textId="78592063" w:rsidR="00014F2C" w:rsidRPr="007668DE" w:rsidRDefault="00014F2C" w:rsidP="00CB2570">
            <w:pPr>
              <w:tabs>
                <w:tab w:val="center" w:pos="4252"/>
                <w:tab w:val="right" w:pos="8504"/>
              </w:tabs>
              <w:rPr>
                <w:rFonts w:ascii="Arial" w:hAnsi="Arial" w:cs="Arial"/>
                <w:b/>
                <w:bCs/>
                <w:sz w:val="20"/>
                <w:szCs w:val="22"/>
              </w:rPr>
            </w:pPr>
          </w:p>
        </w:tc>
        <w:tc>
          <w:tcPr>
            <w:tcW w:w="6096" w:type="dxa"/>
          </w:tcPr>
          <w:p w14:paraId="252B94E3" w14:textId="3AAA24C9" w:rsidR="00014F2C" w:rsidRPr="007668DE" w:rsidRDefault="00014F2C" w:rsidP="00CB2570">
            <w:pPr>
              <w:pStyle w:val="Prrafodelista"/>
              <w:numPr>
                <w:ilvl w:val="0"/>
                <w:numId w:val="30"/>
              </w:numPr>
              <w:tabs>
                <w:tab w:val="center" w:pos="4252"/>
                <w:tab w:val="right" w:pos="8504"/>
              </w:tabs>
              <w:ind w:left="320" w:hanging="284"/>
              <w:jc w:val="both"/>
              <w:rPr>
                <w:rFonts w:ascii="Arial" w:eastAsia="Calibri" w:hAnsi="Arial" w:cs="Arial"/>
                <w:bCs/>
                <w:sz w:val="22"/>
                <w:szCs w:val="22"/>
              </w:rPr>
            </w:pPr>
            <w:r w:rsidRPr="001602ED">
              <w:rPr>
                <w:rFonts w:ascii="Arial" w:hAnsi="Arial" w:cs="Arial"/>
                <w:bCs/>
                <w:sz w:val="22"/>
                <w:szCs w:val="22"/>
              </w:rPr>
              <w:t>Lic. Christian Flores Garza, Director de Capacitación Electoral</w:t>
            </w:r>
            <w:r>
              <w:rPr>
                <w:rFonts w:ascii="Arial" w:hAnsi="Arial" w:cs="Arial"/>
                <w:bCs/>
                <w:sz w:val="22"/>
                <w:szCs w:val="22"/>
              </w:rPr>
              <w:t xml:space="preserve"> de la </w:t>
            </w:r>
            <w:r w:rsidRPr="001602ED">
              <w:rPr>
                <w:rFonts w:ascii="Arial" w:hAnsi="Arial" w:cs="Arial"/>
                <w:bCs/>
                <w:sz w:val="22"/>
                <w:szCs w:val="22"/>
              </w:rPr>
              <w:t>DECEyEC.</w:t>
            </w:r>
          </w:p>
        </w:tc>
      </w:tr>
      <w:tr w:rsidR="00014F2C" w:rsidRPr="00125596" w14:paraId="206A4E26" w14:textId="77777777" w:rsidTr="00642EE9">
        <w:tc>
          <w:tcPr>
            <w:tcW w:w="2835" w:type="dxa"/>
            <w:vMerge/>
          </w:tcPr>
          <w:p w14:paraId="3466A059" w14:textId="03BA4207" w:rsidR="00014F2C" w:rsidRPr="007668DE" w:rsidRDefault="00014F2C" w:rsidP="00CB2570">
            <w:pPr>
              <w:tabs>
                <w:tab w:val="center" w:pos="4252"/>
                <w:tab w:val="right" w:pos="8504"/>
              </w:tabs>
              <w:rPr>
                <w:rFonts w:ascii="Arial" w:hAnsi="Arial" w:cs="Arial"/>
                <w:b/>
                <w:bCs/>
                <w:sz w:val="20"/>
                <w:szCs w:val="22"/>
              </w:rPr>
            </w:pPr>
          </w:p>
        </w:tc>
        <w:tc>
          <w:tcPr>
            <w:tcW w:w="6096" w:type="dxa"/>
          </w:tcPr>
          <w:p w14:paraId="602256D7" w14:textId="6A760F54" w:rsidR="00014F2C" w:rsidRPr="007668DE" w:rsidRDefault="00014F2C" w:rsidP="00CB2570">
            <w:pPr>
              <w:pStyle w:val="Prrafodelista"/>
              <w:numPr>
                <w:ilvl w:val="0"/>
                <w:numId w:val="30"/>
              </w:numPr>
              <w:tabs>
                <w:tab w:val="center" w:pos="4252"/>
                <w:tab w:val="right" w:pos="8504"/>
              </w:tabs>
              <w:ind w:left="320" w:hanging="284"/>
              <w:jc w:val="both"/>
              <w:rPr>
                <w:rFonts w:ascii="Arial" w:eastAsia="Calibri" w:hAnsi="Arial" w:cs="Arial"/>
                <w:bCs/>
                <w:sz w:val="22"/>
                <w:szCs w:val="22"/>
              </w:rPr>
            </w:pPr>
            <w:r>
              <w:rPr>
                <w:rFonts w:ascii="Arial" w:hAnsi="Arial" w:cs="Arial"/>
                <w:bCs/>
                <w:sz w:val="22"/>
                <w:szCs w:val="22"/>
              </w:rPr>
              <w:t>C. Daniel Eduardo Flores Góngora, Director de Estadística y Documentación Electoral de la Dirección Ejecutiva de Organización Electoral (DEOE).</w:t>
            </w:r>
          </w:p>
        </w:tc>
      </w:tr>
      <w:tr w:rsidR="00014F2C" w:rsidRPr="00125596" w14:paraId="74045675" w14:textId="77777777" w:rsidTr="00642EE9">
        <w:tc>
          <w:tcPr>
            <w:tcW w:w="2835" w:type="dxa"/>
            <w:vMerge/>
          </w:tcPr>
          <w:p w14:paraId="2944CBB1" w14:textId="61FA578B" w:rsidR="00014F2C" w:rsidRPr="007668DE" w:rsidRDefault="00014F2C" w:rsidP="00CB2570">
            <w:pPr>
              <w:tabs>
                <w:tab w:val="center" w:pos="4252"/>
                <w:tab w:val="right" w:pos="8504"/>
              </w:tabs>
              <w:rPr>
                <w:rFonts w:ascii="Arial" w:hAnsi="Arial" w:cs="Arial"/>
                <w:b/>
                <w:bCs/>
                <w:sz w:val="20"/>
                <w:szCs w:val="22"/>
              </w:rPr>
            </w:pPr>
          </w:p>
        </w:tc>
        <w:tc>
          <w:tcPr>
            <w:tcW w:w="6096" w:type="dxa"/>
          </w:tcPr>
          <w:p w14:paraId="4F470E81" w14:textId="1FBAEFD3" w:rsidR="00014F2C" w:rsidRPr="007668DE" w:rsidRDefault="00014F2C" w:rsidP="00CB2570">
            <w:pPr>
              <w:pStyle w:val="Prrafodelista"/>
              <w:numPr>
                <w:ilvl w:val="0"/>
                <w:numId w:val="30"/>
              </w:numPr>
              <w:tabs>
                <w:tab w:val="center" w:pos="4252"/>
                <w:tab w:val="right" w:pos="8504"/>
              </w:tabs>
              <w:ind w:left="320" w:hanging="284"/>
              <w:jc w:val="both"/>
              <w:rPr>
                <w:rFonts w:ascii="Arial" w:eastAsia="Calibri" w:hAnsi="Arial" w:cs="Arial"/>
                <w:bCs/>
                <w:sz w:val="22"/>
                <w:szCs w:val="22"/>
              </w:rPr>
            </w:pPr>
            <w:r w:rsidRPr="001602ED">
              <w:rPr>
                <w:rFonts w:ascii="Arial" w:hAnsi="Arial" w:cs="Arial"/>
                <w:bCs/>
                <w:sz w:val="22"/>
                <w:szCs w:val="22"/>
              </w:rPr>
              <w:t xml:space="preserve">Ing. César Ledesma Ugalde, Secretario Técnico </w:t>
            </w:r>
            <w:r>
              <w:rPr>
                <w:rFonts w:ascii="Arial" w:hAnsi="Arial" w:cs="Arial"/>
                <w:bCs/>
                <w:sz w:val="22"/>
                <w:szCs w:val="22"/>
              </w:rPr>
              <w:t xml:space="preserve">de la Dirección Ejecutiva del Registro Federal de Electores </w:t>
            </w:r>
            <w:r w:rsidRPr="001602ED">
              <w:rPr>
                <w:rFonts w:ascii="Arial" w:hAnsi="Arial" w:cs="Arial"/>
                <w:bCs/>
                <w:sz w:val="22"/>
                <w:szCs w:val="22"/>
              </w:rPr>
              <w:t>(DERFE).</w:t>
            </w:r>
          </w:p>
        </w:tc>
      </w:tr>
      <w:tr w:rsidR="00014F2C" w:rsidRPr="00125596" w14:paraId="1D04113B" w14:textId="77777777" w:rsidTr="00642EE9">
        <w:tc>
          <w:tcPr>
            <w:tcW w:w="2835" w:type="dxa"/>
            <w:vMerge/>
          </w:tcPr>
          <w:p w14:paraId="065504F8" w14:textId="1ADC7F9B" w:rsidR="00014F2C" w:rsidRPr="007668DE" w:rsidRDefault="00014F2C" w:rsidP="00CB2570">
            <w:pPr>
              <w:tabs>
                <w:tab w:val="center" w:pos="4252"/>
                <w:tab w:val="right" w:pos="8504"/>
              </w:tabs>
              <w:rPr>
                <w:rFonts w:ascii="Arial" w:hAnsi="Arial" w:cs="Arial"/>
                <w:b/>
                <w:bCs/>
                <w:sz w:val="20"/>
                <w:szCs w:val="22"/>
              </w:rPr>
            </w:pPr>
          </w:p>
        </w:tc>
        <w:tc>
          <w:tcPr>
            <w:tcW w:w="6096" w:type="dxa"/>
          </w:tcPr>
          <w:p w14:paraId="06AC59F7" w14:textId="77777777" w:rsidR="00014F2C" w:rsidRPr="007668DE" w:rsidRDefault="00014F2C" w:rsidP="00CB2570">
            <w:pPr>
              <w:pStyle w:val="Prrafodelista"/>
              <w:numPr>
                <w:ilvl w:val="0"/>
                <w:numId w:val="30"/>
              </w:numPr>
              <w:tabs>
                <w:tab w:val="center" w:pos="4252"/>
                <w:tab w:val="right" w:pos="8504"/>
              </w:tabs>
              <w:ind w:left="320" w:hanging="284"/>
              <w:jc w:val="both"/>
              <w:rPr>
                <w:rFonts w:ascii="Arial" w:hAnsi="Arial" w:cs="Arial"/>
                <w:bCs/>
                <w:sz w:val="22"/>
                <w:szCs w:val="22"/>
              </w:rPr>
            </w:pPr>
            <w:r w:rsidRPr="007668DE">
              <w:rPr>
                <w:rFonts w:ascii="Arial" w:eastAsia="Calibri" w:hAnsi="Arial" w:cs="Arial"/>
                <w:bCs/>
                <w:sz w:val="22"/>
                <w:szCs w:val="22"/>
              </w:rPr>
              <w:t>Ing. Jorge Humberto Torres Antuñano</w:t>
            </w:r>
            <w:r w:rsidRPr="007668DE">
              <w:rPr>
                <w:rFonts w:ascii="Arial" w:hAnsi="Arial" w:cs="Arial"/>
                <w:bCs/>
                <w:sz w:val="22"/>
                <w:szCs w:val="22"/>
              </w:rPr>
              <w:t xml:space="preserve">, </w:t>
            </w:r>
            <w:r w:rsidRPr="007668DE">
              <w:rPr>
                <w:rFonts w:ascii="Arial" w:eastAsia="Calibri" w:hAnsi="Arial" w:cs="Arial"/>
                <w:bCs/>
                <w:sz w:val="22"/>
                <w:szCs w:val="22"/>
              </w:rPr>
              <w:t>Coordinador General de la Unidad de Servicios de Informática</w:t>
            </w:r>
            <w:r>
              <w:rPr>
                <w:rFonts w:ascii="Arial" w:eastAsia="Calibri" w:hAnsi="Arial" w:cs="Arial"/>
                <w:bCs/>
                <w:sz w:val="22"/>
                <w:szCs w:val="22"/>
              </w:rPr>
              <w:t xml:space="preserve"> (UNICOM)</w:t>
            </w:r>
            <w:r w:rsidRPr="007668DE">
              <w:rPr>
                <w:rFonts w:ascii="Arial" w:hAnsi="Arial" w:cs="Arial"/>
                <w:bCs/>
                <w:sz w:val="22"/>
                <w:szCs w:val="22"/>
              </w:rPr>
              <w:t>.</w:t>
            </w:r>
          </w:p>
        </w:tc>
      </w:tr>
      <w:tr w:rsidR="00014F2C" w:rsidRPr="00125596" w14:paraId="30A51B3A" w14:textId="77777777" w:rsidTr="00642EE9">
        <w:tc>
          <w:tcPr>
            <w:tcW w:w="2835" w:type="dxa"/>
            <w:vMerge/>
          </w:tcPr>
          <w:p w14:paraId="079D4F94" w14:textId="77777777" w:rsidR="00014F2C" w:rsidRPr="00693A32" w:rsidRDefault="00014F2C" w:rsidP="00CB2570">
            <w:pPr>
              <w:tabs>
                <w:tab w:val="center" w:pos="4252"/>
                <w:tab w:val="right" w:pos="8504"/>
              </w:tabs>
              <w:rPr>
                <w:rFonts w:ascii="Arial" w:hAnsi="Arial" w:cs="Arial"/>
                <w:b/>
                <w:bCs/>
                <w:sz w:val="20"/>
                <w:szCs w:val="22"/>
              </w:rPr>
            </w:pPr>
          </w:p>
        </w:tc>
        <w:tc>
          <w:tcPr>
            <w:tcW w:w="6096" w:type="dxa"/>
          </w:tcPr>
          <w:p w14:paraId="39028495" w14:textId="19A5AA5E" w:rsidR="00014F2C" w:rsidRPr="001602ED" w:rsidRDefault="00014F2C" w:rsidP="00CB2570">
            <w:pPr>
              <w:pStyle w:val="Prrafodelista"/>
              <w:numPr>
                <w:ilvl w:val="0"/>
                <w:numId w:val="30"/>
              </w:numPr>
              <w:tabs>
                <w:tab w:val="center" w:pos="4252"/>
                <w:tab w:val="right" w:pos="8504"/>
              </w:tabs>
              <w:ind w:left="320" w:hanging="284"/>
              <w:jc w:val="both"/>
              <w:rPr>
                <w:rFonts w:ascii="Arial" w:eastAsia="Calibri" w:hAnsi="Arial" w:cs="Arial"/>
                <w:bCs/>
                <w:sz w:val="22"/>
                <w:szCs w:val="22"/>
              </w:rPr>
            </w:pPr>
            <w:r>
              <w:rPr>
                <w:rFonts w:ascii="Arial" w:eastAsia="Calibri" w:hAnsi="Arial" w:cs="Arial"/>
                <w:bCs/>
                <w:sz w:val="22"/>
                <w:szCs w:val="22"/>
              </w:rPr>
              <w:t xml:space="preserve">Ing. </w:t>
            </w:r>
            <w:r w:rsidRPr="001602ED">
              <w:rPr>
                <w:rFonts w:ascii="Arial" w:eastAsia="Calibri" w:hAnsi="Arial" w:cs="Arial"/>
                <w:bCs/>
                <w:sz w:val="22"/>
                <w:szCs w:val="22"/>
              </w:rPr>
              <w:t>Yuri Adrián González</w:t>
            </w:r>
            <w:r>
              <w:rPr>
                <w:rFonts w:ascii="Arial" w:eastAsia="Calibri" w:hAnsi="Arial" w:cs="Arial"/>
                <w:bCs/>
                <w:sz w:val="22"/>
                <w:szCs w:val="22"/>
              </w:rPr>
              <w:t xml:space="preserve"> Robles, Director de Seguridad y Control Informático de la UNICOM.</w:t>
            </w:r>
          </w:p>
        </w:tc>
      </w:tr>
      <w:tr w:rsidR="00014F2C" w:rsidRPr="0019007B" w14:paraId="03BEF896" w14:textId="77777777" w:rsidTr="00642EE9">
        <w:tc>
          <w:tcPr>
            <w:tcW w:w="2835" w:type="dxa"/>
            <w:vMerge/>
          </w:tcPr>
          <w:p w14:paraId="54DCFFE4" w14:textId="77777777" w:rsidR="00014F2C" w:rsidRPr="00125596" w:rsidRDefault="00014F2C" w:rsidP="00CB2570">
            <w:pPr>
              <w:tabs>
                <w:tab w:val="center" w:pos="4252"/>
                <w:tab w:val="right" w:pos="8504"/>
              </w:tabs>
              <w:rPr>
                <w:rFonts w:ascii="Arial" w:hAnsi="Arial" w:cs="Arial"/>
                <w:b/>
                <w:bCs/>
                <w:sz w:val="20"/>
                <w:szCs w:val="22"/>
                <w:highlight w:val="yellow"/>
              </w:rPr>
            </w:pPr>
          </w:p>
        </w:tc>
        <w:tc>
          <w:tcPr>
            <w:tcW w:w="6096" w:type="dxa"/>
          </w:tcPr>
          <w:p w14:paraId="3D51BCA6" w14:textId="5CC856A2" w:rsidR="00014F2C" w:rsidRPr="001602ED" w:rsidRDefault="00014F2C" w:rsidP="00CB2570">
            <w:pPr>
              <w:pStyle w:val="Prrafodelista"/>
              <w:numPr>
                <w:ilvl w:val="0"/>
                <w:numId w:val="30"/>
              </w:numPr>
              <w:tabs>
                <w:tab w:val="center" w:pos="4252"/>
                <w:tab w:val="right" w:pos="8504"/>
              </w:tabs>
              <w:ind w:left="320" w:hanging="284"/>
              <w:jc w:val="both"/>
              <w:rPr>
                <w:rFonts w:ascii="Arial" w:hAnsi="Arial" w:cs="Arial"/>
                <w:bCs/>
                <w:sz w:val="22"/>
                <w:szCs w:val="22"/>
              </w:rPr>
            </w:pPr>
            <w:r w:rsidRPr="001602ED">
              <w:rPr>
                <w:rFonts w:ascii="Arial" w:hAnsi="Arial" w:cs="Arial"/>
                <w:bCs/>
                <w:sz w:val="22"/>
                <w:szCs w:val="22"/>
              </w:rPr>
              <w:t xml:space="preserve">Mtro. Miguel Ángel Patiño Arroyo, Director de Unidad Técnica de Vinculación con los </w:t>
            </w:r>
            <w:r>
              <w:rPr>
                <w:rFonts w:ascii="Arial" w:hAnsi="Arial" w:cs="Arial"/>
                <w:bCs/>
                <w:sz w:val="22"/>
                <w:szCs w:val="22"/>
              </w:rPr>
              <w:t>Organismos Públicos Locales</w:t>
            </w:r>
            <w:r w:rsidRPr="001602ED">
              <w:rPr>
                <w:rFonts w:ascii="Arial" w:hAnsi="Arial" w:cs="Arial"/>
                <w:bCs/>
                <w:sz w:val="22"/>
                <w:szCs w:val="22"/>
              </w:rPr>
              <w:t xml:space="preserve"> (UTVOPL).</w:t>
            </w:r>
          </w:p>
        </w:tc>
      </w:tr>
    </w:tbl>
    <w:p w14:paraId="2A56CC44" w14:textId="77777777" w:rsidR="000E3869" w:rsidRDefault="000E3869" w:rsidP="00CB2570">
      <w:pPr>
        <w:widowControl/>
        <w:autoSpaceDE/>
        <w:autoSpaceDN/>
        <w:rPr>
          <w:rFonts w:ascii="Arial" w:eastAsia="Calibri" w:hAnsi="Arial" w:cs="Arial"/>
          <w:b/>
          <w:sz w:val="22"/>
          <w:szCs w:val="22"/>
          <w:lang w:eastAsia="en-US"/>
        </w:rPr>
      </w:pPr>
    </w:p>
    <w:p w14:paraId="5EE71814" w14:textId="77777777" w:rsidR="00187168" w:rsidRDefault="00187168" w:rsidP="00CB2570">
      <w:pPr>
        <w:widowControl/>
        <w:autoSpaceDE/>
        <w:autoSpaceDN/>
        <w:rPr>
          <w:rFonts w:ascii="Arial" w:eastAsia="Calibri" w:hAnsi="Arial" w:cs="Arial"/>
          <w:b/>
          <w:sz w:val="22"/>
          <w:szCs w:val="22"/>
          <w:lang w:eastAsia="en-US"/>
        </w:rPr>
      </w:pPr>
    </w:p>
    <w:p w14:paraId="6293AD20" w14:textId="77777777" w:rsidR="004D19FB" w:rsidRPr="008673DD" w:rsidRDefault="004D19FB" w:rsidP="00CB2570">
      <w:pPr>
        <w:tabs>
          <w:tab w:val="center" w:pos="4252"/>
          <w:tab w:val="right" w:pos="8504"/>
        </w:tabs>
        <w:jc w:val="both"/>
        <w:rPr>
          <w:rFonts w:ascii="Arial" w:eastAsia="Arial" w:hAnsi="Arial" w:cs="Arial"/>
          <w:sz w:val="22"/>
          <w:szCs w:val="22"/>
        </w:rPr>
      </w:pPr>
      <w:r w:rsidRPr="00A52129">
        <w:rPr>
          <w:rFonts w:ascii="Arial" w:eastAsia="Calibri" w:hAnsi="Arial" w:cs="Arial"/>
          <w:b/>
          <w:sz w:val="22"/>
          <w:szCs w:val="22"/>
          <w:lang w:eastAsia="en-US"/>
        </w:rPr>
        <w:t>1. PRESENTACIÓN Y, EN SU CASO, APROBACIÓN DEL ORDEN DEL DÍA</w:t>
      </w:r>
    </w:p>
    <w:p w14:paraId="56659A1D" w14:textId="77777777" w:rsidR="004D19FB" w:rsidRPr="00031F51" w:rsidRDefault="004D19FB" w:rsidP="00CB2570">
      <w:pPr>
        <w:widowControl/>
        <w:pBdr>
          <w:top w:val="nil"/>
          <w:left w:val="nil"/>
          <w:bottom w:val="nil"/>
          <w:right w:val="nil"/>
          <w:between w:val="nil"/>
        </w:pBdr>
        <w:ind w:left="738"/>
        <w:jc w:val="both"/>
        <w:rPr>
          <w:rFonts w:ascii="Arial" w:eastAsia="Arial" w:hAnsi="Arial" w:cs="Arial"/>
          <w:color w:val="000000"/>
        </w:rPr>
      </w:pPr>
    </w:p>
    <w:p w14:paraId="12D61D2F" w14:textId="77777777" w:rsidR="00115E72" w:rsidRPr="006F643D" w:rsidRDefault="00ED317C" w:rsidP="00CB2570">
      <w:pPr>
        <w:widowControl/>
        <w:numPr>
          <w:ilvl w:val="0"/>
          <w:numId w:val="35"/>
        </w:numPr>
        <w:autoSpaceDE/>
        <w:autoSpaceDN/>
        <w:ind w:left="709" w:hanging="425"/>
        <w:contextualSpacing/>
        <w:jc w:val="both"/>
        <w:rPr>
          <w:rFonts w:ascii="Arial" w:hAnsi="Arial" w:cs="Arial"/>
          <w:bCs/>
          <w:sz w:val="22"/>
          <w:szCs w:val="22"/>
        </w:rPr>
      </w:pPr>
      <w:hyperlink r:id="rId8" w:history="1">
        <w:r w:rsidR="00A81D60" w:rsidRPr="006F643D">
          <w:rPr>
            <w:rStyle w:val="Hipervnculo"/>
            <w:rFonts w:ascii="Arial" w:hAnsi="Arial" w:cs="Arial"/>
            <w:bCs/>
            <w:color w:val="auto"/>
            <w:sz w:val="22"/>
            <w:szCs w:val="22"/>
            <w:u w:val="none"/>
          </w:rPr>
          <w:t>Presentación y, en su caso, aprobación del Orden del día</w:t>
        </w:r>
        <w:r w:rsidR="00115E72" w:rsidRPr="006F643D">
          <w:rPr>
            <w:rStyle w:val="Hipervnculo"/>
            <w:rFonts w:ascii="Arial" w:hAnsi="Arial" w:cs="Arial"/>
            <w:bCs/>
            <w:color w:val="auto"/>
            <w:sz w:val="22"/>
            <w:szCs w:val="22"/>
            <w:u w:val="none"/>
          </w:rPr>
          <w:t>.</w:t>
        </w:r>
      </w:hyperlink>
    </w:p>
    <w:p w14:paraId="3B2A54F6" w14:textId="77777777" w:rsidR="00574F26" w:rsidRPr="006F643D" w:rsidRDefault="00574F26" w:rsidP="00CB2570">
      <w:pPr>
        <w:widowControl/>
        <w:numPr>
          <w:ilvl w:val="0"/>
          <w:numId w:val="35"/>
        </w:numPr>
        <w:autoSpaceDE/>
        <w:autoSpaceDN/>
        <w:ind w:left="709" w:hanging="425"/>
        <w:contextualSpacing/>
        <w:jc w:val="both"/>
        <w:rPr>
          <w:rStyle w:val="Hipervnculo"/>
          <w:rFonts w:ascii="Arial" w:hAnsi="Arial" w:cs="Arial"/>
          <w:bCs/>
          <w:color w:val="auto"/>
          <w:sz w:val="22"/>
          <w:szCs w:val="22"/>
          <w:u w:val="none"/>
        </w:rPr>
      </w:pPr>
      <w:bookmarkStart w:id="0" w:name="_Hlk49124159"/>
      <w:r w:rsidRPr="006F643D">
        <w:rPr>
          <w:rStyle w:val="Hipervnculo"/>
          <w:rFonts w:ascii="Arial" w:hAnsi="Arial" w:cs="Arial"/>
          <w:bCs/>
          <w:color w:val="auto"/>
          <w:sz w:val="22"/>
          <w:szCs w:val="22"/>
          <w:u w:val="none"/>
        </w:rPr>
        <w:t>Presentación y, en su caso, aprobación del Acta de la Segunda Sesión Extraordinaria de la Comisión Temporal de Vinculación con Mexicanos Residentes en el Extranjero y Análisis de las Modalidades de su Voto, celebrada el 22 de julio de 2020</w:t>
      </w:r>
      <w:bookmarkEnd w:id="0"/>
      <w:r w:rsidRPr="006F643D">
        <w:rPr>
          <w:rStyle w:val="Hipervnculo"/>
          <w:rFonts w:ascii="Arial" w:hAnsi="Arial" w:cs="Arial"/>
          <w:bCs/>
          <w:color w:val="auto"/>
          <w:sz w:val="22"/>
          <w:szCs w:val="22"/>
          <w:u w:val="none"/>
        </w:rPr>
        <w:t>.</w:t>
      </w:r>
    </w:p>
    <w:p w14:paraId="620A46BE" w14:textId="77777777" w:rsidR="00574F26" w:rsidRPr="006F643D" w:rsidRDefault="00574F26" w:rsidP="00CB2570">
      <w:pPr>
        <w:widowControl/>
        <w:numPr>
          <w:ilvl w:val="0"/>
          <w:numId w:val="35"/>
        </w:numPr>
        <w:autoSpaceDE/>
        <w:autoSpaceDN/>
        <w:ind w:left="709" w:hanging="425"/>
        <w:contextualSpacing/>
        <w:jc w:val="both"/>
        <w:rPr>
          <w:rStyle w:val="Hipervnculo"/>
          <w:rFonts w:ascii="Arial" w:hAnsi="Arial" w:cs="Arial"/>
          <w:bCs/>
          <w:color w:val="auto"/>
          <w:sz w:val="22"/>
          <w:szCs w:val="22"/>
          <w:u w:val="none"/>
        </w:rPr>
      </w:pPr>
      <w:bookmarkStart w:id="1" w:name="_Hlk49124590"/>
      <w:r w:rsidRPr="006F643D">
        <w:rPr>
          <w:rStyle w:val="Hipervnculo"/>
          <w:rFonts w:ascii="Arial" w:hAnsi="Arial" w:cs="Arial"/>
          <w:bCs/>
          <w:color w:val="auto"/>
          <w:sz w:val="22"/>
          <w:szCs w:val="22"/>
          <w:u w:val="none"/>
        </w:rPr>
        <w:t>Presentación del Informe sobre el seguimiento y cumplimiento de compromisos y acuerdos de la Comisión Temporal de Vinculación con Mexicanos Residentes en el Extranjero y Análisis de las Modalidades de su Voto.</w:t>
      </w:r>
      <w:bookmarkEnd w:id="1"/>
    </w:p>
    <w:p w14:paraId="3F48DE03" w14:textId="77777777" w:rsidR="00574F26" w:rsidRPr="006F643D" w:rsidRDefault="00574F26" w:rsidP="00CB2570">
      <w:pPr>
        <w:widowControl/>
        <w:numPr>
          <w:ilvl w:val="0"/>
          <w:numId w:val="35"/>
        </w:numPr>
        <w:autoSpaceDE/>
        <w:autoSpaceDN/>
        <w:ind w:left="709" w:hanging="425"/>
        <w:contextualSpacing/>
        <w:jc w:val="both"/>
        <w:rPr>
          <w:rStyle w:val="Hipervnculo"/>
          <w:rFonts w:ascii="Arial" w:hAnsi="Arial" w:cs="Arial"/>
          <w:bCs/>
          <w:color w:val="auto"/>
          <w:sz w:val="22"/>
          <w:szCs w:val="22"/>
          <w:u w:val="none"/>
        </w:rPr>
      </w:pPr>
      <w:r w:rsidRPr="006F643D">
        <w:rPr>
          <w:rStyle w:val="Hipervnculo"/>
          <w:rFonts w:ascii="Arial" w:hAnsi="Arial" w:cs="Arial"/>
          <w:bCs/>
          <w:color w:val="auto"/>
          <w:sz w:val="22"/>
          <w:szCs w:val="22"/>
          <w:u w:val="none"/>
        </w:rPr>
        <w:t>Presentación y, en su caso, aprobación del Informe de Actividades de la Presidencia de la Comisión Temporal de Vinculación con Mexicanos Residentes en el Extranjero y Análisis de las Modalidades de su Voto, periodo del 17 de abril de al 30 de julio de 2020.</w:t>
      </w:r>
    </w:p>
    <w:p w14:paraId="698E61EF" w14:textId="77777777" w:rsidR="006F643D" w:rsidRDefault="00574F26" w:rsidP="00CB2570">
      <w:pPr>
        <w:widowControl/>
        <w:numPr>
          <w:ilvl w:val="0"/>
          <w:numId w:val="35"/>
        </w:numPr>
        <w:autoSpaceDE/>
        <w:autoSpaceDN/>
        <w:ind w:left="709" w:hanging="425"/>
        <w:contextualSpacing/>
        <w:jc w:val="both"/>
        <w:rPr>
          <w:rStyle w:val="Hipervnculo"/>
          <w:rFonts w:ascii="Arial" w:hAnsi="Arial" w:cs="Arial"/>
          <w:bCs/>
          <w:color w:val="auto"/>
          <w:sz w:val="22"/>
          <w:szCs w:val="22"/>
          <w:u w:val="none"/>
        </w:rPr>
      </w:pPr>
      <w:r w:rsidRPr="006F643D">
        <w:rPr>
          <w:rStyle w:val="Hipervnculo"/>
          <w:rFonts w:ascii="Arial" w:hAnsi="Arial" w:cs="Arial"/>
          <w:bCs/>
          <w:color w:val="auto"/>
          <w:sz w:val="22"/>
          <w:szCs w:val="22"/>
          <w:u w:val="none"/>
        </w:rPr>
        <w:t>Presentación del Proyecto de Acuerdo de la Junta General Ejecutiva del Instituto Nacional Electoral, por el que se aprueba someter a la consideración del Consejo General, las modalidades de votación postal y electrónica; los Lineamientos por los que se determina el procedimiento para la realización del Voto de las Mexicanas y los Mexicanos Residentes en el Extranjero en los Procesos Electorales Locales 2020-2021, así como la presentación de los Dictámenes de Auditoría al Sistema de Voto Electrónico por Internet para las y los Mexicanos Residentes en el Extranjero.</w:t>
      </w:r>
    </w:p>
    <w:p w14:paraId="64D9F0AA" w14:textId="53C28C54" w:rsidR="00574F26" w:rsidRPr="006F643D" w:rsidRDefault="00574F26" w:rsidP="00CB2570">
      <w:pPr>
        <w:widowControl/>
        <w:numPr>
          <w:ilvl w:val="0"/>
          <w:numId w:val="35"/>
        </w:numPr>
        <w:autoSpaceDE/>
        <w:autoSpaceDN/>
        <w:ind w:left="709" w:hanging="425"/>
        <w:contextualSpacing/>
        <w:jc w:val="both"/>
        <w:rPr>
          <w:rStyle w:val="Hipervnculo"/>
          <w:rFonts w:ascii="Arial" w:hAnsi="Arial" w:cs="Arial"/>
          <w:bCs/>
          <w:color w:val="auto"/>
          <w:sz w:val="22"/>
          <w:szCs w:val="22"/>
          <w:u w:val="none"/>
        </w:rPr>
      </w:pPr>
      <w:r w:rsidRPr="006F643D">
        <w:rPr>
          <w:rStyle w:val="Hipervnculo"/>
          <w:rFonts w:ascii="Arial" w:hAnsi="Arial" w:cs="Arial"/>
          <w:bCs/>
          <w:color w:val="auto"/>
          <w:sz w:val="22"/>
          <w:szCs w:val="22"/>
          <w:u w:val="none"/>
        </w:rPr>
        <w:t>Relación de solicitudes y compromisos de la Tercera Sesión Extraordinaria de</w:t>
      </w:r>
      <w:r w:rsidR="007E4989" w:rsidRPr="006F643D">
        <w:rPr>
          <w:rStyle w:val="Hipervnculo"/>
          <w:rFonts w:ascii="Arial" w:hAnsi="Arial" w:cs="Arial"/>
          <w:bCs/>
          <w:color w:val="auto"/>
          <w:sz w:val="22"/>
          <w:szCs w:val="22"/>
          <w:u w:val="none"/>
        </w:rPr>
        <w:t xml:space="preserve"> </w:t>
      </w:r>
      <w:r w:rsidRPr="006F643D">
        <w:rPr>
          <w:rStyle w:val="Hipervnculo"/>
          <w:rFonts w:ascii="Arial" w:hAnsi="Arial" w:cs="Arial"/>
          <w:bCs/>
          <w:color w:val="auto"/>
          <w:sz w:val="22"/>
          <w:szCs w:val="22"/>
          <w:u w:val="none"/>
        </w:rPr>
        <w:t>2020 de la Comisión Temporal de Vinculación con Mexicanos Residentes en el</w:t>
      </w:r>
      <w:r w:rsidR="007E4989" w:rsidRPr="006F643D">
        <w:rPr>
          <w:rStyle w:val="Hipervnculo"/>
          <w:rFonts w:ascii="Arial" w:hAnsi="Arial" w:cs="Arial"/>
          <w:bCs/>
          <w:color w:val="auto"/>
          <w:sz w:val="22"/>
          <w:szCs w:val="22"/>
          <w:u w:val="none"/>
        </w:rPr>
        <w:t xml:space="preserve"> </w:t>
      </w:r>
      <w:r w:rsidRPr="006F643D">
        <w:rPr>
          <w:rStyle w:val="Hipervnculo"/>
          <w:rFonts w:ascii="Arial" w:hAnsi="Arial" w:cs="Arial"/>
          <w:bCs/>
          <w:color w:val="auto"/>
          <w:sz w:val="22"/>
          <w:szCs w:val="22"/>
          <w:u w:val="none"/>
        </w:rPr>
        <w:t>Extranjero y Análisis de las Modalidades de su Voto.</w:t>
      </w:r>
    </w:p>
    <w:p w14:paraId="17F28F37" w14:textId="77777777" w:rsidR="00115E72" w:rsidRDefault="00115E72" w:rsidP="00CB2570">
      <w:pPr>
        <w:pStyle w:val="Prrafodelista"/>
        <w:widowControl/>
        <w:autoSpaceDE/>
        <w:autoSpaceDN/>
        <w:ind w:left="738"/>
        <w:jc w:val="both"/>
        <w:rPr>
          <w:rFonts w:ascii="Arial" w:hAnsi="Arial" w:cs="Arial"/>
          <w:sz w:val="22"/>
          <w:szCs w:val="22"/>
          <w:lang w:eastAsia="es-MX"/>
        </w:rPr>
      </w:pPr>
    </w:p>
    <w:p w14:paraId="4F6CE235" w14:textId="1D8C8028" w:rsidR="007E4989" w:rsidRPr="007E4989" w:rsidRDefault="007E4989" w:rsidP="00CB2570">
      <w:pPr>
        <w:jc w:val="both"/>
        <w:rPr>
          <w:rFonts w:ascii="Arial" w:eastAsia="Calibri" w:hAnsi="Arial" w:cs="Arial"/>
          <w:b/>
          <w:iCs/>
          <w:sz w:val="22"/>
          <w:szCs w:val="22"/>
          <w:lang w:eastAsia="en-US" w:bidi="en-US"/>
        </w:rPr>
      </w:pPr>
      <w:bookmarkStart w:id="2" w:name="_Hlk25052122"/>
      <w:r>
        <w:rPr>
          <w:rFonts w:ascii="Arial" w:eastAsia="Calibri" w:hAnsi="Arial" w:cs="Arial"/>
          <w:b/>
          <w:sz w:val="22"/>
          <w:szCs w:val="22"/>
          <w:lang w:eastAsia="en-US"/>
        </w:rPr>
        <w:t xml:space="preserve">Consejera Electoral, Mtra. </w:t>
      </w:r>
      <w:r w:rsidR="009D6688">
        <w:rPr>
          <w:rFonts w:ascii="Arial" w:eastAsia="Calibri" w:hAnsi="Arial" w:cs="Arial"/>
          <w:b/>
          <w:sz w:val="22"/>
          <w:szCs w:val="22"/>
          <w:lang w:eastAsia="en-US"/>
        </w:rPr>
        <w:t>Norma Irene De La Cruz Magaña</w:t>
      </w:r>
      <w:r>
        <w:rPr>
          <w:rFonts w:ascii="Arial" w:eastAsia="Calibri" w:hAnsi="Arial" w:cs="Arial"/>
          <w:b/>
          <w:sz w:val="22"/>
          <w:szCs w:val="22"/>
          <w:lang w:eastAsia="en-US"/>
        </w:rPr>
        <w:t xml:space="preserve">, </w:t>
      </w:r>
      <w:r w:rsidRPr="006F643D">
        <w:rPr>
          <w:rFonts w:ascii="Arial" w:eastAsia="Calibri" w:hAnsi="Arial" w:cs="Arial"/>
          <w:b/>
          <w:i/>
          <w:iCs/>
          <w:sz w:val="22"/>
          <w:szCs w:val="22"/>
          <w:lang w:eastAsia="en-US"/>
        </w:rPr>
        <w:t xml:space="preserve">Presidenta de la </w:t>
      </w:r>
      <w:proofErr w:type="gramStart"/>
      <w:r w:rsidRPr="006F643D">
        <w:rPr>
          <w:rFonts w:ascii="Arial" w:eastAsia="Calibri" w:hAnsi="Arial" w:cs="Arial"/>
          <w:b/>
          <w:i/>
          <w:iCs/>
          <w:sz w:val="22"/>
          <w:szCs w:val="22"/>
          <w:lang w:eastAsia="en-US"/>
        </w:rPr>
        <w:t>CVME</w:t>
      </w:r>
      <w:r w:rsidR="00A81D60" w:rsidRPr="00E23314">
        <w:rPr>
          <w:rFonts w:ascii="Arial" w:eastAsia="Calibri" w:hAnsi="Arial" w:cs="Arial"/>
          <w:b/>
          <w:sz w:val="22"/>
          <w:szCs w:val="22"/>
          <w:lang w:eastAsia="en-US"/>
        </w:rPr>
        <w:t>.-</w:t>
      </w:r>
      <w:proofErr w:type="gramEnd"/>
      <w:r w:rsidR="00F719B5" w:rsidRPr="001C5C7F">
        <w:rPr>
          <w:rFonts w:ascii="Arial" w:eastAsia="Calibri" w:hAnsi="Arial" w:cs="Arial"/>
          <w:b/>
          <w:i/>
          <w:sz w:val="22"/>
          <w:szCs w:val="22"/>
          <w:lang w:eastAsia="en-US" w:bidi="en-US"/>
        </w:rPr>
        <w:t xml:space="preserve"> </w:t>
      </w:r>
      <w:bookmarkEnd w:id="2"/>
    </w:p>
    <w:p w14:paraId="1F2EF20F" w14:textId="7E05C613" w:rsidR="0008781A" w:rsidRPr="0008781A" w:rsidRDefault="00003C50" w:rsidP="00CB2570">
      <w:pPr>
        <w:jc w:val="both"/>
        <w:rPr>
          <w:rFonts w:ascii="Arial" w:eastAsia="Calibri" w:hAnsi="Arial" w:cs="Arial"/>
          <w:sz w:val="22"/>
          <w:szCs w:val="22"/>
          <w:lang w:eastAsia="en-US"/>
        </w:rPr>
      </w:pPr>
      <w:r w:rsidRPr="00F52D8B">
        <w:rPr>
          <w:rFonts w:ascii="Arial" w:eastAsia="Calibri" w:hAnsi="Arial" w:cs="Arial"/>
          <w:sz w:val="22"/>
          <w:szCs w:val="22"/>
          <w:lang w:eastAsia="en-US"/>
        </w:rPr>
        <w:t xml:space="preserve">Dio inicio a la </w:t>
      </w:r>
      <w:r w:rsidR="007E4989">
        <w:rPr>
          <w:rFonts w:ascii="Arial" w:eastAsia="Calibri" w:hAnsi="Arial" w:cs="Arial"/>
          <w:sz w:val="22"/>
          <w:szCs w:val="22"/>
          <w:lang w:eastAsia="en-US"/>
        </w:rPr>
        <w:t>Tercera</w:t>
      </w:r>
      <w:r>
        <w:rPr>
          <w:rFonts w:ascii="Arial" w:eastAsia="Calibri" w:hAnsi="Arial" w:cs="Arial"/>
          <w:sz w:val="22"/>
          <w:szCs w:val="22"/>
          <w:lang w:eastAsia="en-US"/>
        </w:rPr>
        <w:t xml:space="preserve"> </w:t>
      </w:r>
      <w:r w:rsidRPr="00F52D8B">
        <w:rPr>
          <w:rFonts w:ascii="Arial" w:eastAsia="Calibri" w:hAnsi="Arial" w:cs="Arial"/>
          <w:sz w:val="22"/>
          <w:szCs w:val="22"/>
          <w:lang w:eastAsia="en-US"/>
        </w:rPr>
        <w:t xml:space="preserve">Sesión </w:t>
      </w:r>
      <w:r w:rsidR="00E51153">
        <w:rPr>
          <w:rFonts w:ascii="Arial" w:eastAsia="Calibri" w:hAnsi="Arial" w:cs="Arial"/>
          <w:sz w:val="22"/>
          <w:szCs w:val="22"/>
          <w:lang w:eastAsia="en-US"/>
        </w:rPr>
        <w:t>Extrao</w:t>
      </w:r>
      <w:r w:rsidRPr="00F52D8B">
        <w:rPr>
          <w:rFonts w:ascii="Arial" w:eastAsia="Calibri" w:hAnsi="Arial" w:cs="Arial"/>
          <w:sz w:val="22"/>
          <w:szCs w:val="22"/>
          <w:lang w:eastAsia="en-US"/>
        </w:rPr>
        <w:t xml:space="preserve">rdinaria de la </w:t>
      </w:r>
      <w:r w:rsidR="00E51153">
        <w:rPr>
          <w:rFonts w:ascii="Arial" w:eastAsia="Calibri" w:hAnsi="Arial" w:cs="Arial"/>
          <w:sz w:val="22"/>
          <w:szCs w:val="22"/>
          <w:lang w:eastAsia="en-US"/>
        </w:rPr>
        <w:t>CVME</w:t>
      </w:r>
      <w:bookmarkStart w:id="3" w:name="_Hlk41989723"/>
      <w:r w:rsidR="00CC69D4">
        <w:rPr>
          <w:rFonts w:ascii="Arial" w:eastAsia="Calibri" w:hAnsi="Arial" w:cs="Arial"/>
          <w:sz w:val="22"/>
          <w:szCs w:val="22"/>
          <w:lang w:eastAsia="en-US"/>
        </w:rPr>
        <w:t>, dando</w:t>
      </w:r>
      <w:r w:rsidR="0008781A">
        <w:rPr>
          <w:rFonts w:ascii="Arial" w:eastAsia="Calibri" w:hAnsi="Arial" w:cs="Arial"/>
          <w:sz w:val="22"/>
          <w:szCs w:val="22"/>
          <w:lang w:eastAsia="en-US"/>
        </w:rPr>
        <w:t xml:space="preserve"> la bienvenida a todos los presentes</w:t>
      </w:r>
      <w:r w:rsidR="002B64CF">
        <w:rPr>
          <w:rFonts w:ascii="Arial" w:eastAsia="Calibri" w:hAnsi="Arial" w:cs="Arial"/>
          <w:sz w:val="22"/>
          <w:szCs w:val="22"/>
          <w:lang w:eastAsia="en-US"/>
        </w:rPr>
        <w:t>,</w:t>
      </w:r>
      <w:r w:rsidR="0008781A">
        <w:rPr>
          <w:rFonts w:ascii="Arial" w:eastAsia="Calibri" w:hAnsi="Arial" w:cs="Arial"/>
          <w:sz w:val="22"/>
          <w:szCs w:val="22"/>
          <w:lang w:eastAsia="en-US"/>
        </w:rPr>
        <w:t xml:space="preserve"> </w:t>
      </w:r>
      <w:r w:rsidR="0008781A" w:rsidRPr="0008781A">
        <w:rPr>
          <w:rFonts w:ascii="Arial" w:eastAsia="Calibri" w:hAnsi="Arial" w:cs="Arial"/>
          <w:sz w:val="22"/>
          <w:szCs w:val="22"/>
          <w:lang w:eastAsia="en-US"/>
        </w:rPr>
        <w:t>expres</w:t>
      </w:r>
      <w:r w:rsidR="00447BF1">
        <w:rPr>
          <w:rFonts w:ascii="Arial" w:eastAsia="Calibri" w:hAnsi="Arial" w:cs="Arial"/>
          <w:sz w:val="22"/>
          <w:szCs w:val="22"/>
          <w:lang w:eastAsia="en-US"/>
        </w:rPr>
        <w:t>ó</w:t>
      </w:r>
      <w:r w:rsidR="0008781A" w:rsidRPr="0008781A">
        <w:rPr>
          <w:rFonts w:ascii="Arial" w:eastAsia="Calibri" w:hAnsi="Arial" w:cs="Arial"/>
          <w:sz w:val="22"/>
          <w:szCs w:val="22"/>
          <w:lang w:eastAsia="en-US"/>
        </w:rPr>
        <w:t xml:space="preserve"> </w:t>
      </w:r>
      <w:r w:rsidR="0008781A">
        <w:rPr>
          <w:rFonts w:ascii="Arial" w:eastAsia="Calibri" w:hAnsi="Arial" w:cs="Arial"/>
          <w:sz w:val="22"/>
          <w:szCs w:val="22"/>
          <w:lang w:eastAsia="en-US"/>
        </w:rPr>
        <w:t>su</w:t>
      </w:r>
      <w:r w:rsidR="0008781A" w:rsidRPr="0008781A">
        <w:rPr>
          <w:rFonts w:ascii="Arial" w:eastAsia="Calibri" w:hAnsi="Arial" w:cs="Arial"/>
          <w:sz w:val="22"/>
          <w:szCs w:val="22"/>
          <w:lang w:eastAsia="en-US"/>
        </w:rPr>
        <w:t xml:space="preserve"> reconocimiento</w:t>
      </w:r>
      <w:r w:rsidR="00447BF1">
        <w:rPr>
          <w:rFonts w:ascii="Arial" w:eastAsia="Calibri" w:hAnsi="Arial" w:cs="Arial"/>
          <w:sz w:val="22"/>
          <w:szCs w:val="22"/>
          <w:lang w:eastAsia="en-US"/>
        </w:rPr>
        <w:t xml:space="preserve"> y</w:t>
      </w:r>
      <w:r w:rsidR="0008781A" w:rsidRPr="0008781A">
        <w:rPr>
          <w:rFonts w:ascii="Arial" w:eastAsia="Calibri" w:hAnsi="Arial" w:cs="Arial"/>
          <w:sz w:val="22"/>
          <w:szCs w:val="22"/>
          <w:lang w:eastAsia="en-US"/>
        </w:rPr>
        <w:t xml:space="preserve"> </w:t>
      </w:r>
      <w:r w:rsidR="0008781A">
        <w:rPr>
          <w:rFonts w:ascii="Arial" w:eastAsia="Calibri" w:hAnsi="Arial" w:cs="Arial"/>
          <w:sz w:val="22"/>
          <w:szCs w:val="22"/>
          <w:lang w:eastAsia="en-US"/>
        </w:rPr>
        <w:t>señal</w:t>
      </w:r>
      <w:r w:rsidR="00447BF1">
        <w:rPr>
          <w:rFonts w:ascii="Arial" w:eastAsia="Calibri" w:hAnsi="Arial" w:cs="Arial"/>
          <w:sz w:val="22"/>
          <w:szCs w:val="22"/>
          <w:lang w:eastAsia="en-US"/>
        </w:rPr>
        <w:t>ó</w:t>
      </w:r>
      <w:r w:rsidR="0008781A">
        <w:rPr>
          <w:rFonts w:ascii="Arial" w:eastAsia="Calibri" w:hAnsi="Arial" w:cs="Arial"/>
          <w:sz w:val="22"/>
          <w:szCs w:val="22"/>
          <w:lang w:eastAsia="en-US"/>
        </w:rPr>
        <w:t xml:space="preserve"> que </w:t>
      </w:r>
      <w:r w:rsidR="00CC69D4">
        <w:rPr>
          <w:rFonts w:ascii="Arial" w:eastAsia="Calibri" w:hAnsi="Arial" w:cs="Arial"/>
          <w:sz w:val="22"/>
          <w:szCs w:val="22"/>
          <w:lang w:eastAsia="en-US"/>
        </w:rPr>
        <w:t>son</w:t>
      </w:r>
      <w:r w:rsidR="0008781A" w:rsidRPr="0008781A">
        <w:rPr>
          <w:rFonts w:ascii="Arial" w:eastAsia="Calibri" w:hAnsi="Arial" w:cs="Arial"/>
          <w:sz w:val="22"/>
          <w:szCs w:val="22"/>
          <w:lang w:eastAsia="en-US"/>
        </w:rPr>
        <w:t xml:space="preserve"> cuatro nuevos consejeros</w:t>
      </w:r>
      <w:r w:rsidR="0008781A">
        <w:rPr>
          <w:rFonts w:ascii="Arial" w:eastAsia="Calibri" w:hAnsi="Arial" w:cs="Arial"/>
          <w:sz w:val="22"/>
          <w:szCs w:val="22"/>
          <w:lang w:eastAsia="en-US"/>
        </w:rPr>
        <w:t xml:space="preserve"> electorales</w:t>
      </w:r>
      <w:r w:rsidR="0008781A" w:rsidRPr="0008781A">
        <w:rPr>
          <w:rFonts w:ascii="Arial" w:eastAsia="Calibri" w:hAnsi="Arial" w:cs="Arial"/>
          <w:sz w:val="22"/>
          <w:szCs w:val="22"/>
          <w:lang w:eastAsia="en-US"/>
        </w:rPr>
        <w:t xml:space="preserve"> que </w:t>
      </w:r>
      <w:r w:rsidR="0008781A">
        <w:rPr>
          <w:rFonts w:ascii="Arial" w:eastAsia="Calibri" w:hAnsi="Arial" w:cs="Arial"/>
          <w:sz w:val="22"/>
          <w:szCs w:val="22"/>
          <w:lang w:eastAsia="en-US"/>
        </w:rPr>
        <w:t xml:space="preserve">se </w:t>
      </w:r>
      <w:r w:rsidR="0008781A" w:rsidRPr="0008781A">
        <w:rPr>
          <w:rFonts w:ascii="Arial" w:eastAsia="Calibri" w:hAnsi="Arial" w:cs="Arial"/>
          <w:sz w:val="22"/>
          <w:szCs w:val="22"/>
          <w:lang w:eastAsia="en-US"/>
        </w:rPr>
        <w:t>integra</w:t>
      </w:r>
      <w:r w:rsidR="0008781A">
        <w:rPr>
          <w:rFonts w:ascii="Arial" w:eastAsia="Calibri" w:hAnsi="Arial" w:cs="Arial"/>
          <w:sz w:val="22"/>
          <w:szCs w:val="22"/>
          <w:lang w:eastAsia="en-US"/>
        </w:rPr>
        <w:t>n</w:t>
      </w:r>
      <w:r w:rsidR="00CC69D4">
        <w:rPr>
          <w:rFonts w:ascii="Arial" w:eastAsia="Calibri" w:hAnsi="Arial" w:cs="Arial"/>
          <w:sz w:val="22"/>
          <w:szCs w:val="22"/>
          <w:lang w:eastAsia="en-US"/>
        </w:rPr>
        <w:t xml:space="preserve"> al </w:t>
      </w:r>
      <w:r w:rsidR="006F643D">
        <w:rPr>
          <w:rFonts w:ascii="Arial" w:eastAsia="Calibri" w:hAnsi="Arial" w:cs="Arial"/>
          <w:sz w:val="22"/>
          <w:szCs w:val="22"/>
          <w:lang w:eastAsia="en-US"/>
        </w:rPr>
        <w:t>INE</w:t>
      </w:r>
      <w:r w:rsidR="0008781A" w:rsidRPr="0008781A">
        <w:rPr>
          <w:rFonts w:ascii="Arial" w:eastAsia="Calibri" w:hAnsi="Arial" w:cs="Arial"/>
          <w:sz w:val="22"/>
          <w:szCs w:val="22"/>
          <w:lang w:eastAsia="en-US"/>
        </w:rPr>
        <w:t xml:space="preserve">, </w:t>
      </w:r>
      <w:r w:rsidR="0008781A">
        <w:rPr>
          <w:rFonts w:ascii="Arial" w:eastAsia="Calibri" w:hAnsi="Arial" w:cs="Arial"/>
          <w:sz w:val="22"/>
          <w:szCs w:val="22"/>
          <w:lang w:eastAsia="en-US"/>
        </w:rPr>
        <w:t>siendo nombrados e</w:t>
      </w:r>
      <w:r w:rsidR="0008781A" w:rsidRPr="0008781A">
        <w:rPr>
          <w:rFonts w:ascii="Arial" w:eastAsia="Calibri" w:hAnsi="Arial" w:cs="Arial"/>
          <w:sz w:val="22"/>
          <w:szCs w:val="22"/>
          <w:lang w:eastAsia="en-US"/>
        </w:rPr>
        <w:t>l 22 julio</w:t>
      </w:r>
      <w:r w:rsidR="00CC69D4">
        <w:rPr>
          <w:rFonts w:ascii="Arial" w:eastAsia="Calibri" w:hAnsi="Arial" w:cs="Arial"/>
          <w:sz w:val="22"/>
          <w:szCs w:val="22"/>
          <w:lang w:eastAsia="en-US"/>
        </w:rPr>
        <w:t xml:space="preserve"> del presente año</w:t>
      </w:r>
      <w:r w:rsidR="0008781A">
        <w:rPr>
          <w:rFonts w:ascii="Arial" w:eastAsia="Calibri" w:hAnsi="Arial" w:cs="Arial"/>
          <w:sz w:val="22"/>
          <w:szCs w:val="22"/>
          <w:lang w:eastAsia="en-US"/>
        </w:rPr>
        <w:t>,</w:t>
      </w:r>
      <w:r w:rsidR="00447BF1">
        <w:rPr>
          <w:rFonts w:ascii="Arial" w:eastAsia="Calibri" w:hAnsi="Arial" w:cs="Arial"/>
          <w:sz w:val="22"/>
          <w:szCs w:val="22"/>
          <w:lang w:eastAsia="en-US"/>
        </w:rPr>
        <w:t xml:space="preserve"> y que el día 30 de julio se</w:t>
      </w:r>
      <w:r w:rsidR="0008781A">
        <w:rPr>
          <w:rFonts w:ascii="Arial" w:eastAsia="Calibri" w:hAnsi="Arial" w:cs="Arial"/>
          <w:sz w:val="22"/>
          <w:szCs w:val="22"/>
          <w:lang w:eastAsia="en-US"/>
        </w:rPr>
        <w:t xml:space="preserve"> </w:t>
      </w:r>
      <w:r w:rsidR="00CC69D4">
        <w:rPr>
          <w:rFonts w:ascii="Arial" w:eastAsia="Calibri" w:hAnsi="Arial" w:cs="Arial"/>
          <w:sz w:val="22"/>
          <w:szCs w:val="22"/>
          <w:lang w:eastAsia="en-US"/>
        </w:rPr>
        <w:t>integr</w:t>
      </w:r>
      <w:r w:rsidR="00447BF1">
        <w:rPr>
          <w:rFonts w:ascii="Arial" w:eastAsia="Calibri" w:hAnsi="Arial" w:cs="Arial"/>
          <w:sz w:val="22"/>
          <w:szCs w:val="22"/>
          <w:lang w:eastAsia="en-US"/>
        </w:rPr>
        <w:t>aron</w:t>
      </w:r>
      <w:r w:rsidR="00CC69D4">
        <w:rPr>
          <w:rFonts w:ascii="Arial" w:eastAsia="Calibri" w:hAnsi="Arial" w:cs="Arial"/>
          <w:sz w:val="22"/>
          <w:szCs w:val="22"/>
          <w:lang w:eastAsia="en-US"/>
        </w:rPr>
        <w:t xml:space="preserve"> las </w:t>
      </w:r>
      <w:r w:rsidR="006F643D">
        <w:rPr>
          <w:rFonts w:ascii="Arial" w:eastAsia="Calibri" w:hAnsi="Arial" w:cs="Arial"/>
          <w:sz w:val="22"/>
          <w:szCs w:val="22"/>
          <w:lang w:eastAsia="en-US"/>
        </w:rPr>
        <w:t>C</w:t>
      </w:r>
      <w:r w:rsidR="00CC69D4">
        <w:rPr>
          <w:rFonts w:ascii="Arial" w:eastAsia="Calibri" w:hAnsi="Arial" w:cs="Arial"/>
          <w:sz w:val="22"/>
          <w:szCs w:val="22"/>
          <w:lang w:eastAsia="en-US"/>
        </w:rPr>
        <w:t>omisiones</w:t>
      </w:r>
      <w:r w:rsidR="007B5C9C">
        <w:rPr>
          <w:rFonts w:ascii="Arial" w:eastAsia="Calibri" w:hAnsi="Arial" w:cs="Arial"/>
          <w:sz w:val="22"/>
          <w:szCs w:val="22"/>
          <w:lang w:eastAsia="en-US"/>
        </w:rPr>
        <w:t xml:space="preserve"> del Consejo General</w:t>
      </w:r>
      <w:r w:rsidR="00CC69D4">
        <w:rPr>
          <w:rFonts w:ascii="Arial" w:eastAsia="Calibri" w:hAnsi="Arial" w:cs="Arial"/>
          <w:sz w:val="22"/>
          <w:szCs w:val="22"/>
          <w:lang w:eastAsia="en-US"/>
        </w:rPr>
        <w:t>,</w:t>
      </w:r>
      <w:r w:rsidR="0008781A" w:rsidRPr="0008781A">
        <w:rPr>
          <w:rFonts w:ascii="Arial" w:eastAsia="Calibri" w:hAnsi="Arial" w:cs="Arial"/>
          <w:sz w:val="22"/>
          <w:szCs w:val="22"/>
          <w:lang w:eastAsia="en-US"/>
        </w:rPr>
        <w:t xml:space="preserve"> </w:t>
      </w:r>
      <w:r w:rsidR="0008781A">
        <w:rPr>
          <w:rFonts w:ascii="Arial" w:eastAsia="Calibri" w:hAnsi="Arial" w:cs="Arial"/>
          <w:sz w:val="22"/>
          <w:szCs w:val="22"/>
          <w:lang w:eastAsia="en-US"/>
        </w:rPr>
        <w:t xml:space="preserve">por lo que </w:t>
      </w:r>
      <w:r w:rsidR="00CC69D4">
        <w:rPr>
          <w:rFonts w:ascii="Arial" w:eastAsia="Calibri" w:hAnsi="Arial" w:cs="Arial"/>
          <w:sz w:val="22"/>
          <w:szCs w:val="22"/>
          <w:lang w:eastAsia="en-US"/>
        </w:rPr>
        <w:t>tiene</w:t>
      </w:r>
      <w:r w:rsidR="0008781A" w:rsidRPr="0008781A">
        <w:rPr>
          <w:rFonts w:ascii="Arial" w:eastAsia="Calibri" w:hAnsi="Arial" w:cs="Arial"/>
          <w:sz w:val="22"/>
          <w:szCs w:val="22"/>
          <w:lang w:eastAsia="en-US"/>
        </w:rPr>
        <w:t xml:space="preserve"> la responsabilidad de </w:t>
      </w:r>
      <w:r w:rsidR="00447BF1">
        <w:rPr>
          <w:rFonts w:ascii="Arial" w:eastAsia="Calibri" w:hAnsi="Arial" w:cs="Arial"/>
          <w:sz w:val="22"/>
          <w:szCs w:val="22"/>
          <w:lang w:eastAsia="en-US"/>
        </w:rPr>
        <w:t>presidir</w:t>
      </w:r>
      <w:r w:rsidR="0008781A" w:rsidRPr="0008781A">
        <w:rPr>
          <w:rFonts w:ascii="Arial" w:eastAsia="Calibri" w:hAnsi="Arial" w:cs="Arial"/>
          <w:sz w:val="22"/>
          <w:szCs w:val="22"/>
          <w:lang w:eastAsia="en-US"/>
        </w:rPr>
        <w:t xml:space="preserve"> los trabajos de </w:t>
      </w:r>
      <w:r w:rsidR="0008781A">
        <w:rPr>
          <w:rFonts w:ascii="Arial" w:eastAsia="Calibri" w:hAnsi="Arial" w:cs="Arial"/>
          <w:sz w:val="22"/>
          <w:szCs w:val="22"/>
          <w:lang w:eastAsia="en-US"/>
        </w:rPr>
        <w:t>la</w:t>
      </w:r>
      <w:r w:rsidR="0008781A" w:rsidRPr="0008781A">
        <w:rPr>
          <w:rFonts w:ascii="Arial" w:eastAsia="Calibri" w:hAnsi="Arial" w:cs="Arial"/>
          <w:sz w:val="22"/>
          <w:szCs w:val="22"/>
          <w:lang w:eastAsia="en-US"/>
        </w:rPr>
        <w:t xml:space="preserve"> </w:t>
      </w:r>
      <w:r w:rsidR="006F643D">
        <w:rPr>
          <w:rStyle w:val="Hipervnculo"/>
          <w:rFonts w:ascii="Arial" w:hAnsi="Arial" w:cs="Arial"/>
          <w:bCs/>
          <w:color w:val="auto"/>
          <w:sz w:val="22"/>
          <w:szCs w:val="22"/>
          <w:u w:val="none"/>
        </w:rPr>
        <w:t>CVME</w:t>
      </w:r>
      <w:r w:rsidR="0008781A" w:rsidRPr="0008781A">
        <w:rPr>
          <w:rFonts w:ascii="Arial" w:eastAsia="Calibri" w:hAnsi="Arial" w:cs="Arial"/>
          <w:sz w:val="22"/>
          <w:szCs w:val="22"/>
          <w:lang w:eastAsia="en-US"/>
        </w:rPr>
        <w:t>.</w:t>
      </w:r>
    </w:p>
    <w:p w14:paraId="6708E504" w14:textId="77777777" w:rsidR="0008781A" w:rsidRPr="0008781A" w:rsidRDefault="0008781A" w:rsidP="00CB2570">
      <w:pPr>
        <w:jc w:val="both"/>
        <w:rPr>
          <w:rFonts w:ascii="Arial" w:eastAsia="Calibri" w:hAnsi="Arial" w:cs="Arial"/>
          <w:sz w:val="22"/>
          <w:szCs w:val="22"/>
          <w:lang w:eastAsia="en-US"/>
        </w:rPr>
      </w:pPr>
    </w:p>
    <w:p w14:paraId="5B46B3CD" w14:textId="346DAA48" w:rsidR="0008781A" w:rsidRDefault="00447BF1" w:rsidP="00CB2570">
      <w:pPr>
        <w:jc w:val="both"/>
        <w:rPr>
          <w:rFonts w:ascii="Arial" w:eastAsia="Calibri" w:hAnsi="Arial" w:cs="Arial"/>
          <w:sz w:val="22"/>
          <w:szCs w:val="22"/>
          <w:lang w:eastAsia="en-US"/>
        </w:rPr>
      </w:pPr>
      <w:r>
        <w:rPr>
          <w:rFonts w:ascii="Arial" w:eastAsia="Calibri" w:hAnsi="Arial" w:cs="Arial"/>
          <w:sz w:val="22"/>
          <w:szCs w:val="22"/>
          <w:lang w:eastAsia="en-US"/>
        </w:rPr>
        <w:t xml:space="preserve">Asimismo, dio </w:t>
      </w:r>
      <w:r w:rsidR="0008781A" w:rsidRPr="0008781A">
        <w:rPr>
          <w:rFonts w:ascii="Arial" w:eastAsia="Calibri" w:hAnsi="Arial" w:cs="Arial"/>
          <w:sz w:val="22"/>
          <w:szCs w:val="22"/>
          <w:lang w:eastAsia="en-US"/>
        </w:rPr>
        <w:t>la bienvenida a</w:t>
      </w:r>
      <w:r>
        <w:rPr>
          <w:rFonts w:ascii="Arial" w:eastAsia="Calibri" w:hAnsi="Arial" w:cs="Arial"/>
          <w:sz w:val="22"/>
          <w:szCs w:val="22"/>
          <w:lang w:eastAsia="en-US"/>
        </w:rPr>
        <w:t xml:space="preserve"> la Consejera</w:t>
      </w:r>
      <w:r w:rsidR="00B35A3A">
        <w:rPr>
          <w:rFonts w:ascii="Arial" w:eastAsia="Calibri" w:hAnsi="Arial" w:cs="Arial"/>
          <w:sz w:val="22"/>
          <w:szCs w:val="22"/>
          <w:lang w:eastAsia="en-US"/>
        </w:rPr>
        <w:t xml:space="preserve"> Electoral, Dra.</w:t>
      </w:r>
      <w:r w:rsidR="0008781A" w:rsidRPr="0008781A">
        <w:rPr>
          <w:rFonts w:ascii="Arial" w:eastAsia="Calibri" w:hAnsi="Arial" w:cs="Arial"/>
          <w:sz w:val="22"/>
          <w:szCs w:val="22"/>
          <w:lang w:eastAsia="en-US"/>
        </w:rPr>
        <w:t xml:space="preserve"> Carla</w:t>
      </w:r>
      <w:r w:rsidR="00B35A3A">
        <w:rPr>
          <w:rFonts w:ascii="Arial" w:eastAsia="Calibri" w:hAnsi="Arial" w:cs="Arial"/>
          <w:sz w:val="22"/>
          <w:szCs w:val="22"/>
          <w:lang w:eastAsia="en-US"/>
        </w:rPr>
        <w:t xml:space="preserve"> Astrid</w:t>
      </w:r>
      <w:r w:rsidR="0008781A" w:rsidRPr="0008781A">
        <w:rPr>
          <w:rFonts w:ascii="Arial" w:eastAsia="Calibri" w:hAnsi="Arial" w:cs="Arial"/>
          <w:sz w:val="22"/>
          <w:szCs w:val="22"/>
          <w:lang w:eastAsia="en-US"/>
        </w:rPr>
        <w:t xml:space="preserve"> Humphrey</w:t>
      </w:r>
      <w:r w:rsidR="00B35A3A">
        <w:rPr>
          <w:rFonts w:ascii="Arial" w:eastAsia="Calibri" w:hAnsi="Arial" w:cs="Arial"/>
          <w:sz w:val="22"/>
          <w:szCs w:val="22"/>
          <w:lang w:eastAsia="en-US"/>
        </w:rPr>
        <w:t xml:space="preserve"> </w:t>
      </w:r>
      <w:r w:rsidR="009D6688">
        <w:rPr>
          <w:rFonts w:ascii="Arial" w:eastAsia="Calibri" w:hAnsi="Arial" w:cs="Arial"/>
          <w:sz w:val="22"/>
          <w:szCs w:val="22"/>
          <w:lang w:eastAsia="en-US"/>
        </w:rPr>
        <w:t>Jordán</w:t>
      </w:r>
      <w:r w:rsidR="0008781A" w:rsidRPr="0008781A">
        <w:rPr>
          <w:rFonts w:ascii="Arial" w:eastAsia="Calibri" w:hAnsi="Arial" w:cs="Arial"/>
          <w:sz w:val="22"/>
          <w:szCs w:val="22"/>
          <w:lang w:eastAsia="en-US"/>
        </w:rPr>
        <w:t xml:space="preserve">, </w:t>
      </w:r>
      <w:r>
        <w:rPr>
          <w:rFonts w:ascii="Arial" w:eastAsia="Calibri" w:hAnsi="Arial" w:cs="Arial"/>
          <w:sz w:val="22"/>
          <w:szCs w:val="22"/>
          <w:lang w:eastAsia="en-US"/>
        </w:rPr>
        <w:t xml:space="preserve">y señaló </w:t>
      </w:r>
      <w:r w:rsidR="0008781A" w:rsidRPr="0008781A">
        <w:rPr>
          <w:rFonts w:ascii="Arial" w:eastAsia="Calibri" w:hAnsi="Arial" w:cs="Arial"/>
          <w:sz w:val="22"/>
          <w:szCs w:val="22"/>
          <w:lang w:eastAsia="en-US"/>
        </w:rPr>
        <w:t xml:space="preserve">que también se integra a los trabajos de </w:t>
      </w:r>
      <w:r>
        <w:rPr>
          <w:rFonts w:ascii="Arial" w:eastAsia="Calibri" w:hAnsi="Arial" w:cs="Arial"/>
          <w:sz w:val="22"/>
          <w:szCs w:val="22"/>
          <w:lang w:eastAsia="en-US"/>
        </w:rPr>
        <w:t xml:space="preserve">la </w:t>
      </w:r>
      <w:r w:rsidR="007B5C9C">
        <w:rPr>
          <w:rFonts w:ascii="Arial" w:eastAsia="Calibri" w:hAnsi="Arial" w:cs="Arial"/>
          <w:sz w:val="22"/>
          <w:szCs w:val="22"/>
          <w:lang w:eastAsia="en-US"/>
        </w:rPr>
        <w:t>C</w:t>
      </w:r>
      <w:r w:rsidR="0008781A" w:rsidRPr="0008781A">
        <w:rPr>
          <w:rFonts w:ascii="Arial" w:eastAsia="Calibri" w:hAnsi="Arial" w:cs="Arial"/>
          <w:sz w:val="22"/>
          <w:szCs w:val="22"/>
          <w:lang w:eastAsia="en-US"/>
        </w:rPr>
        <w:t>omisión</w:t>
      </w:r>
      <w:r>
        <w:rPr>
          <w:rFonts w:ascii="Arial" w:eastAsia="Calibri" w:hAnsi="Arial" w:cs="Arial"/>
          <w:sz w:val="22"/>
          <w:szCs w:val="22"/>
          <w:lang w:eastAsia="en-US"/>
        </w:rPr>
        <w:t>.</w:t>
      </w:r>
    </w:p>
    <w:p w14:paraId="426CA826" w14:textId="77777777" w:rsidR="0008781A" w:rsidRDefault="0008781A" w:rsidP="00CB2570">
      <w:pPr>
        <w:jc w:val="both"/>
        <w:rPr>
          <w:rFonts w:ascii="Arial" w:eastAsia="Calibri" w:hAnsi="Arial" w:cs="Arial"/>
          <w:sz w:val="22"/>
          <w:szCs w:val="22"/>
          <w:lang w:eastAsia="en-US"/>
        </w:rPr>
      </w:pPr>
    </w:p>
    <w:p w14:paraId="5D7B8A20" w14:textId="77777777" w:rsidR="001A6B92" w:rsidRDefault="0008781A" w:rsidP="00CB2570">
      <w:pPr>
        <w:jc w:val="both"/>
        <w:rPr>
          <w:rFonts w:ascii="Arial" w:eastAsia="Calibri" w:hAnsi="Arial" w:cs="Arial"/>
          <w:sz w:val="22"/>
          <w:szCs w:val="22"/>
          <w:lang w:eastAsia="en-US"/>
        </w:rPr>
      </w:pPr>
      <w:r>
        <w:rPr>
          <w:rFonts w:ascii="Arial" w:eastAsia="Calibri" w:hAnsi="Arial" w:cs="Arial"/>
          <w:sz w:val="22"/>
          <w:szCs w:val="22"/>
          <w:lang w:eastAsia="en-US"/>
        </w:rPr>
        <w:t xml:space="preserve">Indicó que la sesión </w:t>
      </w:r>
      <w:r w:rsidR="001A6B92">
        <w:rPr>
          <w:rFonts w:ascii="Arial" w:eastAsia="Calibri" w:hAnsi="Arial" w:cs="Arial"/>
          <w:sz w:val="22"/>
          <w:szCs w:val="22"/>
          <w:lang w:eastAsia="en-US"/>
        </w:rPr>
        <w:t xml:space="preserve">se desarrolla </w:t>
      </w:r>
      <w:r w:rsidR="001A6B92" w:rsidRPr="001A6B92">
        <w:rPr>
          <w:rFonts w:ascii="Arial" w:eastAsia="Calibri" w:hAnsi="Arial" w:cs="Arial"/>
          <w:sz w:val="22"/>
          <w:szCs w:val="22"/>
          <w:lang w:eastAsia="en-US"/>
        </w:rPr>
        <w:t>de manera virtual mediante videoconferencia, a través de la plataforma INE</w:t>
      </w:r>
      <w:r w:rsidR="001A6B92">
        <w:rPr>
          <w:rFonts w:ascii="Arial" w:eastAsia="Calibri" w:hAnsi="Arial" w:cs="Arial"/>
          <w:sz w:val="22"/>
          <w:szCs w:val="22"/>
          <w:lang w:eastAsia="en-US"/>
        </w:rPr>
        <w:t>-</w:t>
      </w:r>
      <w:r w:rsidR="001A6B92" w:rsidRPr="001A6B92">
        <w:rPr>
          <w:rFonts w:ascii="Arial" w:eastAsia="Calibri" w:hAnsi="Arial" w:cs="Arial"/>
          <w:sz w:val="22"/>
          <w:szCs w:val="22"/>
          <w:lang w:eastAsia="en-US"/>
        </w:rPr>
        <w:t xml:space="preserve">Webex, en términos del punto </w:t>
      </w:r>
      <w:r w:rsidR="001A6B92">
        <w:rPr>
          <w:rFonts w:ascii="Arial" w:eastAsia="Calibri" w:hAnsi="Arial" w:cs="Arial"/>
          <w:sz w:val="22"/>
          <w:szCs w:val="22"/>
          <w:lang w:eastAsia="en-US"/>
        </w:rPr>
        <w:t>N</w:t>
      </w:r>
      <w:r w:rsidR="001A6B92" w:rsidRPr="001A6B92">
        <w:rPr>
          <w:rFonts w:ascii="Arial" w:eastAsia="Calibri" w:hAnsi="Arial" w:cs="Arial"/>
          <w:sz w:val="22"/>
          <w:szCs w:val="22"/>
          <w:lang w:eastAsia="en-US"/>
        </w:rPr>
        <w:t xml:space="preserve">oveno del </w:t>
      </w:r>
      <w:r w:rsidR="001A6B92">
        <w:rPr>
          <w:rFonts w:ascii="Arial" w:eastAsia="Calibri" w:hAnsi="Arial" w:cs="Arial"/>
          <w:sz w:val="22"/>
          <w:szCs w:val="22"/>
          <w:lang w:eastAsia="en-US"/>
        </w:rPr>
        <w:t>A</w:t>
      </w:r>
      <w:r w:rsidR="001A6B92" w:rsidRPr="001A6B92">
        <w:rPr>
          <w:rFonts w:ascii="Arial" w:eastAsia="Calibri" w:hAnsi="Arial" w:cs="Arial"/>
          <w:sz w:val="22"/>
          <w:szCs w:val="22"/>
          <w:lang w:eastAsia="en-US"/>
        </w:rPr>
        <w:t>cuerdo INE/JGE34/2020, por el que se determinaron medidas preventivas y de actuación, con motivo de la pandemia de Covid-19, a fin de privilegiar el uso de medios digitales para la celebración de las sesiones de los órganos colegiado</w:t>
      </w:r>
      <w:r w:rsidR="001A6B92">
        <w:rPr>
          <w:rFonts w:ascii="Arial" w:eastAsia="Calibri" w:hAnsi="Arial" w:cs="Arial"/>
          <w:sz w:val="22"/>
          <w:szCs w:val="22"/>
          <w:lang w:eastAsia="en-US"/>
        </w:rPr>
        <w:t>s</w:t>
      </w:r>
      <w:r w:rsidR="001A6B92" w:rsidRPr="001A6B92">
        <w:rPr>
          <w:rFonts w:ascii="Arial" w:eastAsia="Calibri" w:hAnsi="Arial" w:cs="Arial"/>
          <w:sz w:val="22"/>
          <w:szCs w:val="22"/>
          <w:lang w:eastAsia="en-US"/>
        </w:rPr>
        <w:t>, a efectuarse durante la emergencia sanitaria.</w:t>
      </w:r>
    </w:p>
    <w:p w14:paraId="676EE309" w14:textId="77777777" w:rsidR="00E728A7" w:rsidRPr="001A6B92" w:rsidRDefault="00E728A7" w:rsidP="00CB2570">
      <w:pPr>
        <w:jc w:val="both"/>
        <w:rPr>
          <w:rFonts w:ascii="Arial" w:eastAsia="Calibri" w:hAnsi="Arial" w:cs="Arial"/>
          <w:sz w:val="22"/>
          <w:szCs w:val="22"/>
          <w:lang w:eastAsia="en-US"/>
        </w:rPr>
      </w:pPr>
    </w:p>
    <w:bookmarkEnd w:id="3"/>
    <w:p w14:paraId="2408C250" w14:textId="77777777" w:rsidR="001A6B92" w:rsidRPr="001A6B92" w:rsidRDefault="00E51153" w:rsidP="00CB2570">
      <w:pPr>
        <w:jc w:val="both"/>
        <w:rPr>
          <w:rFonts w:ascii="Arial" w:eastAsia="Calibri" w:hAnsi="Arial" w:cs="Arial"/>
          <w:sz w:val="22"/>
          <w:szCs w:val="22"/>
          <w:lang w:eastAsia="en-US"/>
        </w:rPr>
      </w:pPr>
      <w:r>
        <w:rPr>
          <w:rFonts w:ascii="Arial" w:eastAsia="Calibri" w:hAnsi="Arial" w:cs="Arial"/>
          <w:sz w:val="22"/>
          <w:szCs w:val="22"/>
          <w:lang w:eastAsia="en-US"/>
        </w:rPr>
        <w:t xml:space="preserve">Acto seguido, solicitó al </w:t>
      </w:r>
      <w:r w:rsidR="001A6B92" w:rsidRPr="001A6B92">
        <w:rPr>
          <w:rFonts w:ascii="Arial" w:eastAsia="Calibri" w:hAnsi="Arial" w:cs="Arial"/>
          <w:sz w:val="22"/>
          <w:szCs w:val="22"/>
          <w:lang w:eastAsia="en-US"/>
        </w:rPr>
        <w:t xml:space="preserve">Secretario Técnico de </w:t>
      </w:r>
      <w:r w:rsidR="00EA2A92">
        <w:rPr>
          <w:rFonts w:ascii="Arial" w:eastAsia="Calibri" w:hAnsi="Arial" w:cs="Arial"/>
          <w:sz w:val="22"/>
          <w:szCs w:val="22"/>
          <w:lang w:eastAsia="en-US"/>
        </w:rPr>
        <w:t xml:space="preserve">la </w:t>
      </w:r>
      <w:r>
        <w:rPr>
          <w:rFonts w:ascii="Arial" w:eastAsia="Calibri" w:hAnsi="Arial" w:cs="Arial"/>
          <w:sz w:val="22"/>
          <w:szCs w:val="22"/>
          <w:lang w:eastAsia="en-US"/>
        </w:rPr>
        <w:t>CVME</w:t>
      </w:r>
      <w:r w:rsidR="001A6B92" w:rsidRPr="001A6B92">
        <w:rPr>
          <w:rFonts w:ascii="Arial" w:eastAsia="Calibri" w:hAnsi="Arial" w:cs="Arial"/>
          <w:sz w:val="22"/>
          <w:szCs w:val="22"/>
          <w:lang w:eastAsia="en-US"/>
        </w:rPr>
        <w:t>, verifi</w:t>
      </w:r>
      <w:r>
        <w:rPr>
          <w:rFonts w:ascii="Arial" w:eastAsia="Calibri" w:hAnsi="Arial" w:cs="Arial"/>
          <w:sz w:val="22"/>
          <w:szCs w:val="22"/>
          <w:lang w:eastAsia="en-US"/>
        </w:rPr>
        <w:t>car</w:t>
      </w:r>
      <w:r w:rsidR="001A6B92" w:rsidRPr="001A6B92">
        <w:rPr>
          <w:rFonts w:ascii="Arial" w:eastAsia="Calibri" w:hAnsi="Arial" w:cs="Arial"/>
          <w:sz w:val="22"/>
          <w:szCs w:val="22"/>
          <w:lang w:eastAsia="en-US"/>
        </w:rPr>
        <w:t xml:space="preserve"> la asistencia a fin de confirmar el quórum necesario para sesionar.</w:t>
      </w:r>
    </w:p>
    <w:p w14:paraId="7F133C11" w14:textId="77777777" w:rsidR="001A6B92" w:rsidRDefault="001A6B92" w:rsidP="00CB2570">
      <w:pPr>
        <w:widowControl/>
        <w:autoSpaceDE/>
        <w:autoSpaceDN/>
        <w:jc w:val="both"/>
        <w:rPr>
          <w:rFonts w:ascii="Arial" w:eastAsia="Calibri" w:hAnsi="Arial" w:cs="Arial"/>
          <w:sz w:val="22"/>
          <w:szCs w:val="22"/>
          <w:lang w:eastAsia="en-US"/>
        </w:rPr>
      </w:pPr>
    </w:p>
    <w:p w14:paraId="1FF4638B" w14:textId="3E8CB99E" w:rsidR="001A6B92" w:rsidRDefault="007A2236" w:rsidP="00CB2570">
      <w:pPr>
        <w:widowControl/>
        <w:autoSpaceDE/>
        <w:autoSpaceDN/>
        <w:jc w:val="both"/>
        <w:rPr>
          <w:rFonts w:ascii="Arial" w:eastAsia="Calibri" w:hAnsi="Arial" w:cs="Arial"/>
          <w:sz w:val="22"/>
          <w:szCs w:val="22"/>
          <w:lang w:eastAsia="en-US"/>
        </w:rPr>
      </w:pPr>
      <w:r w:rsidRPr="00FC1D5D">
        <w:rPr>
          <w:rFonts w:ascii="Arial" w:eastAsia="Calibri" w:hAnsi="Arial" w:cs="Arial"/>
          <w:b/>
          <w:sz w:val="22"/>
          <w:szCs w:val="22"/>
          <w:lang w:eastAsia="en-US"/>
        </w:rPr>
        <w:t>Ing. René Miranda Jaimes</w:t>
      </w:r>
      <w:r w:rsidRPr="00E23314">
        <w:rPr>
          <w:rFonts w:ascii="Arial" w:eastAsia="Calibri" w:hAnsi="Arial" w:cs="Arial"/>
          <w:b/>
          <w:sz w:val="22"/>
          <w:szCs w:val="22"/>
          <w:lang w:eastAsia="en-US"/>
        </w:rPr>
        <w:t xml:space="preserve">, </w:t>
      </w:r>
      <w:r w:rsidRPr="006F643D">
        <w:rPr>
          <w:rFonts w:ascii="Arial" w:eastAsia="Calibri" w:hAnsi="Arial" w:cs="Arial"/>
          <w:b/>
          <w:i/>
          <w:iCs/>
          <w:sz w:val="22"/>
          <w:szCs w:val="22"/>
          <w:lang w:eastAsia="en-US"/>
        </w:rPr>
        <w:t xml:space="preserve">Secretario </w:t>
      </w:r>
      <w:proofErr w:type="gramStart"/>
      <w:r w:rsidRPr="006F643D">
        <w:rPr>
          <w:rFonts w:ascii="Arial" w:eastAsia="Calibri" w:hAnsi="Arial" w:cs="Arial"/>
          <w:b/>
          <w:i/>
          <w:iCs/>
          <w:sz w:val="22"/>
          <w:szCs w:val="22"/>
          <w:lang w:eastAsia="en-US"/>
        </w:rPr>
        <w:t>Técnico</w:t>
      </w:r>
      <w:r w:rsidRPr="007668DE">
        <w:rPr>
          <w:rFonts w:ascii="Arial" w:eastAsia="Calibri" w:hAnsi="Arial" w:cs="Arial"/>
          <w:b/>
          <w:sz w:val="22"/>
          <w:szCs w:val="22"/>
          <w:lang w:eastAsia="en-US"/>
        </w:rPr>
        <w:t>.-</w:t>
      </w:r>
      <w:proofErr w:type="gramEnd"/>
      <w:r w:rsidRPr="00E23314">
        <w:rPr>
          <w:rFonts w:ascii="Arial" w:eastAsia="Calibri" w:hAnsi="Arial" w:cs="Arial"/>
          <w:sz w:val="22"/>
          <w:szCs w:val="22"/>
          <w:lang w:eastAsia="en-US"/>
        </w:rPr>
        <w:t xml:space="preserve"> </w:t>
      </w:r>
      <w:r w:rsidR="001A6B92">
        <w:rPr>
          <w:rFonts w:ascii="Arial" w:eastAsia="Calibri" w:hAnsi="Arial" w:cs="Arial"/>
          <w:sz w:val="22"/>
          <w:szCs w:val="22"/>
          <w:lang w:eastAsia="en-US"/>
        </w:rPr>
        <w:t>Verificó e informó que, en términos del artículo 19 del Reglamento de Comisiones del Consejo General del INE</w:t>
      </w:r>
      <w:r w:rsidR="006F643D">
        <w:rPr>
          <w:rFonts w:ascii="Arial" w:eastAsia="Calibri" w:hAnsi="Arial" w:cs="Arial"/>
          <w:sz w:val="22"/>
          <w:szCs w:val="22"/>
          <w:lang w:eastAsia="en-US"/>
        </w:rPr>
        <w:t>,</w:t>
      </w:r>
      <w:r w:rsidR="001A6B92">
        <w:rPr>
          <w:rFonts w:ascii="Arial" w:eastAsia="Calibri" w:hAnsi="Arial" w:cs="Arial"/>
          <w:sz w:val="22"/>
          <w:szCs w:val="22"/>
          <w:lang w:eastAsia="en-US"/>
        </w:rPr>
        <w:t xml:space="preserve"> existía quorum para sesionar.</w:t>
      </w:r>
    </w:p>
    <w:p w14:paraId="7D9B9FA3" w14:textId="77777777" w:rsidR="001A6B92" w:rsidRDefault="001A6B92" w:rsidP="00CB2570">
      <w:pPr>
        <w:widowControl/>
        <w:autoSpaceDE/>
        <w:autoSpaceDN/>
        <w:jc w:val="both"/>
        <w:rPr>
          <w:rFonts w:ascii="Arial" w:eastAsia="Calibri" w:hAnsi="Arial" w:cs="Arial"/>
          <w:sz w:val="22"/>
          <w:szCs w:val="22"/>
          <w:lang w:eastAsia="en-US"/>
        </w:rPr>
      </w:pPr>
    </w:p>
    <w:p w14:paraId="56482FBE" w14:textId="067755ED" w:rsidR="00447BF1" w:rsidRDefault="007E4989" w:rsidP="00CB2570">
      <w:pPr>
        <w:widowControl/>
        <w:autoSpaceDE/>
        <w:autoSpaceDN/>
        <w:jc w:val="both"/>
        <w:rPr>
          <w:rFonts w:ascii="Arial" w:eastAsia="Calibri" w:hAnsi="Arial" w:cs="Arial"/>
          <w:sz w:val="22"/>
          <w:szCs w:val="22"/>
          <w:lang w:eastAsia="en-US"/>
        </w:rPr>
      </w:pPr>
      <w:r>
        <w:rPr>
          <w:rFonts w:ascii="Arial" w:eastAsia="Calibri" w:hAnsi="Arial" w:cs="Arial"/>
          <w:b/>
          <w:sz w:val="22"/>
          <w:szCs w:val="22"/>
          <w:lang w:eastAsia="en-US"/>
        </w:rPr>
        <w:t xml:space="preserve">Consejera Electoral, Mtra. </w:t>
      </w:r>
      <w:r w:rsidR="009D6688">
        <w:rPr>
          <w:rFonts w:ascii="Arial" w:eastAsia="Calibri" w:hAnsi="Arial" w:cs="Arial"/>
          <w:b/>
          <w:sz w:val="22"/>
          <w:szCs w:val="22"/>
          <w:lang w:eastAsia="en-US"/>
        </w:rPr>
        <w:t>Norma Irene De La Cruz Magaña</w:t>
      </w:r>
      <w:r>
        <w:rPr>
          <w:rFonts w:ascii="Arial" w:eastAsia="Calibri" w:hAnsi="Arial" w:cs="Arial"/>
          <w:b/>
          <w:sz w:val="22"/>
          <w:szCs w:val="22"/>
          <w:lang w:eastAsia="en-US"/>
        </w:rPr>
        <w:t xml:space="preserve">, </w:t>
      </w:r>
      <w:r w:rsidRPr="006F643D">
        <w:rPr>
          <w:rFonts w:ascii="Arial" w:eastAsia="Calibri" w:hAnsi="Arial" w:cs="Arial"/>
          <w:b/>
          <w:i/>
          <w:iCs/>
          <w:sz w:val="22"/>
          <w:szCs w:val="22"/>
          <w:lang w:eastAsia="en-US"/>
        </w:rPr>
        <w:t xml:space="preserve">Presidenta de la </w:t>
      </w:r>
      <w:proofErr w:type="gramStart"/>
      <w:r w:rsidRPr="006F643D">
        <w:rPr>
          <w:rFonts w:ascii="Arial" w:eastAsia="Calibri" w:hAnsi="Arial" w:cs="Arial"/>
          <w:b/>
          <w:i/>
          <w:iCs/>
          <w:sz w:val="22"/>
          <w:szCs w:val="22"/>
          <w:lang w:eastAsia="en-US"/>
        </w:rPr>
        <w:t>CVME</w:t>
      </w:r>
      <w:r w:rsidR="00595499">
        <w:rPr>
          <w:rFonts w:ascii="Arial" w:eastAsia="Calibri" w:hAnsi="Arial" w:cs="Arial"/>
          <w:b/>
          <w:sz w:val="22"/>
          <w:szCs w:val="22"/>
          <w:lang w:eastAsia="en-US"/>
        </w:rPr>
        <w:t>.-</w:t>
      </w:r>
      <w:proofErr w:type="gramEnd"/>
      <w:r w:rsidR="001A6B92" w:rsidRPr="001C5C7F">
        <w:rPr>
          <w:rFonts w:ascii="Arial" w:eastAsia="Calibri" w:hAnsi="Arial" w:cs="Arial"/>
          <w:b/>
          <w:i/>
          <w:sz w:val="22"/>
          <w:szCs w:val="22"/>
          <w:lang w:eastAsia="en-US" w:bidi="en-US"/>
        </w:rPr>
        <w:t xml:space="preserve"> </w:t>
      </w:r>
      <w:r w:rsidR="001A6B92">
        <w:rPr>
          <w:rFonts w:ascii="Arial" w:eastAsia="Calibri" w:hAnsi="Arial" w:cs="Arial"/>
          <w:sz w:val="22"/>
          <w:szCs w:val="22"/>
          <w:lang w:eastAsia="en-US"/>
        </w:rPr>
        <w:t xml:space="preserve">Declaró formalmente instalada la </w:t>
      </w:r>
      <w:r w:rsidR="00447BF1">
        <w:rPr>
          <w:rFonts w:ascii="Arial" w:eastAsia="Calibri" w:hAnsi="Arial" w:cs="Arial"/>
          <w:sz w:val="22"/>
          <w:szCs w:val="22"/>
          <w:lang w:eastAsia="en-US"/>
        </w:rPr>
        <w:t>T</w:t>
      </w:r>
      <w:r w:rsidR="001A6B92">
        <w:rPr>
          <w:rFonts w:ascii="Arial" w:eastAsia="Calibri" w:hAnsi="Arial" w:cs="Arial"/>
          <w:sz w:val="22"/>
          <w:szCs w:val="22"/>
          <w:lang w:eastAsia="en-US"/>
        </w:rPr>
        <w:t>e</w:t>
      </w:r>
      <w:r w:rsidR="00447BF1">
        <w:rPr>
          <w:rFonts w:ascii="Arial" w:eastAsia="Calibri" w:hAnsi="Arial" w:cs="Arial"/>
          <w:sz w:val="22"/>
          <w:szCs w:val="22"/>
          <w:lang w:eastAsia="en-US"/>
        </w:rPr>
        <w:t>rcera</w:t>
      </w:r>
      <w:r w:rsidR="001A6B92">
        <w:rPr>
          <w:rFonts w:ascii="Arial" w:eastAsia="Calibri" w:hAnsi="Arial" w:cs="Arial"/>
          <w:sz w:val="22"/>
          <w:szCs w:val="22"/>
          <w:lang w:eastAsia="en-US"/>
        </w:rPr>
        <w:t xml:space="preserve"> Sesión Extraordinaria de la </w:t>
      </w:r>
      <w:r w:rsidR="00C72A12">
        <w:rPr>
          <w:rFonts w:ascii="Arial" w:eastAsia="Calibri" w:hAnsi="Arial" w:cs="Arial"/>
          <w:sz w:val="22"/>
          <w:szCs w:val="22"/>
          <w:lang w:eastAsia="en-US"/>
        </w:rPr>
        <w:t xml:space="preserve">CVME </w:t>
      </w:r>
      <w:r w:rsidR="001A6B92">
        <w:rPr>
          <w:rFonts w:ascii="Arial" w:eastAsia="Calibri" w:hAnsi="Arial" w:cs="Arial"/>
          <w:sz w:val="22"/>
          <w:szCs w:val="22"/>
          <w:lang w:eastAsia="en-US"/>
        </w:rPr>
        <w:t xml:space="preserve">y, </w:t>
      </w:r>
      <w:r w:rsidR="00EA2A92">
        <w:rPr>
          <w:rFonts w:ascii="Arial" w:eastAsia="Calibri" w:hAnsi="Arial" w:cs="Arial"/>
          <w:sz w:val="22"/>
          <w:szCs w:val="22"/>
          <w:lang w:eastAsia="en-US"/>
        </w:rPr>
        <w:t xml:space="preserve">al tratarse de una sesión virtual, </w:t>
      </w:r>
      <w:r w:rsidR="00447BF1">
        <w:rPr>
          <w:rFonts w:ascii="Arial" w:eastAsia="Calibri" w:hAnsi="Arial" w:cs="Arial"/>
          <w:sz w:val="22"/>
          <w:szCs w:val="22"/>
          <w:lang w:eastAsia="en-US"/>
        </w:rPr>
        <w:t>solicitó al Secretario Técnico, dar a conocer las reglas para el buen desarrollo de la sesión.</w:t>
      </w:r>
    </w:p>
    <w:p w14:paraId="2A5C6BDC" w14:textId="77777777" w:rsidR="00447BF1" w:rsidRDefault="00447BF1" w:rsidP="00CB2570">
      <w:pPr>
        <w:widowControl/>
        <w:autoSpaceDE/>
        <w:autoSpaceDN/>
        <w:jc w:val="both"/>
        <w:rPr>
          <w:rFonts w:ascii="Arial" w:eastAsia="Calibri" w:hAnsi="Arial" w:cs="Arial"/>
          <w:sz w:val="22"/>
          <w:szCs w:val="22"/>
          <w:lang w:eastAsia="en-US"/>
        </w:rPr>
      </w:pPr>
    </w:p>
    <w:p w14:paraId="36A2969D" w14:textId="77777777" w:rsidR="00EA2A92" w:rsidRDefault="00447BF1" w:rsidP="00CB2570">
      <w:pPr>
        <w:widowControl/>
        <w:autoSpaceDE/>
        <w:autoSpaceDN/>
        <w:jc w:val="both"/>
        <w:rPr>
          <w:rFonts w:ascii="Arial" w:eastAsia="Calibri" w:hAnsi="Arial" w:cs="Arial"/>
          <w:sz w:val="22"/>
          <w:szCs w:val="22"/>
          <w:lang w:eastAsia="en-US"/>
        </w:rPr>
      </w:pPr>
      <w:r w:rsidRPr="00FC1D5D">
        <w:rPr>
          <w:rFonts w:ascii="Arial" w:eastAsia="Calibri" w:hAnsi="Arial" w:cs="Arial"/>
          <w:b/>
          <w:sz w:val="22"/>
          <w:szCs w:val="22"/>
          <w:lang w:eastAsia="en-US"/>
        </w:rPr>
        <w:t>Ing. René Miranda Jaimes</w:t>
      </w:r>
      <w:r w:rsidRPr="00E23314">
        <w:rPr>
          <w:rFonts w:ascii="Arial" w:eastAsia="Calibri" w:hAnsi="Arial" w:cs="Arial"/>
          <w:b/>
          <w:sz w:val="22"/>
          <w:szCs w:val="22"/>
          <w:lang w:eastAsia="en-US"/>
        </w:rPr>
        <w:t xml:space="preserve">, </w:t>
      </w:r>
      <w:r w:rsidRPr="006F643D">
        <w:rPr>
          <w:rFonts w:ascii="Arial" w:eastAsia="Calibri" w:hAnsi="Arial" w:cs="Arial"/>
          <w:b/>
          <w:i/>
          <w:iCs/>
          <w:sz w:val="22"/>
          <w:szCs w:val="22"/>
          <w:lang w:eastAsia="en-US"/>
        </w:rPr>
        <w:t xml:space="preserve">Secretario </w:t>
      </w:r>
      <w:proofErr w:type="gramStart"/>
      <w:r w:rsidRPr="006F643D">
        <w:rPr>
          <w:rFonts w:ascii="Arial" w:eastAsia="Calibri" w:hAnsi="Arial" w:cs="Arial"/>
          <w:b/>
          <w:i/>
          <w:iCs/>
          <w:sz w:val="22"/>
          <w:szCs w:val="22"/>
          <w:lang w:eastAsia="en-US"/>
        </w:rPr>
        <w:t>Técnico</w:t>
      </w:r>
      <w:r w:rsidRPr="007668DE">
        <w:rPr>
          <w:rFonts w:ascii="Arial" w:eastAsia="Calibri" w:hAnsi="Arial" w:cs="Arial"/>
          <w:b/>
          <w:sz w:val="22"/>
          <w:szCs w:val="22"/>
          <w:lang w:eastAsia="en-US"/>
        </w:rPr>
        <w:t>.-</w:t>
      </w:r>
      <w:proofErr w:type="gramEnd"/>
      <w:r w:rsidRPr="00E23314">
        <w:rPr>
          <w:rFonts w:ascii="Arial" w:eastAsia="Calibri" w:hAnsi="Arial" w:cs="Arial"/>
          <w:sz w:val="22"/>
          <w:szCs w:val="22"/>
          <w:lang w:eastAsia="en-US"/>
        </w:rPr>
        <w:t xml:space="preserve"> </w:t>
      </w:r>
      <w:r>
        <w:rPr>
          <w:rFonts w:ascii="Arial" w:eastAsia="Calibri" w:hAnsi="Arial" w:cs="Arial"/>
          <w:sz w:val="22"/>
          <w:szCs w:val="22"/>
          <w:lang w:eastAsia="en-US"/>
        </w:rPr>
        <w:t>R</w:t>
      </w:r>
      <w:r w:rsidR="00EA2A92">
        <w:rPr>
          <w:rFonts w:ascii="Arial" w:eastAsia="Calibri" w:hAnsi="Arial" w:cs="Arial"/>
          <w:bCs/>
          <w:iCs/>
          <w:sz w:val="22"/>
          <w:szCs w:val="22"/>
          <w:lang w:eastAsia="en-US" w:bidi="en-US"/>
        </w:rPr>
        <w:t xml:space="preserve">efirió las medidas respecto al uso de la cámara y micrófono, la manera en que se solicitaría el uso de la palabra, el recurso del cronómetro para cada intervención y anunció que las votaciones se tomarían de </w:t>
      </w:r>
      <w:r w:rsidR="00EA2A92" w:rsidRPr="00F17184">
        <w:rPr>
          <w:rFonts w:ascii="Arial" w:eastAsia="Calibri" w:hAnsi="Arial" w:cs="Arial"/>
          <w:sz w:val="22"/>
          <w:szCs w:val="22"/>
          <w:lang w:eastAsia="en-US"/>
        </w:rPr>
        <w:t>manera nominativa, para dejar constancia tanto en audio y video del sentido de las votaciones</w:t>
      </w:r>
      <w:r w:rsidR="00EA2A92" w:rsidRPr="008511F6">
        <w:rPr>
          <w:rFonts w:ascii="Arial" w:eastAsiaTheme="minorHAnsi" w:hAnsi="Arial" w:cstheme="minorBidi"/>
          <w:sz w:val="22"/>
          <w:szCs w:val="22"/>
          <w:lang w:eastAsia="en-US"/>
        </w:rPr>
        <w:t>.</w:t>
      </w:r>
    </w:p>
    <w:p w14:paraId="1678C7A6" w14:textId="77777777" w:rsidR="00EA2A92" w:rsidRDefault="00EA2A92" w:rsidP="00CB2570">
      <w:pPr>
        <w:widowControl/>
        <w:autoSpaceDE/>
        <w:autoSpaceDN/>
        <w:jc w:val="both"/>
        <w:rPr>
          <w:rFonts w:ascii="Arial" w:eastAsia="Calibri" w:hAnsi="Arial" w:cs="Arial"/>
          <w:sz w:val="22"/>
          <w:szCs w:val="22"/>
          <w:lang w:eastAsia="en-US"/>
        </w:rPr>
      </w:pPr>
    </w:p>
    <w:p w14:paraId="328FF124" w14:textId="3A60A6CD" w:rsidR="00D0506E" w:rsidRDefault="00447BF1" w:rsidP="00CB2570">
      <w:pPr>
        <w:widowControl/>
        <w:autoSpaceDE/>
        <w:autoSpaceDN/>
        <w:jc w:val="both"/>
        <w:rPr>
          <w:rFonts w:ascii="Arial" w:eastAsia="Calibri" w:hAnsi="Arial" w:cs="Arial"/>
          <w:sz w:val="22"/>
          <w:szCs w:val="22"/>
          <w:lang w:eastAsia="en-US"/>
        </w:rPr>
      </w:pPr>
      <w:r>
        <w:rPr>
          <w:rFonts w:ascii="Arial" w:eastAsia="Calibri" w:hAnsi="Arial" w:cs="Arial"/>
          <w:b/>
          <w:sz w:val="22"/>
          <w:szCs w:val="22"/>
          <w:lang w:eastAsia="en-US"/>
        </w:rPr>
        <w:t xml:space="preserve">Consejera Electoral, Mtra. </w:t>
      </w:r>
      <w:r w:rsidR="009D6688">
        <w:rPr>
          <w:rFonts w:ascii="Arial" w:eastAsia="Calibri" w:hAnsi="Arial" w:cs="Arial"/>
          <w:b/>
          <w:sz w:val="22"/>
          <w:szCs w:val="22"/>
          <w:lang w:eastAsia="en-US"/>
        </w:rPr>
        <w:t>Norma Irene De La Cruz Magaña</w:t>
      </w:r>
      <w:r>
        <w:rPr>
          <w:rFonts w:ascii="Arial" w:eastAsia="Calibri" w:hAnsi="Arial" w:cs="Arial"/>
          <w:b/>
          <w:sz w:val="22"/>
          <w:szCs w:val="22"/>
          <w:lang w:eastAsia="en-US"/>
        </w:rPr>
        <w:t xml:space="preserve">, </w:t>
      </w:r>
      <w:r w:rsidRPr="006F643D">
        <w:rPr>
          <w:rFonts w:ascii="Arial" w:eastAsia="Calibri" w:hAnsi="Arial" w:cs="Arial"/>
          <w:b/>
          <w:i/>
          <w:iCs/>
          <w:sz w:val="22"/>
          <w:szCs w:val="22"/>
          <w:lang w:eastAsia="en-US"/>
        </w:rPr>
        <w:t xml:space="preserve">Presidenta de la </w:t>
      </w:r>
      <w:proofErr w:type="gramStart"/>
      <w:r w:rsidRPr="006F643D">
        <w:rPr>
          <w:rFonts w:ascii="Arial" w:eastAsia="Calibri" w:hAnsi="Arial" w:cs="Arial"/>
          <w:b/>
          <w:i/>
          <w:iCs/>
          <w:sz w:val="22"/>
          <w:szCs w:val="22"/>
          <w:lang w:eastAsia="en-US"/>
        </w:rPr>
        <w:t>CVME</w:t>
      </w:r>
      <w:r>
        <w:rPr>
          <w:rFonts w:ascii="Arial" w:eastAsia="Calibri" w:hAnsi="Arial" w:cs="Arial"/>
          <w:b/>
          <w:sz w:val="22"/>
          <w:szCs w:val="22"/>
          <w:lang w:eastAsia="en-US"/>
        </w:rPr>
        <w:t>.-</w:t>
      </w:r>
      <w:proofErr w:type="gramEnd"/>
      <w:r w:rsidRPr="001C5C7F">
        <w:rPr>
          <w:rFonts w:ascii="Arial" w:eastAsia="Calibri" w:hAnsi="Arial" w:cs="Arial"/>
          <w:b/>
          <w:i/>
          <w:sz w:val="22"/>
          <w:szCs w:val="22"/>
          <w:lang w:eastAsia="en-US" w:bidi="en-US"/>
        </w:rPr>
        <w:t xml:space="preserve"> </w:t>
      </w:r>
      <w:r>
        <w:rPr>
          <w:rFonts w:ascii="Arial" w:eastAsia="Calibri" w:hAnsi="Arial" w:cs="Arial"/>
          <w:sz w:val="22"/>
          <w:szCs w:val="22"/>
          <w:lang w:eastAsia="en-US"/>
        </w:rPr>
        <w:t xml:space="preserve">Puso a consideración </w:t>
      </w:r>
      <w:r w:rsidR="00D0506E">
        <w:rPr>
          <w:rFonts w:ascii="Arial" w:eastAsia="Calibri" w:hAnsi="Arial" w:cs="Arial"/>
          <w:sz w:val="22"/>
          <w:szCs w:val="22"/>
          <w:lang w:eastAsia="en-US"/>
        </w:rPr>
        <w:t xml:space="preserve">de los presentes </w:t>
      </w:r>
      <w:r>
        <w:rPr>
          <w:rFonts w:ascii="Arial" w:eastAsia="Calibri" w:hAnsi="Arial" w:cs="Arial"/>
          <w:sz w:val="22"/>
          <w:szCs w:val="22"/>
          <w:lang w:eastAsia="en-US"/>
        </w:rPr>
        <w:t xml:space="preserve">el </w:t>
      </w:r>
      <w:r w:rsidR="00D0506E">
        <w:rPr>
          <w:rFonts w:ascii="Arial" w:eastAsia="Calibri" w:hAnsi="Arial" w:cs="Arial"/>
          <w:sz w:val="22"/>
          <w:szCs w:val="22"/>
          <w:lang w:eastAsia="en-US"/>
        </w:rPr>
        <w:t xml:space="preserve">proyecto de </w:t>
      </w:r>
      <w:r>
        <w:rPr>
          <w:rFonts w:ascii="Arial" w:eastAsia="Calibri" w:hAnsi="Arial" w:cs="Arial"/>
          <w:sz w:val="22"/>
          <w:szCs w:val="22"/>
          <w:lang w:eastAsia="en-US"/>
        </w:rPr>
        <w:t>orden del día de la sesión</w:t>
      </w:r>
      <w:r w:rsidR="00D0506E">
        <w:rPr>
          <w:rFonts w:ascii="Arial" w:eastAsia="Calibri" w:hAnsi="Arial" w:cs="Arial"/>
          <w:sz w:val="22"/>
          <w:szCs w:val="22"/>
          <w:lang w:eastAsia="en-US"/>
        </w:rPr>
        <w:t>.</w:t>
      </w:r>
    </w:p>
    <w:p w14:paraId="5722B0A4" w14:textId="77777777" w:rsidR="00D0506E" w:rsidRDefault="00D0506E" w:rsidP="00CB2570">
      <w:pPr>
        <w:widowControl/>
        <w:autoSpaceDE/>
        <w:autoSpaceDN/>
        <w:jc w:val="both"/>
        <w:rPr>
          <w:rFonts w:ascii="Arial" w:eastAsia="Calibri" w:hAnsi="Arial" w:cs="Arial"/>
          <w:sz w:val="22"/>
          <w:szCs w:val="22"/>
          <w:lang w:eastAsia="en-US"/>
        </w:rPr>
      </w:pPr>
    </w:p>
    <w:p w14:paraId="68DF771E" w14:textId="77777777" w:rsidR="00D0506E" w:rsidRPr="00D0506E" w:rsidRDefault="00D0506E" w:rsidP="00CB2570">
      <w:pPr>
        <w:widowControl/>
        <w:autoSpaceDE/>
        <w:autoSpaceDN/>
        <w:jc w:val="both"/>
        <w:rPr>
          <w:rFonts w:ascii="Arial" w:eastAsia="Calibri" w:hAnsi="Arial" w:cs="Arial"/>
          <w:sz w:val="22"/>
          <w:szCs w:val="22"/>
          <w:lang w:eastAsia="en-US"/>
        </w:rPr>
      </w:pPr>
      <w:r w:rsidRPr="00B35A3A">
        <w:rPr>
          <w:rFonts w:ascii="Arial" w:eastAsia="Calibri" w:hAnsi="Arial" w:cs="Arial"/>
          <w:b/>
          <w:sz w:val="22"/>
          <w:szCs w:val="22"/>
          <w:lang w:eastAsia="en-US"/>
        </w:rPr>
        <w:t xml:space="preserve">Lic. Mariana De Lachica Huerta, </w:t>
      </w:r>
      <w:r w:rsidRPr="006F643D">
        <w:rPr>
          <w:rFonts w:ascii="Arial" w:eastAsia="Calibri" w:hAnsi="Arial" w:cs="Arial"/>
          <w:b/>
          <w:i/>
          <w:iCs/>
          <w:sz w:val="22"/>
          <w:szCs w:val="22"/>
          <w:lang w:eastAsia="en-US"/>
        </w:rPr>
        <w:t xml:space="preserve">representante del </w:t>
      </w:r>
      <w:r w:rsidR="00F641A3" w:rsidRPr="006F643D">
        <w:rPr>
          <w:rFonts w:ascii="Arial" w:eastAsia="Calibri" w:hAnsi="Arial" w:cs="Arial"/>
          <w:b/>
          <w:i/>
          <w:iCs/>
          <w:sz w:val="22"/>
          <w:szCs w:val="22"/>
          <w:lang w:eastAsia="en-US"/>
        </w:rPr>
        <w:t>PAN</w:t>
      </w:r>
      <w:r w:rsidR="00F3569D" w:rsidRPr="00B35A3A">
        <w:rPr>
          <w:rFonts w:ascii="Arial" w:eastAsia="Calibri" w:hAnsi="Arial" w:cs="Arial"/>
          <w:b/>
          <w:sz w:val="22"/>
          <w:szCs w:val="22"/>
          <w:lang w:eastAsia="en-US"/>
        </w:rPr>
        <w:t>.-</w:t>
      </w:r>
      <w:r w:rsidRPr="00B35A3A">
        <w:rPr>
          <w:rFonts w:ascii="Arial" w:eastAsia="Calibri" w:hAnsi="Arial" w:cs="Arial"/>
          <w:b/>
          <w:sz w:val="22"/>
          <w:szCs w:val="22"/>
          <w:lang w:eastAsia="en-US"/>
        </w:rPr>
        <w:t xml:space="preserve"> </w:t>
      </w:r>
      <w:r w:rsidR="00AD3D96" w:rsidRPr="00B35A3A">
        <w:rPr>
          <w:rFonts w:ascii="Arial" w:eastAsia="Calibri" w:hAnsi="Arial" w:cs="Arial"/>
          <w:bCs/>
          <w:sz w:val="22"/>
          <w:szCs w:val="22"/>
          <w:lang w:eastAsia="en-US"/>
        </w:rPr>
        <w:t xml:space="preserve">Solicitó una moción para señalar que </w:t>
      </w:r>
      <w:r w:rsidR="00B54F4A" w:rsidRPr="00B35A3A">
        <w:rPr>
          <w:rFonts w:ascii="Arial" w:eastAsia="Calibri" w:hAnsi="Arial" w:cs="Arial"/>
          <w:bCs/>
          <w:sz w:val="22"/>
          <w:szCs w:val="22"/>
          <w:lang w:eastAsia="en-US"/>
        </w:rPr>
        <w:t>su representación considera que</w:t>
      </w:r>
      <w:r w:rsidR="00AD3D96" w:rsidRPr="00B35A3A">
        <w:rPr>
          <w:rFonts w:ascii="Arial" w:eastAsia="Calibri" w:hAnsi="Arial" w:cs="Arial"/>
          <w:bCs/>
          <w:sz w:val="22"/>
          <w:szCs w:val="22"/>
          <w:lang w:eastAsia="en-US"/>
        </w:rPr>
        <w:t>,</w:t>
      </w:r>
      <w:r w:rsidR="00AD3D96" w:rsidRPr="00B35A3A">
        <w:rPr>
          <w:rFonts w:ascii="Arial" w:eastAsia="Calibri" w:hAnsi="Arial" w:cs="Arial"/>
          <w:b/>
          <w:sz w:val="22"/>
          <w:szCs w:val="22"/>
          <w:lang w:eastAsia="en-US"/>
        </w:rPr>
        <w:t xml:space="preserve"> </w:t>
      </w:r>
      <w:r w:rsidR="00AD3D96" w:rsidRPr="00B35A3A">
        <w:rPr>
          <w:rFonts w:ascii="Arial" w:eastAsia="Calibri" w:hAnsi="Arial" w:cs="Arial"/>
          <w:sz w:val="22"/>
          <w:szCs w:val="22"/>
          <w:lang w:eastAsia="en-US"/>
        </w:rPr>
        <w:t xml:space="preserve">en el punto 5, </w:t>
      </w:r>
      <w:r w:rsidRPr="00B35A3A">
        <w:rPr>
          <w:rFonts w:ascii="Arial" w:eastAsia="Calibri" w:hAnsi="Arial" w:cs="Arial"/>
          <w:sz w:val="22"/>
          <w:szCs w:val="22"/>
          <w:lang w:eastAsia="en-US"/>
        </w:rPr>
        <w:t xml:space="preserve">los tres temas que se ponen a consideración de manera simultánea podrían ser </w:t>
      </w:r>
      <w:r w:rsidR="00AD3D96" w:rsidRPr="00B35A3A">
        <w:rPr>
          <w:rFonts w:ascii="Arial" w:eastAsia="Calibri" w:hAnsi="Arial" w:cs="Arial"/>
          <w:sz w:val="22"/>
          <w:szCs w:val="22"/>
          <w:lang w:eastAsia="en-US"/>
        </w:rPr>
        <w:t>discutidos</w:t>
      </w:r>
      <w:r w:rsidRPr="00B35A3A">
        <w:rPr>
          <w:rFonts w:ascii="Arial" w:eastAsia="Calibri" w:hAnsi="Arial" w:cs="Arial"/>
          <w:sz w:val="22"/>
          <w:szCs w:val="22"/>
          <w:lang w:eastAsia="en-US"/>
        </w:rPr>
        <w:t xml:space="preserve"> en lo particular</w:t>
      </w:r>
      <w:r w:rsidR="00AD3D96" w:rsidRPr="00B35A3A">
        <w:rPr>
          <w:rFonts w:ascii="Arial" w:eastAsia="Calibri" w:hAnsi="Arial" w:cs="Arial"/>
          <w:sz w:val="22"/>
          <w:szCs w:val="22"/>
          <w:lang w:eastAsia="en-US"/>
        </w:rPr>
        <w:t xml:space="preserve"> </w:t>
      </w:r>
      <w:r w:rsidRPr="00B35A3A">
        <w:rPr>
          <w:rFonts w:ascii="Arial" w:eastAsia="Calibri" w:hAnsi="Arial" w:cs="Arial"/>
          <w:sz w:val="22"/>
          <w:szCs w:val="22"/>
          <w:lang w:eastAsia="en-US"/>
        </w:rPr>
        <w:t xml:space="preserve">cada uno de los documentos, </w:t>
      </w:r>
      <w:r w:rsidR="00B54F4A" w:rsidRPr="00B35A3A">
        <w:rPr>
          <w:rFonts w:ascii="Arial" w:eastAsia="Calibri" w:hAnsi="Arial" w:cs="Arial"/>
          <w:sz w:val="22"/>
          <w:szCs w:val="22"/>
          <w:lang w:eastAsia="en-US"/>
        </w:rPr>
        <w:t xml:space="preserve">en el entendido </w:t>
      </w:r>
      <w:r w:rsidR="00AD3D96" w:rsidRPr="00B35A3A">
        <w:rPr>
          <w:rFonts w:ascii="Arial" w:eastAsia="Calibri" w:hAnsi="Arial" w:cs="Arial"/>
          <w:sz w:val="22"/>
          <w:szCs w:val="22"/>
          <w:lang w:eastAsia="en-US"/>
        </w:rPr>
        <w:t xml:space="preserve">que los </w:t>
      </w:r>
      <w:r w:rsidRPr="00B35A3A">
        <w:rPr>
          <w:rFonts w:ascii="Arial" w:eastAsia="Calibri" w:hAnsi="Arial" w:cs="Arial"/>
          <w:sz w:val="22"/>
          <w:szCs w:val="22"/>
          <w:lang w:eastAsia="en-US"/>
        </w:rPr>
        <w:t xml:space="preserve">dos lineamientos de las modalidades se podrían aprobar en un solo proyecto; pero el dictamen de la operación del sistema de voto electrónico, </w:t>
      </w:r>
      <w:r w:rsidR="00AD3D96" w:rsidRPr="00B35A3A">
        <w:rPr>
          <w:rFonts w:ascii="Arial" w:eastAsia="Calibri" w:hAnsi="Arial" w:cs="Arial"/>
          <w:sz w:val="22"/>
          <w:szCs w:val="22"/>
          <w:lang w:eastAsia="en-US"/>
        </w:rPr>
        <w:t xml:space="preserve">considera </w:t>
      </w:r>
      <w:r w:rsidRPr="00B35A3A">
        <w:rPr>
          <w:rFonts w:ascii="Arial" w:eastAsia="Calibri" w:hAnsi="Arial" w:cs="Arial"/>
          <w:sz w:val="22"/>
          <w:szCs w:val="22"/>
          <w:lang w:eastAsia="en-US"/>
        </w:rPr>
        <w:t>que no necesariamente está ligad</w:t>
      </w:r>
      <w:r w:rsidR="00AD3D96" w:rsidRPr="00B35A3A">
        <w:rPr>
          <w:rFonts w:ascii="Arial" w:eastAsia="Calibri" w:hAnsi="Arial" w:cs="Arial"/>
          <w:sz w:val="22"/>
          <w:szCs w:val="22"/>
          <w:lang w:eastAsia="en-US"/>
        </w:rPr>
        <w:t>o</w:t>
      </w:r>
      <w:r w:rsidRPr="00B35A3A">
        <w:rPr>
          <w:rFonts w:ascii="Arial" w:eastAsia="Calibri" w:hAnsi="Arial" w:cs="Arial"/>
          <w:sz w:val="22"/>
          <w:szCs w:val="22"/>
          <w:lang w:eastAsia="en-US"/>
        </w:rPr>
        <w:t xml:space="preserve"> a esos dos lineamientos, </w:t>
      </w:r>
      <w:r w:rsidR="00AD3D96" w:rsidRPr="00B35A3A">
        <w:rPr>
          <w:rFonts w:ascii="Arial" w:eastAsia="Calibri" w:hAnsi="Arial" w:cs="Arial"/>
          <w:sz w:val="22"/>
          <w:szCs w:val="22"/>
          <w:lang w:eastAsia="en-US"/>
        </w:rPr>
        <w:t xml:space="preserve">por lo que </w:t>
      </w:r>
      <w:r w:rsidR="007B5C9C" w:rsidRPr="00B35A3A">
        <w:rPr>
          <w:rFonts w:ascii="Arial" w:eastAsia="Calibri" w:hAnsi="Arial" w:cs="Arial"/>
          <w:sz w:val="22"/>
          <w:szCs w:val="22"/>
          <w:lang w:eastAsia="en-US"/>
        </w:rPr>
        <w:t xml:space="preserve">consultó la </w:t>
      </w:r>
      <w:r w:rsidRPr="00B35A3A">
        <w:rPr>
          <w:rFonts w:ascii="Arial" w:eastAsia="Calibri" w:hAnsi="Arial" w:cs="Arial"/>
          <w:sz w:val="22"/>
          <w:szCs w:val="22"/>
          <w:lang w:eastAsia="en-US"/>
        </w:rPr>
        <w:t xml:space="preserve">razón por la que </w:t>
      </w:r>
      <w:r w:rsidR="007B5C9C" w:rsidRPr="00B35A3A">
        <w:rPr>
          <w:rFonts w:ascii="Arial" w:eastAsia="Calibri" w:hAnsi="Arial" w:cs="Arial"/>
          <w:sz w:val="22"/>
          <w:szCs w:val="22"/>
          <w:lang w:eastAsia="en-US"/>
        </w:rPr>
        <w:t>se presentaron</w:t>
      </w:r>
      <w:r w:rsidRPr="00B35A3A">
        <w:rPr>
          <w:rFonts w:ascii="Arial" w:eastAsia="Calibri" w:hAnsi="Arial" w:cs="Arial"/>
          <w:sz w:val="22"/>
          <w:szCs w:val="22"/>
          <w:lang w:eastAsia="en-US"/>
        </w:rPr>
        <w:t xml:space="preserve"> en un solo proyecto de acuerdo.</w:t>
      </w:r>
    </w:p>
    <w:p w14:paraId="5FE9972F" w14:textId="77777777" w:rsidR="00D0506E" w:rsidRPr="00D0506E" w:rsidRDefault="00D0506E" w:rsidP="00CB2570">
      <w:pPr>
        <w:widowControl/>
        <w:autoSpaceDE/>
        <w:autoSpaceDN/>
        <w:jc w:val="both"/>
        <w:rPr>
          <w:rFonts w:ascii="Arial" w:eastAsia="Calibri" w:hAnsi="Arial" w:cs="Arial"/>
          <w:sz w:val="22"/>
          <w:szCs w:val="22"/>
          <w:lang w:eastAsia="en-US"/>
        </w:rPr>
      </w:pPr>
    </w:p>
    <w:p w14:paraId="1F59C563" w14:textId="28739A9A" w:rsidR="00D0506E" w:rsidRPr="00D0506E" w:rsidRDefault="00D0506E" w:rsidP="00CB2570">
      <w:pPr>
        <w:widowControl/>
        <w:autoSpaceDE/>
        <w:autoSpaceDN/>
        <w:jc w:val="both"/>
        <w:rPr>
          <w:rFonts w:ascii="Arial" w:eastAsia="Calibri" w:hAnsi="Arial" w:cs="Arial"/>
          <w:sz w:val="22"/>
          <w:szCs w:val="22"/>
          <w:lang w:eastAsia="en-US"/>
        </w:rPr>
      </w:pPr>
      <w:r w:rsidRPr="00D0506E">
        <w:rPr>
          <w:rFonts w:ascii="Arial" w:eastAsia="Calibri" w:hAnsi="Arial" w:cs="Arial"/>
          <w:b/>
          <w:sz w:val="22"/>
          <w:szCs w:val="22"/>
          <w:lang w:eastAsia="en-US"/>
        </w:rPr>
        <w:t xml:space="preserve">Consejera Electoral, Mtra. Beatriz Claudia Zavala </w:t>
      </w:r>
      <w:proofErr w:type="gramStart"/>
      <w:r w:rsidRPr="00D0506E">
        <w:rPr>
          <w:rFonts w:ascii="Arial" w:eastAsia="Calibri" w:hAnsi="Arial" w:cs="Arial"/>
          <w:b/>
          <w:sz w:val="22"/>
          <w:szCs w:val="22"/>
          <w:lang w:eastAsia="en-US"/>
        </w:rPr>
        <w:t>Pérez</w:t>
      </w:r>
      <w:r w:rsidR="00F3569D">
        <w:rPr>
          <w:rFonts w:ascii="Arial" w:eastAsia="Calibri" w:hAnsi="Arial" w:cs="Arial"/>
          <w:b/>
          <w:sz w:val="22"/>
          <w:szCs w:val="22"/>
          <w:lang w:eastAsia="en-US"/>
        </w:rPr>
        <w:t>.-</w:t>
      </w:r>
      <w:proofErr w:type="gramEnd"/>
      <w:r w:rsidRPr="00D0506E">
        <w:rPr>
          <w:rFonts w:ascii="Arial" w:eastAsia="Calibri" w:hAnsi="Arial" w:cs="Arial"/>
          <w:sz w:val="22"/>
          <w:szCs w:val="22"/>
          <w:lang w:eastAsia="en-US"/>
        </w:rPr>
        <w:t xml:space="preserve"> </w:t>
      </w:r>
      <w:r w:rsidR="00D04DD3">
        <w:rPr>
          <w:rFonts w:ascii="Arial" w:eastAsia="Calibri" w:hAnsi="Arial" w:cs="Arial"/>
          <w:sz w:val="22"/>
          <w:szCs w:val="22"/>
          <w:lang w:eastAsia="en-US"/>
        </w:rPr>
        <w:t>Con objeto de asumir una postura para la votación del orden del día, p</w:t>
      </w:r>
      <w:r w:rsidR="00AD3D96">
        <w:rPr>
          <w:rFonts w:ascii="Arial" w:eastAsia="Calibri" w:hAnsi="Arial" w:cs="Arial"/>
          <w:sz w:val="22"/>
          <w:szCs w:val="22"/>
          <w:lang w:eastAsia="en-US"/>
        </w:rPr>
        <w:t xml:space="preserve">reguntó si la propuesta de la representante del </w:t>
      </w:r>
      <w:r w:rsidR="006F643D">
        <w:rPr>
          <w:rFonts w:ascii="Arial" w:eastAsia="Calibri" w:hAnsi="Arial" w:cs="Arial"/>
          <w:sz w:val="22"/>
          <w:szCs w:val="22"/>
          <w:lang w:eastAsia="en-US"/>
        </w:rPr>
        <w:t>PAN</w:t>
      </w:r>
      <w:r w:rsidR="00AD3D96">
        <w:rPr>
          <w:rFonts w:ascii="Arial" w:eastAsia="Calibri" w:hAnsi="Arial" w:cs="Arial"/>
          <w:sz w:val="22"/>
          <w:szCs w:val="22"/>
          <w:lang w:eastAsia="en-US"/>
        </w:rPr>
        <w:t xml:space="preserve"> </w:t>
      </w:r>
      <w:r w:rsidR="007B5C9C">
        <w:rPr>
          <w:rFonts w:ascii="Arial" w:eastAsia="Calibri" w:hAnsi="Arial" w:cs="Arial"/>
          <w:sz w:val="22"/>
          <w:szCs w:val="22"/>
          <w:lang w:eastAsia="en-US"/>
        </w:rPr>
        <w:t>sería</w:t>
      </w:r>
      <w:r w:rsidR="00AD3D96">
        <w:rPr>
          <w:rFonts w:ascii="Arial" w:eastAsia="Calibri" w:hAnsi="Arial" w:cs="Arial"/>
          <w:sz w:val="22"/>
          <w:szCs w:val="22"/>
          <w:lang w:eastAsia="en-US"/>
        </w:rPr>
        <w:t xml:space="preserve"> en el sentido de </w:t>
      </w:r>
      <w:r w:rsidRPr="00D0506E">
        <w:rPr>
          <w:rFonts w:ascii="Arial" w:eastAsia="Calibri" w:hAnsi="Arial" w:cs="Arial"/>
          <w:sz w:val="22"/>
          <w:szCs w:val="22"/>
          <w:lang w:eastAsia="en-US"/>
        </w:rPr>
        <w:t xml:space="preserve">escindir </w:t>
      </w:r>
      <w:r w:rsidR="001C2E82">
        <w:rPr>
          <w:rFonts w:ascii="Arial" w:eastAsia="Calibri" w:hAnsi="Arial" w:cs="Arial"/>
          <w:sz w:val="22"/>
          <w:szCs w:val="22"/>
          <w:lang w:eastAsia="en-US"/>
        </w:rPr>
        <w:t>los documentos en el punto 5 del orden del día.</w:t>
      </w:r>
    </w:p>
    <w:p w14:paraId="51F61C3D" w14:textId="77777777" w:rsidR="00D0506E" w:rsidRPr="00D0506E" w:rsidRDefault="00D0506E" w:rsidP="00CB2570">
      <w:pPr>
        <w:widowControl/>
        <w:autoSpaceDE/>
        <w:autoSpaceDN/>
        <w:jc w:val="both"/>
        <w:rPr>
          <w:rFonts w:ascii="Arial" w:eastAsia="Calibri" w:hAnsi="Arial" w:cs="Arial"/>
          <w:sz w:val="22"/>
          <w:szCs w:val="22"/>
          <w:lang w:eastAsia="en-US"/>
        </w:rPr>
      </w:pPr>
    </w:p>
    <w:p w14:paraId="69A62F9E" w14:textId="77777777" w:rsidR="00D0506E" w:rsidRPr="00D0506E" w:rsidRDefault="00D0506E" w:rsidP="00CB2570">
      <w:pPr>
        <w:widowControl/>
        <w:autoSpaceDE/>
        <w:autoSpaceDN/>
        <w:jc w:val="both"/>
        <w:rPr>
          <w:rFonts w:ascii="Arial" w:eastAsia="Calibri" w:hAnsi="Arial" w:cs="Arial"/>
          <w:sz w:val="22"/>
          <w:szCs w:val="22"/>
          <w:lang w:eastAsia="en-US"/>
        </w:rPr>
      </w:pPr>
      <w:r w:rsidRPr="00D0506E">
        <w:rPr>
          <w:rFonts w:ascii="Arial" w:eastAsia="Calibri" w:hAnsi="Arial" w:cs="Arial"/>
          <w:b/>
          <w:sz w:val="22"/>
          <w:szCs w:val="22"/>
          <w:lang w:eastAsia="en-US"/>
        </w:rPr>
        <w:t xml:space="preserve">Lic. Mariana De Lachica Huerta, </w:t>
      </w:r>
      <w:r w:rsidRPr="006F643D">
        <w:rPr>
          <w:rFonts w:ascii="Arial" w:eastAsia="Calibri" w:hAnsi="Arial" w:cs="Arial"/>
          <w:b/>
          <w:i/>
          <w:iCs/>
          <w:sz w:val="22"/>
          <w:szCs w:val="22"/>
          <w:lang w:eastAsia="en-US"/>
        </w:rPr>
        <w:t xml:space="preserve">representante del </w:t>
      </w:r>
      <w:r w:rsidR="00F641A3" w:rsidRPr="006F643D">
        <w:rPr>
          <w:rFonts w:ascii="Arial" w:eastAsia="Calibri" w:hAnsi="Arial" w:cs="Arial"/>
          <w:b/>
          <w:i/>
          <w:iCs/>
          <w:sz w:val="22"/>
          <w:szCs w:val="22"/>
          <w:lang w:eastAsia="en-US"/>
        </w:rPr>
        <w:t>PAN</w:t>
      </w:r>
      <w:r w:rsidR="00F3569D">
        <w:rPr>
          <w:rFonts w:ascii="Arial" w:eastAsia="Calibri" w:hAnsi="Arial" w:cs="Arial"/>
          <w:b/>
          <w:sz w:val="22"/>
          <w:szCs w:val="22"/>
          <w:lang w:eastAsia="en-US"/>
        </w:rPr>
        <w:t>.-</w:t>
      </w:r>
      <w:r w:rsidRPr="00D0506E">
        <w:rPr>
          <w:rFonts w:ascii="Arial" w:eastAsia="Calibri" w:hAnsi="Arial" w:cs="Arial"/>
          <w:sz w:val="22"/>
          <w:szCs w:val="22"/>
          <w:lang w:eastAsia="en-US"/>
        </w:rPr>
        <w:t xml:space="preserve"> </w:t>
      </w:r>
      <w:r w:rsidR="001C2E82">
        <w:rPr>
          <w:rFonts w:ascii="Arial" w:eastAsia="Calibri" w:hAnsi="Arial" w:cs="Arial"/>
          <w:sz w:val="22"/>
          <w:szCs w:val="22"/>
          <w:lang w:eastAsia="en-US"/>
        </w:rPr>
        <w:t xml:space="preserve">Respondió en sentido afirmativo a la </w:t>
      </w:r>
      <w:r w:rsidR="00D04DD3" w:rsidRPr="00D04DD3">
        <w:rPr>
          <w:rFonts w:ascii="Arial" w:eastAsia="Calibri" w:hAnsi="Arial" w:cs="Arial"/>
          <w:bCs/>
          <w:sz w:val="22"/>
          <w:szCs w:val="22"/>
          <w:lang w:eastAsia="en-US"/>
        </w:rPr>
        <w:t>Consejera Electoral, Mtra. Beatriz Claudia Zavala Pérez</w:t>
      </w:r>
      <w:r w:rsidR="001C2E82">
        <w:rPr>
          <w:rFonts w:ascii="Arial" w:eastAsia="Calibri" w:hAnsi="Arial" w:cs="Arial"/>
          <w:sz w:val="22"/>
          <w:szCs w:val="22"/>
          <w:lang w:eastAsia="en-US"/>
        </w:rPr>
        <w:t xml:space="preserve"> y aclaró que </w:t>
      </w:r>
      <w:r w:rsidR="00D04DD3">
        <w:rPr>
          <w:rFonts w:ascii="Arial" w:eastAsia="Calibri" w:hAnsi="Arial" w:cs="Arial"/>
          <w:sz w:val="22"/>
          <w:szCs w:val="22"/>
          <w:lang w:eastAsia="en-US"/>
        </w:rPr>
        <w:t>era</w:t>
      </w:r>
      <w:r w:rsidRPr="00D0506E">
        <w:rPr>
          <w:rFonts w:ascii="Arial" w:eastAsia="Calibri" w:hAnsi="Arial" w:cs="Arial"/>
          <w:sz w:val="22"/>
          <w:szCs w:val="22"/>
          <w:lang w:eastAsia="en-US"/>
        </w:rPr>
        <w:t xml:space="preserve"> una pregunta y una moción, </w:t>
      </w:r>
      <w:r w:rsidR="001C2E82">
        <w:rPr>
          <w:rFonts w:ascii="Arial" w:eastAsia="Calibri" w:hAnsi="Arial" w:cs="Arial"/>
          <w:sz w:val="22"/>
          <w:szCs w:val="22"/>
          <w:lang w:eastAsia="en-US"/>
        </w:rPr>
        <w:t xml:space="preserve">toda vez que </w:t>
      </w:r>
      <w:r w:rsidRPr="00D0506E">
        <w:rPr>
          <w:rFonts w:ascii="Arial" w:eastAsia="Calibri" w:hAnsi="Arial" w:cs="Arial"/>
          <w:sz w:val="22"/>
          <w:szCs w:val="22"/>
          <w:lang w:eastAsia="en-US"/>
        </w:rPr>
        <w:t>la propuesta concreta es escindirlos para su discusión, pero también hay una pregunta en el planteamiento, si el dictamen que se realiza al sistema de votación electrónica debe ir en ese mismo proyecto de acuerdo de los lineamientos de las modalidades del voto</w:t>
      </w:r>
      <w:r w:rsidR="001C2E82">
        <w:rPr>
          <w:rFonts w:ascii="Arial" w:eastAsia="Calibri" w:hAnsi="Arial" w:cs="Arial"/>
          <w:sz w:val="22"/>
          <w:szCs w:val="22"/>
          <w:lang w:eastAsia="en-US"/>
        </w:rPr>
        <w:t xml:space="preserve">; porque a su parecer, </w:t>
      </w:r>
      <w:r w:rsidRPr="00D0506E">
        <w:rPr>
          <w:rFonts w:ascii="Arial" w:eastAsia="Calibri" w:hAnsi="Arial" w:cs="Arial"/>
          <w:sz w:val="22"/>
          <w:szCs w:val="22"/>
          <w:lang w:eastAsia="en-US"/>
        </w:rPr>
        <w:t>son dos cuestiones que podrían ser proyectos de acuerdo, o presentaci</w:t>
      </w:r>
      <w:r w:rsidR="001C2E82">
        <w:rPr>
          <w:rFonts w:ascii="Arial" w:eastAsia="Calibri" w:hAnsi="Arial" w:cs="Arial"/>
          <w:sz w:val="22"/>
          <w:szCs w:val="22"/>
          <w:lang w:eastAsia="en-US"/>
        </w:rPr>
        <w:t>o</w:t>
      </w:r>
      <w:r w:rsidRPr="00D0506E">
        <w:rPr>
          <w:rFonts w:ascii="Arial" w:eastAsia="Calibri" w:hAnsi="Arial" w:cs="Arial"/>
          <w:sz w:val="22"/>
          <w:szCs w:val="22"/>
          <w:lang w:eastAsia="en-US"/>
        </w:rPr>
        <w:t>n</w:t>
      </w:r>
      <w:r w:rsidR="001C2E82">
        <w:rPr>
          <w:rFonts w:ascii="Arial" w:eastAsia="Calibri" w:hAnsi="Arial" w:cs="Arial"/>
          <w:sz w:val="22"/>
          <w:szCs w:val="22"/>
          <w:lang w:eastAsia="en-US"/>
        </w:rPr>
        <w:t>es</w:t>
      </w:r>
      <w:r w:rsidRPr="00D0506E">
        <w:rPr>
          <w:rFonts w:ascii="Arial" w:eastAsia="Calibri" w:hAnsi="Arial" w:cs="Arial"/>
          <w:sz w:val="22"/>
          <w:szCs w:val="22"/>
          <w:lang w:eastAsia="en-US"/>
        </w:rPr>
        <w:t xml:space="preserve"> distintas en el orden del día</w:t>
      </w:r>
      <w:r w:rsidR="00E604AD">
        <w:rPr>
          <w:rFonts w:ascii="Arial" w:eastAsia="Calibri" w:hAnsi="Arial" w:cs="Arial"/>
          <w:sz w:val="22"/>
          <w:szCs w:val="22"/>
          <w:lang w:eastAsia="en-US"/>
        </w:rPr>
        <w:t>, siendo los l</w:t>
      </w:r>
      <w:r w:rsidRPr="00D0506E">
        <w:rPr>
          <w:rFonts w:ascii="Arial" w:eastAsia="Calibri" w:hAnsi="Arial" w:cs="Arial"/>
          <w:sz w:val="22"/>
          <w:szCs w:val="22"/>
          <w:lang w:eastAsia="en-US"/>
        </w:rPr>
        <w:t xml:space="preserve">ineamientos, un punto, y </w:t>
      </w:r>
      <w:r w:rsidRPr="00BD1762">
        <w:rPr>
          <w:rFonts w:ascii="Arial" w:eastAsia="Calibri" w:hAnsi="Arial" w:cs="Arial"/>
          <w:sz w:val="22"/>
          <w:szCs w:val="22"/>
          <w:lang w:eastAsia="en-US"/>
        </w:rPr>
        <w:t>el dictamen de las empresas e instituciones educativas al sistema de voto electrónico,</w:t>
      </w:r>
      <w:r w:rsidR="00E604AD" w:rsidRPr="00BD1762">
        <w:rPr>
          <w:rFonts w:ascii="Arial" w:eastAsia="Calibri" w:hAnsi="Arial" w:cs="Arial"/>
          <w:sz w:val="22"/>
          <w:szCs w:val="22"/>
          <w:lang w:eastAsia="en-US"/>
        </w:rPr>
        <w:t xml:space="preserve"> otro,</w:t>
      </w:r>
      <w:r w:rsidRPr="00BD1762">
        <w:rPr>
          <w:rFonts w:ascii="Arial" w:eastAsia="Calibri" w:hAnsi="Arial" w:cs="Arial"/>
          <w:sz w:val="22"/>
          <w:szCs w:val="22"/>
          <w:lang w:eastAsia="en-US"/>
        </w:rPr>
        <w:t xml:space="preserve"> </w:t>
      </w:r>
      <w:r w:rsidRPr="00372824">
        <w:rPr>
          <w:rFonts w:ascii="Arial" w:eastAsia="Calibri" w:hAnsi="Arial" w:cs="Arial"/>
          <w:sz w:val="22"/>
          <w:szCs w:val="22"/>
          <w:lang w:eastAsia="en-US"/>
        </w:rPr>
        <w:t xml:space="preserve">pero </w:t>
      </w:r>
      <w:r w:rsidR="00E604AD" w:rsidRPr="00372824">
        <w:rPr>
          <w:rFonts w:ascii="Arial" w:eastAsia="Calibri" w:hAnsi="Arial" w:cs="Arial"/>
          <w:sz w:val="22"/>
          <w:szCs w:val="22"/>
          <w:lang w:eastAsia="en-US"/>
        </w:rPr>
        <w:t xml:space="preserve">desconoce </w:t>
      </w:r>
      <w:r w:rsidRPr="00BD1762">
        <w:rPr>
          <w:rFonts w:ascii="Arial" w:eastAsia="Calibri" w:hAnsi="Arial" w:cs="Arial"/>
          <w:sz w:val="22"/>
          <w:szCs w:val="22"/>
          <w:lang w:eastAsia="en-US"/>
        </w:rPr>
        <w:t>si hay una razón</w:t>
      </w:r>
      <w:r w:rsidR="00BD1762" w:rsidRPr="00020625">
        <w:rPr>
          <w:rFonts w:ascii="Arial" w:eastAsia="Calibri" w:hAnsi="Arial" w:cs="Arial"/>
          <w:sz w:val="22"/>
          <w:szCs w:val="22"/>
          <w:lang w:eastAsia="en-US"/>
        </w:rPr>
        <w:t>,</w:t>
      </w:r>
      <w:r w:rsidRPr="00BD1762">
        <w:rPr>
          <w:rFonts w:ascii="Arial" w:eastAsia="Calibri" w:hAnsi="Arial" w:cs="Arial"/>
          <w:sz w:val="22"/>
          <w:szCs w:val="22"/>
          <w:lang w:eastAsia="en-US"/>
        </w:rPr>
        <w:t xml:space="preserve"> por l</w:t>
      </w:r>
      <w:r w:rsidR="00BD1762" w:rsidRPr="00020625">
        <w:rPr>
          <w:rFonts w:ascii="Arial" w:eastAsia="Calibri" w:hAnsi="Arial" w:cs="Arial"/>
          <w:sz w:val="22"/>
          <w:szCs w:val="22"/>
          <w:lang w:eastAsia="en-US"/>
        </w:rPr>
        <w:t>o</w:t>
      </w:r>
      <w:r w:rsidRPr="00BD1762">
        <w:rPr>
          <w:rFonts w:ascii="Arial" w:eastAsia="Calibri" w:hAnsi="Arial" w:cs="Arial"/>
          <w:sz w:val="22"/>
          <w:szCs w:val="22"/>
          <w:lang w:eastAsia="en-US"/>
        </w:rPr>
        <w:t xml:space="preserve"> que </w:t>
      </w:r>
      <w:r w:rsidR="00BD1762" w:rsidRPr="00020625">
        <w:rPr>
          <w:rFonts w:ascii="Arial" w:eastAsia="Calibri" w:hAnsi="Arial" w:cs="Arial"/>
          <w:sz w:val="22"/>
          <w:szCs w:val="22"/>
          <w:lang w:eastAsia="en-US"/>
        </w:rPr>
        <w:t xml:space="preserve">pidió que </w:t>
      </w:r>
      <w:r w:rsidRPr="00BD1762">
        <w:rPr>
          <w:rFonts w:ascii="Arial" w:eastAsia="Calibri" w:hAnsi="Arial" w:cs="Arial"/>
          <w:sz w:val="22"/>
          <w:szCs w:val="22"/>
          <w:lang w:eastAsia="en-US"/>
        </w:rPr>
        <w:t xml:space="preserve">el Secretario Técnico </w:t>
      </w:r>
      <w:r w:rsidR="00D04DD3">
        <w:rPr>
          <w:rFonts w:ascii="Arial" w:eastAsia="Calibri" w:hAnsi="Arial" w:cs="Arial"/>
          <w:sz w:val="22"/>
          <w:szCs w:val="22"/>
          <w:lang w:eastAsia="en-US"/>
        </w:rPr>
        <w:t>precisara</w:t>
      </w:r>
      <w:r w:rsidR="00E604AD" w:rsidRPr="00372824">
        <w:rPr>
          <w:rFonts w:ascii="Arial" w:eastAsia="Calibri" w:hAnsi="Arial" w:cs="Arial"/>
          <w:sz w:val="22"/>
          <w:szCs w:val="22"/>
          <w:lang w:eastAsia="en-US"/>
        </w:rPr>
        <w:t xml:space="preserve"> el por qué</w:t>
      </w:r>
      <w:r w:rsidRPr="00372824">
        <w:rPr>
          <w:rFonts w:ascii="Arial" w:eastAsia="Calibri" w:hAnsi="Arial" w:cs="Arial"/>
          <w:sz w:val="22"/>
          <w:szCs w:val="22"/>
          <w:lang w:eastAsia="en-US"/>
        </w:rPr>
        <w:t xml:space="preserve"> están juntos</w:t>
      </w:r>
      <w:r w:rsidR="00E604AD" w:rsidRPr="00BD1762">
        <w:rPr>
          <w:rFonts w:ascii="Arial" w:eastAsia="Calibri" w:hAnsi="Arial" w:cs="Arial"/>
          <w:sz w:val="22"/>
          <w:szCs w:val="22"/>
          <w:lang w:eastAsia="en-US"/>
        </w:rPr>
        <w:t xml:space="preserve"> y, en </w:t>
      </w:r>
      <w:r w:rsidRPr="00BD1762">
        <w:rPr>
          <w:rFonts w:ascii="Arial" w:eastAsia="Calibri" w:hAnsi="Arial" w:cs="Arial"/>
          <w:sz w:val="22"/>
          <w:szCs w:val="22"/>
          <w:lang w:eastAsia="en-US"/>
        </w:rPr>
        <w:t>su caso, solo sería escindir</w:t>
      </w:r>
      <w:r w:rsidR="00E604AD" w:rsidRPr="00BD1762">
        <w:rPr>
          <w:rFonts w:ascii="Arial" w:eastAsia="Calibri" w:hAnsi="Arial" w:cs="Arial"/>
          <w:sz w:val="22"/>
          <w:szCs w:val="22"/>
          <w:lang w:eastAsia="en-US"/>
        </w:rPr>
        <w:t>los</w:t>
      </w:r>
      <w:r w:rsidRPr="00BD1762">
        <w:rPr>
          <w:rFonts w:ascii="Arial" w:eastAsia="Calibri" w:hAnsi="Arial" w:cs="Arial"/>
          <w:sz w:val="22"/>
          <w:szCs w:val="22"/>
          <w:lang w:eastAsia="en-US"/>
        </w:rPr>
        <w:t xml:space="preserve"> para discusión</w:t>
      </w:r>
      <w:r w:rsidR="00E604AD" w:rsidRPr="00BD1762">
        <w:rPr>
          <w:rFonts w:ascii="Arial" w:eastAsia="Calibri" w:hAnsi="Arial" w:cs="Arial"/>
          <w:sz w:val="22"/>
          <w:szCs w:val="22"/>
          <w:lang w:eastAsia="en-US"/>
        </w:rPr>
        <w:t>.</w:t>
      </w:r>
    </w:p>
    <w:p w14:paraId="277DA9F9" w14:textId="77777777" w:rsidR="00D0506E" w:rsidRPr="00D0506E" w:rsidRDefault="00D0506E" w:rsidP="00CB2570">
      <w:pPr>
        <w:widowControl/>
        <w:autoSpaceDE/>
        <w:autoSpaceDN/>
        <w:jc w:val="both"/>
        <w:rPr>
          <w:rFonts w:ascii="Arial" w:eastAsia="Calibri" w:hAnsi="Arial" w:cs="Arial"/>
          <w:sz w:val="22"/>
          <w:szCs w:val="22"/>
          <w:lang w:eastAsia="en-US"/>
        </w:rPr>
      </w:pPr>
    </w:p>
    <w:p w14:paraId="1AEE8CAD" w14:textId="4A74FAE0" w:rsidR="00D0506E" w:rsidRPr="00D0506E" w:rsidRDefault="00D0506E" w:rsidP="00CB2570">
      <w:pPr>
        <w:widowControl/>
        <w:autoSpaceDE/>
        <w:autoSpaceDN/>
        <w:jc w:val="both"/>
        <w:rPr>
          <w:rFonts w:ascii="Arial" w:eastAsia="Calibri" w:hAnsi="Arial" w:cs="Arial"/>
          <w:sz w:val="22"/>
          <w:szCs w:val="22"/>
          <w:lang w:eastAsia="en-US"/>
        </w:rPr>
      </w:pPr>
      <w:r w:rsidRPr="00D0506E">
        <w:rPr>
          <w:rFonts w:ascii="Arial" w:eastAsia="Calibri" w:hAnsi="Arial" w:cs="Arial"/>
          <w:b/>
          <w:sz w:val="22"/>
          <w:szCs w:val="22"/>
          <w:lang w:eastAsia="en-US"/>
        </w:rPr>
        <w:t xml:space="preserve">Ing. René Miranda Jaimes, </w:t>
      </w:r>
      <w:r w:rsidRPr="006F643D">
        <w:rPr>
          <w:rFonts w:ascii="Arial" w:eastAsia="Calibri" w:hAnsi="Arial" w:cs="Arial"/>
          <w:b/>
          <w:i/>
          <w:iCs/>
          <w:sz w:val="22"/>
          <w:szCs w:val="22"/>
          <w:lang w:eastAsia="en-US"/>
        </w:rPr>
        <w:t xml:space="preserve">Secretario </w:t>
      </w:r>
      <w:proofErr w:type="gramStart"/>
      <w:r w:rsidRPr="006F643D">
        <w:rPr>
          <w:rFonts w:ascii="Arial" w:eastAsia="Calibri" w:hAnsi="Arial" w:cs="Arial"/>
          <w:b/>
          <w:i/>
          <w:iCs/>
          <w:sz w:val="22"/>
          <w:szCs w:val="22"/>
          <w:lang w:eastAsia="en-US"/>
        </w:rPr>
        <w:t>Técnico</w:t>
      </w:r>
      <w:r w:rsidR="00F3569D">
        <w:rPr>
          <w:rFonts w:ascii="Arial" w:eastAsia="Calibri" w:hAnsi="Arial" w:cs="Arial"/>
          <w:b/>
          <w:sz w:val="22"/>
          <w:szCs w:val="22"/>
          <w:lang w:eastAsia="en-US"/>
        </w:rPr>
        <w:t>.-</w:t>
      </w:r>
      <w:proofErr w:type="gramEnd"/>
      <w:r w:rsidRPr="00D0506E">
        <w:rPr>
          <w:rFonts w:ascii="Arial" w:eastAsia="Calibri" w:hAnsi="Arial" w:cs="Arial"/>
          <w:sz w:val="22"/>
          <w:szCs w:val="22"/>
          <w:lang w:eastAsia="en-US"/>
        </w:rPr>
        <w:t xml:space="preserve"> </w:t>
      </w:r>
      <w:r w:rsidR="006F643D">
        <w:rPr>
          <w:rFonts w:ascii="Arial" w:eastAsia="Calibri" w:hAnsi="Arial" w:cs="Arial"/>
          <w:sz w:val="22"/>
          <w:szCs w:val="22"/>
          <w:lang w:eastAsia="en-US"/>
        </w:rPr>
        <w:t>R</w:t>
      </w:r>
      <w:r w:rsidR="00E604AD">
        <w:rPr>
          <w:rFonts w:ascii="Arial" w:eastAsia="Calibri" w:hAnsi="Arial" w:cs="Arial"/>
          <w:sz w:val="22"/>
          <w:szCs w:val="22"/>
          <w:lang w:eastAsia="en-US"/>
        </w:rPr>
        <w:t xml:space="preserve">ecordó que </w:t>
      </w:r>
      <w:r w:rsidRPr="00D0506E">
        <w:rPr>
          <w:rFonts w:ascii="Arial" w:eastAsia="Calibri" w:hAnsi="Arial" w:cs="Arial"/>
          <w:sz w:val="22"/>
          <w:szCs w:val="22"/>
          <w:lang w:eastAsia="en-US"/>
        </w:rPr>
        <w:t>es un solo proyecto de acuerdo que sube a la Junta General Ejecutiva previo</w:t>
      </w:r>
      <w:r w:rsidR="00E604AD">
        <w:rPr>
          <w:rFonts w:ascii="Arial" w:eastAsia="Calibri" w:hAnsi="Arial" w:cs="Arial"/>
          <w:sz w:val="22"/>
          <w:szCs w:val="22"/>
          <w:lang w:eastAsia="en-US"/>
        </w:rPr>
        <w:t xml:space="preserve"> a</w:t>
      </w:r>
      <w:r w:rsidRPr="00D0506E">
        <w:rPr>
          <w:rFonts w:ascii="Arial" w:eastAsia="Calibri" w:hAnsi="Arial" w:cs="Arial"/>
          <w:sz w:val="22"/>
          <w:szCs w:val="22"/>
          <w:lang w:eastAsia="en-US"/>
        </w:rPr>
        <w:t xml:space="preserve"> su presentación al Consejo General, </w:t>
      </w:r>
      <w:r w:rsidR="00743956">
        <w:rPr>
          <w:rFonts w:ascii="Arial" w:eastAsia="Calibri" w:hAnsi="Arial" w:cs="Arial"/>
          <w:sz w:val="22"/>
          <w:szCs w:val="22"/>
          <w:lang w:eastAsia="en-US"/>
        </w:rPr>
        <w:t xml:space="preserve">y </w:t>
      </w:r>
      <w:r w:rsidRPr="00D0506E">
        <w:rPr>
          <w:rFonts w:ascii="Arial" w:eastAsia="Calibri" w:hAnsi="Arial" w:cs="Arial"/>
          <w:sz w:val="22"/>
          <w:szCs w:val="22"/>
          <w:lang w:eastAsia="en-US"/>
        </w:rPr>
        <w:t xml:space="preserve">va acompañado de los respectivos lineamientos, </w:t>
      </w:r>
      <w:r w:rsidR="00743956">
        <w:rPr>
          <w:rFonts w:ascii="Arial" w:eastAsia="Calibri" w:hAnsi="Arial" w:cs="Arial"/>
          <w:sz w:val="22"/>
          <w:szCs w:val="22"/>
          <w:lang w:eastAsia="en-US"/>
        </w:rPr>
        <w:t xml:space="preserve">y lo que el </w:t>
      </w:r>
      <w:r w:rsidRPr="00D0506E">
        <w:rPr>
          <w:rFonts w:ascii="Arial" w:eastAsia="Calibri" w:hAnsi="Arial" w:cs="Arial"/>
          <w:sz w:val="22"/>
          <w:szCs w:val="22"/>
          <w:lang w:eastAsia="en-US"/>
        </w:rPr>
        <w:t xml:space="preserve">proyecto de acuerdo está estableciendo es la pertinencia de llevar a cabo </w:t>
      </w:r>
      <w:r w:rsidR="00743956">
        <w:rPr>
          <w:rFonts w:ascii="Arial" w:eastAsia="Calibri" w:hAnsi="Arial" w:cs="Arial"/>
          <w:sz w:val="22"/>
          <w:szCs w:val="22"/>
          <w:lang w:eastAsia="en-US"/>
        </w:rPr>
        <w:t>el</w:t>
      </w:r>
      <w:r w:rsidRPr="00D0506E">
        <w:rPr>
          <w:rFonts w:ascii="Arial" w:eastAsia="Calibri" w:hAnsi="Arial" w:cs="Arial"/>
          <w:sz w:val="22"/>
          <w:szCs w:val="22"/>
          <w:lang w:eastAsia="en-US"/>
        </w:rPr>
        <w:t xml:space="preserve"> modelo de votación</w:t>
      </w:r>
      <w:r w:rsidR="00743956">
        <w:rPr>
          <w:rFonts w:ascii="Arial" w:eastAsia="Calibri" w:hAnsi="Arial" w:cs="Arial"/>
          <w:sz w:val="22"/>
          <w:szCs w:val="22"/>
          <w:lang w:eastAsia="en-US"/>
        </w:rPr>
        <w:t xml:space="preserve">, por lo que </w:t>
      </w:r>
      <w:r w:rsidRPr="00D0506E">
        <w:rPr>
          <w:rFonts w:ascii="Arial" w:eastAsia="Calibri" w:hAnsi="Arial" w:cs="Arial"/>
          <w:sz w:val="22"/>
          <w:szCs w:val="22"/>
          <w:lang w:eastAsia="en-US"/>
        </w:rPr>
        <w:t>se acompaña de los lineamientos que darán sustento a la operatividad de</w:t>
      </w:r>
      <w:r w:rsidR="00743956">
        <w:rPr>
          <w:rFonts w:ascii="Arial" w:eastAsia="Calibri" w:hAnsi="Arial" w:cs="Arial"/>
          <w:sz w:val="22"/>
          <w:szCs w:val="22"/>
          <w:lang w:eastAsia="en-US"/>
        </w:rPr>
        <w:t xml:space="preserve">l </w:t>
      </w:r>
      <w:r w:rsidRPr="00D0506E">
        <w:rPr>
          <w:rFonts w:ascii="Arial" w:eastAsia="Calibri" w:hAnsi="Arial" w:cs="Arial"/>
          <w:sz w:val="22"/>
          <w:szCs w:val="22"/>
          <w:lang w:eastAsia="en-US"/>
        </w:rPr>
        <w:t>modelo de votación.</w:t>
      </w:r>
    </w:p>
    <w:p w14:paraId="4C978CCF" w14:textId="77777777" w:rsidR="00D0506E" w:rsidRPr="00D0506E" w:rsidRDefault="00D0506E" w:rsidP="00CB2570">
      <w:pPr>
        <w:widowControl/>
        <w:autoSpaceDE/>
        <w:autoSpaceDN/>
        <w:jc w:val="both"/>
        <w:rPr>
          <w:rFonts w:ascii="Arial" w:eastAsia="Calibri" w:hAnsi="Arial" w:cs="Arial"/>
          <w:sz w:val="22"/>
          <w:szCs w:val="22"/>
          <w:lang w:eastAsia="en-US"/>
        </w:rPr>
      </w:pPr>
    </w:p>
    <w:p w14:paraId="6D01B15F" w14:textId="3540271A" w:rsidR="00D0506E" w:rsidRPr="00D0506E" w:rsidRDefault="00743956" w:rsidP="00CB2570">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 xml:space="preserve">En cuanto a los </w:t>
      </w:r>
      <w:r w:rsidR="00D0506E" w:rsidRPr="00D0506E">
        <w:rPr>
          <w:rFonts w:ascii="Arial" w:eastAsia="Calibri" w:hAnsi="Arial" w:cs="Arial"/>
          <w:sz w:val="22"/>
          <w:szCs w:val="22"/>
          <w:lang w:eastAsia="en-US"/>
        </w:rPr>
        <w:t>dictámenes,</w:t>
      </w:r>
      <w:r>
        <w:rPr>
          <w:rFonts w:ascii="Arial" w:eastAsia="Calibri" w:hAnsi="Arial" w:cs="Arial"/>
          <w:sz w:val="22"/>
          <w:szCs w:val="22"/>
          <w:lang w:eastAsia="en-US"/>
        </w:rPr>
        <w:t xml:space="preserve"> informó que </w:t>
      </w:r>
      <w:r w:rsidR="00D0506E" w:rsidRPr="00D0506E">
        <w:rPr>
          <w:rFonts w:ascii="Arial" w:eastAsia="Calibri" w:hAnsi="Arial" w:cs="Arial"/>
          <w:sz w:val="22"/>
          <w:szCs w:val="22"/>
          <w:lang w:eastAsia="en-US"/>
        </w:rPr>
        <w:t xml:space="preserve">hasta donde </w:t>
      </w:r>
      <w:r>
        <w:rPr>
          <w:rFonts w:ascii="Arial" w:eastAsia="Calibri" w:hAnsi="Arial" w:cs="Arial"/>
          <w:sz w:val="22"/>
          <w:szCs w:val="22"/>
          <w:lang w:eastAsia="en-US"/>
        </w:rPr>
        <w:t>tiene entendido,</w:t>
      </w:r>
      <w:r w:rsidR="00D0506E" w:rsidRPr="00D0506E">
        <w:rPr>
          <w:rFonts w:ascii="Arial" w:eastAsia="Calibri" w:hAnsi="Arial" w:cs="Arial"/>
          <w:sz w:val="22"/>
          <w:szCs w:val="22"/>
          <w:lang w:eastAsia="en-US"/>
        </w:rPr>
        <w:t xml:space="preserve"> de lo que se desprende de la ley y de la norma, es un soporte, un documento auxiliar para la toma de </w:t>
      </w:r>
      <w:r w:rsidR="00D04DD3">
        <w:rPr>
          <w:rFonts w:ascii="Arial" w:eastAsia="Calibri" w:hAnsi="Arial" w:cs="Arial"/>
          <w:sz w:val="22"/>
          <w:szCs w:val="22"/>
          <w:lang w:eastAsia="en-US"/>
        </w:rPr>
        <w:t xml:space="preserve">esa importante </w:t>
      </w:r>
      <w:r w:rsidR="00D0506E" w:rsidRPr="00D0506E">
        <w:rPr>
          <w:rFonts w:ascii="Arial" w:eastAsia="Calibri" w:hAnsi="Arial" w:cs="Arial"/>
          <w:sz w:val="22"/>
          <w:szCs w:val="22"/>
          <w:lang w:eastAsia="en-US"/>
        </w:rPr>
        <w:t>decisión</w:t>
      </w:r>
      <w:r>
        <w:rPr>
          <w:rFonts w:ascii="Arial" w:eastAsia="Calibri" w:hAnsi="Arial" w:cs="Arial"/>
          <w:sz w:val="22"/>
          <w:szCs w:val="22"/>
          <w:lang w:eastAsia="en-US"/>
        </w:rPr>
        <w:t xml:space="preserve"> de</w:t>
      </w:r>
      <w:r w:rsidR="00D0506E" w:rsidRPr="00D0506E">
        <w:rPr>
          <w:rFonts w:ascii="Arial" w:eastAsia="Calibri" w:hAnsi="Arial" w:cs="Arial"/>
          <w:sz w:val="22"/>
          <w:szCs w:val="22"/>
          <w:lang w:eastAsia="en-US"/>
        </w:rPr>
        <w:t xml:space="preserve"> la Junta General</w:t>
      </w:r>
      <w:r>
        <w:rPr>
          <w:rFonts w:ascii="Arial" w:eastAsia="Calibri" w:hAnsi="Arial" w:cs="Arial"/>
          <w:sz w:val="22"/>
          <w:szCs w:val="22"/>
          <w:lang w:eastAsia="en-US"/>
        </w:rPr>
        <w:t xml:space="preserve"> Ejecutiva</w:t>
      </w:r>
      <w:r w:rsidR="00D0506E" w:rsidRPr="00D0506E">
        <w:rPr>
          <w:rFonts w:ascii="Arial" w:eastAsia="Calibri" w:hAnsi="Arial" w:cs="Arial"/>
          <w:sz w:val="22"/>
          <w:szCs w:val="22"/>
          <w:lang w:eastAsia="en-US"/>
        </w:rPr>
        <w:t xml:space="preserve"> </w:t>
      </w:r>
      <w:r w:rsidR="006F643D">
        <w:rPr>
          <w:rFonts w:ascii="Arial" w:eastAsia="Calibri" w:hAnsi="Arial" w:cs="Arial"/>
          <w:sz w:val="22"/>
          <w:szCs w:val="22"/>
          <w:lang w:eastAsia="en-US"/>
        </w:rPr>
        <w:t xml:space="preserve">(JGE) </w:t>
      </w:r>
      <w:r w:rsidR="00D0506E" w:rsidRPr="00D0506E">
        <w:rPr>
          <w:rFonts w:ascii="Arial" w:eastAsia="Calibri" w:hAnsi="Arial" w:cs="Arial"/>
          <w:sz w:val="22"/>
          <w:szCs w:val="22"/>
          <w:lang w:eastAsia="en-US"/>
        </w:rPr>
        <w:t>y del Consejo General</w:t>
      </w:r>
      <w:r>
        <w:rPr>
          <w:rFonts w:ascii="Arial" w:eastAsia="Calibri" w:hAnsi="Arial" w:cs="Arial"/>
          <w:sz w:val="22"/>
          <w:szCs w:val="22"/>
          <w:lang w:eastAsia="en-US"/>
        </w:rPr>
        <w:t xml:space="preserve">, por lo que esa fue </w:t>
      </w:r>
      <w:r w:rsidR="00D0506E" w:rsidRPr="00D0506E">
        <w:rPr>
          <w:rFonts w:ascii="Arial" w:eastAsia="Calibri" w:hAnsi="Arial" w:cs="Arial"/>
          <w:sz w:val="22"/>
          <w:szCs w:val="22"/>
          <w:lang w:eastAsia="en-US"/>
        </w:rPr>
        <w:t>la lógica de construcción del punto,</w:t>
      </w:r>
      <w:r>
        <w:rPr>
          <w:rFonts w:ascii="Arial" w:eastAsia="Calibri" w:hAnsi="Arial" w:cs="Arial"/>
          <w:sz w:val="22"/>
          <w:szCs w:val="22"/>
          <w:lang w:eastAsia="en-US"/>
        </w:rPr>
        <w:t xml:space="preserve"> </w:t>
      </w:r>
      <w:r w:rsidR="00D04DD3">
        <w:rPr>
          <w:rFonts w:ascii="Arial" w:eastAsia="Calibri" w:hAnsi="Arial" w:cs="Arial"/>
          <w:sz w:val="22"/>
          <w:szCs w:val="22"/>
          <w:lang w:eastAsia="en-US"/>
        </w:rPr>
        <w:t xml:space="preserve">sin embargo, </w:t>
      </w:r>
      <w:r>
        <w:rPr>
          <w:rFonts w:ascii="Arial" w:eastAsia="Calibri" w:hAnsi="Arial" w:cs="Arial"/>
          <w:sz w:val="22"/>
          <w:szCs w:val="22"/>
          <w:lang w:eastAsia="en-US"/>
        </w:rPr>
        <w:t xml:space="preserve">si </w:t>
      </w:r>
      <w:r w:rsidR="00D04DD3">
        <w:rPr>
          <w:rFonts w:ascii="Arial" w:eastAsia="Calibri" w:hAnsi="Arial" w:cs="Arial"/>
          <w:sz w:val="22"/>
          <w:szCs w:val="22"/>
          <w:lang w:eastAsia="en-US"/>
        </w:rPr>
        <w:t xml:space="preserve">quisieran discutirlo </w:t>
      </w:r>
      <w:r w:rsidR="00D0506E" w:rsidRPr="00D0506E">
        <w:rPr>
          <w:rFonts w:ascii="Arial" w:eastAsia="Calibri" w:hAnsi="Arial" w:cs="Arial"/>
          <w:sz w:val="22"/>
          <w:szCs w:val="22"/>
          <w:lang w:eastAsia="en-US"/>
        </w:rPr>
        <w:t xml:space="preserve">de manera separada, </w:t>
      </w:r>
      <w:r w:rsidR="00D04DD3">
        <w:rPr>
          <w:rFonts w:ascii="Arial" w:eastAsia="Calibri" w:hAnsi="Arial" w:cs="Arial"/>
          <w:sz w:val="22"/>
          <w:szCs w:val="22"/>
          <w:lang w:eastAsia="en-US"/>
        </w:rPr>
        <w:t xml:space="preserve">también sería </w:t>
      </w:r>
      <w:r w:rsidR="00D0506E" w:rsidRPr="00D0506E">
        <w:rPr>
          <w:rFonts w:ascii="Arial" w:eastAsia="Calibri" w:hAnsi="Arial" w:cs="Arial"/>
          <w:sz w:val="22"/>
          <w:szCs w:val="22"/>
          <w:lang w:eastAsia="en-US"/>
        </w:rPr>
        <w:t>factible.</w:t>
      </w:r>
    </w:p>
    <w:p w14:paraId="74FE70FC" w14:textId="77777777" w:rsidR="00D0506E" w:rsidRPr="00D0506E" w:rsidRDefault="00D0506E" w:rsidP="00CB2570">
      <w:pPr>
        <w:widowControl/>
        <w:autoSpaceDE/>
        <w:autoSpaceDN/>
        <w:jc w:val="both"/>
        <w:rPr>
          <w:rFonts w:ascii="Arial" w:eastAsia="Calibri" w:hAnsi="Arial" w:cs="Arial"/>
          <w:sz w:val="22"/>
          <w:szCs w:val="22"/>
          <w:lang w:eastAsia="en-US"/>
        </w:rPr>
      </w:pPr>
    </w:p>
    <w:p w14:paraId="60416DE7" w14:textId="77777777" w:rsidR="001860D5" w:rsidRDefault="001860D5" w:rsidP="00CB2570">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A</w:t>
      </w:r>
      <w:r w:rsidR="0058143C">
        <w:rPr>
          <w:rFonts w:ascii="Arial" w:eastAsia="Calibri" w:hAnsi="Arial" w:cs="Arial"/>
          <w:sz w:val="22"/>
          <w:szCs w:val="22"/>
          <w:lang w:eastAsia="en-US"/>
        </w:rPr>
        <w:t xml:space="preserve">dvirtió que </w:t>
      </w:r>
      <w:r w:rsidR="00D0506E" w:rsidRPr="00D0506E">
        <w:rPr>
          <w:rFonts w:ascii="Arial" w:eastAsia="Calibri" w:hAnsi="Arial" w:cs="Arial"/>
          <w:sz w:val="22"/>
          <w:szCs w:val="22"/>
          <w:lang w:eastAsia="en-US"/>
        </w:rPr>
        <w:t>sería</w:t>
      </w:r>
      <w:r w:rsidR="0058143C">
        <w:rPr>
          <w:rFonts w:ascii="Arial" w:eastAsia="Calibri" w:hAnsi="Arial" w:cs="Arial"/>
          <w:sz w:val="22"/>
          <w:szCs w:val="22"/>
          <w:lang w:eastAsia="en-US"/>
        </w:rPr>
        <w:t>n</w:t>
      </w:r>
      <w:r w:rsidR="00D0506E" w:rsidRPr="00D0506E">
        <w:rPr>
          <w:rFonts w:ascii="Arial" w:eastAsia="Calibri" w:hAnsi="Arial" w:cs="Arial"/>
          <w:sz w:val="22"/>
          <w:szCs w:val="22"/>
          <w:lang w:eastAsia="en-US"/>
        </w:rPr>
        <w:t xml:space="preserve">, en todo caso, presentaciones en </w:t>
      </w:r>
      <w:r w:rsidR="00CE2A85">
        <w:rPr>
          <w:rFonts w:ascii="Arial" w:eastAsia="Calibri" w:hAnsi="Arial" w:cs="Arial"/>
          <w:sz w:val="22"/>
          <w:szCs w:val="22"/>
          <w:lang w:eastAsia="en-US"/>
        </w:rPr>
        <w:t>esta</w:t>
      </w:r>
      <w:r w:rsidR="0058143C">
        <w:rPr>
          <w:rFonts w:ascii="Arial" w:eastAsia="Calibri" w:hAnsi="Arial" w:cs="Arial"/>
          <w:sz w:val="22"/>
          <w:szCs w:val="22"/>
          <w:lang w:eastAsia="en-US"/>
        </w:rPr>
        <w:t xml:space="preserve"> </w:t>
      </w:r>
      <w:r w:rsidR="00D04DD3">
        <w:rPr>
          <w:rFonts w:ascii="Arial" w:eastAsia="Calibri" w:hAnsi="Arial" w:cs="Arial"/>
          <w:sz w:val="22"/>
          <w:szCs w:val="22"/>
          <w:lang w:eastAsia="en-US"/>
        </w:rPr>
        <w:t>C</w:t>
      </w:r>
      <w:r w:rsidR="00D0506E" w:rsidRPr="00D0506E">
        <w:rPr>
          <w:rFonts w:ascii="Arial" w:eastAsia="Calibri" w:hAnsi="Arial" w:cs="Arial"/>
          <w:sz w:val="22"/>
          <w:szCs w:val="22"/>
          <w:lang w:eastAsia="en-US"/>
        </w:rPr>
        <w:t xml:space="preserve">omisión, porque no está previsto que </w:t>
      </w:r>
      <w:r w:rsidR="00CE2A85">
        <w:rPr>
          <w:rFonts w:ascii="Arial" w:eastAsia="Calibri" w:hAnsi="Arial" w:cs="Arial"/>
          <w:sz w:val="22"/>
          <w:szCs w:val="22"/>
          <w:lang w:eastAsia="en-US"/>
        </w:rPr>
        <w:t xml:space="preserve">en ésta </w:t>
      </w:r>
      <w:r w:rsidR="00D0506E" w:rsidRPr="00D0506E">
        <w:rPr>
          <w:rFonts w:ascii="Arial" w:eastAsia="Calibri" w:hAnsi="Arial" w:cs="Arial"/>
          <w:sz w:val="22"/>
          <w:szCs w:val="22"/>
          <w:lang w:eastAsia="en-US"/>
        </w:rPr>
        <w:t>se tome una determinación de aprobarlo o no</w:t>
      </w:r>
      <w:r>
        <w:rPr>
          <w:rFonts w:ascii="Arial" w:eastAsia="Calibri" w:hAnsi="Arial" w:cs="Arial"/>
          <w:sz w:val="22"/>
          <w:szCs w:val="22"/>
          <w:lang w:eastAsia="en-US"/>
        </w:rPr>
        <w:t>.</w:t>
      </w:r>
    </w:p>
    <w:p w14:paraId="49222895" w14:textId="77777777" w:rsidR="001860D5" w:rsidRDefault="001860D5" w:rsidP="00CB2570">
      <w:pPr>
        <w:widowControl/>
        <w:autoSpaceDE/>
        <w:autoSpaceDN/>
        <w:jc w:val="both"/>
        <w:rPr>
          <w:rFonts w:ascii="Arial" w:eastAsia="Calibri" w:hAnsi="Arial" w:cs="Arial"/>
          <w:sz w:val="22"/>
          <w:szCs w:val="22"/>
          <w:lang w:eastAsia="en-US"/>
        </w:rPr>
      </w:pPr>
    </w:p>
    <w:p w14:paraId="3E7BCB06" w14:textId="77777777" w:rsidR="00D0506E" w:rsidRPr="00D0506E" w:rsidRDefault="001860D5" w:rsidP="00CB2570">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 xml:space="preserve">Finalmente, lo dejó a consideración de la mesa y señaló que esa fue la lógica de construcción de </w:t>
      </w:r>
      <w:r w:rsidR="00CE2A85">
        <w:rPr>
          <w:rFonts w:ascii="Arial" w:eastAsia="Calibri" w:hAnsi="Arial" w:cs="Arial"/>
          <w:sz w:val="22"/>
          <w:szCs w:val="22"/>
          <w:lang w:eastAsia="en-US"/>
        </w:rPr>
        <w:t>este punto</w:t>
      </w:r>
      <w:r>
        <w:rPr>
          <w:rFonts w:ascii="Arial" w:eastAsia="Calibri" w:hAnsi="Arial" w:cs="Arial"/>
          <w:sz w:val="22"/>
          <w:szCs w:val="22"/>
          <w:lang w:eastAsia="en-US"/>
        </w:rPr>
        <w:t>.</w:t>
      </w:r>
    </w:p>
    <w:p w14:paraId="2E28786D" w14:textId="77777777" w:rsidR="00D0506E" w:rsidRPr="00D0506E" w:rsidRDefault="00D0506E" w:rsidP="00CB2570">
      <w:pPr>
        <w:widowControl/>
        <w:autoSpaceDE/>
        <w:autoSpaceDN/>
        <w:jc w:val="both"/>
        <w:rPr>
          <w:rFonts w:ascii="Arial" w:eastAsia="Calibri" w:hAnsi="Arial" w:cs="Arial"/>
          <w:sz w:val="22"/>
          <w:szCs w:val="22"/>
          <w:lang w:eastAsia="en-US"/>
        </w:rPr>
      </w:pPr>
    </w:p>
    <w:p w14:paraId="2B170CDB" w14:textId="578F5226" w:rsidR="00D0506E" w:rsidRPr="00D0506E" w:rsidRDefault="00D0506E" w:rsidP="00CB2570">
      <w:pPr>
        <w:widowControl/>
        <w:autoSpaceDE/>
        <w:autoSpaceDN/>
        <w:jc w:val="both"/>
        <w:rPr>
          <w:rFonts w:ascii="Arial" w:eastAsia="Calibri" w:hAnsi="Arial" w:cs="Arial"/>
          <w:sz w:val="22"/>
          <w:szCs w:val="22"/>
          <w:lang w:eastAsia="en-US"/>
        </w:rPr>
      </w:pPr>
      <w:r w:rsidRPr="00D0506E">
        <w:rPr>
          <w:rFonts w:ascii="Arial" w:eastAsia="Calibri" w:hAnsi="Arial" w:cs="Arial"/>
          <w:b/>
          <w:sz w:val="22"/>
          <w:szCs w:val="22"/>
          <w:lang w:eastAsia="en-US"/>
        </w:rPr>
        <w:t xml:space="preserve">Lic. Luis Enrique Mena Calderón, </w:t>
      </w:r>
      <w:r w:rsidRPr="006F643D">
        <w:rPr>
          <w:rFonts w:ascii="Arial" w:eastAsia="Calibri" w:hAnsi="Arial" w:cs="Arial"/>
          <w:b/>
          <w:i/>
          <w:iCs/>
          <w:sz w:val="22"/>
          <w:szCs w:val="22"/>
          <w:lang w:eastAsia="en-US"/>
        </w:rPr>
        <w:t xml:space="preserve">representante del </w:t>
      </w:r>
      <w:proofErr w:type="gramStart"/>
      <w:r w:rsidR="00F641A3" w:rsidRPr="006F643D">
        <w:rPr>
          <w:rFonts w:ascii="Arial" w:eastAsia="Calibri" w:hAnsi="Arial" w:cs="Arial"/>
          <w:b/>
          <w:i/>
          <w:iCs/>
          <w:sz w:val="22"/>
          <w:szCs w:val="22"/>
          <w:lang w:eastAsia="en-US"/>
        </w:rPr>
        <w:t>PRI</w:t>
      </w:r>
      <w:r w:rsidR="00F3569D">
        <w:rPr>
          <w:rFonts w:ascii="Arial" w:eastAsia="Calibri" w:hAnsi="Arial" w:cs="Arial"/>
          <w:b/>
          <w:sz w:val="22"/>
          <w:szCs w:val="22"/>
          <w:lang w:eastAsia="en-US"/>
        </w:rPr>
        <w:t>.-</w:t>
      </w:r>
      <w:proofErr w:type="gramEnd"/>
      <w:r w:rsidRPr="00D0506E">
        <w:rPr>
          <w:rFonts w:ascii="Arial" w:eastAsia="Calibri" w:hAnsi="Arial" w:cs="Arial"/>
          <w:sz w:val="22"/>
          <w:szCs w:val="22"/>
          <w:lang w:eastAsia="en-US"/>
        </w:rPr>
        <w:t xml:space="preserve"> </w:t>
      </w:r>
      <w:r w:rsidR="001860D5">
        <w:rPr>
          <w:rFonts w:ascii="Arial" w:eastAsia="Calibri" w:hAnsi="Arial" w:cs="Arial"/>
          <w:sz w:val="22"/>
          <w:szCs w:val="22"/>
          <w:lang w:eastAsia="en-US"/>
        </w:rPr>
        <w:t>A</w:t>
      </w:r>
      <w:r w:rsidRPr="00D0506E">
        <w:rPr>
          <w:rFonts w:ascii="Arial" w:eastAsia="Calibri" w:hAnsi="Arial" w:cs="Arial"/>
          <w:sz w:val="22"/>
          <w:szCs w:val="22"/>
          <w:lang w:eastAsia="en-US"/>
        </w:rPr>
        <w:t>bunda</w:t>
      </w:r>
      <w:r w:rsidR="001860D5">
        <w:rPr>
          <w:rFonts w:ascii="Arial" w:eastAsia="Calibri" w:hAnsi="Arial" w:cs="Arial"/>
          <w:sz w:val="22"/>
          <w:szCs w:val="22"/>
          <w:lang w:eastAsia="en-US"/>
        </w:rPr>
        <w:t xml:space="preserve">ndo en </w:t>
      </w:r>
      <w:r w:rsidRPr="00D0506E">
        <w:rPr>
          <w:rFonts w:ascii="Arial" w:eastAsia="Calibri" w:hAnsi="Arial" w:cs="Arial"/>
          <w:sz w:val="22"/>
          <w:szCs w:val="22"/>
          <w:lang w:eastAsia="en-US"/>
        </w:rPr>
        <w:t xml:space="preserve">el tema </w:t>
      </w:r>
      <w:r w:rsidR="001860D5">
        <w:rPr>
          <w:rFonts w:ascii="Arial" w:eastAsia="Calibri" w:hAnsi="Arial" w:cs="Arial"/>
          <w:sz w:val="22"/>
          <w:szCs w:val="22"/>
          <w:lang w:eastAsia="en-US"/>
        </w:rPr>
        <w:t xml:space="preserve">propuesto por la representante del </w:t>
      </w:r>
      <w:r w:rsidR="006F643D">
        <w:rPr>
          <w:rFonts w:ascii="Arial" w:eastAsia="Calibri" w:hAnsi="Arial" w:cs="Arial"/>
          <w:sz w:val="22"/>
          <w:szCs w:val="22"/>
          <w:lang w:eastAsia="en-US"/>
        </w:rPr>
        <w:t>PAN</w:t>
      </w:r>
      <w:r w:rsidR="001860D5">
        <w:rPr>
          <w:rFonts w:ascii="Arial" w:eastAsia="Calibri" w:hAnsi="Arial" w:cs="Arial"/>
          <w:sz w:val="22"/>
          <w:szCs w:val="22"/>
          <w:lang w:eastAsia="en-US"/>
        </w:rPr>
        <w:t>, expresó que comparte la</w:t>
      </w:r>
      <w:r w:rsidRPr="00D0506E">
        <w:rPr>
          <w:rFonts w:ascii="Arial" w:eastAsia="Calibri" w:hAnsi="Arial" w:cs="Arial"/>
          <w:sz w:val="22"/>
          <w:szCs w:val="22"/>
          <w:lang w:eastAsia="en-US"/>
        </w:rPr>
        <w:t xml:space="preserve"> misma opinión, </w:t>
      </w:r>
      <w:r w:rsidR="001860D5">
        <w:rPr>
          <w:rFonts w:ascii="Arial" w:eastAsia="Calibri" w:hAnsi="Arial" w:cs="Arial"/>
          <w:sz w:val="22"/>
          <w:szCs w:val="22"/>
          <w:lang w:eastAsia="en-US"/>
        </w:rPr>
        <w:t>porque considera</w:t>
      </w:r>
      <w:r w:rsidR="00CE2A85">
        <w:rPr>
          <w:rFonts w:ascii="Arial" w:eastAsia="Calibri" w:hAnsi="Arial" w:cs="Arial"/>
          <w:sz w:val="22"/>
          <w:szCs w:val="22"/>
          <w:lang w:eastAsia="en-US"/>
        </w:rPr>
        <w:t>ba</w:t>
      </w:r>
      <w:r w:rsidR="001860D5">
        <w:rPr>
          <w:rFonts w:ascii="Arial" w:eastAsia="Calibri" w:hAnsi="Arial" w:cs="Arial"/>
          <w:sz w:val="22"/>
          <w:szCs w:val="22"/>
          <w:lang w:eastAsia="en-US"/>
        </w:rPr>
        <w:t xml:space="preserve"> que </w:t>
      </w:r>
      <w:r w:rsidRPr="00D0506E">
        <w:rPr>
          <w:rFonts w:ascii="Arial" w:eastAsia="Calibri" w:hAnsi="Arial" w:cs="Arial"/>
          <w:sz w:val="22"/>
          <w:szCs w:val="22"/>
          <w:lang w:eastAsia="en-US"/>
        </w:rPr>
        <w:t xml:space="preserve">es un punto </w:t>
      </w:r>
      <w:r w:rsidR="001860D5">
        <w:rPr>
          <w:rFonts w:ascii="Arial" w:eastAsia="Calibri" w:hAnsi="Arial" w:cs="Arial"/>
          <w:sz w:val="22"/>
          <w:szCs w:val="22"/>
          <w:lang w:eastAsia="en-US"/>
        </w:rPr>
        <w:t xml:space="preserve">quinto </w:t>
      </w:r>
      <w:r w:rsidRPr="00D0506E">
        <w:rPr>
          <w:rFonts w:ascii="Arial" w:eastAsia="Calibri" w:hAnsi="Arial" w:cs="Arial"/>
          <w:sz w:val="22"/>
          <w:szCs w:val="22"/>
          <w:lang w:eastAsia="en-US"/>
        </w:rPr>
        <w:t xml:space="preserve">un tanto saturado, y también tenía previsto hacer </w:t>
      </w:r>
      <w:r w:rsidR="00CE2A85">
        <w:rPr>
          <w:rFonts w:ascii="Arial" w:eastAsia="Calibri" w:hAnsi="Arial" w:cs="Arial"/>
          <w:sz w:val="22"/>
          <w:szCs w:val="22"/>
          <w:lang w:eastAsia="en-US"/>
        </w:rPr>
        <w:t>esa</w:t>
      </w:r>
      <w:r w:rsidR="001860D5">
        <w:rPr>
          <w:rFonts w:ascii="Arial" w:eastAsia="Calibri" w:hAnsi="Arial" w:cs="Arial"/>
          <w:sz w:val="22"/>
          <w:szCs w:val="22"/>
          <w:lang w:eastAsia="en-US"/>
        </w:rPr>
        <w:t xml:space="preserve"> </w:t>
      </w:r>
      <w:r w:rsidRPr="00D0506E">
        <w:rPr>
          <w:rFonts w:ascii="Arial" w:eastAsia="Calibri" w:hAnsi="Arial" w:cs="Arial"/>
          <w:sz w:val="22"/>
          <w:szCs w:val="22"/>
          <w:lang w:eastAsia="en-US"/>
        </w:rPr>
        <w:t>observación.</w:t>
      </w:r>
      <w:r w:rsidR="006F643D">
        <w:rPr>
          <w:rFonts w:ascii="Arial" w:eastAsia="Calibri" w:hAnsi="Arial" w:cs="Arial"/>
          <w:sz w:val="22"/>
          <w:szCs w:val="22"/>
          <w:lang w:eastAsia="en-US"/>
        </w:rPr>
        <w:t xml:space="preserve"> </w:t>
      </w:r>
      <w:r w:rsidR="001860D5">
        <w:rPr>
          <w:rFonts w:ascii="Arial" w:eastAsia="Calibri" w:hAnsi="Arial" w:cs="Arial"/>
          <w:sz w:val="22"/>
          <w:szCs w:val="22"/>
          <w:lang w:eastAsia="en-US"/>
        </w:rPr>
        <w:t>Por lo que c</w:t>
      </w:r>
      <w:r w:rsidRPr="00D0506E">
        <w:rPr>
          <w:rFonts w:ascii="Arial" w:eastAsia="Calibri" w:hAnsi="Arial" w:cs="Arial"/>
          <w:sz w:val="22"/>
          <w:szCs w:val="22"/>
          <w:lang w:eastAsia="en-US"/>
        </w:rPr>
        <w:t>onsider</w:t>
      </w:r>
      <w:r w:rsidR="001860D5">
        <w:rPr>
          <w:rFonts w:ascii="Arial" w:eastAsia="Calibri" w:hAnsi="Arial" w:cs="Arial"/>
          <w:sz w:val="22"/>
          <w:szCs w:val="22"/>
          <w:lang w:eastAsia="en-US"/>
        </w:rPr>
        <w:t>ó q</w:t>
      </w:r>
      <w:r w:rsidRPr="00D0506E">
        <w:rPr>
          <w:rFonts w:ascii="Arial" w:eastAsia="Calibri" w:hAnsi="Arial" w:cs="Arial"/>
          <w:sz w:val="22"/>
          <w:szCs w:val="22"/>
          <w:lang w:eastAsia="en-US"/>
        </w:rPr>
        <w:t>ue sería muy prudente separar los lineamientos de</w:t>
      </w:r>
      <w:r w:rsidR="001860D5">
        <w:rPr>
          <w:rFonts w:ascii="Arial" w:eastAsia="Calibri" w:hAnsi="Arial" w:cs="Arial"/>
          <w:sz w:val="22"/>
          <w:szCs w:val="22"/>
          <w:lang w:eastAsia="en-US"/>
        </w:rPr>
        <w:t>l</w:t>
      </w:r>
      <w:r w:rsidRPr="00D0506E">
        <w:rPr>
          <w:rFonts w:ascii="Arial" w:eastAsia="Calibri" w:hAnsi="Arial" w:cs="Arial"/>
          <w:sz w:val="22"/>
          <w:szCs w:val="22"/>
          <w:lang w:eastAsia="en-US"/>
        </w:rPr>
        <w:t xml:space="preserve"> dictamen, para su mejor comprensión y discusión.</w:t>
      </w:r>
    </w:p>
    <w:p w14:paraId="2E54FC4F" w14:textId="77777777" w:rsidR="00D0506E" w:rsidRPr="00D0506E" w:rsidRDefault="00D0506E" w:rsidP="00CB2570">
      <w:pPr>
        <w:widowControl/>
        <w:autoSpaceDE/>
        <w:autoSpaceDN/>
        <w:jc w:val="both"/>
        <w:rPr>
          <w:rFonts w:ascii="Arial" w:eastAsia="Calibri" w:hAnsi="Arial" w:cs="Arial"/>
          <w:sz w:val="22"/>
          <w:szCs w:val="22"/>
          <w:lang w:eastAsia="en-US"/>
        </w:rPr>
      </w:pPr>
    </w:p>
    <w:p w14:paraId="0D6038DF" w14:textId="15590827" w:rsidR="00D0506E" w:rsidRPr="00D0506E" w:rsidRDefault="00D0506E" w:rsidP="00CB2570">
      <w:pPr>
        <w:widowControl/>
        <w:autoSpaceDE/>
        <w:autoSpaceDN/>
        <w:jc w:val="both"/>
        <w:rPr>
          <w:rFonts w:ascii="Arial" w:eastAsia="Calibri" w:hAnsi="Arial" w:cs="Arial"/>
          <w:sz w:val="22"/>
          <w:szCs w:val="22"/>
          <w:lang w:eastAsia="en-US"/>
        </w:rPr>
      </w:pPr>
      <w:r w:rsidRPr="00D0506E">
        <w:rPr>
          <w:rFonts w:ascii="Arial" w:eastAsia="Calibri" w:hAnsi="Arial" w:cs="Arial"/>
          <w:b/>
          <w:sz w:val="22"/>
          <w:szCs w:val="22"/>
          <w:lang w:eastAsia="en-US"/>
        </w:rPr>
        <w:t xml:space="preserve">Consejera Electoral, </w:t>
      </w:r>
      <w:r w:rsidR="00B35A3A">
        <w:rPr>
          <w:rFonts w:ascii="Arial" w:eastAsia="Calibri" w:hAnsi="Arial" w:cs="Arial"/>
          <w:b/>
          <w:sz w:val="22"/>
          <w:szCs w:val="22"/>
          <w:lang w:eastAsia="en-US"/>
        </w:rPr>
        <w:t>Dra</w:t>
      </w:r>
      <w:r w:rsidRPr="00D0506E">
        <w:rPr>
          <w:rFonts w:ascii="Arial" w:eastAsia="Calibri" w:hAnsi="Arial" w:cs="Arial"/>
          <w:b/>
          <w:sz w:val="22"/>
          <w:szCs w:val="22"/>
          <w:lang w:eastAsia="en-US"/>
        </w:rPr>
        <w:t xml:space="preserve">. Carla Astrid Humphrey </w:t>
      </w:r>
      <w:proofErr w:type="gramStart"/>
      <w:r w:rsidR="009D6688">
        <w:rPr>
          <w:rFonts w:ascii="Arial" w:eastAsia="Calibri" w:hAnsi="Arial" w:cs="Arial"/>
          <w:b/>
          <w:sz w:val="22"/>
          <w:szCs w:val="22"/>
          <w:lang w:eastAsia="en-US"/>
        </w:rPr>
        <w:t>Jordán</w:t>
      </w:r>
      <w:r w:rsidR="00F3569D">
        <w:rPr>
          <w:rFonts w:ascii="Arial" w:eastAsia="Calibri" w:hAnsi="Arial" w:cs="Arial"/>
          <w:b/>
          <w:sz w:val="22"/>
          <w:szCs w:val="22"/>
          <w:lang w:eastAsia="en-US"/>
        </w:rPr>
        <w:t>.-</w:t>
      </w:r>
      <w:proofErr w:type="gramEnd"/>
      <w:r w:rsidRPr="00D0506E">
        <w:rPr>
          <w:rFonts w:ascii="Arial" w:eastAsia="Calibri" w:hAnsi="Arial" w:cs="Arial"/>
          <w:sz w:val="22"/>
          <w:szCs w:val="22"/>
          <w:lang w:eastAsia="en-US"/>
        </w:rPr>
        <w:t xml:space="preserve"> </w:t>
      </w:r>
      <w:r w:rsidR="004F06E5">
        <w:rPr>
          <w:rFonts w:ascii="Arial" w:eastAsia="Calibri" w:hAnsi="Arial" w:cs="Arial"/>
          <w:sz w:val="22"/>
          <w:szCs w:val="22"/>
          <w:lang w:eastAsia="en-US"/>
        </w:rPr>
        <w:t xml:space="preserve">Refirió que </w:t>
      </w:r>
      <w:r w:rsidRPr="00D0506E">
        <w:rPr>
          <w:rFonts w:ascii="Arial" w:eastAsia="Calibri" w:hAnsi="Arial" w:cs="Arial"/>
          <w:sz w:val="22"/>
          <w:szCs w:val="22"/>
          <w:lang w:eastAsia="en-US"/>
        </w:rPr>
        <w:t xml:space="preserve">en ánimo de favorecer la discusión de ambos puntos, y si la Presidenta y el Secretario Técnico de la </w:t>
      </w:r>
      <w:r w:rsidR="006F643D">
        <w:rPr>
          <w:rFonts w:ascii="Arial" w:eastAsia="Calibri" w:hAnsi="Arial" w:cs="Arial"/>
          <w:sz w:val="22"/>
          <w:szCs w:val="22"/>
          <w:lang w:eastAsia="en-US"/>
        </w:rPr>
        <w:t xml:space="preserve">CVME </w:t>
      </w:r>
      <w:r w:rsidRPr="00D0506E">
        <w:rPr>
          <w:rFonts w:ascii="Arial" w:eastAsia="Calibri" w:hAnsi="Arial" w:cs="Arial"/>
          <w:sz w:val="22"/>
          <w:szCs w:val="22"/>
          <w:lang w:eastAsia="en-US"/>
        </w:rPr>
        <w:t xml:space="preserve">no </w:t>
      </w:r>
      <w:r w:rsidR="00CE2A85">
        <w:rPr>
          <w:rFonts w:ascii="Arial" w:eastAsia="Calibri" w:hAnsi="Arial" w:cs="Arial"/>
          <w:sz w:val="22"/>
          <w:szCs w:val="22"/>
          <w:lang w:eastAsia="en-US"/>
        </w:rPr>
        <w:t>tuvieran</w:t>
      </w:r>
      <w:r w:rsidRPr="00D0506E">
        <w:rPr>
          <w:rFonts w:ascii="Arial" w:eastAsia="Calibri" w:hAnsi="Arial" w:cs="Arial"/>
          <w:sz w:val="22"/>
          <w:szCs w:val="22"/>
          <w:lang w:eastAsia="en-US"/>
        </w:rPr>
        <w:t xml:space="preserve"> inconveniente, valdría la pena escindir </w:t>
      </w:r>
      <w:r w:rsidR="004F06E5">
        <w:rPr>
          <w:rFonts w:ascii="Arial" w:eastAsia="Calibri" w:hAnsi="Arial" w:cs="Arial"/>
          <w:sz w:val="22"/>
          <w:szCs w:val="22"/>
          <w:lang w:eastAsia="en-US"/>
        </w:rPr>
        <w:t xml:space="preserve">en </w:t>
      </w:r>
      <w:r w:rsidRPr="00D0506E">
        <w:rPr>
          <w:rFonts w:ascii="Arial" w:eastAsia="Calibri" w:hAnsi="Arial" w:cs="Arial"/>
          <w:sz w:val="22"/>
          <w:szCs w:val="22"/>
          <w:lang w:eastAsia="en-US"/>
        </w:rPr>
        <w:t xml:space="preserve">un apartado A los dictámenes y </w:t>
      </w:r>
      <w:r w:rsidR="00CE2A85">
        <w:rPr>
          <w:rFonts w:ascii="Arial" w:eastAsia="Calibri" w:hAnsi="Arial" w:cs="Arial"/>
          <w:sz w:val="22"/>
          <w:szCs w:val="22"/>
          <w:lang w:eastAsia="en-US"/>
        </w:rPr>
        <w:t xml:space="preserve">en </w:t>
      </w:r>
      <w:r w:rsidRPr="00D0506E">
        <w:rPr>
          <w:rFonts w:ascii="Arial" w:eastAsia="Calibri" w:hAnsi="Arial" w:cs="Arial"/>
          <w:sz w:val="22"/>
          <w:szCs w:val="22"/>
          <w:lang w:eastAsia="en-US"/>
        </w:rPr>
        <w:t>un apartado B los lineamientos, dentro del mismo punto quinto del orden del día, y así pode</w:t>
      </w:r>
      <w:r w:rsidR="004F06E5">
        <w:rPr>
          <w:rFonts w:ascii="Arial" w:eastAsia="Calibri" w:hAnsi="Arial" w:cs="Arial"/>
          <w:sz w:val="22"/>
          <w:szCs w:val="22"/>
          <w:lang w:eastAsia="en-US"/>
        </w:rPr>
        <w:t>r</w:t>
      </w:r>
      <w:r w:rsidRPr="00D0506E">
        <w:rPr>
          <w:rFonts w:ascii="Arial" w:eastAsia="Calibri" w:hAnsi="Arial" w:cs="Arial"/>
          <w:sz w:val="22"/>
          <w:szCs w:val="22"/>
          <w:lang w:eastAsia="en-US"/>
        </w:rPr>
        <w:t xml:space="preserve"> abordar los dos temas separados que preocupan a </w:t>
      </w:r>
      <w:r w:rsidR="004F06E5">
        <w:rPr>
          <w:rFonts w:ascii="Arial" w:eastAsia="Calibri" w:hAnsi="Arial" w:cs="Arial"/>
          <w:sz w:val="22"/>
          <w:szCs w:val="22"/>
          <w:lang w:eastAsia="en-US"/>
        </w:rPr>
        <w:t xml:space="preserve">los </w:t>
      </w:r>
      <w:r w:rsidRPr="00D0506E">
        <w:rPr>
          <w:rFonts w:ascii="Arial" w:eastAsia="Calibri" w:hAnsi="Arial" w:cs="Arial"/>
          <w:sz w:val="22"/>
          <w:szCs w:val="22"/>
          <w:lang w:eastAsia="en-US"/>
        </w:rPr>
        <w:t>partidos políticos.</w:t>
      </w:r>
    </w:p>
    <w:p w14:paraId="3F727224" w14:textId="77777777" w:rsidR="00D0506E" w:rsidRPr="00D0506E" w:rsidRDefault="00D0506E" w:rsidP="00CB2570">
      <w:pPr>
        <w:widowControl/>
        <w:autoSpaceDE/>
        <w:autoSpaceDN/>
        <w:jc w:val="both"/>
        <w:rPr>
          <w:rFonts w:ascii="Arial" w:eastAsia="Calibri" w:hAnsi="Arial" w:cs="Arial"/>
          <w:sz w:val="22"/>
          <w:szCs w:val="22"/>
          <w:lang w:eastAsia="en-US"/>
        </w:rPr>
      </w:pPr>
    </w:p>
    <w:p w14:paraId="2491B296" w14:textId="7C3CEC67" w:rsidR="00D0506E" w:rsidRPr="00D0506E" w:rsidRDefault="00D0506E" w:rsidP="00CB2570">
      <w:pPr>
        <w:widowControl/>
        <w:autoSpaceDE/>
        <w:autoSpaceDN/>
        <w:jc w:val="both"/>
        <w:rPr>
          <w:rFonts w:ascii="Arial" w:eastAsia="Calibri" w:hAnsi="Arial" w:cs="Arial"/>
          <w:sz w:val="22"/>
          <w:szCs w:val="22"/>
          <w:lang w:eastAsia="en-US"/>
        </w:rPr>
      </w:pPr>
      <w:r w:rsidRPr="00D0506E">
        <w:rPr>
          <w:rFonts w:ascii="Arial" w:eastAsia="Calibri" w:hAnsi="Arial" w:cs="Arial"/>
          <w:b/>
          <w:sz w:val="22"/>
          <w:szCs w:val="22"/>
          <w:lang w:eastAsia="en-US"/>
        </w:rPr>
        <w:t xml:space="preserve">Consejera Electoral, Mtra. </w:t>
      </w:r>
      <w:r w:rsidR="009D6688">
        <w:rPr>
          <w:rFonts w:ascii="Arial" w:eastAsia="Calibri" w:hAnsi="Arial" w:cs="Arial"/>
          <w:b/>
          <w:sz w:val="22"/>
          <w:szCs w:val="22"/>
          <w:lang w:eastAsia="en-US"/>
        </w:rPr>
        <w:t>Norma Irene De La Cruz Magaña</w:t>
      </w:r>
      <w:r w:rsidRPr="00D0506E">
        <w:rPr>
          <w:rFonts w:ascii="Arial" w:eastAsia="Calibri" w:hAnsi="Arial" w:cs="Arial"/>
          <w:b/>
          <w:sz w:val="22"/>
          <w:szCs w:val="22"/>
          <w:lang w:eastAsia="en-US"/>
        </w:rPr>
        <w:t xml:space="preserve">, </w:t>
      </w:r>
      <w:r w:rsidRPr="006F643D">
        <w:rPr>
          <w:rFonts w:ascii="Arial" w:eastAsia="Calibri" w:hAnsi="Arial" w:cs="Arial"/>
          <w:b/>
          <w:i/>
          <w:iCs/>
          <w:sz w:val="22"/>
          <w:szCs w:val="22"/>
          <w:lang w:eastAsia="en-US"/>
        </w:rPr>
        <w:t xml:space="preserve">Presidenta de la </w:t>
      </w:r>
      <w:proofErr w:type="gramStart"/>
      <w:r w:rsidRPr="006F643D">
        <w:rPr>
          <w:rFonts w:ascii="Arial" w:eastAsia="Calibri" w:hAnsi="Arial" w:cs="Arial"/>
          <w:b/>
          <w:i/>
          <w:iCs/>
          <w:sz w:val="22"/>
          <w:szCs w:val="22"/>
          <w:lang w:eastAsia="en-US"/>
        </w:rPr>
        <w:t>CVME</w:t>
      </w:r>
      <w:r w:rsidR="00F3569D">
        <w:rPr>
          <w:rFonts w:ascii="Arial" w:eastAsia="Calibri" w:hAnsi="Arial" w:cs="Arial"/>
          <w:b/>
          <w:sz w:val="22"/>
          <w:szCs w:val="22"/>
          <w:lang w:eastAsia="en-US"/>
        </w:rPr>
        <w:t>.-</w:t>
      </w:r>
      <w:proofErr w:type="gramEnd"/>
      <w:r w:rsidR="004F06E5" w:rsidRPr="00020625">
        <w:rPr>
          <w:rFonts w:ascii="Arial" w:eastAsia="Calibri" w:hAnsi="Arial" w:cs="Arial"/>
          <w:bCs/>
          <w:sz w:val="22"/>
          <w:szCs w:val="22"/>
          <w:lang w:eastAsia="en-US"/>
        </w:rPr>
        <w:t xml:space="preserve">Propuso </w:t>
      </w:r>
      <w:r w:rsidRPr="00D0506E">
        <w:rPr>
          <w:rFonts w:ascii="Arial" w:eastAsia="Calibri" w:hAnsi="Arial" w:cs="Arial"/>
          <w:sz w:val="22"/>
          <w:szCs w:val="22"/>
          <w:lang w:eastAsia="en-US"/>
        </w:rPr>
        <w:t>que en el punto 5</w:t>
      </w:r>
      <w:r w:rsidR="004F06E5">
        <w:rPr>
          <w:rFonts w:ascii="Arial" w:eastAsia="Calibri" w:hAnsi="Arial" w:cs="Arial"/>
          <w:sz w:val="22"/>
          <w:szCs w:val="22"/>
          <w:lang w:eastAsia="en-US"/>
        </w:rPr>
        <w:t xml:space="preserve"> se </w:t>
      </w:r>
      <w:r w:rsidR="00643649">
        <w:rPr>
          <w:rFonts w:ascii="Arial" w:eastAsia="Calibri" w:hAnsi="Arial" w:cs="Arial"/>
          <w:sz w:val="22"/>
          <w:szCs w:val="22"/>
          <w:lang w:eastAsia="en-US"/>
        </w:rPr>
        <w:t>pongan</w:t>
      </w:r>
      <w:r w:rsidRPr="00D0506E">
        <w:rPr>
          <w:rFonts w:ascii="Arial" w:eastAsia="Calibri" w:hAnsi="Arial" w:cs="Arial"/>
          <w:sz w:val="22"/>
          <w:szCs w:val="22"/>
          <w:lang w:eastAsia="en-US"/>
        </w:rPr>
        <w:t xml:space="preserve"> dos incisos </w:t>
      </w:r>
      <w:r w:rsidR="004F06E5">
        <w:rPr>
          <w:rFonts w:ascii="Arial" w:eastAsia="Calibri" w:hAnsi="Arial" w:cs="Arial"/>
          <w:sz w:val="22"/>
          <w:szCs w:val="22"/>
          <w:lang w:eastAsia="en-US"/>
        </w:rPr>
        <w:t xml:space="preserve">y de esa manera </w:t>
      </w:r>
      <w:r w:rsidRPr="00D0506E">
        <w:rPr>
          <w:rFonts w:ascii="Arial" w:eastAsia="Calibri" w:hAnsi="Arial" w:cs="Arial"/>
          <w:sz w:val="22"/>
          <w:szCs w:val="22"/>
          <w:lang w:eastAsia="en-US"/>
        </w:rPr>
        <w:t>cubr</w:t>
      </w:r>
      <w:r w:rsidR="004F06E5">
        <w:rPr>
          <w:rFonts w:ascii="Arial" w:eastAsia="Calibri" w:hAnsi="Arial" w:cs="Arial"/>
          <w:sz w:val="22"/>
          <w:szCs w:val="22"/>
          <w:lang w:eastAsia="en-US"/>
        </w:rPr>
        <w:t>ir</w:t>
      </w:r>
      <w:r w:rsidRPr="00D0506E">
        <w:rPr>
          <w:rFonts w:ascii="Arial" w:eastAsia="Calibri" w:hAnsi="Arial" w:cs="Arial"/>
          <w:sz w:val="22"/>
          <w:szCs w:val="22"/>
          <w:lang w:eastAsia="en-US"/>
        </w:rPr>
        <w:t xml:space="preserve"> los temas</w:t>
      </w:r>
      <w:r w:rsidR="00643649">
        <w:rPr>
          <w:rFonts w:ascii="Arial" w:eastAsia="Calibri" w:hAnsi="Arial" w:cs="Arial"/>
          <w:sz w:val="22"/>
          <w:szCs w:val="22"/>
          <w:lang w:eastAsia="en-US"/>
        </w:rPr>
        <w:t>,</w:t>
      </w:r>
      <w:r w:rsidRPr="00D0506E">
        <w:rPr>
          <w:rFonts w:ascii="Arial" w:eastAsia="Calibri" w:hAnsi="Arial" w:cs="Arial"/>
          <w:sz w:val="22"/>
          <w:szCs w:val="22"/>
          <w:lang w:eastAsia="en-US"/>
        </w:rPr>
        <w:t xml:space="preserve"> como lo </w:t>
      </w:r>
      <w:r w:rsidR="00CE2A85">
        <w:rPr>
          <w:rFonts w:ascii="Arial" w:eastAsia="Calibri" w:hAnsi="Arial" w:cs="Arial"/>
          <w:sz w:val="22"/>
          <w:szCs w:val="22"/>
          <w:lang w:eastAsia="en-US"/>
        </w:rPr>
        <w:t>sugirieron</w:t>
      </w:r>
      <w:r w:rsidRPr="00D0506E">
        <w:rPr>
          <w:rFonts w:ascii="Arial" w:eastAsia="Calibri" w:hAnsi="Arial" w:cs="Arial"/>
          <w:sz w:val="22"/>
          <w:szCs w:val="22"/>
          <w:lang w:eastAsia="en-US"/>
        </w:rPr>
        <w:t xml:space="preserve"> los representantes de los partidos</w:t>
      </w:r>
      <w:r w:rsidR="00643649">
        <w:rPr>
          <w:rFonts w:ascii="Arial" w:eastAsia="Calibri" w:hAnsi="Arial" w:cs="Arial"/>
          <w:sz w:val="22"/>
          <w:szCs w:val="22"/>
          <w:lang w:eastAsia="en-US"/>
        </w:rPr>
        <w:t xml:space="preserve"> políticos</w:t>
      </w:r>
      <w:r w:rsidRPr="00D0506E">
        <w:rPr>
          <w:rFonts w:ascii="Arial" w:eastAsia="Calibri" w:hAnsi="Arial" w:cs="Arial"/>
          <w:sz w:val="22"/>
          <w:szCs w:val="22"/>
          <w:lang w:eastAsia="en-US"/>
        </w:rPr>
        <w:t>.</w:t>
      </w:r>
    </w:p>
    <w:p w14:paraId="047CE05D" w14:textId="77777777" w:rsidR="00D0506E" w:rsidRPr="00D0506E" w:rsidRDefault="00D0506E" w:rsidP="00CB2570">
      <w:pPr>
        <w:widowControl/>
        <w:autoSpaceDE/>
        <w:autoSpaceDN/>
        <w:jc w:val="both"/>
        <w:rPr>
          <w:rFonts w:ascii="Arial" w:eastAsia="Calibri" w:hAnsi="Arial" w:cs="Arial"/>
          <w:sz w:val="22"/>
          <w:szCs w:val="22"/>
          <w:lang w:eastAsia="en-US"/>
        </w:rPr>
      </w:pPr>
    </w:p>
    <w:p w14:paraId="45B80848" w14:textId="77777777" w:rsidR="001A6B92" w:rsidRDefault="00F3569D" w:rsidP="00CB2570">
      <w:pPr>
        <w:widowControl/>
        <w:autoSpaceDE/>
        <w:autoSpaceDN/>
        <w:jc w:val="both"/>
        <w:rPr>
          <w:rFonts w:ascii="Arial" w:eastAsia="Calibri" w:hAnsi="Arial" w:cs="Arial"/>
          <w:sz w:val="22"/>
          <w:szCs w:val="22"/>
          <w:lang w:eastAsia="en-US"/>
        </w:rPr>
      </w:pPr>
      <w:r>
        <w:rPr>
          <w:rFonts w:ascii="Arial" w:eastAsia="Calibri" w:hAnsi="Arial" w:cs="Arial"/>
          <w:sz w:val="22"/>
          <w:szCs w:val="22"/>
          <w:lang w:eastAsia="en-US"/>
        </w:rPr>
        <w:t xml:space="preserve">Solicitó al </w:t>
      </w:r>
      <w:r w:rsidR="00D0506E" w:rsidRPr="00D0506E">
        <w:rPr>
          <w:rFonts w:ascii="Arial" w:eastAsia="Calibri" w:hAnsi="Arial" w:cs="Arial"/>
          <w:sz w:val="22"/>
          <w:szCs w:val="22"/>
          <w:lang w:eastAsia="en-US"/>
        </w:rPr>
        <w:t>Secretario</w:t>
      </w:r>
      <w:r>
        <w:rPr>
          <w:rFonts w:ascii="Arial" w:eastAsia="Calibri" w:hAnsi="Arial" w:cs="Arial"/>
          <w:sz w:val="22"/>
          <w:szCs w:val="22"/>
          <w:lang w:eastAsia="en-US"/>
        </w:rPr>
        <w:t xml:space="preserve"> </w:t>
      </w:r>
      <w:r w:rsidR="004F06E5">
        <w:rPr>
          <w:rFonts w:ascii="Arial" w:eastAsia="Calibri" w:hAnsi="Arial" w:cs="Arial"/>
          <w:sz w:val="22"/>
          <w:szCs w:val="22"/>
          <w:lang w:eastAsia="en-US"/>
        </w:rPr>
        <w:t xml:space="preserve">Técnico </w:t>
      </w:r>
      <w:r>
        <w:rPr>
          <w:rFonts w:ascii="Arial" w:eastAsia="Calibri" w:hAnsi="Arial" w:cs="Arial"/>
          <w:sz w:val="22"/>
          <w:szCs w:val="22"/>
          <w:lang w:eastAsia="en-US"/>
        </w:rPr>
        <w:t xml:space="preserve">someter a votación, de manera nominativa, </w:t>
      </w:r>
      <w:r w:rsidR="00BD465D">
        <w:rPr>
          <w:rFonts w:ascii="Arial" w:eastAsia="Calibri" w:hAnsi="Arial" w:cs="Arial"/>
          <w:sz w:val="22"/>
          <w:szCs w:val="22"/>
          <w:lang w:eastAsia="en-US"/>
        </w:rPr>
        <w:t xml:space="preserve">la </w:t>
      </w:r>
      <w:r w:rsidR="00D0506E" w:rsidRPr="00D0506E">
        <w:rPr>
          <w:rFonts w:ascii="Arial" w:eastAsia="Calibri" w:hAnsi="Arial" w:cs="Arial"/>
          <w:sz w:val="22"/>
          <w:szCs w:val="22"/>
          <w:lang w:eastAsia="en-US"/>
        </w:rPr>
        <w:t>aproba</w:t>
      </w:r>
      <w:r w:rsidR="00BD465D">
        <w:rPr>
          <w:rFonts w:ascii="Arial" w:eastAsia="Calibri" w:hAnsi="Arial" w:cs="Arial"/>
          <w:sz w:val="22"/>
          <w:szCs w:val="22"/>
          <w:lang w:eastAsia="en-US"/>
        </w:rPr>
        <w:t>ción</w:t>
      </w:r>
      <w:r w:rsidR="00D0506E" w:rsidRPr="00D0506E">
        <w:rPr>
          <w:rFonts w:ascii="Arial" w:eastAsia="Calibri" w:hAnsi="Arial" w:cs="Arial"/>
          <w:sz w:val="22"/>
          <w:szCs w:val="22"/>
          <w:lang w:eastAsia="en-US"/>
        </w:rPr>
        <w:t xml:space="preserve"> </w:t>
      </w:r>
      <w:r w:rsidR="00BD465D">
        <w:rPr>
          <w:rFonts w:ascii="Arial" w:eastAsia="Calibri" w:hAnsi="Arial" w:cs="Arial"/>
          <w:sz w:val="22"/>
          <w:szCs w:val="22"/>
          <w:lang w:eastAsia="en-US"/>
        </w:rPr>
        <w:t xml:space="preserve">del </w:t>
      </w:r>
      <w:r w:rsidR="00D0506E" w:rsidRPr="00D0506E">
        <w:rPr>
          <w:rFonts w:ascii="Arial" w:eastAsia="Calibri" w:hAnsi="Arial" w:cs="Arial"/>
          <w:sz w:val="22"/>
          <w:szCs w:val="22"/>
          <w:lang w:eastAsia="en-US"/>
        </w:rPr>
        <w:t xml:space="preserve">orden del día con </w:t>
      </w:r>
      <w:r>
        <w:rPr>
          <w:rFonts w:ascii="Arial" w:eastAsia="Calibri" w:hAnsi="Arial" w:cs="Arial"/>
          <w:sz w:val="22"/>
          <w:szCs w:val="22"/>
          <w:lang w:eastAsia="en-US"/>
        </w:rPr>
        <w:t xml:space="preserve">la </w:t>
      </w:r>
      <w:r w:rsidR="00D0506E" w:rsidRPr="00D0506E">
        <w:rPr>
          <w:rFonts w:ascii="Arial" w:eastAsia="Calibri" w:hAnsi="Arial" w:cs="Arial"/>
          <w:sz w:val="22"/>
          <w:szCs w:val="22"/>
          <w:lang w:eastAsia="en-US"/>
        </w:rPr>
        <w:t>sugerencia</w:t>
      </w:r>
      <w:r>
        <w:rPr>
          <w:rFonts w:ascii="Arial" w:eastAsia="Calibri" w:hAnsi="Arial" w:cs="Arial"/>
          <w:sz w:val="22"/>
          <w:szCs w:val="22"/>
          <w:lang w:eastAsia="en-US"/>
        </w:rPr>
        <w:t xml:space="preserve"> señalada</w:t>
      </w:r>
      <w:r w:rsidR="00BD465D">
        <w:rPr>
          <w:rFonts w:ascii="Arial" w:eastAsia="Calibri" w:hAnsi="Arial" w:cs="Arial"/>
          <w:sz w:val="22"/>
          <w:szCs w:val="22"/>
          <w:lang w:eastAsia="en-US"/>
        </w:rPr>
        <w:t xml:space="preserve">, así como la </w:t>
      </w:r>
      <w:r w:rsidR="00D939BC">
        <w:rPr>
          <w:rFonts w:ascii="Arial" w:eastAsia="Calibri" w:hAnsi="Arial" w:cs="Arial"/>
          <w:sz w:val="22"/>
          <w:szCs w:val="22"/>
          <w:lang w:eastAsia="en-US"/>
        </w:rPr>
        <w:t>dispensa de la lectura de los documentos que fueron circulados previamente</w:t>
      </w:r>
      <w:r w:rsidR="001A6B92">
        <w:rPr>
          <w:rFonts w:ascii="Arial" w:eastAsia="Calibri" w:hAnsi="Arial" w:cs="Arial"/>
          <w:sz w:val="22"/>
          <w:szCs w:val="22"/>
          <w:lang w:eastAsia="en-US"/>
        </w:rPr>
        <w:t>.</w:t>
      </w:r>
    </w:p>
    <w:p w14:paraId="40228A59" w14:textId="77777777" w:rsidR="001A6B92" w:rsidRDefault="001A6B92" w:rsidP="00CB2570">
      <w:pPr>
        <w:widowControl/>
        <w:autoSpaceDE/>
        <w:autoSpaceDN/>
        <w:jc w:val="both"/>
        <w:rPr>
          <w:rFonts w:ascii="Arial" w:eastAsia="Calibri" w:hAnsi="Arial" w:cs="Arial"/>
          <w:sz w:val="22"/>
          <w:szCs w:val="22"/>
          <w:lang w:eastAsia="en-US"/>
        </w:rPr>
      </w:pPr>
    </w:p>
    <w:p w14:paraId="08224A28" w14:textId="575908FE" w:rsidR="00F719B5" w:rsidRDefault="00EA2A92" w:rsidP="00CB2570">
      <w:pPr>
        <w:widowControl/>
        <w:autoSpaceDE/>
        <w:autoSpaceDN/>
        <w:jc w:val="both"/>
        <w:rPr>
          <w:rFonts w:ascii="Arial" w:eastAsia="Calibri" w:hAnsi="Arial" w:cs="Arial"/>
          <w:sz w:val="22"/>
          <w:szCs w:val="22"/>
          <w:lang w:eastAsia="en-US"/>
        </w:rPr>
      </w:pPr>
      <w:r w:rsidRPr="00FC1D5D">
        <w:rPr>
          <w:rFonts w:ascii="Arial" w:eastAsia="Calibri" w:hAnsi="Arial" w:cs="Arial"/>
          <w:b/>
          <w:sz w:val="22"/>
          <w:szCs w:val="22"/>
          <w:lang w:eastAsia="en-US"/>
        </w:rPr>
        <w:t xml:space="preserve">Ing. René Miranda Jaimes, </w:t>
      </w:r>
      <w:r w:rsidRPr="00CB2570">
        <w:rPr>
          <w:rFonts w:ascii="Arial" w:eastAsia="Calibri" w:hAnsi="Arial" w:cs="Arial"/>
          <w:b/>
          <w:i/>
          <w:sz w:val="22"/>
          <w:szCs w:val="22"/>
          <w:lang w:eastAsia="en-US"/>
        </w:rPr>
        <w:t xml:space="preserve">Secretario </w:t>
      </w:r>
      <w:proofErr w:type="gramStart"/>
      <w:r w:rsidRPr="00CB2570">
        <w:rPr>
          <w:rFonts w:ascii="Arial" w:eastAsia="Calibri" w:hAnsi="Arial" w:cs="Arial"/>
          <w:b/>
          <w:i/>
          <w:sz w:val="22"/>
          <w:szCs w:val="22"/>
          <w:lang w:eastAsia="en-US"/>
        </w:rPr>
        <w:t>Técnico</w:t>
      </w:r>
      <w:r w:rsidRPr="007668DE">
        <w:rPr>
          <w:rFonts w:ascii="Arial" w:eastAsia="Calibri" w:hAnsi="Arial" w:cs="Arial"/>
          <w:b/>
          <w:iCs/>
          <w:sz w:val="22"/>
          <w:szCs w:val="22"/>
          <w:lang w:eastAsia="en-US"/>
        </w:rPr>
        <w:t>.-</w:t>
      </w:r>
      <w:proofErr w:type="gramEnd"/>
      <w:r w:rsidRPr="00FC1D5D">
        <w:rPr>
          <w:rFonts w:ascii="Arial" w:eastAsia="Calibri" w:hAnsi="Arial" w:cs="Arial"/>
          <w:sz w:val="22"/>
          <w:szCs w:val="22"/>
          <w:lang w:eastAsia="en-US"/>
        </w:rPr>
        <w:t xml:space="preserve"> </w:t>
      </w:r>
      <w:r w:rsidR="007A2236" w:rsidRPr="00FC1D5D">
        <w:rPr>
          <w:rFonts w:ascii="Arial" w:eastAsia="Calibri" w:hAnsi="Arial" w:cs="Arial"/>
          <w:sz w:val="22"/>
          <w:szCs w:val="22"/>
          <w:lang w:eastAsia="en-US"/>
        </w:rPr>
        <w:t xml:space="preserve">Consultó </w:t>
      </w:r>
      <w:r>
        <w:rPr>
          <w:rFonts w:ascii="Arial" w:eastAsia="Calibri" w:hAnsi="Arial" w:cs="Arial"/>
          <w:sz w:val="22"/>
          <w:szCs w:val="22"/>
          <w:lang w:eastAsia="en-US"/>
        </w:rPr>
        <w:t xml:space="preserve">de manera nominativa </w:t>
      </w:r>
      <w:r w:rsidR="007A2236" w:rsidRPr="00FC1D5D">
        <w:rPr>
          <w:rFonts w:ascii="Arial" w:eastAsia="Calibri" w:hAnsi="Arial" w:cs="Arial"/>
          <w:sz w:val="22"/>
          <w:szCs w:val="22"/>
          <w:lang w:eastAsia="en-US"/>
        </w:rPr>
        <w:t>a la</w:t>
      </w:r>
      <w:r w:rsidR="00E51153">
        <w:rPr>
          <w:rFonts w:ascii="Arial" w:eastAsia="Calibri" w:hAnsi="Arial" w:cs="Arial"/>
          <w:sz w:val="22"/>
          <w:szCs w:val="22"/>
          <w:lang w:eastAsia="en-US"/>
        </w:rPr>
        <w:t>s</w:t>
      </w:r>
      <w:r w:rsidR="007A2236" w:rsidRPr="00FC1D5D">
        <w:rPr>
          <w:rFonts w:ascii="Arial" w:eastAsia="Calibri" w:hAnsi="Arial" w:cs="Arial"/>
          <w:sz w:val="22"/>
          <w:szCs w:val="22"/>
          <w:lang w:eastAsia="en-US"/>
        </w:rPr>
        <w:t xml:space="preserve"> Consejera</w:t>
      </w:r>
      <w:r w:rsidR="00E51153">
        <w:rPr>
          <w:rFonts w:ascii="Arial" w:eastAsia="Calibri" w:hAnsi="Arial" w:cs="Arial"/>
          <w:sz w:val="22"/>
          <w:szCs w:val="22"/>
          <w:lang w:eastAsia="en-US"/>
        </w:rPr>
        <w:t>s</w:t>
      </w:r>
      <w:r w:rsidR="007A2236" w:rsidRPr="00FC1D5D">
        <w:rPr>
          <w:rFonts w:ascii="Arial" w:eastAsia="Calibri" w:hAnsi="Arial" w:cs="Arial"/>
          <w:sz w:val="22"/>
          <w:szCs w:val="22"/>
          <w:lang w:eastAsia="en-US"/>
        </w:rPr>
        <w:t xml:space="preserve"> Electoral</w:t>
      </w:r>
      <w:r w:rsidR="00BD465D">
        <w:rPr>
          <w:rFonts w:ascii="Arial" w:eastAsia="Calibri" w:hAnsi="Arial" w:cs="Arial"/>
          <w:sz w:val="22"/>
          <w:szCs w:val="22"/>
          <w:lang w:eastAsia="en-US"/>
        </w:rPr>
        <w:t>es</w:t>
      </w:r>
      <w:r w:rsidR="00CB2570">
        <w:rPr>
          <w:rFonts w:ascii="Arial" w:eastAsia="Calibri" w:hAnsi="Arial" w:cs="Arial"/>
          <w:sz w:val="22"/>
          <w:szCs w:val="22"/>
          <w:lang w:eastAsia="en-US"/>
        </w:rPr>
        <w:t>,</w:t>
      </w:r>
      <w:r w:rsidR="007D1E5B">
        <w:rPr>
          <w:rFonts w:ascii="Arial" w:eastAsia="Calibri" w:hAnsi="Arial" w:cs="Arial"/>
          <w:sz w:val="22"/>
          <w:szCs w:val="22"/>
          <w:lang w:eastAsia="en-US"/>
        </w:rPr>
        <w:t xml:space="preserve"> </w:t>
      </w:r>
      <w:r w:rsidR="007A2236" w:rsidRPr="00FC1D5D">
        <w:rPr>
          <w:rFonts w:ascii="Arial" w:eastAsia="Calibri" w:hAnsi="Arial" w:cs="Arial"/>
          <w:sz w:val="22"/>
          <w:szCs w:val="22"/>
          <w:lang w:eastAsia="en-US"/>
        </w:rPr>
        <w:t xml:space="preserve">la aprobación del </w:t>
      </w:r>
      <w:r w:rsidR="00BD465D">
        <w:rPr>
          <w:rFonts w:ascii="Arial" w:eastAsia="Calibri" w:hAnsi="Arial" w:cs="Arial"/>
          <w:sz w:val="22"/>
          <w:szCs w:val="22"/>
          <w:lang w:eastAsia="en-US"/>
        </w:rPr>
        <w:t>o</w:t>
      </w:r>
      <w:r w:rsidR="007A2236" w:rsidRPr="00FC1D5D">
        <w:rPr>
          <w:rFonts w:ascii="Arial" w:eastAsia="Calibri" w:hAnsi="Arial" w:cs="Arial"/>
          <w:sz w:val="22"/>
          <w:szCs w:val="22"/>
          <w:lang w:eastAsia="en-US"/>
        </w:rPr>
        <w:t>rden del día</w:t>
      </w:r>
      <w:r w:rsidR="00D939BC">
        <w:rPr>
          <w:rFonts w:ascii="Arial" w:eastAsia="Calibri" w:hAnsi="Arial" w:cs="Arial"/>
          <w:sz w:val="22"/>
          <w:szCs w:val="22"/>
          <w:lang w:eastAsia="en-US"/>
        </w:rPr>
        <w:t>,</w:t>
      </w:r>
      <w:r w:rsidR="00BD465D">
        <w:rPr>
          <w:rFonts w:ascii="Arial" w:eastAsia="Calibri" w:hAnsi="Arial" w:cs="Arial"/>
          <w:sz w:val="22"/>
          <w:szCs w:val="22"/>
          <w:lang w:eastAsia="en-US"/>
        </w:rPr>
        <w:t xml:space="preserve"> con las adecuaciones que señaló la Consejera Presidenta </w:t>
      </w:r>
      <w:r w:rsidR="00CB2570">
        <w:rPr>
          <w:rFonts w:ascii="Arial" w:eastAsia="Calibri" w:hAnsi="Arial" w:cs="Arial"/>
          <w:sz w:val="22"/>
          <w:szCs w:val="22"/>
          <w:lang w:eastAsia="en-US"/>
        </w:rPr>
        <w:t xml:space="preserve">de la CVME, </w:t>
      </w:r>
      <w:r w:rsidR="00BD465D">
        <w:rPr>
          <w:rFonts w:ascii="Arial" w:eastAsia="Calibri" w:hAnsi="Arial" w:cs="Arial"/>
          <w:sz w:val="22"/>
          <w:szCs w:val="22"/>
          <w:lang w:eastAsia="en-US"/>
        </w:rPr>
        <w:t xml:space="preserve">a sugerencia de la </w:t>
      </w:r>
      <w:r w:rsidR="00CE2A85" w:rsidRPr="00CE2A85">
        <w:rPr>
          <w:rFonts w:ascii="Arial" w:eastAsia="Calibri" w:hAnsi="Arial" w:cs="Arial"/>
          <w:bCs/>
          <w:sz w:val="22"/>
          <w:szCs w:val="22"/>
          <w:lang w:eastAsia="en-US"/>
        </w:rPr>
        <w:t xml:space="preserve">Consejera Electoral, </w:t>
      </w:r>
      <w:r w:rsidR="00B35A3A">
        <w:rPr>
          <w:rFonts w:ascii="Arial" w:eastAsia="Calibri" w:hAnsi="Arial" w:cs="Arial"/>
          <w:bCs/>
          <w:sz w:val="22"/>
          <w:szCs w:val="22"/>
          <w:lang w:eastAsia="en-US"/>
        </w:rPr>
        <w:t>Dra</w:t>
      </w:r>
      <w:r w:rsidR="00CE2A85" w:rsidRPr="00CE2A85">
        <w:rPr>
          <w:rFonts w:ascii="Arial" w:eastAsia="Calibri" w:hAnsi="Arial" w:cs="Arial"/>
          <w:bCs/>
          <w:sz w:val="22"/>
          <w:szCs w:val="22"/>
          <w:lang w:eastAsia="en-US"/>
        </w:rPr>
        <w:t xml:space="preserve">. Carla Astrid Humphrey </w:t>
      </w:r>
      <w:r w:rsidR="009D6688">
        <w:rPr>
          <w:rFonts w:ascii="Arial" w:eastAsia="Calibri" w:hAnsi="Arial" w:cs="Arial"/>
          <w:bCs/>
          <w:sz w:val="22"/>
          <w:szCs w:val="22"/>
          <w:lang w:eastAsia="en-US"/>
        </w:rPr>
        <w:t>Jordán</w:t>
      </w:r>
      <w:r w:rsidR="00BD465D">
        <w:rPr>
          <w:rFonts w:ascii="Arial" w:eastAsia="Calibri" w:hAnsi="Arial" w:cs="Arial"/>
          <w:sz w:val="22"/>
          <w:szCs w:val="22"/>
          <w:lang w:eastAsia="en-US"/>
        </w:rPr>
        <w:t>;</w:t>
      </w:r>
      <w:r w:rsidR="00D939BC">
        <w:rPr>
          <w:rFonts w:ascii="Arial" w:eastAsia="Calibri" w:hAnsi="Arial" w:cs="Arial"/>
          <w:sz w:val="22"/>
          <w:szCs w:val="22"/>
          <w:lang w:eastAsia="en-US"/>
        </w:rPr>
        <w:t xml:space="preserve"> as</w:t>
      </w:r>
      <w:r w:rsidR="00BD465D">
        <w:rPr>
          <w:rFonts w:ascii="Arial" w:eastAsia="Calibri" w:hAnsi="Arial" w:cs="Arial"/>
          <w:sz w:val="22"/>
          <w:szCs w:val="22"/>
          <w:lang w:eastAsia="en-US"/>
        </w:rPr>
        <w:t xml:space="preserve">imismo, solicitó la aprobación de </w:t>
      </w:r>
      <w:r w:rsidR="00D939BC">
        <w:rPr>
          <w:rFonts w:ascii="Arial" w:eastAsia="Calibri" w:hAnsi="Arial" w:cs="Arial"/>
          <w:sz w:val="22"/>
          <w:szCs w:val="22"/>
          <w:lang w:eastAsia="en-US"/>
        </w:rPr>
        <w:t>la dispensa de la lectura de la documentación que fue circulada previamente</w:t>
      </w:r>
      <w:r w:rsidR="007A2236" w:rsidRPr="00FC1D5D">
        <w:rPr>
          <w:rFonts w:ascii="Arial" w:eastAsia="Calibri" w:hAnsi="Arial" w:cs="Arial"/>
          <w:sz w:val="22"/>
          <w:szCs w:val="22"/>
          <w:lang w:eastAsia="en-US"/>
        </w:rPr>
        <w:t xml:space="preserve">, </w:t>
      </w:r>
      <w:r w:rsidR="00D939BC">
        <w:rPr>
          <w:rFonts w:ascii="Arial" w:eastAsia="Calibri" w:hAnsi="Arial" w:cs="Arial"/>
          <w:sz w:val="22"/>
          <w:szCs w:val="22"/>
          <w:lang w:eastAsia="en-US"/>
        </w:rPr>
        <w:t>los</w:t>
      </w:r>
      <w:r w:rsidR="007A2236" w:rsidRPr="00FC1D5D">
        <w:rPr>
          <w:rFonts w:ascii="Arial" w:eastAsia="Calibri" w:hAnsi="Arial" w:cs="Arial"/>
          <w:sz w:val="22"/>
          <w:szCs w:val="22"/>
          <w:lang w:eastAsia="en-US"/>
        </w:rPr>
        <w:t xml:space="preserve"> cual</w:t>
      </w:r>
      <w:r w:rsidR="00D939BC">
        <w:rPr>
          <w:rFonts w:ascii="Arial" w:eastAsia="Calibri" w:hAnsi="Arial" w:cs="Arial"/>
          <w:sz w:val="22"/>
          <w:szCs w:val="22"/>
          <w:lang w:eastAsia="en-US"/>
        </w:rPr>
        <w:t>es</w:t>
      </w:r>
      <w:r w:rsidR="007A2236" w:rsidRPr="00FC1D5D">
        <w:rPr>
          <w:rFonts w:ascii="Arial" w:eastAsia="Calibri" w:hAnsi="Arial" w:cs="Arial"/>
          <w:sz w:val="22"/>
          <w:szCs w:val="22"/>
          <w:lang w:eastAsia="en-US"/>
        </w:rPr>
        <w:t xml:space="preserve"> fue</w:t>
      </w:r>
      <w:r w:rsidR="00D939BC">
        <w:rPr>
          <w:rFonts w:ascii="Arial" w:eastAsia="Calibri" w:hAnsi="Arial" w:cs="Arial"/>
          <w:sz w:val="22"/>
          <w:szCs w:val="22"/>
          <w:lang w:eastAsia="en-US"/>
        </w:rPr>
        <w:t>ron</w:t>
      </w:r>
      <w:r w:rsidR="007A2236" w:rsidRPr="00FC1D5D">
        <w:rPr>
          <w:rFonts w:ascii="Arial" w:eastAsia="Calibri" w:hAnsi="Arial" w:cs="Arial"/>
          <w:sz w:val="22"/>
          <w:szCs w:val="22"/>
          <w:lang w:eastAsia="en-US"/>
        </w:rPr>
        <w:t xml:space="preserve"> aprobado</w:t>
      </w:r>
      <w:r w:rsidR="00D939BC">
        <w:rPr>
          <w:rFonts w:ascii="Arial" w:eastAsia="Calibri" w:hAnsi="Arial" w:cs="Arial"/>
          <w:sz w:val="22"/>
          <w:szCs w:val="22"/>
          <w:lang w:eastAsia="en-US"/>
        </w:rPr>
        <w:t>s</w:t>
      </w:r>
      <w:r w:rsidR="007A2236" w:rsidRPr="00FC1D5D">
        <w:rPr>
          <w:rFonts w:ascii="Arial" w:eastAsia="Calibri" w:hAnsi="Arial" w:cs="Arial"/>
          <w:sz w:val="22"/>
          <w:szCs w:val="22"/>
          <w:lang w:eastAsia="en-US"/>
        </w:rPr>
        <w:t xml:space="preserve"> por unanimidad</w:t>
      </w:r>
      <w:r w:rsidR="00CB2570">
        <w:rPr>
          <w:rFonts w:ascii="Arial" w:eastAsia="Calibri" w:hAnsi="Arial" w:cs="Arial"/>
          <w:sz w:val="22"/>
          <w:szCs w:val="22"/>
          <w:lang w:eastAsia="en-US"/>
        </w:rPr>
        <w:t xml:space="preserve"> de las presentes</w:t>
      </w:r>
      <w:r w:rsidR="007A2236" w:rsidRPr="00FC1D5D">
        <w:rPr>
          <w:rFonts w:ascii="Arial" w:eastAsia="Calibri" w:hAnsi="Arial" w:cs="Arial"/>
          <w:sz w:val="22"/>
          <w:szCs w:val="22"/>
          <w:lang w:eastAsia="en-US"/>
        </w:rPr>
        <w:t>.</w:t>
      </w:r>
    </w:p>
    <w:p w14:paraId="2683A17F" w14:textId="77777777" w:rsidR="00D5546E" w:rsidRDefault="00D5546E" w:rsidP="00CB2570">
      <w:pPr>
        <w:widowControl/>
        <w:autoSpaceDE/>
        <w:autoSpaceDN/>
        <w:jc w:val="both"/>
        <w:rPr>
          <w:rFonts w:ascii="Arial" w:eastAsia="Calibri" w:hAnsi="Arial" w:cs="Arial"/>
          <w:sz w:val="22"/>
          <w:szCs w:val="22"/>
          <w:lang w:eastAsia="en-US"/>
        </w:rPr>
      </w:pPr>
    </w:p>
    <w:tbl>
      <w:tblPr>
        <w:tblStyle w:val="Tablaconcuadrcula"/>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261"/>
        <w:gridCol w:w="7577"/>
      </w:tblGrid>
      <w:tr w:rsidR="00D5546E" w:rsidRPr="00E23E39" w14:paraId="5CA460C0" w14:textId="77777777" w:rsidTr="002B4530">
        <w:tc>
          <w:tcPr>
            <w:tcW w:w="1261" w:type="dxa"/>
          </w:tcPr>
          <w:p w14:paraId="22D74B1F" w14:textId="77777777" w:rsidR="00D5546E" w:rsidRPr="00A642F4" w:rsidRDefault="00D5546E" w:rsidP="00CB2570">
            <w:pPr>
              <w:rPr>
                <w:rFonts w:ascii="Arial" w:hAnsi="Arial" w:cs="Arial"/>
                <w:b/>
                <w:bCs/>
                <w:smallCaps/>
                <w:sz w:val="20"/>
                <w:szCs w:val="22"/>
              </w:rPr>
            </w:pPr>
            <w:bookmarkStart w:id="4" w:name="_Hlk21435804"/>
            <w:r w:rsidRPr="00A642F4">
              <w:rPr>
                <w:rFonts w:ascii="Arial" w:hAnsi="Arial" w:cs="Arial"/>
                <w:b/>
                <w:bCs/>
                <w:smallCaps/>
                <w:sz w:val="20"/>
                <w:szCs w:val="22"/>
              </w:rPr>
              <w:t>acuerdo</w:t>
            </w:r>
          </w:p>
        </w:tc>
        <w:tc>
          <w:tcPr>
            <w:tcW w:w="7577" w:type="dxa"/>
          </w:tcPr>
          <w:p w14:paraId="3869B0C4" w14:textId="77777777" w:rsidR="00D5546E" w:rsidRPr="00A642F4" w:rsidRDefault="00D5546E" w:rsidP="00CB2570">
            <w:pPr>
              <w:jc w:val="both"/>
              <w:rPr>
                <w:rFonts w:ascii="Arial" w:hAnsi="Arial" w:cs="Arial"/>
                <w:b/>
                <w:bCs/>
                <w:sz w:val="22"/>
                <w:szCs w:val="22"/>
              </w:rPr>
            </w:pPr>
            <w:r w:rsidRPr="00A642F4">
              <w:rPr>
                <w:rFonts w:ascii="Arial" w:hAnsi="Arial" w:cs="Arial"/>
                <w:b/>
                <w:bCs/>
                <w:sz w:val="22"/>
                <w:szCs w:val="22"/>
              </w:rPr>
              <w:t>INE/</w:t>
            </w:r>
            <w:r w:rsidR="00595499" w:rsidRPr="000770DD">
              <w:rPr>
                <w:rFonts w:ascii="Arial" w:hAnsi="Arial" w:cs="Arial"/>
                <w:b/>
                <w:bCs/>
                <w:sz w:val="22"/>
                <w:szCs w:val="22"/>
              </w:rPr>
              <w:t>CVME</w:t>
            </w:r>
            <w:r w:rsidR="005351C0">
              <w:rPr>
                <w:rFonts w:ascii="Arial" w:hAnsi="Arial" w:cs="Arial"/>
                <w:b/>
                <w:bCs/>
                <w:sz w:val="22"/>
                <w:szCs w:val="22"/>
              </w:rPr>
              <w:t>14</w:t>
            </w:r>
            <w:r w:rsidRPr="000770DD">
              <w:rPr>
                <w:rFonts w:ascii="Arial" w:hAnsi="Arial" w:cs="Arial"/>
                <w:b/>
                <w:bCs/>
                <w:sz w:val="22"/>
                <w:szCs w:val="22"/>
              </w:rPr>
              <w:t>/</w:t>
            </w:r>
            <w:r>
              <w:rPr>
                <w:rFonts w:ascii="Arial" w:hAnsi="Arial" w:cs="Arial"/>
                <w:b/>
                <w:bCs/>
                <w:sz w:val="22"/>
                <w:szCs w:val="22"/>
              </w:rPr>
              <w:t>0</w:t>
            </w:r>
            <w:r w:rsidR="00BD465D">
              <w:rPr>
                <w:rFonts w:ascii="Arial" w:hAnsi="Arial" w:cs="Arial"/>
                <w:b/>
                <w:bCs/>
                <w:sz w:val="22"/>
                <w:szCs w:val="22"/>
              </w:rPr>
              <w:t>3</w:t>
            </w:r>
            <w:r w:rsidR="00EA2A92">
              <w:rPr>
                <w:rFonts w:ascii="Arial" w:hAnsi="Arial" w:cs="Arial"/>
                <w:b/>
                <w:bCs/>
                <w:sz w:val="22"/>
                <w:szCs w:val="22"/>
              </w:rPr>
              <w:t>S</w:t>
            </w:r>
            <w:r w:rsidR="00595499">
              <w:rPr>
                <w:rFonts w:ascii="Arial" w:hAnsi="Arial" w:cs="Arial"/>
                <w:b/>
                <w:bCs/>
                <w:sz w:val="22"/>
                <w:szCs w:val="22"/>
              </w:rPr>
              <w:t>E</w:t>
            </w:r>
            <w:r>
              <w:rPr>
                <w:rFonts w:ascii="Arial" w:hAnsi="Arial" w:cs="Arial"/>
                <w:b/>
                <w:bCs/>
                <w:sz w:val="22"/>
                <w:szCs w:val="22"/>
              </w:rPr>
              <w:t>/</w:t>
            </w:r>
            <w:r w:rsidRPr="00A642F4">
              <w:rPr>
                <w:rFonts w:ascii="Arial" w:hAnsi="Arial" w:cs="Arial"/>
                <w:b/>
                <w:bCs/>
                <w:sz w:val="22"/>
                <w:szCs w:val="22"/>
              </w:rPr>
              <w:t>20</w:t>
            </w:r>
            <w:r>
              <w:rPr>
                <w:rFonts w:ascii="Arial" w:hAnsi="Arial" w:cs="Arial"/>
                <w:b/>
                <w:bCs/>
                <w:sz w:val="22"/>
                <w:szCs w:val="22"/>
              </w:rPr>
              <w:t>20</w:t>
            </w:r>
          </w:p>
          <w:p w14:paraId="49AF1423" w14:textId="77777777" w:rsidR="00D5546E" w:rsidRPr="00A642F4" w:rsidRDefault="00D5546E" w:rsidP="00CB2570">
            <w:pPr>
              <w:jc w:val="both"/>
              <w:rPr>
                <w:rFonts w:ascii="Arial" w:hAnsi="Arial" w:cs="Arial"/>
                <w:bCs/>
                <w:sz w:val="22"/>
                <w:szCs w:val="22"/>
              </w:rPr>
            </w:pPr>
            <w:r w:rsidRPr="00A642F4">
              <w:rPr>
                <w:rFonts w:ascii="Arial" w:hAnsi="Arial" w:cs="Arial"/>
                <w:bCs/>
                <w:sz w:val="22"/>
                <w:szCs w:val="22"/>
              </w:rPr>
              <w:t xml:space="preserve">La </w:t>
            </w:r>
            <w:r w:rsidR="00595499" w:rsidRPr="00595499">
              <w:rPr>
                <w:rFonts w:ascii="Arial" w:hAnsi="Arial" w:cs="Arial"/>
                <w:bCs/>
                <w:sz w:val="22"/>
                <w:szCs w:val="22"/>
              </w:rPr>
              <w:t>Comisión Temporal de Vinculación con Mexicanos Residentes en el Extranjero y Análisis de las Modalidades de su Voto</w:t>
            </w:r>
            <w:r w:rsidRPr="00A642F4">
              <w:rPr>
                <w:rFonts w:ascii="Arial" w:hAnsi="Arial" w:cs="Arial"/>
                <w:bCs/>
                <w:sz w:val="22"/>
                <w:szCs w:val="22"/>
              </w:rPr>
              <w:t xml:space="preserve"> aprueba </w:t>
            </w:r>
            <w:r w:rsidRPr="00A642F4">
              <w:rPr>
                <w:rFonts w:ascii="Arial" w:hAnsi="Arial" w:cs="Arial"/>
                <w:sz w:val="22"/>
                <w:szCs w:val="22"/>
              </w:rPr>
              <w:t xml:space="preserve">el </w:t>
            </w:r>
            <w:r w:rsidR="00BD465D">
              <w:rPr>
                <w:rFonts w:ascii="Arial" w:hAnsi="Arial" w:cs="Arial"/>
                <w:sz w:val="22"/>
                <w:szCs w:val="22"/>
              </w:rPr>
              <w:t>o</w:t>
            </w:r>
            <w:r w:rsidRPr="00A642F4">
              <w:rPr>
                <w:rFonts w:ascii="Arial" w:hAnsi="Arial" w:cs="Arial"/>
                <w:sz w:val="22"/>
                <w:szCs w:val="22"/>
              </w:rPr>
              <w:t xml:space="preserve">rden del día de la </w:t>
            </w:r>
            <w:r w:rsidR="00BD465D">
              <w:rPr>
                <w:rFonts w:ascii="Arial" w:hAnsi="Arial" w:cs="Arial"/>
                <w:sz w:val="22"/>
                <w:szCs w:val="22"/>
              </w:rPr>
              <w:t xml:space="preserve">Tercera </w:t>
            </w:r>
            <w:r w:rsidRPr="00A642F4">
              <w:rPr>
                <w:rFonts w:ascii="Arial" w:hAnsi="Arial" w:cs="Arial"/>
                <w:sz w:val="22"/>
                <w:szCs w:val="22"/>
              </w:rPr>
              <w:t xml:space="preserve">Sesión </w:t>
            </w:r>
            <w:r w:rsidR="00595499">
              <w:rPr>
                <w:rFonts w:ascii="Arial" w:hAnsi="Arial" w:cs="Arial"/>
                <w:sz w:val="22"/>
                <w:szCs w:val="22"/>
              </w:rPr>
              <w:t>Extrao</w:t>
            </w:r>
            <w:r w:rsidRPr="00A642F4">
              <w:rPr>
                <w:rFonts w:ascii="Arial" w:hAnsi="Arial" w:cs="Arial"/>
                <w:sz w:val="22"/>
                <w:szCs w:val="22"/>
              </w:rPr>
              <w:t>rdinaria de 20</w:t>
            </w:r>
            <w:r>
              <w:rPr>
                <w:rFonts w:ascii="Arial" w:hAnsi="Arial" w:cs="Arial"/>
                <w:sz w:val="22"/>
                <w:szCs w:val="22"/>
              </w:rPr>
              <w:t>20</w:t>
            </w:r>
            <w:r w:rsidR="00D939BC">
              <w:rPr>
                <w:rFonts w:ascii="Arial" w:hAnsi="Arial" w:cs="Arial"/>
                <w:sz w:val="22"/>
                <w:szCs w:val="22"/>
              </w:rPr>
              <w:t>, así como la dispensa de la lectura de la documentación que fue circulada previo a la sesión</w:t>
            </w:r>
            <w:r w:rsidRPr="00A642F4">
              <w:rPr>
                <w:rFonts w:ascii="Arial" w:hAnsi="Arial" w:cs="Arial"/>
                <w:bCs/>
                <w:sz w:val="22"/>
                <w:szCs w:val="22"/>
              </w:rPr>
              <w:t>.</w:t>
            </w:r>
          </w:p>
        </w:tc>
      </w:tr>
      <w:tr w:rsidR="00D5546E" w:rsidRPr="00E23E39" w14:paraId="376D85BB" w14:textId="77777777" w:rsidTr="002B4530">
        <w:tc>
          <w:tcPr>
            <w:tcW w:w="1261" w:type="dxa"/>
          </w:tcPr>
          <w:p w14:paraId="29207E04" w14:textId="77777777" w:rsidR="00D5546E" w:rsidRPr="00A642F4" w:rsidRDefault="00D5546E" w:rsidP="00CB2570">
            <w:pPr>
              <w:rPr>
                <w:rFonts w:ascii="Arial" w:hAnsi="Arial" w:cs="Arial"/>
                <w:b/>
                <w:bCs/>
                <w:smallCaps/>
                <w:sz w:val="20"/>
                <w:szCs w:val="22"/>
              </w:rPr>
            </w:pPr>
            <w:r w:rsidRPr="00A642F4">
              <w:rPr>
                <w:rFonts w:ascii="Arial" w:hAnsi="Arial" w:cs="Arial"/>
                <w:b/>
                <w:bCs/>
                <w:smallCaps/>
                <w:sz w:val="20"/>
                <w:szCs w:val="22"/>
              </w:rPr>
              <w:t>sentido del voto</w:t>
            </w:r>
          </w:p>
        </w:tc>
        <w:tc>
          <w:tcPr>
            <w:tcW w:w="7577" w:type="dxa"/>
          </w:tcPr>
          <w:p w14:paraId="5E8F383E" w14:textId="15E64903" w:rsidR="00D5546E" w:rsidRPr="00D5546E" w:rsidRDefault="008E044B" w:rsidP="00CB2570">
            <w:pPr>
              <w:jc w:val="both"/>
              <w:rPr>
                <w:rFonts w:ascii="Arial" w:hAnsi="Arial" w:cs="Arial"/>
                <w:bCs/>
                <w:sz w:val="22"/>
                <w:szCs w:val="22"/>
              </w:rPr>
            </w:pPr>
            <w:r>
              <w:rPr>
                <w:rFonts w:ascii="Arial" w:hAnsi="Arial" w:cs="Arial"/>
                <w:bCs/>
                <w:sz w:val="22"/>
                <w:szCs w:val="22"/>
              </w:rPr>
              <w:t xml:space="preserve">Se aprobó por votación unánime de </w:t>
            </w:r>
            <w:r w:rsidR="00D5546E" w:rsidRPr="00A642F4">
              <w:rPr>
                <w:rFonts w:ascii="Arial" w:hAnsi="Arial" w:cs="Arial"/>
                <w:bCs/>
                <w:sz w:val="22"/>
                <w:szCs w:val="22"/>
              </w:rPr>
              <w:t>la</w:t>
            </w:r>
            <w:r w:rsidR="00595499">
              <w:rPr>
                <w:rFonts w:ascii="Arial" w:hAnsi="Arial" w:cs="Arial"/>
                <w:bCs/>
                <w:sz w:val="22"/>
                <w:szCs w:val="22"/>
              </w:rPr>
              <w:t>s</w:t>
            </w:r>
            <w:r w:rsidR="00D5546E">
              <w:rPr>
                <w:rFonts w:ascii="Arial" w:hAnsi="Arial" w:cs="Arial"/>
                <w:bCs/>
                <w:sz w:val="22"/>
                <w:szCs w:val="22"/>
              </w:rPr>
              <w:t xml:space="preserve"> </w:t>
            </w:r>
            <w:r w:rsidR="00595499">
              <w:rPr>
                <w:rFonts w:ascii="Arial" w:hAnsi="Arial" w:cs="Arial"/>
                <w:bCs/>
                <w:sz w:val="22"/>
                <w:szCs w:val="22"/>
              </w:rPr>
              <w:t xml:space="preserve">Consejeras </w:t>
            </w:r>
            <w:r w:rsidR="00D5546E" w:rsidRPr="00A642F4">
              <w:rPr>
                <w:rFonts w:ascii="Arial" w:hAnsi="Arial" w:cs="Arial"/>
                <w:bCs/>
                <w:sz w:val="22"/>
                <w:szCs w:val="22"/>
              </w:rPr>
              <w:t>Electoral</w:t>
            </w:r>
            <w:r w:rsidR="00BD465D">
              <w:rPr>
                <w:rFonts w:ascii="Arial" w:hAnsi="Arial" w:cs="Arial"/>
                <w:bCs/>
                <w:sz w:val="22"/>
                <w:szCs w:val="22"/>
              </w:rPr>
              <w:t>es</w:t>
            </w:r>
            <w:r>
              <w:rPr>
                <w:rFonts w:ascii="Arial" w:hAnsi="Arial" w:cs="Arial"/>
                <w:bCs/>
                <w:sz w:val="22"/>
                <w:szCs w:val="22"/>
              </w:rPr>
              <w:t xml:space="preserve">, </w:t>
            </w:r>
            <w:r w:rsidR="00B35A3A">
              <w:rPr>
                <w:rFonts w:ascii="Arial" w:hAnsi="Arial" w:cs="Arial"/>
                <w:bCs/>
                <w:sz w:val="22"/>
                <w:szCs w:val="22"/>
              </w:rPr>
              <w:t>Dra</w:t>
            </w:r>
            <w:r w:rsidR="005351C0">
              <w:rPr>
                <w:rFonts w:ascii="Arial" w:hAnsi="Arial" w:cs="Arial"/>
                <w:bCs/>
                <w:sz w:val="22"/>
                <w:szCs w:val="22"/>
              </w:rPr>
              <w:t xml:space="preserve">. Carla Astrid Humphrey </w:t>
            </w:r>
            <w:r w:rsidR="009D6688">
              <w:rPr>
                <w:rFonts w:ascii="Arial" w:hAnsi="Arial" w:cs="Arial"/>
                <w:bCs/>
                <w:sz w:val="22"/>
                <w:szCs w:val="22"/>
              </w:rPr>
              <w:t>Jordán</w:t>
            </w:r>
            <w:r w:rsidR="005351C0">
              <w:rPr>
                <w:rFonts w:ascii="Arial" w:hAnsi="Arial" w:cs="Arial"/>
                <w:bCs/>
                <w:sz w:val="22"/>
                <w:szCs w:val="22"/>
              </w:rPr>
              <w:t xml:space="preserve">, </w:t>
            </w:r>
            <w:r w:rsidR="00595499">
              <w:rPr>
                <w:rFonts w:ascii="Arial" w:hAnsi="Arial" w:cs="Arial"/>
                <w:bCs/>
                <w:sz w:val="22"/>
                <w:szCs w:val="22"/>
              </w:rPr>
              <w:t>Dra</w:t>
            </w:r>
            <w:r w:rsidR="000E3869">
              <w:rPr>
                <w:rFonts w:ascii="Arial" w:hAnsi="Arial" w:cs="Arial"/>
                <w:bCs/>
                <w:sz w:val="22"/>
                <w:szCs w:val="22"/>
              </w:rPr>
              <w:t xml:space="preserve">. </w:t>
            </w:r>
            <w:r w:rsidR="00595499">
              <w:rPr>
                <w:rFonts w:ascii="Arial" w:hAnsi="Arial" w:cs="Arial"/>
                <w:bCs/>
                <w:sz w:val="22"/>
                <w:szCs w:val="22"/>
              </w:rPr>
              <w:t>Adriana M</w:t>
            </w:r>
            <w:r w:rsidR="00CB2570">
              <w:rPr>
                <w:rFonts w:ascii="Arial" w:hAnsi="Arial" w:cs="Arial"/>
                <w:bCs/>
                <w:sz w:val="22"/>
                <w:szCs w:val="22"/>
              </w:rPr>
              <w:t>argarita</w:t>
            </w:r>
            <w:r w:rsidR="00595499">
              <w:rPr>
                <w:rFonts w:ascii="Arial" w:hAnsi="Arial" w:cs="Arial"/>
                <w:bCs/>
                <w:sz w:val="22"/>
                <w:szCs w:val="22"/>
              </w:rPr>
              <w:t xml:space="preserve"> Favela Herrera</w:t>
            </w:r>
            <w:r w:rsidR="000E3869">
              <w:rPr>
                <w:rFonts w:ascii="Arial" w:hAnsi="Arial" w:cs="Arial"/>
                <w:bCs/>
                <w:sz w:val="22"/>
                <w:szCs w:val="22"/>
              </w:rPr>
              <w:t xml:space="preserve">, </w:t>
            </w:r>
            <w:r w:rsidR="00595499">
              <w:rPr>
                <w:rFonts w:ascii="Arial" w:hAnsi="Arial" w:cs="Arial"/>
                <w:bCs/>
                <w:sz w:val="22"/>
                <w:szCs w:val="22"/>
              </w:rPr>
              <w:t>Mtra</w:t>
            </w:r>
            <w:r w:rsidR="000E3869">
              <w:rPr>
                <w:rFonts w:ascii="Arial" w:hAnsi="Arial" w:cs="Arial"/>
                <w:bCs/>
                <w:sz w:val="22"/>
                <w:szCs w:val="22"/>
              </w:rPr>
              <w:t xml:space="preserve">. </w:t>
            </w:r>
            <w:r w:rsidR="00595499">
              <w:rPr>
                <w:rFonts w:ascii="Arial" w:hAnsi="Arial" w:cs="Arial"/>
                <w:bCs/>
                <w:sz w:val="22"/>
                <w:szCs w:val="22"/>
              </w:rPr>
              <w:t>Beatriz Claudia Zavala Pérez</w:t>
            </w:r>
            <w:r w:rsidR="00CB2570">
              <w:rPr>
                <w:rFonts w:ascii="Arial" w:hAnsi="Arial" w:cs="Arial"/>
                <w:bCs/>
                <w:sz w:val="22"/>
                <w:szCs w:val="22"/>
              </w:rPr>
              <w:t>,</w:t>
            </w:r>
            <w:r w:rsidR="0082700C">
              <w:rPr>
                <w:rFonts w:ascii="Arial" w:hAnsi="Arial" w:cs="Arial"/>
                <w:bCs/>
                <w:sz w:val="22"/>
                <w:szCs w:val="22"/>
              </w:rPr>
              <w:t xml:space="preserve"> </w:t>
            </w:r>
            <w:r w:rsidR="000E3869">
              <w:rPr>
                <w:rFonts w:ascii="Arial" w:hAnsi="Arial" w:cs="Arial"/>
                <w:bCs/>
                <w:sz w:val="22"/>
                <w:szCs w:val="22"/>
              </w:rPr>
              <w:t xml:space="preserve">y </w:t>
            </w:r>
            <w:r w:rsidR="0082700C">
              <w:rPr>
                <w:rFonts w:ascii="Arial" w:hAnsi="Arial" w:cs="Arial"/>
                <w:bCs/>
                <w:sz w:val="22"/>
                <w:szCs w:val="22"/>
              </w:rPr>
              <w:t>Mtra</w:t>
            </w:r>
            <w:r w:rsidR="00EA2A92">
              <w:rPr>
                <w:rFonts w:ascii="Arial" w:hAnsi="Arial" w:cs="Arial"/>
                <w:bCs/>
                <w:sz w:val="22"/>
                <w:szCs w:val="22"/>
              </w:rPr>
              <w:t xml:space="preserve">. </w:t>
            </w:r>
            <w:r w:rsidR="009D6688">
              <w:rPr>
                <w:rFonts w:ascii="Arial" w:hAnsi="Arial" w:cs="Arial"/>
                <w:bCs/>
                <w:sz w:val="22"/>
                <w:szCs w:val="22"/>
              </w:rPr>
              <w:t>Norma Irene De La Cruz Magaña</w:t>
            </w:r>
            <w:r w:rsidR="00EA2A92">
              <w:rPr>
                <w:rFonts w:ascii="Arial" w:hAnsi="Arial" w:cs="Arial"/>
                <w:bCs/>
                <w:sz w:val="22"/>
                <w:szCs w:val="22"/>
              </w:rPr>
              <w:t xml:space="preserve">, </w:t>
            </w:r>
            <w:proofErr w:type="gramStart"/>
            <w:r w:rsidR="00EA2A92">
              <w:rPr>
                <w:rFonts w:ascii="Arial" w:hAnsi="Arial" w:cs="Arial"/>
                <w:bCs/>
                <w:sz w:val="22"/>
                <w:szCs w:val="22"/>
              </w:rPr>
              <w:t>President</w:t>
            </w:r>
            <w:r w:rsidR="0082700C">
              <w:rPr>
                <w:rFonts w:ascii="Arial" w:hAnsi="Arial" w:cs="Arial"/>
                <w:bCs/>
                <w:sz w:val="22"/>
                <w:szCs w:val="22"/>
              </w:rPr>
              <w:t>a</w:t>
            </w:r>
            <w:proofErr w:type="gramEnd"/>
            <w:r w:rsidR="00EA2A92">
              <w:rPr>
                <w:rFonts w:ascii="Arial" w:hAnsi="Arial" w:cs="Arial"/>
                <w:bCs/>
                <w:sz w:val="22"/>
                <w:szCs w:val="22"/>
              </w:rPr>
              <w:t xml:space="preserve"> de la Comisión</w:t>
            </w:r>
            <w:r w:rsidR="00D5546E">
              <w:rPr>
                <w:rFonts w:ascii="Arial" w:hAnsi="Arial" w:cs="Arial"/>
                <w:bCs/>
                <w:sz w:val="22"/>
                <w:szCs w:val="22"/>
              </w:rPr>
              <w:t>.</w:t>
            </w:r>
          </w:p>
        </w:tc>
      </w:tr>
      <w:bookmarkEnd w:id="4"/>
    </w:tbl>
    <w:p w14:paraId="7FB01D4A" w14:textId="20DC96C7" w:rsidR="00D5546E" w:rsidRDefault="00D5546E" w:rsidP="00CB2570">
      <w:pPr>
        <w:widowControl/>
        <w:autoSpaceDE/>
        <w:autoSpaceDN/>
        <w:jc w:val="both"/>
        <w:rPr>
          <w:rFonts w:ascii="Arial" w:eastAsia="Calibri" w:hAnsi="Arial" w:cs="Arial"/>
          <w:sz w:val="22"/>
          <w:szCs w:val="22"/>
          <w:lang w:eastAsia="en-US"/>
        </w:rPr>
      </w:pPr>
    </w:p>
    <w:p w14:paraId="49910591" w14:textId="5008E2A8" w:rsidR="00CB2570" w:rsidRPr="00CB2570" w:rsidRDefault="00CB2570" w:rsidP="00CB2570">
      <w:pPr>
        <w:widowControl/>
        <w:autoSpaceDE/>
        <w:autoSpaceDN/>
        <w:jc w:val="both"/>
        <w:rPr>
          <w:rFonts w:ascii="Arial" w:eastAsia="Calibri" w:hAnsi="Arial" w:cs="Arial"/>
          <w:b/>
          <w:bCs/>
          <w:sz w:val="22"/>
          <w:szCs w:val="22"/>
          <w:lang w:eastAsia="en-US"/>
        </w:rPr>
      </w:pPr>
      <w:r w:rsidRPr="00CB2570">
        <w:rPr>
          <w:rFonts w:ascii="Arial" w:eastAsia="Calibri" w:hAnsi="Arial" w:cs="Arial"/>
          <w:b/>
          <w:bCs/>
          <w:sz w:val="22"/>
          <w:szCs w:val="22"/>
          <w:lang w:eastAsia="en-US"/>
        </w:rPr>
        <w:t>ORDEN DEL DÍA MODIFICADO EN LA SESIÓN:</w:t>
      </w:r>
    </w:p>
    <w:p w14:paraId="280DE0ED" w14:textId="77777777" w:rsidR="00CB2570" w:rsidRDefault="00CB2570" w:rsidP="00CB2570">
      <w:pPr>
        <w:widowControl/>
        <w:autoSpaceDE/>
        <w:autoSpaceDN/>
        <w:jc w:val="both"/>
        <w:rPr>
          <w:rFonts w:ascii="Arial" w:eastAsia="Calibri" w:hAnsi="Arial" w:cs="Arial"/>
          <w:sz w:val="22"/>
          <w:szCs w:val="22"/>
          <w:lang w:eastAsia="en-US"/>
        </w:rPr>
      </w:pPr>
    </w:p>
    <w:p w14:paraId="373509B1" w14:textId="77777777" w:rsidR="00CB2570" w:rsidRPr="006F643D" w:rsidRDefault="00ED317C" w:rsidP="00CB2570">
      <w:pPr>
        <w:widowControl/>
        <w:numPr>
          <w:ilvl w:val="0"/>
          <w:numId w:val="39"/>
        </w:numPr>
        <w:autoSpaceDE/>
        <w:autoSpaceDN/>
        <w:ind w:left="709" w:hanging="425"/>
        <w:contextualSpacing/>
        <w:jc w:val="both"/>
        <w:rPr>
          <w:rFonts w:ascii="Arial" w:hAnsi="Arial" w:cs="Arial"/>
          <w:bCs/>
          <w:sz w:val="22"/>
          <w:szCs w:val="22"/>
        </w:rPr>
      </w:pPr>
      <w:hyperlink r:id="rId9" w:history="1">
        <w:r w:rsidR="00CB2570" w:rsidRPr="006F643D">
          <w:rPr>
            <w:rStyle w:val="Hipervnculo"/>
            <w:rFonts w:ascii="Arial" w:hAnsi="Arial" w:cs="Arial"/>
            <w:bCs/>
            <w:color w:val="auto"/>
            <w:sz w:val="22"/>
            <w:szCs w:val="22"/>
            <w:u w:val="none"/>
          </w:rPr>
          <w:t>Presentación y, en su caso, aprobación del Orden del día.</w:t>
        </w:r>
      </w:hyperlink>
    </w:p>
    <w:p w14:paraId="08C1AE82" w14:textId="77777777" w:rsidR="00CB2570" w:rsidRPr="006F643D" w:rsidRDefault="00CB2570" w:rsidP="00CB2570">
      <w:pPr>
        <w:widowControl/>
        <w:numPr>
          <w:ilvl w:val="0"/>
          <w:numId w:val="39"/>
        </w:numPr>
        <w:autoSpaceDE/>
        <w:autoSpaceDN/>
        <w:ind w:left="709" w:hanging="425"/>
        <w:contextualSpacing/>
        <w:jc w:val="both"/>
        <w:rPr>
          <w:rStyle w:val="Hipervnculo"/>
          <w:rFonts w:ascii="Arial" w:hAnsi="Arial" w:cs="Arial"/>
          <w:bCs/>
          <w:color w:val="auto"/>
          <w:sz w:val="22"/>
          <w:szCs w:val="22"/>
          <w:u w:val="none"/>
        </w:rPr>
      </w:pPr>
      <w:r w:rsidRPr="006F643D">
        <w:rPr>
          <w:rStyle w:val="Hipervnculo"/>
          <w:rFonts w:ascii="Arial" w:hAnsi="Arial" w:cs="Arial"/>
          <w:bCs/>
          <w:color w:val="auto"/>
          <w:sz w:val="22"/>
          <w:szCs w:val="22"/>
          <w:u w:val="none"/>
        </w:rPr>
        <w:t>Presentación y, en su caso, aprobación del Acta de la Segunda Sesión Extraordinaria de la Comisión Temporal de Vinculación con Mexicanos Residentes en el Extranjero y Análisis de las Modalidades de su Voto, celebrada el 22 de julio de 2020.</w:t>
      </w:r>
    </w:p>
    <w:p w14:paraId="09507797" w14:textId="77777777" w:rsidR="00CB2570" w:rsidRPr="006F643D" w:rsidRDefault="00CB2570" w:rsidP="00CB2570">
      <w:pPr>
        <w:widowControl/>
        <w:numPr>
          <w:ilvl w:val="0"/>
          <w:numId w:val="39"/>
        </w:numPr>
        <w:autoSpaceDE/>
        <w:autoSpaceDN/>
        <w:ind w:left="709" w:hanging="425"/>
        <w:contextualSpacing/>
        <w:jc w:val="both"/>
        <w:rPr>
          <w:rStyle w:val="Hipervnculo"/>
          <w:rFonts w:ascii="Arial" w:hAnsi="Arial" w:cs="Arial"/>
          <w:bCs/>
          <w:color w:val="auto"/>
          <w:sz w:val="22"/>
          <w:szCs w:val="22"/>
          <w:u w:val="none"/>
        </w:rPr>
      </w:pPr>
      <w:r w:rsidRPr="006F643D">
        <w:rPr>
          <w:rStyle w:val="Hipervnculo"/>
          <w:rFonts w:ascii="Arial" w:hAnsi="Arial" w:cs="Arial"/>
          <w:bCs/>
          <w:color w:val="auto"/>
          <w:sz w:val="22"/>
          <w:szCs w:val="22"/>
          <w:u w:val="none"/>
        </w:rPr>
        <w:t>Presentación del Informe sobre el seguimiento y cumplimiento de compromisos y acuerdos de la Comisión Temporal de Vinculación con Mexicanos Residentes en el Extranjero y Análisis de las Modalidades de su Voto.</w:t>
      </w:r>
    </w:p>
    <w:p w14:paraId="6F087E78" w14:textId="77777777" w:rsidR="00CB2570" w:rsidRPr="006F643D" w:rsidRDefault="00CB2570" w:rsidP="00CB2570">
      <w:pPr>
        <w:widowControl/>
        <w:numPr>
          <w:ilvl w:val="0"/>
          <w:numId w:val="39"/>
        </w:numPr>
        <w:autoSpaceDE/>
        <w:autoSpaceDN/>
        <w:ind w:left="709" w:hanging="425"/>
        <w:contextualSpacing/>
        <w:jc w:val="both"/>
        <w:rPr>
          <w:rStyle w:val="Hipervnculo"/>
          <w:rFonts w:ascii="Arial" w:hAnsi="Arial" w:cs="Arial"/>
          <w:bCs/>
          <w:color w:val="auto"/>
          <w:sz w:val="22"/>
          <w:szCs w:val="22"/>
          <w:u w:val="none"/>
        </w:rPr>
      </w:pPr>
      <w:r w:rsidRPr="006F643D">
        <w:rPr>
          <w:rStyle w:val="Hipervnculo"/>
          <w:rFonts w:ascii="Arial" w:hAnsi="Arial" w:cs="Arial"/>
          <w:bCs/>
          <w:color w:val="auto"/>
          <w:sz w:val="22"/>
          <w:szCs w:val="22"/>
          <w:u w:val="none"/>
        </w:rPr>
        <w:t>Presentación y, en su caso, aprobación del Informe de Actividades de la Presidencia de la Comisión Temporal de Vinculación con Mexicanos Residentes en el Extranjero y Análisis de las Modalidades de su Voto, periodo del 17 de abril de al 30 de julio de 2020.</w:t>
      </w:r>
    </w:p>
    <w:p w14:paraId="33E8BEA6" w14:textId="77777777" w:rsidR="00CB2570" w:rsidRPr="00CB2570" w:rsidRDefault="00CB2570" w:rsidP="00CB2570">
      <w:pPr>
        <w:widowControl/>
        <w:numPr>
          <w:ilvl w:val="0"/>
          <w:numId w:val="39"/>
        </w:numPr>
        <w:autoSpaceDE/>
        <w:autoSpaceDN/>
        <w:ind w:left="709" w:hanging="425"/>
        <w:jc w:val="both"/>
        <w:rPr>
          <w:rStyle w:val="Hipervnculo"/>
          <w:rFonts w:ascii="Arial" w:hAnsi="Arial" w:cs="Arial"/>
          <w:bCs/>
          <w:color w:val="auto"/>
          <w:sz w:val="22"/>
          <w:szCs w:val="22"/>
          <w:u w:val="none"/>
        </w:rPr>
      </w:pPr>
      <w:r w:rsidRPr="006F643D">
        <w:rPr>
          <w:rStyle w:val="Hipervnculo"/>
          <w:rFonts w:ascii="Arial" w:hAnsi="Arial" w:cs="Arial"/>
          <w:bCs/>
          <w:color w:val="auto"/>
          <w:sz w:val="22"/>
          <w:szCs w:val="22"/>
          <w:u w:val="none"/>
        </w:rPr>
        <w:t>Presentación del Proyecto de Acuerdo de la Junta General Ejecutiva del Instituto Nacional Electoral, por el que se aprueba someter a la consideración del Consejo General, las modalidades de votación postal y electrónica; los Lineamientos por los que se determina el procedimiento para la realización del Voto de las Mexicanas y los Mexicanos Residentes en el Extranjero en los Procesos Electorales Locales 2020-</w:t>
      </w:r>
      <w:r w:rsidRPr="00CB2570">
        <w:rPr>
          <w:rStyle w:val="Hipervnculo"/>
          <w:rFonts w:ascii="Arial" w:hAnsi="Arial" w:cs="Arial"/>
          <w:bCs/>
          <w:color w:val="auto"/>
          <w:sz w:val="22"/>
          <w:szCs w:val="22"/>
          <w:u w:val="none"/>
        </w:rPr>
        <w:t>2021, así como la presentación de los Dictámenes de Auditoría al Sistema de Voto Electrónico por Internet para las y los Mexicanos Residentes en el Extranjero.</w:t>
      </w:r>
    </w:p>
    <w:p w14:paraId="1C8D6208" w14:textId="77777777" w:rsidR="00CB2570" w:rsidRPr="00CB2570" w:rsidRDefault="00CB2570" w:rsidP="00CB2570">
      <w:pPr>
        <w:pStyle w:val="Prrafodelista"/>
        <w:widowControl/>
        <w:numPr>
          <w:ilvl w:val="1"/>
          <w:numId w:val="39"/>
        </w:numPr>
        <w:autoSpaceDE/>
        <w:autoSpaceDN/>
        <w:ind w:left="1276"/>
        <w:jc w:val="both"/>
        <w:rPr>
          <w:rStyle w:val="Hipervnculo"/>
          <w:rFonts w:ascii="Arial" w:hAnsi="Arial" w:cs="Arial"/>
          <w:bCs/>
          <w:color w:val="auto"/>
          <w:sz w:val="22"/>
          <w:szCs w:val="22"/>
          <w:u w:val="none"/>
        </w:rPr>
      </w:pPr>
      <w:r w:rsidRPr="00CB2570">
        <w:rPr>
          <w:rStyle w:val="Hipervnculo"/>
          <w:rFonts w:ascii="Arial" w:hAnsi="Arial" w:cs="Arial"/>
          <w:bCs/>
          <w:color w:val="auto"/>
          <w:sz w:val="22"/>
          <w:szCs w:val="22"/>
          <w:u w:val="none"/>
        </w:rPr>
        <w:t>Presentación de los Dictámenes de Auditoría al Sistema de Voto Electrónico por Internet para las y los Mexicanos Residentes en el Extranjero.</w:t>
      </w:r>
    </w:p>
    <w:p w14:paraId="694EE548" w14:textId="77777777" w:rsidR="00CB2570" w:rsidRPr="00CB2570" w:rsidRDefault="00CB2570" w:rsidP="00CB2570">
      <w:pPr>
        <w:pStyle w:val="Prrafodelista"/>
        <w:widowControl/>
        <w:numPr>
          <w:ilvl w:val="1"/>
          <w:numId w:val="39"/>
        </w:numPr>
        <w:autoSpaceDE/>
        <w:autoSpaceDN/>
        <w:ind w:left="1276"/>
        <w:jc w:val="both"/>
        <w:rPr>
          <w:rFonts w:ascii="Arial" w:hAnsi="Arial" w:cs="Arial"/>
          <w:bCs/>
          <w:sz w:val="22"/>
          <w:szCs w:val="22"/>
        </w:rPr>
      </w:pPr>
      <w:r w:rsidRPr="00CB2570">
        <w:rPr>
          <w:rStyle w:val="Hipervnculo"/>
          <w:rFonts w:ascii="Arial" w:hAnsi="Arial" w:cs="Arial"/>
          <w:bCs/>
          <w:color w:val="auto"/>
          <w:sz w:val="22"/>
          <w:szCs w:val="22"/>
          <w:u w:val="none"/>
        </w:rPr>
        <w:t xml:space="preserve">Presentación de los proyectos de </w:t>
      </w:r>
      <w:r w:rsidRPr="00CB2570">
        <w:rPr>
          <w:rFonts w:ascii="Arial" w:hAnsi="Arial" w:cs="Arial"/>
          <w:bCs/>
          <w:sz w:val="22"/>
          <w:szCs w:val="22"/>
        </w:rPr>
        <w:t>“Lineamientos para la organización del voto postal de las ciudadanas y los ciudadanos mexicanos residentes en el extranjero para los Procesos Electorales Locales 2020-2021</w:t>
      </w:r>
      <w:r w:rsidRPr="00CB2570">
        <w:rPr>
          <w:rFonts w:ascii="Arial" w:eastAsia="Calibri" w:hAnsi="Arial" w:cs="Arial"/>
          <w:bCs/>
          <w:sz w:val="22"/>
          <w:szCs w:val="22"/>
        </w:rPr>
        <w:t>”.</w:t>
      </w:r>
    </w:p>
    <w:p w14:paraId="3FD57719" w14:textId="77777777" w:rsidR="00CB2570" w:rsidRPr="00CB2570" w:rsidRDefault="00CB2570" w:rsidP="00CB2570">
      <w:pPr>
        <w:pStyle w:val="Prrafodelista"/>
        <w:widowControl/>
        <w:numPr>
          <w:ilvl w:val="1"/>
          <w:numId w:val="39"/>
        </w:numPr>
        <w:autoSpaceDE/>
        <w:autoSpaceDN/>
        <w:ind w:left="1276"/>
        <w:jc w:val="both"/>
        <w:rPr>
          <w:rStyle w:val="Hipervnculo"/>
          <w:rFonts w:ascii="Arial" w:hAnsi="Arial" w:cs="Arial"/>
          <w:b/>
          <w:sz w:val="22"/>
          <w:szCs w:val="22"/>
        </w:rPr>
      </w:pPr>
      <w:r w:rsidRPr="00CB2570">
        <w:rPr>
          <w:rStyle w:val="Hipervnculo"/>
          <w:rFonts w:ascii="Arial" w:hAnsi="Arial" w:cs="Arial"/>
          <w:bCs/>
          <w:color w:val="auto"/>
          <w:sz w:val="22"/>
          <w:szCs w:val="22"/>
          <w:u w:val="none"/>
        </w:rPr>
        <w:t xml:space="preserve">Presentación de los proyectos de </w:t>
      </w:r>
      <w:r w:rsidRPr="00CB2570">
        <w:rPr>
          <w:rFonts w:ascii="Arial" w:hAnsi="Arial" w:cs="Arial"/>
          <w:bCs/>
          <w:sz w:val="22"/>
          <w:szCs w:val="22"/>
        </w:rPr>
        <w:t>“Lineamientos para la organización y operación del voto electrónico por Internet para las y los mexicanos residentes en el extranjero para l</w:t>
      </w:r>
      <w:r w:rsidRPr="00CB2570">
        <w:rPr>
          <w:rFonts w:ascii="Arial" w:hAnsi="Arial" w:cs="Arial"/>
          <w:sz w:val="22"/>
          <w:szCs w:val="22"/>
        </w:rPr>
        <w:t>os Procesos Electorales Locales 2020-2021</w:t>
      </w:r>
      <w:r w:rsidRPr="00CB2570">
        <w:rPr>
          <w:rFonts w:ascii="Arial" w:eastAsia="Calibri" w:hAnsi="Arial" w:cs="Arial"/>
          <w:color w:val="000000" w:themeColor="text1"/>
          <w:sz w:val="22"/>
          <w:szCs w:val="22"/>
        </w:rPr>
        <w:t>”.</w:t>
      </w:r>
    </w:p>
    <w:p w14:paraId="02E6C64B" w14:textId="190B38B5" w:rsidR="00CB2570" w:rsidRPr="006F643D" w:rsidRDefault="00CB2570" w:rsidP="00CB2570">
      <w:pPr>
        <w:widowControl/>
        <w:numPr>
          <w:ilvl w:val="0"/>
          <w:numId w:val="39"/>
        </w:numPr>
        <w:autoSpaceDE/>
        <w:autoSpaceDN/>
        <w:ind w:left="709" w:hanging="425"/>
        <w:contextualSpacing/>
        <w:jc w:val="both"/>
        <w:rPr>
          <w:rStyle w:val="Hipervnculo"/>
          <w:rFonts w:ascii="Arial" w:hAnsi="Arial" w:cs="Arial"/>
          <w:bCs/>
          <w:color w:val="auto"/>
          <w:sz w:val="22"/>
          <w:szCs w:val="22"/>
          <w:u w:val="none"/>
        </w:rPr>
      </w:pPr>
      <w:r w:rsidRPr="006F643D">
        <w:rPr>
          <w:rStyle w:val="Hipervnculo"/>
          <w:rFonts w:ascii="Arial" w:hAnsi="Arial" w:cs="Arial"/>
          <w:bCs/>
          <w:color w:val="auto"/>
          <w:sz w:val="22"/>
          <w:szCs w:val="22"/>
          <w:u w:val="none"/>
        </w:rPr>
        <w:t>Relación de solicitudes y compromisos de la Tercera Sesión Extraordinaria de 2020 de la Comisión Temporal de Vinculación con Mexicanos Residentes en el Extranjero y Análisis de las Modalidades de su Voto.</w:t>
      </w:r>
    </w:p>
    <w:p w14:paraId="6A51D282" w14:textId="77777777" w:rsidR="00CB2570" w:rsidRPr="00CB2570" w:rsidRDefault="00CB2570" w:rsidP="00CB2570">
      <w:pPr>
        <w:widowControl/>
        <w:autoSpaceDE/>
        <w:autoSpaceDN/>
        <w:jc w:val="both"/>
        <w:rPr>
          <w:rFonts w:ascii="Arial" w:hAnsi="Arial" w:cs="Arial"/>
          <w:sz w:val="22"/>
          <w:szCs w:val="22"/>
          <w:lang w:eastAsia="es-MX"/>
        </w:rPr>
      </w:pPr>
    </w:p>
    <w:p w14:paraId="3D06D93A" w14:textId="4AC8641B" w:rsidR="00CB2570" w:rsidRDefault="00CB2570" w:rsidP="00CB2570">
      <w:pPr>
        <w:widowControl/>
        <w:autoSpaceDE/>
        <w:autoSpaceDN/>
        <w:jc w:val="both"/>
        <w:rPr>
          <w:rFonts w:ascii="Arial" w:eastAsia="Calibri" w:hAnsi="Arial" w:cs="Arial"/>
          <w:sz w:val="22"/>
          <w:szCs w:val="22"/>
          <w:lang w:eastAsia="en-US"/>
        </w:rPr>
      </w:pPr>
    </w:p>
    <w:p w14:paraId="6FBDE256" w14:textId="22E4FCF1" w:rsidR="00B848D2" w:rsidRPr="00E05730" w:rsidRDefault="00446D93" w:rsidP="00CB2570">
      <w:pPr>
        <w:widowControl/>
        <w:autoSpaceDE/>
        <w:autoSpaceDN/>
        <w:jc w:val="both"/>
        <w:rPr>
          <w:rFonts w:ascii="Arial" w:hAnsi="Arial" w:cs="Arial"/>
          <w:b/>
          <w:sz w:val="22"/>
          <w:szCs w:val="22"/>
          <w:lang w:eastAsia="es-MX"/>
        </w:rPr>
      </w:pPr>
      <w:r w:rsidRPr="00E05730">
        <w:rPr>
          <w:rFonts w:ascii="Arial" w:hAnsi="Arial" w:cs="Arial"/>
          <w:b/>
          <w:sz w:val="22"/>
          <w:szCs w:val="22"/>
          <w:lang w:eastAsia="es-MX"/>
        </w:rPr>
        <w:t>2.</w:t>
      </w:r>
      <w:r w:rsidR="000E3869" w:rsidRPr="00E05730">
        <w:rPr>
          <w:rFonts w:ascii="Arial" w:hAnsi="Arial" w:cs="Arial"/>
          <w:b/>
          <w:sz w:val="22"/>
          <w:szCs w:val="22"/>
          <w:lang w:eastAsia="es-MX"/>
        </w:rPr>
        <w:t xml:space="preserve"> </w:t>
      </w:r>
      <w:r w:rsidR="0082700C" w:rsidRPr="0082700C">
        <w:rPr>
          <w:rFonts w:ascii="Arial" w:hAnsi="Arial" w:cs="Arial"/>
          <w:b/>
          <w:bCs/>
          <w:sz w:val="22"/>
          <w:szCs w:val="22"/>
          <w:lang w:eastAsia="es-MX"/>
        </w:rPr>
        <w:t>PRESENTACIÓN Y, EN SU CASO, APROBACIÓN DEL ACTA DE LA SEGUNDA SESIÓN EXTRAORDINARIA DE LA COMISIÓN TEMPORAL DE VINCULACIÓN CON MEXICANOS RESIDENTES EN EL EXTRANJERO Y ANÁLISIS DE LAS MODALIDADES DE SU VOTO, CELEBRADA EL 22 DE JULIO DE 2020</w:t>
      </w:r>
    </w:p>
    <w:p w14:paraId="62A0F0C8" w14:textId="77777777" w:rsidR="001D234A" w:rsidRPr="00F92E1B" w:rsidRDefault="001D234A" w:rsidP="00CB2570">
      <w:pPr>
        <w:widowControl/>
        <w:tabs>
          <w:tab w:val="num" w:pos="2345"/>
        </w:tabs>
        <w:autoSpaceDE/>
        <w:autoSpaceDN/>
        <w:jc w:val="both"/>
        <w:rPr>
          <w:rFonts w:ascii="Arial" w:hAnsi="Arial" w:cs="Arial"/>
          <w:sz w:val="22"/>
          <w:szCs w:val="22"/>
          <w:lang w:eastAsia="es-MX"/>
        </w:rPr>
      </w:pPr>
    </w:p>
    <w:p w14:paraId="53420617" w14:textId="777A2AAE" w:rsidR="00C72A12" w:rsidRDefault="007E4989" w:rsidP="00CB2570">
      <w:pPr>
        <w:widowControl/>
        <w:autoSpaceDE/>
        <w:autoSpaceDN/>
        <w:jc w:val="both"/>
        <w:rPr>
          <w:rFonts w:ascii="Arial" w:eastAsia="Calibri" w:hAnsi="Arial" w:cs="Arial"/>
          <w:sz w:val="22"/>
          <w:szCs w:val="22"/>
          <w:lang w:eastAsia="en-US"/>
        </w:rPr>
      </w:pPr>
      <w:r>
        <w:rPr>
          <w:rFonts w:ascii="Arial" w:eastAsia="Calibri" w:hAnsi="Arial" w:cs="Arial"/>
          <w:b/>
          <w:sz w:val="22"/>
          <w:szCs w:val="22"/>
          <w:lang w:eastAsia="en-US"/>
        </w:rPr>
        <w:t xml:space="preserve">Consejera Electoral, Mtra. </w:t>
      </w:r>
      <w:r w:rsidR="009D6688">
        <w:rPr>
          <w:rFonts w:ascii="Arial" w:eastAsia="Calibri" w:hAnsi="Arial" w:cs="Arial"/>
          <w:b/>
          <w:sz w:val="22"/>
          <w:szCs w:val="22"/>
          <w:lang w:eastAsia="en-US"/>
        </w:rPr>
        <w:t>Norma Irene De La Cruz Magaña</w:t>
      </w:r>
      <w:r>
        <w:rPr>
          <w:rFonts w:ascii="Arial" w:eastAsia="Calibri" w:hAnsi="Arial" w:cs="Arial"/>
          <w:b/>
          <w:sz w:val="22"/>
          <w:szCs w:val="22"/>
          <w:lang w:eastAsia="en-US"/>
        </w:rPr>
        <w:t xml:space="preserve">, </w:t>
      </w:r>
      <w:r w:rsidRPr="00CB2570">
        <w:rPr>
          <w:rFonts w:ascii="Arial" w:eastAsia="Calibri" w:hAnsi="Arial" w:cs="Arial"/>
          <w:b/>
          <w:i/>
          <w:iCs/>
          <w:sz w:val="22"/>
          <w:szCs w:val="22"/>
          <w:lang w:eastAsia="en-US"/>
        </w:rPr>
        <w:t xml:space="preserve">Presidenta de la </w:t>
      </w:r>
      <w:proofErr w:type="gramStart"/>
      <w:r w:rsidRPr="00CB2570">
        <w:rPr>
          <w:rFonts w:ascii="Arial" w:eastAsia="Calibri" w:hAnsi="Arial" w:cs="Arial"/>
          <w:b/>
          <w:i/>
          <w:iCs/>
          <w:sz w:val="22"/>
          <w:szCs w:val="22"/>
          <w:lang w:eastAsia="en-US"/>
        </w:rPr>
        <w:t>CVME</w:t>
      </w:r>
      <w:r w:rsidR="00595499">
        <w:rPr>
          <w:rFonts w:ascii="Arial" w:eastAsia="Calibri" w:hAnsi="Arial" w:cs="Arial"/>
          <w:b/>
          <w:sz w:val="22"/>
          <w:szCs w:val="22"/>
          <w:lang w:eastAsia="en-US"/>
        </w:rPr>
        <w:t>.-</w:t>
      </w:r>
      <w:proofErr w:type="gramEnd"/>
      <w:r w:rsidR="000E3869" w:rsidRPr="00D06D88">
        <w:rPr>
          <w:rFonts w:ascii="Arial" w:eastAsia="Calibri" w:hAnsi="Arial" w:cs="Arial"/>
          <w:sz w:val="22"/>
          <w:szCs w:val="22"/>
          <w:lang w:eastAsia="en-US"/>
        </w:rPr>
        <w:t xml:space="preserve"> </w:t>
      </w:r>
      <w:r w:rsidR="000E3869" w:rsidRPr="001148F9">
        <w:rPr>
          <w:rFonts w:ascii="Arial" w:eastAsia="Calibri" w:hAnsi="Arial" w:cs="Arial"/>
          <w:sz w:val="22"/>
          <w:szCs w:val="22"/>
          <w:lang w:eastAsia="en-US"/>
        </w:rPr>
        <w:t xml:space="preserve">Puso a consideración el proyecto de </w:t>
      </w:r>
      <w:r w:rsidR="00CB77C7">
        <w:rPr>
          <w:rFonts w:ascii="Arial" w:eastAsia="Calibri" w:hAnsi="Arial" w:cs="Arial"/>
          <w:sz w:val="22"/>
          <w:szCs w:val="22"/>
          <w:lang w:eastAsia="en-US"/>
        </w:rPr>
        <w:t>A</w:t>
      </w:r>
      <w:r w:rsidR="000E3869" w:rsidRPr="001148F9">
        <w:rPr>
          <w:rFonts w:ascii="Arial" w:eastAsia="Calibri" w:hAnsi="Arial" w:cs="Arial"/>
          <w:sz w:val="22"/>
          <w:szCs w:val="22"/>
          <w:lang w:eastAsia="en-US"/>
        </w:rPr>
        <w:t>cta mencionado.</w:t>
      </w:r>
    </w:p>
    <w:p w14:paraId="26F08D9A" w14:textId="77777777" w:rsidR="00C72A12" w:rsidRDefault="00C72A12" w:rsidP="00CB2570">
      <w:pPr>
        <w:widowControl/>
        <w:autoSpaceDE/>
        <w:autoSpaceDN/>
        <w:jc w:val="both"/>
        <w:rPr>
          <w:rFonts w:ascii="Arial" w:eastAsia="Calibri" w:hAnsi="Arial" w:cs="Arial"/>
          <w:sz w:val="22"/>
          <w:szCs w:val="22"/>
          <w:lang w:eastAsia="en-US"/>
        </w:rPr>
      </w:pPr>
    </w:p>
    <w:p w14:paraId="75752056" w14:textId="75526006" w:rsidR="0082700C" w:rsidRPr="0082700C" w:rsidRDefault="006B6031" w:rsidP="00CB2570">
      <w:pPr>
        <w:widowControl/>
        <w:autoSpaceDE/>
        <w:autoSpaceDN/>
        <w:jc w:val="both"/>
        <w:rPr>
          <w:rFonts w:ascii="Arial" w:eastAsia="Calibri" w:hAnsi="Arial" w:cs="Arial"/>
          <w:sz w:val="22"/>
          <w:szCs w:val="22"/>
          <w:lang w:eastAsia="en-US"/>
        </w:rPr>
      </w:pPr>
      <w:r w:rsidRPr="006B6031">
        <w:rPr>
          <w:rFonts w:ascii="Arial" w:eastAsia="Calibri" w:hAnsi="Arial" w:cs="Arial"/>
          <w:b/>
          <w:sz w:val="22"/>
          <w:szCs w:val="22"/>
          <w:lang w:eastAsia="en-US"/>
        </w:rPr>
        <w:t xml:space="preserve">Lic. Claudia Concepción Huicochea López, </w:t>
      </w:r>
      <w:r w:rsidRPr="00CB2570">
        <w:rPr>
          <w:rFonts w:ascii="Arial" w:eastAsia="Calibri" w:hAnsi="Arial" w:cs="Arial"/>
          <w:b/>
          <w:i/>
          <w:iCs/>
          <w:sz w:val="22"/>
          <w:szCs w:val="22"/>
          <w:lang w:eastAsia="en-US"/>
        </w:rPr>
        <w:t>r</w:t>
      </w:r>
      <w:r w:rsidR="0082700C" w:rsidRPr="00CB2570">
        <w:rPr>
          <w:rFonts w:ascii="Arial" w:eastAsia="Calibri" w:hAnsi="Arial" w:cs="Arial"/>
          <w:b/>
          <w:i/>
          <w:iCs/>
          <w:sz w:val="22"/>
          <w:szCs w:val="22"/>
          <w:lang w:eastAsia="en-US"/>
        </w:rPr>
        <w:t xml:space="preserve">epresentante del </w:t>
      </w:r>
      <w:proofErr w:type="gramStart"/>
      <w:r w:rsidR="00F641A3" w:rsidRPr="00CB2570">
        <w:rPr>
          <w:rFonts w:ascii="Arial" w:eastAsia="Calibri" w:hAnsi="Arial" w:cs="Arial"/>
          <w:b/>
          <w:i/>
          <w:iCs/>
          <w:sz w:val="22"/>
          <w:szCs w:val="22"/>
          <w:lang w:eastAsia="en-US"/>
        </w:rPr>
        <w:t>PRD</w:t>
      </w:r>
      <w:r w:rsidR="0082700C" w:rsidRPr="006B6031">
        <w:rPr>
          <w:rFonts w:ascii="Arial" w:eastAsia="Calibri" w:hAnsi="Arial" w:cs="Arial"/>
          <w:b/>
          <w:sz w:val="22"/>
          <w:szCs w:val="22"/>
          <w:lang w:eastAsia="en-US"/>
        </w:rPr>
        <w:t>.-</w:t>
      </w:r>
      <w:proofErr w:type="gramEnd"/>
      <w:r w:rsidR="0082700C" w:rsidRPr="0082700C">
        <w:rPr>
          <w:rFonts w:ascii="Arial" w:eastAsia="Calibri" w:hAnsi="Arial" w:cs="Arial"/>
          <w:sz w:val="22"/>
          <w:szCs w:val="22"/>
          <w:lang w:eastAsia="en-US"/>
        </w:rPr>
        <w:t xml:space="preserve"> </w:t>
      </w:r>
      <w:r w:rsidR="00643649">
        <w:rPr>
          <w:rFonts w:ascii="Arial" w:eastAsia="Calibri" w:hAnsi="Arial" w:cs="Arial"/>
          <w:sz w:val="22"/>
          <w:szCs w:val="22"/>
          <w:lang w:eastAsia="en-US"/>
        </w:rPr>
        <w:t xml:space="preserve">Respecto al tema de la asistencia, señaló que en </w:t>
      </w:r>
      <w:r w:rsidR="0082700C" w:rsidRPr="0082700C">
        <w:rPr>
          <w:rFonts w:ascii="Arial" w:eastAsia="Calibri" w:hAnsi="Arial" w:cs="Arial"/>
          <w:sz w:val="22"/>
          <w:szCs w:val="22"/>
          <w:lang w:eastAsia="en-US"/>
        </w:rPr>
        <w:t xml:space="preserve">la representación del </w:t>
      </w:r>
      <w:r w:rsidR="00643649">
        <w:rPr>
          <w:rFonts w:ascii="Arial" w:eastAsia="Calibri" w:hAnsi="Arial" w:cs="Arial"/>
          <w:sz w:val="22"/>
          <w:szCs w:val="22"/>
          <w:lang w:eastAsia="en-US"/>
        </w:rPr>
        <w:t>PRD</w:t>
      </w:r>
      <w:r w:rsidR="0082700C" w:rsidRPr="0082700C">
        <w:rPr>
          <w:rFonts w:ascii="Arial" w:eastAsia="Calibri" w:hAnsi="Arial" w:cs="Arial"/>
          <w:sz w:val="22"/>
          <w:szCs w:val="22"/>
          <w:lang w:eastAsia="en-US"/>
        </w:rPr>
        <w:t xml:space="preserve"> estuvo presente en </w:t>
      </w:r>
      <w:r w:rsidR="00643649">
        <w:rPr>
          <w:rFonts w:ascii="Arial" w:eastAsia="Calibri" w:hAnsi="Arial" w:cs="Arial"/>
          <w:sz w:val="22"/>
          <w:szCs w:val="22"/>
          <w:lang w:eastAsia="en-US"/>
        </w:rPr>
        <w:t>esa</w:t>
      </w:r>
      <w:r w:rsidR="0082700C" w:rsidRPr="0082700C">
        <w:rPr>
          <w:rFonts w:ascii="Arial" w:eastAsia="Calibri" w:hAnsi="Arial" w:cs="Arial"/>
          <w:sz w:val="22"/>
          <w:szCs w:val="22"/>
          <w:lang w:eastAsia="en-US"/>
        </w:rPr>
        <w:t xml:space="preserve"> sesión</w:t>
      </w:r>
      <w:r w:rsidR="00643649">
        <w:rPr>
          <w:rFonts w:ascii="Arial" w:eastAsia="Calibri" w:hAnsi="Arial" w:cs="Arial"/>
          <w:sz w:val="22"/>
          <w:szCs w:val="22"/>
          <w:lang w:eastAsia="en-US"/>
        </w:rPr>
        <w:t xml:space="preserve"> el representante </w:t>
      </w:r>
      <w:r w:rsidR="00CB2570">
        <w:rPr>
          <w:rFonts w:ascii="Arial" w:eastAsia="Calibri" w:hAnsi="Arial" w:cs="Arial"/>
          <w:sz w:val="22"/>
          <w:szCs w:val="22"/>
          <w:lang w:eastAsia="en-US"/>
        </w:rPr>
        <w:t xml:space="preserve">C. </w:t>
      </w:r>
      <w:r w:rsidR="00643649">
        <w:rPr>
          <w:rFonts w:ascii="Arial" w:eastAsia="Calibri" w:hAnsi="Arial" w:cs="Arial"/>
          <w:sz w:val="22"/>
          <w:szCs w:val="22"/>
          <w:lang w:eastAsia="en-US"/>
        </w:rPr>
        <w:t xml:space="preserve">Francisco Daniel López </w:t>
      </w:r>
      <w:proofErr w:type="spellStart"/>
      <w:r w:rsidR="00643649">
        <w:rPr>
          <w:rFonts w:ascii="Arial" w:eastAsia="Calibri" w:hAnsi="Arial" w:cs="Arial"/>
          <w:sz w:val="22"/>
          <w:szCs w:val="22"/>
          <w:lang w:eastAsia="en-US"/>
        </w:rPr>
        <w:t>López</w:t>
      </w:r>
      <w:proofErr w:type="spellEnd"/>
      <w:r w:rsidR="00CB2570">
        <w:rPr>
          <w:rFonts w:ascii="Arial" w:eastAsia="Calibri" w:hAnsi="Arial" w:cs="Arial"/>
          <w:sz w:val="22"/>
          <w:szCs w:val="22"/>
          <w:lang w:eastAsia="en-US"/>
        </w:rPr>
        <w:t>,</w:t>
      </w:r>
      <w:r w:rsidR="00643649">
        <w:rPr>
          <w:rFonts w:ascii="Arial" w:eastAsia="Calibri" w:hAnsi="Arial" w:cs="Arial"/>
          <w:sz w:val="22"/>
          <w:szCs w:val="22"/>
          <w:lang w:eastAsia="en-US"/>
        </w:rPr>
        <w:t xml:space="preserve"> </w:t>
      </w:r>
      <w:r w:rsidR="0082700C" w:rsidRPr="0082700C">
        <w:rPr>
          <w:rFonts w:ascii="Arial" w:eastAsia="Calibri" w:hAnsi="Arial" w:cs="Arial"/>
          <w:sz w:val="22"/>
          <w:szCs w:val="22"/>
          <w:lang w:eastAsia="en-US"/>
        </w:rPr>
        <w:t xml:space="preserve">y en el acta no aparece </w:t>
      </w:r>
      <w:r w:rsidR="00643649">
        <w:rPr>
          <w:rFonts w:ascii="Arial" w:eastAsia="Calibri" w:hAnsi="Arial" w:cs="Arial"/>
          <w:sz w:val="22"/>
          <w:szCs w:val="22"/>
          <w:lang w:eastAsia="en-US"/>
        </w:rPr>
        <w:t>su</w:t>
      </w:r>
      <w:r w:rsidR="0082700C" w:rsidRPr="0082700C">
        <w:rPr>
          <w:rFonts w:ascii="Arial" w:eastAsia="Calibri" w:hAnsi="Arial" w:cs="Arial"/>
          <w:sz w:val="22"/>
          <w:szCs w:val="22"/>
          <w:lang w:eastAsia="en-US"/>
        </w:rPr>
        <w:t xml:space="preserve"> asistencia</w:t>
      </w:r>
      <w:r w:rsidR="00643649">
        <w:rPr>
          <w:rFonts w:ascii="Arial" w:eastAsia="Calibri" w:hAnsi="Arial" w:cs="Arial"/>
          <w:sz w:val="22"/>
          <w:szCs w:val="22"/>
          <w:lang w:eastAsia="en-US"/>
        </w:rPr>
        <w:t xml:space="preserve">, por lo que solicitó que </w:t>
      </w:r>
      <w:r w:rsidR="0082700C" w:rsidRPr="0082700C">
        <w:rPr>
          <w:rFonts w:ascii="Arial" w:eastAsia="Calibri" w:hAnsi="Arial" w:cs="Arial"/>
          <w:sz w:val="22"/>
          <w:szCs w:val="22"/>
          <w:lang w:eastAsia="en-US"/>
        </w:rPr>
        <w:t>se tom</w:t>
      </w:r>
      <w:r>
        <w:rPr>
          <w:rFonts w:ascii="Arial" w:eastAsia="Calibri" w:hAnsi="Arial" w:cs="Arial"/>
          <w:sz w:val="22"/>
          <w:szCs w:val="22"/>
          <w:lang w:eastAsia="en-US"/>
        </w:rPr>
        <w:t>ara</w:t>
      </w:r>
      <w:r w:rsidR="0082700C" w:rsidRPr="0082700C">
        <w:rPr>
          <w:rFonts w:ascii="Arial" w:eastAsia="Calibri" w:hAnsi="Arial" w:cs="Arial"/>
          <w:sz w:val="22"/>
          <w:szCs w:val="22"/>
          <w:lang w:eastAsia="en-US"/>
        </w:rPr>
        <w:t xml:space="preserve"> en cuenta.</w:t>
      </w:r>
    </w:p>
    <w:p w14:paraId="296689D1" w14:textId="77777777" w:rsidR="0082700C" w:rsidRPr="0082700C" w:rsidRDefault="0082700C" w:rsidP="00CB2570">
      <w:pPr>
        <w:widowControl/>
        <w:autoSpaceDE/>
        <w:autoSpaceDN/>
        <w:jc w:val="both"/>
        <w:rPr>
          <w:rFonts w:ascii="Arial" w:eastAsia="Calibri" w:hAnsi="Arial" w:cs="Arial"/>
          <w:sz w:val="22"/>
          <w:szCs w:val="22"/>
          <w:lang w:eastAsia="en-US"/>
        </w:rPr>
      </w:pPr>
    </w:p>
    <w:p w14:paraId="5DC1D317" w14:textId="743AB572" w:rsidR="000E3869" w:rsidRDefault="0082700C" w:rsidP="00CB2570">
      <w:pPr>
        <w:widowControl/>
        <w:autoSpaceDE/>
        <w:autoSpaceDN/>
        <w:jc w:val="both"/>
        <w:rPr>
          <w:rFonts w:ascii="Arial" w:eastAsia="Calibri" w:hAnsi="Arial" w:cs="Arial"/>
          <w:sz w:val="22"/>
          <w:szCs w:val="22"/>
          <w:lang w:eastAsia="en-US"/>
        </w:rPr>
      </w:pPr>
      <w:r w:rsidRPr="0082700C">
        <w:rPr>
          <w:rFonts w:ascii="Arial" w:eastAsia="Calibri" w:hAnsi="Arial" w:cs="Arial"/>
          <w:b/>
          <w:sz w:val="22"/>
          <w:szCs w:val="22"/>
          <w:lang w:eastAsia="en-US"/>
        </w:rPr>
        <w:t xml:space="preserve">Consejera Electoral, Mtra. </w:t>
      </w:r>
      <w:r w:rsidR="009D6688">
        <w:rPr>
          <w:rFonts w:ascii="Arial" w:eastAsia="Calibri" w:hAnsi="Arial" w:cs="Arial"/>
          <w:b/>
          <w:sz w:val="22"/>
          <w:szCs w:val="22"/>
          <w:lang w:eastAsia="en-US"/>
        </w:rPr>
        <w:t>Norma Irene De La Cruz Magaña</w:t>
      </w:r>
      <w:r w:rsidRPr="0082700C">
        <w:rPr>
          <w:rFonts w:ascii="Arial" w:eastAsia="Calibri" w:hAnsi="Arial" w:cs="Arial"/>
          <w:b/>
          <w:sz w:val="22"/>
          <w:szCs w:val="22"/>
          <w:lang w:eastAsia="en-US"/>
        </w:rPr>
        <w:t xml:space="preserve">, </w:t>
      </w:r>
      <w:r w:rsidRPr="00CB2570">
        <w:rPr>
          <w:rFonts w:ascii="Arial" w:eastAsia="Calibri" w:hAnsi="Arial" w:cs="Arial"/>
          <w:b/>
          <w:i/>
          <w:iCs/>
          <w:sz w:val="22"/>
          <w:szCs w:val="22"/>
          <w:lang w:eastAsia="en-US"/>
        </w:rPr>
        <w:t xml:space="preserve">Presidenta de la </w:t>
      </w:r>
      <w:proofErr w:type="gramStart"/>
      <w:r w:rsidRPr="00CB2570">
        <w:rPr>
          <w:rFonts w:ascii="Arial" w:eastAsia="Calibri" w:hAnsi="Arial" w:cs="Arial"/>
          <w:b/>
          <w:i/>
          <w:iCs/>
          <w:sz w:val="22"/>
          <w:szCs w:val="22"/>
          <w:lang w:eastAsia="en-US"/>
        </w:rPr>
        <w:t>CVME</w:t>
      </w:r>
      <w:r>
        <w:rPr>
          <w:rFonts w:ascii="Arial" w:eastAsia="Calibri" w:hAnsi="Arial" w:cs="Arial"/>
          <w:b/>
          <w:sz w:val="22"/>
          <w:szCs w:val="22"/>
          <w:lang w:eastAsia="en-US"/>
        </w:rPr>
        <w:t>.-</w:t>
      </w:r>
      <w:proofErr w:type="gramEnd"/>
      <w:r w:rsidRPr="0082700C">
        <w:rPr>
          <w:rFonts w:ascii="Arial" w:eastAsia="Calibri" w:hAnsi="Arial" w:cs="Arial"/>
          <w:sz w:val="22"/>
          <w:szCs w:val="22"/>
          <w:lang w:eastAsia="en-US"/>
        </w:rPr>
        <w:t xml:space="preserve"> </w:t>
      </w:r>
      <w:r w:rsidR="00643649">
        <w:rPr>
          <w:rFonts w:ascii="Arial" w:eastAsia="Calibri" w:hAnsi="Arial" w:cs="Arial"/>
          <w:sz w:val="22"/>
          <w:szCs w:val="22"/>
          <w:lang w:eastAsia="en-US"/>
        </w:rPr>
        <w:t xml:space="preserve">Al no haber más comentarios, </w:t>
      </w:r>
      <w:r w:rsidR="000E3869" w:rsidRPr="001148F9">
        <w:rPr>
          <w:rFonts w:ascii="Arial" w:eastAsia="Calibri" w:hAnsi="Arial" w:cs="Arial"/>
          <w:sz w:val="22"/>
          <w:szCs w:val="22"/>
          <w:lang w:eastAsia="en-US"/>
        </w:rPr>
        <w:t>solicitó al Secretario Técnico tomar la votación correspondiente</w:t>
      </w:r>
      <w:r>
        <w:rPr>
          <w:rFonts w:ascii="Arial" w:eastAsia="Calibri" w:hAnsi="Arial" w:cs="Arial"/>
          <w:sz w:val="22"/>
          <w:szCs w:val="22"/>
          <w:lang w:eastAsia="en-US"/>
        </w:rPr>
        <w:t xml:space="preserve"> del proyecto de acta, con los ajustes mencionados</w:t>
      </w:r>
      <w:r w:rsidR="000E3869" w:rsidRPr="001148F9">
        <w:rPr>
          <w:rFonts w:ascii="Arial" w:eastAsia="Calibri" w:hAnsi="Arial" w:cs="Arial"/>
          <w:sz w:val="22"/>
          <w:szCs w:val="22"/>
          <w:lang w:eastAsia="en-US"/>
        </w:rPr>
        <w:t>.</w:t>
      </w:r>
    </w:p>
    <w:p w14:paraId="0B4FCC94" w14:textId="0F680E7A" w:rsidR="00CB2570" w:rsidRDefault="00CB2570" w:rsidP="00CB2570">
      <w:pPr>
        <w:widowControl/>
        <w:autoSpaceDE/>
        <w:autoSpaceDN/>
        <w:jc w:val="both"/>
        <w:rPr>
          <w:rFonts w:ascii="Arial" w:eastAsia="Calibri" w:hAnsi="Arial" w:cs="Arial"/>
          <w:sz w:val="22"/>
          <w:szCs w:val="22"/>
          <w:lang w:eastAsia="en-US"/>
        </w:rPr>
      </w:pPr>
    </w:p>
    <w:p w14:paraId="26002774" w14:textId="52F19C94" w:rsidR="00CB2570" w:rsidRPr="001148F9" w:rsidRDefault="00CB2570" w:rsidP="00CB2570">
      <w:pPr>
        <w:widowControl/>
        <w:autoSpaceDE/>
        <w:autoSpaceDN/>
        <w:jc w:val="both"/>
        <w:rPr>
          <w:rFonts w:ascii="Arial" w:eastAsia="Calibri" w:hAnsi="Arial" w:cs="Arial"/>
          <w:sz w:val="22"/>
          <w:szCs w:val="22"/>
          <w:lang w:eastAsia="en-US"/>
        </w:rPr>
      </w:pPr>
      <w:r w:rsidRPr="00CB2570">
        <w:rPr>
          <w:rFonts w:ascii="Arial" w:eastAsia="Calibri" w:hAnsi="Arial" w:cs="Arial"/>
          <w:b/>
          <w:bCs/>
          <w:sz w:val="22"/>
          <w:szCs w:val="22"/>
          <w:lang w:eastAsia="en-US"/>
        </w:rPr>
        <w:t xml:space="preserve">Consejera Electoral, Dra. Adriana Margarita Favela </w:t>
      </w:r>
      <w:proofErr w:type="gramStart"/>
      <w:r w:rsidRPr="00CB2570">
        <w:rPr>
          <w:rFonts w:ascii="Arial" w:eastAsia="Calibri" w:hAnsi="Arial" w:cs="Arial"/>
          <w:b/>
          <w:bCs/>
          <w:sz w:val="22"/>
          <w:szCs w:val="22"/>
          <w:lang w:eastAsia="en-US"/>
        </w:rPr>
        <w:t>Herrera.-</w:t>
      </w:r>
      <w:proofErr w:type="gramEnd"/>
      <w:r>
        <w:rPr>
          <w:rFonts w:ascii="Arial" w:eastAsia="Calibri" w:hAnsi="Arial" w:cs="Arial"/>
          <w:sz w:val="22"/>
          <w:szCs w:val="22"/>
          <w:lang w:eastAsia="en-US"/>
        </w:rPr>
        <w:t xml:space="preserve"> Solicitó que se revise que sea verídico lo referido por la representante del PRD, para que, de ser el caso, se incluya en el Acta respectiva.</w:t>
      </w:r>
    </w:p>
    <w:p w14:paraId="6FCC1416" w14:textId="77777777" w:rsidR="00F80F2E" w:rsidRPr="001C5C7F" w:rsidRDefault="00F80F2E" w:rsidP="00CB2570">
      <w:pPr>
        <w:widowControl/>
        <w:autoSpaceDE/>
        <w:autoSpaceDN/>
        <w:jc w:val="both"/>
        <w:rPr>
          <w:rFonts w:ascii="Arial" w:eastAsia="Calibri" w:hAnsi="Arial" w:cs="Arial"/>
          <w:sz w:val="22"/>
          <w:szCs w:val="22"/>
          <w:lang w:eastAsia="en-US"/>
        </w:rPr>
      </w:pPr>
    </w:p>
    <w:p w14:paraId="032B7E11" w14:textId="040D1A3F" w:rsidR="00F719B5" w:rsidRPr="00AE2982" w:rsidRDefault="00F719B5" w:rsidP="00CB2570">
      <w:pPr>
        <w:widowControl/>
        <w:autoSpaceDE/>
        <w:autoSpaceDN/>
        <w:jc w:val="both"/>
        <w:rPr>
          <w:rFonts w:ascii="Arial" w:eastAsia="Calibri" w:hAnsi="Arial" w:cs="Arial"/>
          <w:sz w:val="22"/>
          <w:szCs w:val="22"/>
          <w:lang w:eastAsia="es-MX"/>
        </w:rPr>
      </w:pPr>
      <w:r w:rsidRPr="001C5C7F">
        <w:rPr>
          <w:rFonts w:ascii="Arial" w:eastAsia="Calibri" w:hAnsi="Arial" w:cs="Arial"/>
          <w:b/>
          <w:sz w:val="22"/>
          <w:szCs w:val="22"/>
          <w:lang w:eastAsia="en-US" w:bidi="en-US"/>
        </w:rPr>
        <w:t xml:space="preserve">Ing. René Miranda Jaimes, </w:t>
      </w:r>
      <w:r w:rsidRPr="00CB2570">
        <w:rPr>
          <w:rFonts w:ascii="Arial" w:eastAsia="Calibri" w:hAnsi="Arial" w:cs="Arial"/>
          <w:b/>
          <w:i/>
          <w:sz w:val="22"/>
          <w:szCs w:val="22"/>
          <w:lang w:eastAsia="en-US" w:bidi="en-US"/>
        </w:rPr>
        <w:t xml:space="preserve">Secretario </w:t>
      </w:r>
      <w:proofErr w:type="gramStart"/>
      <w:r w:rsidRPr="00CB2570">
        <w:rPr>
          <w:rFonts w:ascii="Arial" w:eastAsia="Calibri" w:hAnsi="Arial" w:cs="Arial"/>
          <w:b/>
          <w:i/>
          <w:sz w:val="22"/>
          <w:szCs w:val="22"/>
          <w:lang w:eastAsia="en-US" w:bidi="en-US"/>
        </w:rPr>
        <w:t>Técnico</w:t>
      </w:r>
      <w:r w:rsidRPr="007668DE">
        <w:rPr>
          <w:rFonts w:ascii="Arial" w:eastAsia="Calibri" w:hAnsi="Arial" w:cs="Arial"/>
          <w:b/>
          <w:iCs/>
          <w:sz w:val="22"/>
          <w:szCs w:val="22"/>
          <w:lang w:eastAsia="en-US" w:bidi="en-US"/>
        </w:rPr>
        <w:t>.-</w:t>
      </w:r>
      <w:proofErr w:type="gramEnd"/>
      <w:r w:rsidRPr="001C5C7F">
        <w:rPr>
          <w:rFonts w:ascii="Arial" w:eastAsia="Calibri" w:hAnsi="Arial" w:cs="Arial"/>
          <w:sz w:val="22"/>
          <w:szCs w:val="22"/>
          <w:lang w:eastAsia="en-US" w:bidi="en-US"/>
        </w:rPr>
        <w:t xml:space="preserve"> </w:t>
      </w:r>
      <w:r w:rsidR="000E3869" w:rsidRPr="001148F9">
        <w:rPr>
          <w:rFonts w:ascii="Arial" w:eastAsia="Calibri" w:hAnsi="Arial" w:cs="Arial"/>
          <w:sz w:val="22"/>
          <w:szCs w:val="22"/>
          <w:lang w:eastAsia="en-US"/>
        </w:rPr>
        <w:t>Consul</w:t>
      </w:r>
      <w:r w:rsidR="000E3869">
        <w:rPr>
          <w:rFonts w:ascii="Arial" w:eastAsia="Calibri" w:hAnsi="Arial" w:cs="Arial"/>
          <w:sz w:val="22"/>
          <w:szCs w:val="22"/>
          <w:lang w:eastAsia="en-US"/>
        </w:rPr>
        <w:t xml:space="preserve">tó </w:t>
      </w:r>
      <w:r w:rsidR="00CB77C7">
        <w:rPr>
          <w:rFonts w:ascii="Arial" w:eastAsia="Calibri" w:hAnsi="Arial" w:cs="Arial"/>
          <w:sz w:val="22"/>
          <w:szCs w:val="22"/>
          <w:lang w:eastAsia="en-US"/>
        </w:rPr>
        <w:t xml:space="preserve">de manera nominativa </w:t>
      </w:r>
      <w:r w:rsidR="000E3869">
        <w:rPr>
          <w:rFonts w:ascii="Arial" w:eastAsia="Calibri" w:hAnsi="Arial" w:cs="Arial"/>
          <w:sz w:val="22"/>
          <w:szCs w:val="22"/>
          <w:lang w:eastAsia="en-US"/>
        </w:rPr>
        <w:t>a la</w:t>
      </w:r>
      <w:r w:rsidR="00C72A12">
        <w:rPr>
          <w:rFonts w:ascii="Arial" w:eastAsia="Calibri" w:hAnsi="Arial" w:cs="Arial"/>
          <w:sz w:val="22"/>
          <w:szCs w:val="22"/>
          <w:lang w:eastAsia="en-US"/>
        </w:rPr>
        <w:t xml:space="preserve">s </w:t>
      </w:r>
      <w:r w:rsidR="000E3869">
        <w:rPr>
          <w:rFonts w:ascii="Arial" w:eastAsia="Calibri" w:hAnsi="Arial" w:cs="Arial"/>
          <w:sz w:val="22"/>
          <w:szCs w:val="22"/>
          <w:lang w:eastAsia="en-US"/>
        </w:rPr>
        <w:t>Consejera</w:t>
      </w:r>
      <w:r w:rsidR="00C72A12">
        <w:rPr>
          <w:rFonts w:ascii="Arial" w:eastAsia="Calibri" w:hAnsi="Arial" w:cs="Arial"/>
          <w:sz w:val="22"/>
          <w:szCs w:val="22"/>
          <w:lang w:eastAsia="en-US"/>
        </w:rPr>
        <w:t>s</w:t>
      </w:r>
      <w:r w:rsidR="000E3869">
        <w:rPr>
          <w:rFonts w:ascii="Arial" w:eastAsia="Calibri" w:hAnsi="Arial" w:cs="Arial"/>
          <w:sz w:val="22"/>
          <w:szCs w:val="22"/>
          <w:lang w:eastAsia="en-US"/>
        </w:rPr>
        <w:t xml:space="preserve"> Electoral</w:t>
      </w:r>
      <w:r w:rsidR="00F02D19">
        <w:rPr>
          <w:rFonts w:ascii="Arial" w:eastAsia="Calibri" w:hAnsi="Arial" w:cs="Arial"/>
          <w:sz w:val="22"/>
          <w:szCs w:val="22"/>
          <w:lang w:eastAsia="en-US"/>
        </w:rPr>
        <w:t>es</w:t>
      </w:r>
      <w:r w:rsidR="000E3869">
        <w:rPr>
          <w:rFonts w:ascii="Arial" w:eastAsia="Calibri" w:hAnsi="Arial" w:cs="Arial"/>
          <w:sz w:val="22"/>
          <w:szCs w:val="22"/>
          <w:lang w:eastAsia="en-US"/>
        </w:rPr>
        <w:t xml:space="preserve"> </w:t>
      </w:r>
      <w:r w:rsidR="000E3869" w:rsidRPr="001148F9">
        <w:rPr>
          <w:rFonts w:ascii="Arial" w:eastAsia="Calibri" w:hAnsi="Arial" w:cs="Arial"/>
          <w:sz w:val="22"/>
          <w:szCs w:val="22"/>
          <w:lang w:eastAsia="en-US"/>
        </w:rPr>
        <w:t xml:space="preserve">la aprobación del </w:t>
      </w:r>
      <w:r w:rsidR="000E3869">
        <w:rPr>
          <w:rFonts w:ascii="Arial" w:eastAsia="Calibri" w:hAnsi="Arial" w:cs="Arial"/>
          <w:sz w:val="22"/>
          <w:szCs w:val="22"/>
          <w:lang w:eastAsia="en-US"/>
        </w:rPr>
        <w:t>A</w:t>
      </w:r>
      <w:r w:rsidR="000E3869" w:rsidRPr="001148F9">
        <w:rPr>
          <w:rFonts w:ascii="Arial" w:eastAsia="Calibri" w:hAnsi="Arial" w:cs="Arial"/>
          <w:sz w:val="22"/>
          <w:szCs w:val="22"/>
          <w:lang w:eastAsia="en-US"/>
        </w:rPr>
        <w:t xml:space="preserve">cta de la </w:t>
      </w:r>
      <w:r w:rsidR="00C72A12">
        <w:rPr>
          <w:rFonts w:ascii="Arial" w:eastAsia="Calibri" w:hAnsi="Arial" w:cs="Arial"/>
          <w:sz w:val="22"/>
          <w:szCs w:val="22"/>
          <w:lang w:eastAsia="en-US"/>
        </w:rPr>
        <w:t>Segunda</w:t>
      </w:r>
      <w:r w:rsidR="000E3869" w:rsidRPr="001148F9">
        <w:rPr>
          <w:rFonts w:ascii="Arial" w:eastAsia="Calibri" w:hAnsi="Arial" w:cs="Arial"/>
          <w:sz w:val="22"/>
          <w:szCs w:val="22"/>
          <w:lang w:eastAsia="en-US"/>
        </w:rPr>
        <w:t xml:space="preserve"> Sesión </w:t>
      </w:r>
      <w:r w:rsidR="0082700C">
        <w:rPr>
          <w:rFonts w:ascii="Arial" w:eastAsia="Calibri" w:hAnsi="Arial" w:cs="Arial"/>
          <w:sz w:val="22"/>
          <w:szCs w:val="22"/>
          <w:lang w:eastAsia="en-US"/>
        </w:rPr>
        <w:t>Extrao</w:t>
      </w:r>
      <w:r w:rsidR="000E3869" w:rsidRPr="001148F9">
        <w:rPr>
          <w:rFonts w:ascii="Arial" w:eastAsia="Calibri" w:hAnsi="Arial" w:cs="Arial"/>
          <w:sz w:val="22"/>
          <w:szCs w:val="22"/>
          <w:lang w:eastAsia="en-US"/>
        </w:rPr>
        <w:t xml:space="preserve">rdinaria de la </w:t>
      </w:r>
      <w:r w:rsidR="00C72A12">
        <w:rPr>
          <w:rFonts w:ascii="Arial" w:eastAsia="Calibri" w:hAnsi="Arial" w:cs="Arial"/>
          <w:sz w:val="22"/>
          <w:szCs w:val="22"/>
          <w:lang w:eastAsia="en-US"/>
        </w:rPr>
        <w:t>CVME</w:t>
      </w:r>
      <w:r w:rsidR="0082700C">
        <w:rPr>
          <w:rFonts w:ascii="Arial" w:eastAsia="Calibri" w:hAnsi="Arial" w:cs="Arial"/>
          <w:sz w:val="22"/>
          <w:szCs w:val="22"/>
          <w:lang w:eastAsia="en-US"/>
        </w:rPr>
        <w:t>,</w:t>
      </w:r>
      <w:r w:rsidR="000E3869" w:rsidRPr="001148F9">
        <w:rPr>
          <w:rFonts w:ascii="Arial" w:eastAsia="Calibri" w:hAnsi="Arial" w:cs="Arial"/>
          <w:sz w:val="22"/>
          <w:szCs w:val="22"/>
          <w:lang w:eastAsia="en-US"/>
        </w:rPr>
        <w:t xml:space="preserve"> celebrada el </w:t>
      </w:r>
      <w:r w:rsidR="0082700C">
        <w:rPr>
          <w:rFonts w:ascii="Arial" w:eastAsia="Calibri" w:hAnsi="Arial" w:cs="Arial"/>
          <w:sz w:val="22"/>
          <w:szCs w:val="22"/>
          <w:lang w:eastAsia="en-US"/>
        </w:rPr>
        <w:t>22</w:t>
      </w:r>
      <w:r w:rsidR="000E3869" w:rsidRPr="001148F9">
        <w:rPr>
          <w:rFonts w:ascii="Arial" w:eastAsia="Calibri" w:hAnsi="Arial" w:cs="Arial"/>
          <w:sz w:val="22"/>
          <w:szCs w:val="22"/>
          <w:lang w:eastAsia="en-US"/>
        </w:rPr>
        <w:t xml:space="preserve"> de </w:t>
      </w:r>
      <w:r w:rsidR="00C72A12">
        <w:rPr>
          <w:rFonts w:ascii="Arial" w:eastAsia="Calibri" w:hAnsi="Arial" w:cs="Arial"/>
          <w:sz w:val="22"/>
          <w:szCs w:val="22"/>
          <w:lang w:eastAsia="en-US"/>
        </w:rPr>
        <w:t>ju</w:t>
      </w:r>
      <w:r w:rsidR="0082700C">
        <w:rPr>
          <w:rFonts w:ascii="Arial" w:eastAsia="Calibri" w:hAnsi="Arial" w:cs="Arial"/>
          <w:sz w:val="22"/>
          <w:szCs w:val="22"/>
          <w:lang w:eastAsia="en-US"/>
        </w:rPr>
        <w:t>l</w:t>
      </w:r>
      <w:r w:rsidR="00C72A12">
        <w:rPr>
          <w:rFonts w:ascii="Arial" w:eastAsia="Calibri" w:hAnsi="Arial" w:cs="Arial"/>
          <w:sz w:val="22"/>
          <w:szCs w:val="22"/>
          <w:lang w:eastAsia="en-US"/>
        </w:rPr>
        <w:t>io</w:t>
      </w:r>
      <w:r w:rsidR="000E3869" w:rsidRPr="001148F9">
        <w:rPr>
          <w:rFonts w:ascii="Arial" w:eastAsia="Calibri" w:hAnsi="Arial" w:cs="Arial"/>
          <w:sz w:val="22"/>
          <w:szCs w:val="22"/>
          <w:lang w:eastAsia="en-US"/>
        </w:rPr>
        <w:t xml:space="preserve"> de 2020, </w:t>
      </w:r>
      <w:r w:rsidR="0082700C">
        <w:rPr>
          <w:rFonts w:ascii="Arial" w:eastAsia="Calibri" w:hAnsi="Arial" w:cs="Arial"/>
          <w:sz w:val="22"/>
          <w:szCs w:val="22"/>
          <w:lang w:eastAsia="en-US"/>
        </w:rPr>
        <w:t>con los ajustes señalados,</w:t>
      </w:r>
      <w:r w:rsidR="0082700C" w:rsidRPr="001148F9">
        <w:rPr>
          <w:rFonts w:ascii="Arial" w:eastAsia="Calibri" w:hAnsi="Arial" w:cs="Arial"/>
          <w:sz w:val="22"/>
          <w:szCs w:val="22"/>
          <w:lang w:eastAsia="en-US"/>
        </w:rPr>
        <w:t xml:space="preserve"> </w:t>
      </w:r>
      <w:r w:rsidR="000E3869" w:rsidRPr="001148F9">
        <w:rPr>
          <w:rFonts w:ascii="Arial" w:eastAsia="Calibri" w:hAnsi="Arial" w:cs="Arial"/>
          <w:sz w:val="22"/>
          <w:szCs w:val="22"/>
          <w:lang w:eastAsia="en-US"/>
        </w:rPr>
        <w:t>misma que fue aprobada por unanimidad</w:t>
      </w:r>
      <w:r w:rsidR="00CB2570">
        <w:rPr>
          <w:rFonts w:ascii="Arial" w:eastAsia="Calibri" w:hAnsi="Arial" w:cs="Arial"/>
          <w:sz w:val="22"/>
          <w:szCs w:val="22"/>
          <w:lang w:eastAsia="en-US"/>
        </w:rPr>
        <w:t xml:space="preserve"> de las presentes</w:t>
      </w:r>
      <w:r w:rsidRPr="00AE2982">
        <w:rPr>
          <w:rFonts w:ascii="Arial" w:eastAsia="Calibri" w:hAnsi="Arial" w:cs="Arial"/>
          <w:sz w:val="22"/>
          <w:szCs w:val="22"/>
          <w:lang w:eastAsia="es-MX"/>
        </w:rPr>
        <w:t xml:space="preserve">. </w:t>
      </w:r>
    </w:p>
    <w:p w14:paraId="368FFF35" w14:textId="77777777" w:rsidR="00F719B5" w:rsidRPr="001C5C7F" w:rsidRDefault="00F719B5" w:rsidP="00CB2570">
      <w:pPr>
        <w:widowControl/>
        <w:autoSpaceDE/>
        <w:autoSpaceDN/>
        <w:jc w:val="both"/>
        <w:rPr>
          <w:rFonts w:ascii="Arial" w:eastAsia="Calibri" w:hAnsi="Arial" w:cs="Arial"/>
          <w:sz w:val="22"/>
          <w:szCs w:val="22"/>
          <w:lang w:eastAsia="en-US"/>
        </w:rPr>
      </w:pPr>
    </w:p>
    <w:tbl>
      <w:tblPr>
        <w:tblStyle w:val="Tablaconcuadrcula"/>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261"/>
        <w:gridCol w:w="7577"/>
      </w:tblGrid>
      <w:tr w:rsidR="00595499" w:rsidRPr="00E23E39" w14:paraId="52F7BFD0" w14:textId="77777777" w:rsidTr="002B4530">
        <w:tc>
          <w:tcPr>
            <w:tcW w:w="1261" w:type="dxa"/>
          </w:tcPr>
          <w:p w14:paraId="4D3E7477" w14:textId="77777777" w:rsidR="00595499" w:rsidRPr="00A642F4" w:rsidRDefault="00595499" w:rsidP="00CB2570">
            <w:pPr>
              <w:rPr>
                <w:rFonts w:ascii="Arial" w:hAnsi="Arial" w:cs="Arial"/>
                <w:b/>
                <w:bCs/>
                <w:smallCaps/>
                <w:sz w:val="20"/>
                <w:szCs w:val="22"/>
              </w:rPr>
            </w:pPr>
            <w:r w:rsidRPr="00A642F4">
              <w:rPr>
                <w:rFonts w:ascii="Arial" w:hAnsi="Arial" w:cs="Arial"/>
                <w:b/>
                <w:bCs/>
                <w:smallCaps/>
                <w:sz w:val="20"/>
                <w:szCs w:val="22"/>
              </w:rPr>
              <w:t>acuerdo</w:t>
            </w:r>
          </w:p>
        </w:tc>
        <w:tc>
          <w:tcPr>
            <w:tcW w:w="7577" w:type="dxa"/>
          </w:tcPr>
          <w:p w14:paraId="7006CC66" w14:textId="77777777" w:rsidR="00595499" w:rsidRPr="00A642F4" w:rsidRDefault="00595499" w:rsidP="00CB2570">
            <w:pPr>
              <w:jc w:val="both"/>
              <w:rPr>
                <w:rFonts w:ascii="Arial" w:hAnsi="Arial" w:cs="Arial"/>
                <w:b/>
                <w:bCs/>
                <w:sz w:val="22"/>
                <w:szCs w:val="22"/>
              </w:rPr>
            </w:pPr>
            <w:r w:rsidRPr="00A642F4">
              <w:rPr>
                <w:rFonts w:ascii="Arial" w:hAnsi="Arial" w:cs="Arial"/>
                <w:b/>
                <w:bCs/>
                <w:sz w:val="22"/>
                <w:szCs w:val="22"/>
              </w:rPr>
              <w:t>INE/</w:t>
            </w:r>
            <w:r w:rsidRPr="000770DD">
              <w:rPr>
                <w:rFonts w:ascii="Arial" w:hAnsi="Arial" w:cs="Arial"/>
                <w:b/>
                <w:bCs/>
                <w:sz w:val="22"/>
                <w:szCs w:val="22"/>
              </w:rPr>
              <w:t>CVME</w:t>
            </w:r>
            <w:r w:rsidR="006B6031">
              <w:rPr>
                <w:rFonts w:ascii="Arial" w:hAnsi="Arial" w:cs="Arial"/>
                <w:b/>
                <w:bCs/>
                <w:sz w:val="22"/>
                <w:szCs w:val="22"/>
              </w:rPr>
              <w:t>15</w:t>
            </w:r>
            <w:r w:rsidRPr="000770DD">
              <w:rPr>
                <w:rFonts w:ascii="Arial" w:hAnsi="Arial" w:cs="Arial"/>
                <w:b/>
                <w:bCs/>
                <w:sz w:val="22"/>
                <w:szCs w:val="22"/>
              </w:rPr>
              <w:t>/</w:t>
            </w:r>
            <w:r>
              <w:rPr>
                <w:rFonts w:ascii="Arial" w:hAnsi="Arial" w:cs="Arial"/>
                <w:b/>
                <w:bCs/>
                <w:sz w:val="22"/>
                <w:szCs w:val="22"/>
              </w:rPr>
              <w:t>0</w:t>
            </w:r>
            <w:r w:rsidR="0082700C">
              <w:rPr>
                <w:rFonts w:ascii="Arial" w:hAnsi="Arial" w:cs="Arial"/>
                <w:b/>
                <w:bCs/>
                <w:sz w:val="22"/>
                <w:szCs w:val="22"/>
              </w:rPr>
              <w:t>3</w:t>
            </w:r>
            <w:r>
              <w:rPr>
                <w:rFonts w:ascii="Arial" w:hAnsi="Arial" w:cs="Arial"/>
                <w:b/>
                <w:bCs/>
                <w:sz w:val="22"/>
                <w:szCs w:val="22"/>
              </w:rPr>
              <w:t>SE/</w:t>
            </w:r>
            <w:r w:rsidRPr="00A642F4">
              <w:rPr>
                <w:rFonts w:ascii="Arial" w:hAnsi="Arial" w:cs="Arial"/>
                <w:b/>
                <w:bCs/>
                <w:sz w:val="22"/>
                <w:szCs w:val="22"/>
              </w:rPr>
              <w:t>20</w:t>
            </w:r>
            <w:r>
              <w:rPr>
                <w:rFonts w:ascii="Arial" w:hAnsi="Arial" w:cs="Arial"/>
                <w:b/>
                <w:bCs/>
                <w:sz w:val="22"/>
                <w:szCs w:val="22"/>
              </w:rPr>
              <w:t>20</w:t>
            </w:r>
          </w:p>
          <w:p w14:paraId="4FDC56B8" w14:textId="77777777" w:rsidR="00595499" w:rsidRPr="00A642F4" w:rsidRDefault="00595499" w:rsidP="00CB2570">
            <w:pPr>
              <w:jc w:val="both"/>
              <w:rPr>
                <w:rFonts w:ascii="Arial" w:hAnsi="Arial" w:cs="Arial"/>
                <w:bCs/>
                <w:sz w:val="22"/>
                <w:szCs w:val="22"/>
              </w:rPr>
            </w:pPr>
            <w:r w:rsidRPr="00A642F4">
              <w:rPr>
                <w:rFonts w:ascii="Arial" w:hAnsi="Arial" w:cs="Arial"/>
                <w:bCs/>
                <w:sz w:val="22"/>
                <w:szCs w:val="22"/>
              </w:rPr>
              <w:t xml:space="preserve">La </w:t>
            </w:r>
            <w:r w:rsidRPr="00595499">
              <w:rPr>
                <w:rFonts w:ascii="Arial" w:hAnsi="Arial" w:cs="Arial"/>
                <w:bCs/>
                <w:sz w:val="22"/>
                <w:szCs w:val="22"/>
              </w:rPr>
              <w:t>Comisión Temporal de Vinculación con Mexicanos Residentes en el Extranjero y Análisis de las Modalidades de su Voto</w:t>
            </w:r>
            <w:r w:rsidRPr="00A642F4">
              <w:rPr>
                <w:rFonts w:ascii="Arial" w:hAnsi="Arial" w:cs="Arial"/>
                <w:bCs/>
                <w:sz w:val="22"/>
                <w:szCs w:val="22"/>
              </w:rPr>
              <w:t xml:space="preserve"> aprueba </w:t>
            </w:r>
            <w:r w:rsidRPr="00A642F4">
              <w:rPr>
                <w:rFonts w:ascii="Arial" w:hAnsi="Arial" w:cs="Arial"/>
                <w:sz w:val="22"/>
                <w:szCs w:val="22"/>
              </w:rPr>
              <w:t xml:space="preserve">el </w:t>
            </w:r>
            <w:r w:rsidR="00C72A12" w:rsidRPr="007668DE">
              <w:rPr>
                <w:rFonts w:ascii="Arial" w:hAnsi="Arial" w:cs="Arial"/>
                <w:sz w:val="22"/>
                <w:szCs w:val="22"/>
              </w:rPr>
              <w:t xml:space="preserve">Acta de la Segunda Sesión </w:t>
            </w:r>
            <w:r w:rsidR="0082700C">
              <w:rPr>
                <w:rFonts w:ascii="Arial" w:hAnsi="Arial" w:cs="Arial"/>
                <w:sz w:val="22"/>
                <w:szCs w:val="22"/>
              </w:rPr>
              <w:t>Extrao</w:t>
            </w:r>
            <w:r w:rsidR="00C72A12" w:rsidRPr="007668DE">
              <w:rPr>
                <w:rFonts w:ascii="Arial" w:hAnsi="Arial" w:cs="Arial"/>
                <w:sz w:val="22"/>
                <w:szCs w:val="22"/>
              </w:rPr>
              <w:t xml:space="preserve">rdinaria de la CVME, celebrada el </w:t>
            </w:r>
            <w:r w:rsidR="0082700C">
              <w:rPr>
                <w:rFonts w:ascii="Arial" w:hAnsi="Arial" w:cs="Arial"/>
                <w:sz w:val="22"/>
                <w:szCs w:val="22"/>
              </w:rPr>
              <w:t>22</w:t>
            </w:r>
            <w:r w:rsidR="00C72A12" w:rsidRPr="007668DE">
              <w:rPr>
                <w:rFonts w:ascii="Arial" w:hAnsi="Arial" w:cs="Arial"/>
                <w:sz w:val="22"/>
                <w:szCs w:val="22"/>
              </w:rPr>
              <w:t xml:space="preserve"> de ju</w:t>
            </w:r>
            <w:r w:rsidR="0082700C">
              <w:rPr>
                <w:rFonts w:ascii="Arial" w:hAnsi="Arial" w:cs="Arial"/>
                <w:sz w:val="22"/>
                <w:szCs w:val="22"/>
              </w:rPr>
              <w:t>l</w:t>
            </w:r>
            <w:r w:rsidR="00C72A12" w:rsidRPr="007668DE">
              <w:rPr>
                <w:rFonts w:ascii="Arial" w:hAnsi="Arial" w:cs="Arial"/>
                <w:sz w:val="22"/>
                <w:szCs w:val="22"/>
              </w:rPr>
              <w:t>io de 2020</w:t>
            </w:r>
            <w:r w:rsidRPr="00A642F4">
              <w:rPr>
                <w:rFonts w:ascii="Arial" w:hAnsi="Arial" w:cs="Arial"/>
                <w:bCs/>
                <w:sz w:val="22"/>
                <w:szCs w:val="22"/>
              </w:rPr>
              <w:t>.</w:t>
            </w:r>
          </w:p>
        </w:tc>
      </w:tr>
      <w:tr w:rsidR="00595499" w:rsidRPr="00E23E39" w14:paraId="76A9A232" w14:textId="77777777" w:rsidTr="002B4530">
        <w:tc>
          <w:tcPr>
            <w:tcW w:w="1261" w:type="dxa"/>
          </w:tcPr>
          <w:p w14:paraId="058668C8" w14:textId="77777777" w:rsidR="00595499" w:rsidRPr="00A642F4" w:rsidRDefault="00595499" w:rsidP="00CB2570">
            <w:pPr>
              <w:rPr>
                <w:rFonts w:ascii="Arial" w:hAnsi="Arial" w:cs="Arial"/>
                <w:b/>
                <w:bCs/>
                <w:smallCaps/>
                <w:sz w:val="20"/>
                <w:szCs w:val="22"/>
              </w:rPr>
            </w:pPr>
            <w:r w:rsidRPr="00A642F4">
              <w:rPr>
                <w:rFonts w:ascii="Arial" w:hAnsi="Arial" w:cs="Arial"/>
                <w:b/>
                <w:bCs/>
                <w:smallCaps/>
                <w:sz w:val="20"/>
                <w:szCs w:val="22"/>
              </w:rPr>
              <w:t>sentido del voto</w:t>
            </w:r>
          </w:p>
        </w:tc>
        <w:tc>
          <w:tcPr>
            <w:tcW w:w="7577" w:type="dxa"/>
          </w:tcPr>
          <w:p w14:paraId="106E6872" w14:textId="36533C61" w:rsidR="00595499" w:rsidRPr="00D5546E" w:rsidRDefault="006B6031" w:rsidP="00CB2570">
            <w:pPr>
              <w:jc w:val="both"/>
              <w:rPr>
                <w:rFonts w:ascii="Arial" w:hAnsi="Arial" w:cs="Arial"/>
                <w:bCs/>
                <w:sz w:val="22"/>
                <w:szCs w:val="22"/>
              </w:rPr>
            </w:pPr>
            <w:r>
              <w:rPr>
                <w:rFonts w:ascii="Arial" w:hAnsi="Arial" w:cs="Arial"/>
                <w:bCs/>
                <w:sz w:val="22"/>
                <w:szCs w:val="22"/>
              </w:rPr>
              <w:t xml:space="preserve">Se aprobó por votación unánime de </w:t>
            </w:r>
            <w:r w:rsidRPr="00A642F4">
              <w:rPr>
                <w:rFonts w:ascii="Arial" w:hAnsi="Arial" w:cs="Arial"/>
                <w:bCs/>
                <w:sz w:val="22"/>
                <w:szCs w:val="22"/>
              </w:rPr>
              <w:t>la</w:t>
            </w:r>
            <w:r>
              <w:rPr>
                <w:rFonts w:ascii="Arial" w:hAnsi="Arial" w:cs="Arial"/>
                <w:bCs/>
                <w:sz w:val="22"/>
                <w:szCs w:val="22"/>
              </w:rPr>
              <w:t xml:space="preserve">s Consejeras </w:t>
            </w:r>
            <w:r w:rsidRPr="00A642F4">
              <w:rPr>
                <w:rFonts w:ascii="Arial" w:hAnsi="Arial" w:cs="Arial"/>
                <w:bCs/>
                <w:sz w:val="22"/>
                <w:szCs w:val="22"/>
              </w:rPr>
              <w:t>Electoral</w:t>
            </w:r>
            <w:r>
              <w:rPr>
                <w:rFonts w:ascii="Arial" w:hAnsi="Arial" w:cs="Arial"/>
                <w:bCs/>
                <w:sz w:val="22"/>
                <w:szCs w:val="22"/>
              </w:rPr>
              <w:t xml:space="preserve">es, </w:t>
            </w:r>
            <w:r w:rsidR="00B35A3A">
              <w:rPr>
                <w:rFonts w:ascii="Arial" w:hAnsi="Arial" w:cs="Arial"/>
                <w:bCs/>
                <w:sz w:val="22"/>
                <w:szCs w:val="22"/>
              </w:rPr>
              <w:t>Dra</w:t>
            </w:r>
            <w:r>
              <w:rPr>
                <w:rFonts w:ascii="Arial" w:hAnsi="Arial" w:cs="Arial"/>
                <w:bCs/>
                <w:sz w:val="22"/>
                <w:szCs w:val="22"/>
              </w:rPr>
              <w:t xml:space="preserve">. Carla Astrid Humphrey </w:t>
            </w:r>
            <w:r w:rsidR="009D6688">
              <w:rPr>
                <w:rFonts w:ascii="Arial" w:hAnsi="Arial" w:cs="Arial"/>
                <w:bCs/>
                <w:sz w:val="22"/>
                <w:szCs w:val="22"/>
              </w:rPr>
              <w:t>Jordán</w:t>
            </w:r>
            <w:r>
              <w:rPr>
                <w:rFonts w:ascii="Arial" w:hAnsi="Arial" w:cs="Arial"/>
                <w:bCs/>
                <w:sz w:val="22"/>
                <w:szCs w:val="22"/>
              </w:rPr>
              <w:t>, Dra. Adriana M</w:t>
            </w:r>
            <w:r w:rsidR="00CB2570">
              <w:rPr>
                <w:rFonts w:ascii="Arial" w:hAnsi="Arial" w:cs="Arial"/>
                <w:bCs/>
                <w:sz w:val="22"/>
                <w:szCs w:val="22"/>
              </w:rPr>
              <w:t>argarita</w:t>
            </w:r>
            <w:r>
              <w:rPr>
                <w:rFonts w:ascii="Arial" w:hAnsi="Arial" w:cs="Arial"/>
                <w:bCs/>
                <w:sz w:val="22"/>
                <w:szCs w:val="22"/>
              </w:rPr>
              <w:t xml:space="preserve"> Favela Herrera, Mtra. Beatriz Claudia Zavala Pérez</w:t>
            </w:r>
            <w:r w:rsidR="00CB2570">
              <w:rPr>
                <w:rFonts w:ascii="Arial" w:hAnsi="Arial" w:cs="Arial"/>
                <w:bCs/>
                <w:sz w:val="22"/>
                <w:szCs w:val="22"/>
              </w:rPr>
              <w:t>,</w:t>
            </w:r>
            <w:r>
              <w:rPr>
                <w:rFonts w:ascii="Arial" w:hAnsi="Arial" w:cs="Arial"/>
                <w:bCs/>
                <w:sz w:val="22"/>
                <w:szCs w:val="22"/>
              </w:rPr>
              <w:t xml:space="preserve"> y Mtra. </w:t>
            </w:r>
            <w:r w:rsidR="009D6688">
              <w:rPr>
                <w:rFonts w:ascii="Arial" w:hAnsi="Arial" w:cs="Arial"/>
                <w:bCs/>
                <w:sz w:val="22"/>
                <w:szCs w:val="22"/>
              </w:rPr>
              <w:t>Norma Irene De La Cruz Magaña</w:t>
            </w:r>
            <w:r>
              <w:rPr>
                <w:rFonts w:ascii="Arial" w:hAnsi="Arial" w:cs="Arial"/>
                <w:bCs/>
                <w:sz w:val="22"/>
                <w:szCs w:val="22"/>
              </w:rPr>
              <w:t xml:space="preserve">, </w:t>
            </w:r>
            <w:proofErr w:type="gramStart"/>
            <w:r>
              <w:rPr>
                <w:rFonts w:ascii="Arial" w:hAnsi="Arial" w:cs="Arial"/>
                <w:bCs/>
                <w:sz w:val="22"/>
                <w:szCs w:val="22"/>
              </w:rPr>
              <w:t>Presidenta</w:t>
            </w:r>
            <w:proofErr w:type="gramEnd"/>
            <w:r>
              <w:rPr>
                <w:rFonts w:ascii="Arial" w:hAnsi="Arial" w:cs="Arial"/>
                <w:bCs/>
                <w:sz w:val="22"/>
                <w:szCs w:val="22"/>
              </w:rPr>
              <w:t xml:space="preserve"> de la Comisión</w:t>
            </w:r>
            <w:r w:rsidR="0082700C" w:rsidRPr="0082700C">
              <w:rPr>
                <w:rFonts w:ascii="Arial" w:hAnsi="Arial" w:cs="Arial"/>
                <w:bCs/>
                <w:sz w:val="22"/>
                <w:szCs w:val="22"/>
              </w:rPr>
              <w:t>.</w:t>
            </w:r>
          </w:p>
        </w:tc>
      </w:tr>
    </w:tbl>
    <w:p w14:paraId="64C04EA0" w14:textId="77777777" w:rsidR="00BC3AE3" w:rsidRPr="007668DE" w:rsidRDefault="00BC3AE3" w:rsidP="00CB2570">
      <w:pPr>
        <w:widowControl/>
        <w:autoSpaceDE/>
        <w:autoSpaceDN/>
        <w:jc w:val="both"/>
        <w:rPr>
          <w:rFonts w:ascii="Arial" w:eastAsiaTheme="minorHAnsi" w:hAnsi="Arial" w:cs="Arial"/>
          <w:bCs/>
          <w:sz w:val="22"/>
          <w:szCs w:val="22"/>
          <w:lang w:eastAsia="en-US"/>
        </w:rPr>
      </w:pPr>
    </w:p>
    <w:p w14:paraId="11F814F8" w14:textId="77777777" w:rsidR="00BC3AE3" w:rsidRDefault="00BC3AE3" w:rsidP="00CB2570">
      <w:pPr>
        <w:widowControl/>
        <w:autoSpaceDE/>
        <w:autoSpaceDN/>
        <w:jc w:val="both"/>
        <w:rPr>
          <w:rFonts w:ascii="Arial" w:eastAsiaTheme="minorHAnsi" w:hAnsi="Arial" w:cs="Arial"/>
          <w:b/>
          <w:sz w:val="22"/>
          <w:szCs w:val="22"/>
          <w:lang w:eastAsia="en-US"/>
        </w:rPr>
      </w:pPr>
    </w:p>
    <w:p w14:paraId="754937AC" w14:textId="3240214B" w:rsidR="000B0CB6" w:rsidRDefault="000B0CB6" w:rsidP="00CB2570">
      <w:pPr>
        <w:widowControl/>
        <w:jc w:val="both"/>
        <w:rPr>
          <w:rFonts w:ascii="Arial" w:eastAsia="Arial" w:hAnsi="Arial" w:cs="Arial"/>
          <w:b/>
          <w:sz w:val="22"/>
          <w:szCs w:val="22"/>
        </w:rPr>
      </w:pPr>
      <w:r w:rsidRPr="008673DD">
        <w:rPr>
          <w:rFonts w:ascii="Arial" w:eastAsia="Arial" w:hAnsi="Arial" w:cs="Arial"/>
          <w:b/>
          <w:sz w:val="22"/>
          <w:szCs w:val="22"/>
        </w:rPr>
        <w:t>3</w:t>
      </w:r>
      <w:r w:rsidR="0082700C" w:rsidRPr="008673DD">
        <w:rPr>
          <w:rFonts w:ascii="Arial" w:eastAsia="Arial" w:hAnsi="Arial" w:cs="Arial"/>
          <w:b/>
          <w:sz w:val="22"/>
          <w:szCs w:val="22"/>
        </w:rPr>
        <w:t>.</w:t>
      </w:r>
      <w:r w:rsidR="0082700C">
        <w:rPr>
          <w:rFonts w:ascii="Arial" w:eastAsia="Arial" w:hAnsi="Arial" w:cs="Arial"/>
          <w:b/>
          <w:sz w:val="22"/>
          <w:szCs w:val="22"/>
        </w:rPr>
        <w:t xml:space="preserve"> </w:t>
      </w:r>
      <w:r w:rsidR="0082700C" w:rsidRPr="0082700C">
        <w:rPr>
          <w:rFonts w:ascii="Arial" w:eastAsia="Arial" w:hAnsi="Arial" w:cs="Arial"/>
          <w:b/>
          <w:bCs/>
          <w:sz w:val="22"/>
          <w:szCs w:val="22"/>
        </w:rPr>
        <w:t>PRESENTACIÓN DEL INFORME SOBRE EL SEGUIMIENTO Y CUMPLIMIENTO DE COMPROMISOS Y ACUERDOS DE LA COMISIÓN TEMPORAL DE VINCULACIÓN CON MEXICANOS RESIDENTES EN EL EXTRANJERO Y ANÁLISIS DE LAS MODALIDADES DE SU VOTO</w:t>
      </w:r>
    </w:p>
    <w:p w14:paraId="14E9A990" w14:textId="77777777" w:rsidR="00873E2A" w:rsidRDefault="00873E2A" w:rsidP="00CB2570">
      <w:pPr>
        <w:widowControl/>
        <w:autoSpaceDE/>
        <w:autoSpaceDN/>
        <w:jc w:val="both"/>
        <w:rPr>
          <w:rFonts w:ascii="Arial" w:eastAsiaTheme="minorHAnsi" w:hAnsi="Arial" w:cs="Arial"/>
          <w:b/>
          <w:sz w:val="22"/>
          <w:szCs w:val="22"/>
          <w:lang w:eastAsia="en-US"/>
        </w:rPr>
      </w:pPr>
    </w:p>
    <w:p w14:paraId="631AB853" w14:textId="26C39C7C" w:rsidR="0082700C" w:rsidRPr="0082700C" w:rsidRDefault="00C26DA7" w:rsidP="00CB2570">
      <w:pPr>
        <w:widowControl/>
        <w:autoSpaceDE/>
        <w:autoSpaceDN/>
        <w:jc w:val="both"/>
        <w:rPr>
          <w:rFonts w:ascii="Arial" w:eastAsia="Calibri" w:hAnsi="Arial" w:cs="Arial"/>
          <w:bCs/>
          <w:sz w:val="22"/>
          <w:szCs w:val="22"/>
          <w:lang w:eastAsia="en-US"/>
        </w:rPr>
      </w:pPr>
      <w:r w:rsidRPr="0003215C">
        <w:rPr>
          <w:rFonts w:ascii="Arial" w:eastAsia="Calibri" w:hAnsi="Arial" w:cs="Arial"/>
          <w:b/>
          <w:sz w:val="22"/>
          <w:szCs w:val="22"/>
          <w:lang w:eastAsia="en-US"/>
        </w:rPr>
        <w:t xml:space="preserve">Ing. René Miranda Jaimes, </w:t>
      </w:r>
      <w:r w:rsidRPr="00CB2570">
        <w:rPr>
          <w:rFonts w:ascii="Arial" w:eastAsia="Calibri" w:hAnsi="Arial" w:cs="Arial"/>
          <w:b/>
          <w:i/>
          <w:sz w:val="22"/>
          <w:szCs w:val="22"/>
          <w:lang w:eastAsia="en-US"/>
        </w:rPr>
        <w:t xml:space="preserve">Secretario </w:t>
      </w:r>
      <w:proofErr w:type="gramStart"/>
      <w:r w:rsidRPr="00CB2570">
        <w:rPr>
          <w:rFonts w:ascii="Arial" w:eastAsia="Calibri" w:hAnsi="Arial" w:cs="Arial"/>
          <w:b/>
          <w:i/>
          <w:sz w:val="22"/>
          <w:szCs w:val="22"/>
          <w:lang w:eastAsia="en-US"/>
        </w:rPr>
        <w:t>Técnico</w:t>
      </w:r>
      <w:r w:rsidRPr="0003215C">
        <w:rPr>
          <w:rFonts w:ascii="Arial" w:eastAsia="Calibri" w:hAnsi="Arial" w:cs="Arial"/>
          <w:b/>
          <w:iCs/>
          <w:sz w:val="22"/>
          <w:szCs w:val="22"/>
          <w:lang w:eastAsia="en-US"/>
        </w:rPr>
        <w:t>.-</w:t>
      </w:r>
      <w:proofErr w:type="gramEnd"/>
      <w:r w:rsidR="00EE67C1" w:rsidRPr="0003215C">
        <w:rPr>
          <w:rFonts w:ascii="Arial" w:eastAsia="Calibri" w:hAnsi="Arial" w:cs="Arial"/>
          <w:bCs/>
          <w:sz w:val="22"/>
          <w:szCs w:val="22"/>
          <w:lang w:eastAsia="en-US"/>
        </w:rPr>
        <w:t xml:space="preserve"> </w:t>
      </w:r>
      <w:r w:rsidR="00643649">
        <w:rPr>
          <w:rFonts w:ascii="Arial" w:eastAsia="Calibri" w:hAnsi="Arial" w:cs="Arial"/>
          <w:bCs/>
          <w:sz w:val="22"/>
          <w:szCs w:val="22"/>
          <w:lang w:eastAsia="en-US"/>
        </w:rPr>
        <w:t xml:space="preserve">Informó que </w:t>
      </w:r>
      <w:r w:rsidR="0082700C" w:rsidRPr="0082700C">
        <w:rPr>
          <w:rFonts w:ascii="Arial" w:eastAsia="Calibri" w:hAnsi="Arial" w:cs="Arial"/>
          <w:bCs/>
          <w:sz w:val="22"/>
          <w:szCs w:val="22"/>
          <w:lang w:eastAsia="en-US"/>
        </w:rPr>
        <w:t>se reportan nueve compromisos adquiridos en el presente año, de los cuales cuatro ya están cumplidos,</w:t>
      </w:r>
      <w:r w:rsidR="00643649">
        <w:rPr>
          <w:rFonts w:ascii="Arial" w:eastAsia="Calibri" w:hAnsi="Arial" w:cs="Arial"/>
          <w:bCs/>
          <w:sz w:val="22"/>
          <w:szCs w:val="22"/>
          <w:lang w:eastAsia="en-US"/>
        </w:rPr>
        <w:t xml:space="preserve"> y </w:t>
      </w:r>
      <w:r w:rsidR="0082700C" w:rsidRPr="0082700C">
        <w:rPr>
          <w:rFonts w:ascii="Arial" w:eastAsia="Calibri" w:hAnsi="Arial" w:cs="Arial"/>
          <w:bCs/>
          <w:sz w:val="22"/>
          <w:szCs w:val="22"/>
          <w:lang w:eastAsia="en-US"/>
        </w:rPr>
        <w:t xml:space="preserve">los cinco restantes se encuentran en proceso de atención para su presentación en próximas sesiones de </w:t>
      </w:r>
      <w:r w:rsidR="00643649">
        <w:rPr>
          <w:rFonts w:ascii="Arial" w:eastAsia="Calibri" w:hAnsi="Arial" w:cs="Arial"/>
          <w:bCs/>
          <w:sz w:val="22"/>
          <w:szCs w:val="22"/>
          <w:lang w:eastAsia="en-US"/>
        </w:rPr>
        <w:t xml:space="preserve">la </w:t>
      </w:r>
      <w:r w:rsidR="003C2066">
        <w:rPr>
          <w:rFonts w:ascii="Arial" w:eastAsia="Calibri" w:hAnsi="Arial" w:cs="Arial"/>
          <w:bCs/>
          <w:sz w:val="22"/>
          <w:szCs w:val="22"/>
          <w:lang w:eastAsia="en-US"/>
        </w:rPr>
        <w:t xml:space="preserve">CVME </w:t>
      </w:r>
      <w:r w:rsidR="0082700C" w:rsidRPr="0082700C">
        <w:rPr>
          <w:rFonts w:ascii="Arial" w:eastAsia="Calibri" w:hAnsi="Arial" w:cs="Arial"/>
          <w:bCs/>
          <w:sz w:val="22"/>
          <w:szCs w:val="22"/>
          <w:lang w:eastAsia="en-US"/>
        </w:rPr>
        <w:t>o bien, se ha</w:t>
      </w:r>
      <w:r w:rsidR="00643649">
        <w:rPr>
          <w:rFonts w:ascii="Arial" w:eastAsia="Calibri" w:hAnsi="Arial" w:cs="Arial"/>
          <w:bCs/>
          <w:sz w:val="22"/>
          <w:szCs w:val="22"/>
          <w:lang w:eastAsia="en-US"/>
        </w:rPr>
        <w:t>n</w:t>
      </w:r>
      <w:r w:rsidR="0082700C" w:rsidRPr="0082700C">
        <w:rPr>
          <w:rFonts w:ascii="Arial" w:eastAsia="Calibri" w:hAnsi="Arial" w:cs="Arial"/>
          <w:bCs/>
          <w:sz w:val="22"/>
          <w:szCs w:val="22"/>
          <w:lang w:eastAsia="en-US"/>
        </w:rPr>
        <w:t xml:space="preserve"> cumplido parcialmente</w:t>
      </w:r>
      <w:r w:rsidR="00665CF3">
        <w:rPr>
          <w:rFonts w:ascii="Arial" w:eastAsia="Calibri" w:hAnsi="Arial" w:cs="Arial"/>
          <w:bCs/>
          <w:sz w:val="22"/>
          <w:szCs w:val="22"/>
          <w:lang w:eastAsia="en-US"/>
        </w:rPr>
        <w:t>, a</w:t>
      </w:r>
      <w:r w:rsidR="0082700C" w:rsidRPr="0082700C">
        <w:rPr>
          <w:rFonts w:ascii="Arial" w:eastAsia="Calibri" w:hAnsi="Arial" w:cs="Arial"/>
          <w:bCs/>
          <w:sz w:val="22"/>
          <w:szCs w:val="22"/>
          <w:lang w:eastAsia="en-US"/>
        </w:rPr>
        <w:t xml:space="preserve"> efecto de que se reporte</w:t>
      </w:r>
      <w:r w:rsidR="006B6031">
        <w:rPr>
          <w:rFonts w:ascii="Arial" w:eastAsia="Calibri" w:hAnsi="Arial" w:cs="Arial"/>
          <w:bCs/>
          <w:sz w:val="22"/>
          <w:szCs w:val="22"/>
          <w:lang w:eastAsia="en-US"/>
        </w:rPr>
        <w:t>n</w:t>
      </w:r>
      <w:r w:rsidR="0082700C" w:rsidRPr="0082700C">
        <w:rPr>
          <w:rFonts w:ascii="Arial" w:eastAsia="Calibri" w:hAnsi="Arial" w:cs="Arial"/>
          <w:bCs/>
          <w:sz w:val="22"/>
          <w:szCs w:val="22"/>
          <w:lang w:eastAsia="en-US"/>
        </w:rPr>
        <w:t xml:space="preserve"> en los informes trimestrales de avance y seguimiento del </w:t>
      </w:r>
      <w:r w:rsidR="003C2066">
        <w:rPr>
          <w:rFonts w:ascii="Arial" w:eastAsia="Calibri" w:hAnsi="Arial" w:cs="Arial"/>
          <w:bCs/>
          <w:sz w:val="22"/>
          <w:szCs w:val="22"/>
          <w:lang w:eastAsia="en-US"/>
        </w:rPr>
        <w:t>V</w:t>
      </w:r>
      <w:r w:rsidR="0082700C" w:rsidRPr="0082700C">
        <w:rPr>
          <w:rFonts w:ascii="Arial" w:eastAsia="Calibri" w:hAnsi="Arial" w:cs="Arial"/>
          <w:bCs/>
          <w:sz w:val="22"/>
          <w:szCs w:val="22"/>
          <w:lang w:eastAsia="en-US"/>
        </w:rPr>
        <w:t xml:space="preserve">oto de las </w:t>
      </w:r>
      <w:r w:rsidR="003C2066">
        <w:rPr>
          <w:rFonts w:ascii="Arial" w:eastAsia="Calibri" w:hAnsi="Arial" w:cs="Arial"/>
          <w:bCs/>
          <w:sz w:val="22"/>
          <w:szCs w:val="22"/>
          <w:lang w:eastAsia="en-US"/>
        </w:rPr>
        <w:t xml:space="preserve">Mexicanas </w:t>
      </w:r>
      <w:r w:rsidR="0082700C" w:rsidRPr="0082700C">
        <w:rPr>
          <w:rFonts w:ascii="Arial" w:eastAsia="Calibri" w:hAnsi="Arial" w:cs="Arial"/>
          <w:bCs/>
          <w:sz w:val="22"/>
          <w:szCs w:val="22"/>
          <w:lang w:eastAsia="en-US"/>
        </w:rPr>
        <w:t xml:space="preserve">y los </w:t>
      </w:r>
      <w:r w:rsidR="003C2066">
        <w:rPr>
          <w:rFonts w:ascii="Arial" w:eastAsia="Calibri" w:hAnsi="Arial" w:cs="Arial"/>
          <w:bCs/>
          <w:sz w:val="22"/>
          <w:szCs w:val="22"/>
          <w:lang w:eastAsia="en-US"/>
        </w:rPr>
        <w:t>M</w:t>
      </w:r>
      <w:r w:rsidR="0082700C" w:rsidRPr="0082700C">
        <w:rPr>
          <w:rFonts w:ascii="Arial" w:eastAsia="Calibri" w:hAnsi="Arial" w:cs="Arial"/>
          <w:bCs/>
          <w:sz w:val="22"/>
          <w:szCs w:val="22"/>
          <w:lang w:eastAsia="en-US"/>
        </w:rPr>
        <w:t xml:space="preserve">exicanos </w:t>
      </w:r>
      <w:r w:rsidR="003C2066">
        <w:rPr>
          <w:rFonts w:ascii="Arial" w:eastAsia="Calibri" w:hAnsi="Arial" w:cs="Arial"/>
          <w:bCs/>
          <w:sz w:val="22"/>
          <w:szCs w:val="22"/>
          <w:lang w:eastAsia="en-US"/>
        </w:rPr>
        <w:t>R</w:t>
      </w:r>
      <w:r w:rsidR="0082700C" w:rsidRPr="0082700C">
        <w:rPr>
          <w:rFonts w:ascii="Arial" w:eastAsia="Calibri" w:hAnsi="Arial" w:cs="Arial"/>
          <w:bCs/>
          <w:sz w:val="22"/>
          <w:szCs w:val="22"/>
          <w:lang w:eastAsia="en-US"/>
        </w:rPr>
        <w:t xml:space="preserve">esidentes en el </w:t>
      </w:r>
      <w:r w:rsidR="003C2066">
        <w:rPr>
          <w:rFonts w:ascii="Arial" w:eastAsia="Calibri" w:hAnsi="Arial" w:cs="Arial"/>
          <w:bCs/>
          <w:sz w:val="22"/>
          <w:szCs w:val="22"/>
          <w:lang w:eastAsia="en-US"/>
        </w:rPr>
        <w:t>E</w:t>
      </w:r>
      <w:r w:rsidR="0082700C" w:rsidRPr="0082700C">
        <w:rPr>
          <w:rFonts w:ascii="Arial" w:eastAsia="Calibri" w:hAnsi="Arial" w:cs="Arial"/>
          <w:bCs/>
          <w:sz w:val="22"/>
          <w:szCs w:val="22"/>
          <w:lang w:eastAsia="en-US"/>
        </w:rPr>
        <w:t>xtranjero</w:t>
      </w:r>
      <w:r w:rsidR="003C2066">
        <w:rPr>
          <w:rFonts w:ascii="Arial" w:eastAsia="Calibri" w:hAnsi="Arial" w:cs="Arial"/>
          <w:bCs/>
          <w:sz w:val="22"/>
          <w:szCs w:val="22"/>
          <w:lang w:eastAsia="en-US"/>
        </w:rPr>
        <w:t xml:space="preserve"> (VMRE)</w:t>
      </w:r>
      <w:r w:rsidR="0082700C" w:rsidRPr="0082700C">
        <w:rPr>
          <w:rFonts w:ascii="Arial" w:eastAsia="Calibri" w:hAnsi="Arial" w:cs="Arial"/>
          <w:bCs/>
          <w:sz w:val="22"/>
          <w:szCs w:val="22"/>
          <w:lang w:eastAsia="en-US"/>
        </w:rPr>
        <w:t>.</w:t>
      </w:r>
    </w:p>
    <w:p w14:paraId="131E3F24" w14:textId="77777777" w:rsidR="0082700C" w:rsidRPr="0082700C" w:rsidRDefault="0082700C" w:rsidP="00CB2570">
      <w:pPr>
        <w:widowControl/>
        <w:autoSpaceDE/>
        <w:autoSpaceDN/>
        <w:jc w:val="both"/>
        <w:rPr>
          <w:rFonts w:ascii="Arial" w:eastAsia="Calibri" w:hAnsi="Arial" w:cs="Arial"/>
          <w:bCs/>
          <w:sz w:val="22"/>
          <w:szCs w:val="22"/>
          <w:lang w:eastAsia="en-US"/>
        </w:rPr>
      </w:pPr>
    </w:p>
    <w:p w14:paraId="2FA23470" w14:textId="5A31505B" w:rsidR="00EE67C1" w:rsidRPr="00EE67C1" w:rsidRDefault="007E4989" w:rsidP="00CB2570">
      <w:pPr>
        <w:widowControl/>
        <w:autoSpaceDE/>
        <w:autoSpaceDN/>
        <w:jc w:val="both"/>
        <w:rPr>
          <w:rFonts w:ascii="Arial" w:eastAsia="Calibri" w:hAnsi="Arial" w:cs="Arial"/>
          <w:bCs/>
          <w:sz w:val="22"/>
          <w:szCs w:val="22"/>
          <w:lang w:eastAsia="en-US"/>
        </w:rPr>
      </w:pPr>
      <w:r>
        <w:rPr>
          <w:rFonts w:ascii="Arial" w:eastAsia="Calibri" w:hAnsi="Arial" w:cs="Arial"/>
          <w:b/>
          <w:bCs/>
          <w:sz w:val="22"/>
          <w:szCs w:val="22"/>
          <w:lang w:eastAsia="en-US"/>
        </w:rPr>
        <w:t xml:space="preserve">Consejera Electoral, Mtra. </w:t>
      </w:r>
      <w:r w:rsidR="009D6688">
        <w:rPr>
          <w:rFonts w:ascii="Arial" w:eastAsia="Calibri" w:hAnsi="Arial" w:cs="Arial"/>
          <w:b/>
          <w:bCs/>
          <w:sz w:val="22"/>
          <w:szCs w:val="22"/>
          <w:lang w:eastAsia="en-US"/>
        </w:rPr>
        <w:t>Norma Irene De La Cruz Magaña</w:t>
      </w:r>
      <w:r>
        <w:rPr>
          <w:rFonts w:ascii="Arial" w:eastAsia="Calibri" w:hAnsi="Arial" w:cs="Arial"/>
          <w:b/>
          <w:bCs/>
          <w:sz w:val="22"/>
          <w:szCs w:val="22"/>
          <w:lang w:eastAsia="en-US"/>
        </w:rPr>
        <w:t xml:space="preserve">, </w:t>
      </w:r>
      <w:r w:rsidRPr="003C2066">
        <w:rPr>
          <w:rFonts w:ascii="Arial" w:eastAsia="Calibri" w:hAnsi="Arial" w:cs="Arial"/>
          <w:b/>
          <w:bCs/>
          <w:i/>
          <w:iCs/>
          <w:sz w:val="22"/>
          <w:szCs w:val="22"/>
          <w:lang w:eastAsia="en-US"/>
        </w:rPr>
        <w:t xml:space="preserve">Presidenta de la </w:t>
      </w:r>
      <w:proofErr w:type="gramStart"/>
      <w:r w:rsidRPr="003C2066">
        <w:rPr>
          <w:rFonts w:ascii="Arial" w:eastAsia="Calibri" w:hAnsi="Arial" w:cs="Arial"/>
          <w:b/>
          <w:bCs/>
          <w:i/>
          <w:iCs/>
          <w:sz w:val="22"/>
          <w:szCs w:val="22"/>
          <w:lang w:eastAsia="en-US"/>
        </w:rPr>
        <w:t>CVME</w:t>
      </w:r>
      <w:r w:rsidR="00E23314">
        <w:rPr>
          <w:rFonts w:ascii="Arial" w:eastAsia="Calibri" w:hAnsi="Arial" w:cs="Arial"/>
          <w:b/>
          <w:bCs/>
          <w:sz w:val="22"/>
          <w:szCs w:val="22"/>
          <w:lang w:eastAsia="en-US"/>
        </w:rPr>
        <w:t>.-</w:t>
      </w:r>
      <w:proofErr w:type="gramEnd"/>
      <w:r w:rsidR="00EE67C1" w:rsidRPr="00EE67C1">
        <w:rPr>
          <w:rFonts w:ascii="Arial" w:eastAsia="Calibri" w:hAnsi="Arial" w:cs="Arial"/>
          <w:b/>
          <w:bCs/>
          <w:sz w:val="22"/>
          <w:szCs w:val="22"/>
          <w:lang w:eastAsia="en-US"/>
        </w:rPr>
        <w:t xml:space="preserve"> </w:t>
      </w:r>
      <w:r w:rsidR="00665CF3" w:rsidRPr="00020625">
        <w:rPr>
          <w:rFonts w:ascii="Arial" w:eastAsia="Calibri" w:hAnsi="Arial" w:cs="Arial"/>
          <w:sz w:val="22"/>
          <w:szCs w:val="22"/>
          <w:lang w:eastAsia="en-US"/>
        </w:rPr>
        <w:t xml:space="preserve">Puso a </w:t>
      </w:r>
      <w:r w:rsidR="00665CF3">
        <w:rPr>
          <w:rFonts w:ascii="Arial" w:eastAsia="Calibri" w:hAnsi="Arial" w:cs="Arial"/>
          <w:bCs/>
          <w:sz w:val="22"/>
          <w:szCs w:val="22"/>
          <w:lang w:eastAsia="en-US"/>
        </w:rPr>
        <w:t>consideración de los presentes el informe referido.</w:t>
      </w:r>
      <w:r w:rsidR="00EE67C1" w:rsidRPr="00EE67C1">
        <w:rPr>
          <w:rFonts w:ascii="Arial" w:eastAsia="Calibri" w:hAnsi="Arial" w:cs="Arial"/>
          <w:bCs/>
          <w:sz w:val="22"/>
          <w:szCs w:val="22"/>
          <w:lang w:eastAsia="en-US"/>
        </w:rPr>
        <w:t xml:space="preserve"> </w:t>
      </w:r>
      <w:r w:rsidR="00665CF3">
        <w:rPr>
          <w:rFonts w:ascii="Arial" w:eastAsia="Calibri" w:hAnsi="Arial" w:cs="Arial"/>
          <w:bCs/>
          <w:sz w:val="22"/>
          <w:szCs w:val="22"/>
          <w:lang w:eastAsia="en-US"/>
        </w:rPr>
        <w:t>Al no haber intervenciones, dio</w:t>
      </w:r>
      <w:r w:rsidR="00EE67C1" w:rsidRPr="00EE67C1">
        <w:rPr>
          <w:rFonts w:ascii="Arial" w:eastAsia="Calibri" w:hAnsi="Arial" w:cs="Arial"/>
          <w:bCs/>
          <w:sz w:val="22"/>
          <w:szCs w:val="22"/>
          <w:lang w:eastAsia="en-US"/>
        </w:rPr>
        <w:t xml:space="preserve"> por recibido</w:t>
      </w:r>
      <w:r w:rsidR="00665CF3">
        <w:rPr>
          <w:rFonts w:ascii="Arial" w:eastAsia="Calibri" w:hAnsi="Arial" w:cs="Arial"/>
          <w:bCs/>
          <w:sz w:val="22"/>
          <w:szCs w:val="22"/>
          <w:lang w:eastAsia="en-US"/>
        </w:rPr>
        <w:t xml:space="preserve"> el informe </w:t>
      </w:r>
      <w:r w:rsidR="00EE67C1" w:rsidRPr="00EE67C1">
        <w:rPr>
          <w:rFonts w:ascii="Arial" w:eastAsia="Calibri" w:hAnsi="Arial" w:cs="Arial"/>
          <w:bCs/>
          <w:sz w:val="22"/>
          <w:szCs w:val="22"/>
          <w:lang w:eastAsia="en-US"/>
        </w:rPr>
        <w:t xml:space="preserve">y </w:t>
      </w:r>
      <w:r w:rsidR="00665CF3">
        <w:rPr>
          <w:rFonts w:ascii="Arial" w:eastAsia="Calibri" w:hAnsi="Arial" w:cs="Arial"/>
          <w:bCs/>
          <w:sz w:val="22"/>
          <w:szCs w:val="22"/>
          <w:lang w:eastAsia="en-US"/>
        </w:rPr>
        <w:t xml:space="preserve">solicitó al Secretario Técnico dar cuenta del </w:t>
      </w:r>
      <w:r w:rsidR="00EE67C1" w:rsidRPr="00EE67C1">
        <w:rPr>
          <w:rFonts w:ascii="Arial" w:eastAsia="Calibri" w:hAnsi="Arial" w:cs="Arial"/>
          <w:bCs/>
          <w:sz w:val="22"/>
          <w:szCs w:val="22"/>
          <w:lang w:eastAsia="en-US"/>
        </w:rPr>
        <w:t xml:space="preserve">siguiente asunto del orden del día. </w:t>
      </w:r>
    </w:p>
    <w:p w14:paraId="7CC283AD" w14:textId="77777777" w:rsidR="00EE67C1" w:rsidRPr="00EE67C1" w:rsidRDefault="00EE67C1" w:rsidP="00CB2570">
      <w:pPr>
        <w:widowControl/>
        <w:autoSpaceDE/>
        <w:autoSpaceDN/>
        <w:jc w:val="both"/>
        <w:rPr>
          <w:rFonts w:ascii="Arial" w:eastAsia="Calibri" w:hAnsi="Arial" w:cs="Arial"/>
          <w:bCs/>
          <w:sz w:val="22"/>
          <w:szCs w:val="22"/>
          <w:lang w:eastAsia="en-US"/>
        </w:rPr>
      </w:pPr>
    </w:p>
    <w:p w14:paraId="4D427FA1" w14:textId="77777777" w:rsidR="00C03783" w:rsidRPr="00CF1D70" w:rsidRDefault="00C03783" w:rsidP="00CB2570">
      <w:pPr>
        <w:widowControl/>
        <w:autoSpaceDE/>
        <w:autoSpaceDN/>
        <w:jc w:val="both"/>
        <w:rPr>
          <w:rFonts w:ascii="Arial" w:hAnsi="Arial" w:cs="Arial"/>
          <w:sz w:val="20"/>
          <w:szCs w:val="20"/>
        </w:rPr>
      </w:pPr>
    </w:p>
    <w:p w14:paraId="0B272007" w14:textId="04BCF345" w:rsidR="00B848D2" w:rsidRDefault="000B0CB6" w:rsidP="00CB2570">
      <w:pPr>
        <w:widowControl/>
        <w:autoSpaceDE/>
        <w:autoSpaceDN/>
        <w:jc w:val="both"/>
        <w:rPr>
          <w:rFonts w:ascii="Arial" w:eastAsiaTheme="minorHAnsi" w:hAnsi="Arial" w:cs="Arial"/>
          <w:b/>
          <w:bCs/>
          <w:sz w:val="22"/>
          <w:szCs w:val="22"/>
          <w:lang w:eastAsia="en-US"/>
        </w:rPr>
      </w:pPr>
      <w:r w:rsidRPr="00873E2A">
        <w:rPr>
          <w:rFonts w:ascii="Arial" w:eastAsiaTheme="minorHAnsi" w:hAnsi="Arial" w:cs="Arial"/>
          <w:b/>
          <w:sz w:val="22"/>
          <w:szCs w:val="22"/>
          <w:lang w:eastAsia="en-US"/>
        </w:rPr>
        <w:t>4.</w:t>
      </w:r>
      <w:r w:rsidR="003C2066">
        <w:rPr>
          <w:rFonts w:ascii="Arial" w:eastAsiaTheme="minorHAnsi" w:hAnsi="Arial" w:cs="Arial"/>
          <w:b/>
          <w:sz w:val="22"/>
          <w:szCs w:val="22"/>
          <w:lang w:eastAsia="en-US"/>
        </w:rPr>
        <w:t xml:space="preserve"> </w:t>
      </w:r>
      <w:r w:rsidR="00F02D19" w:rsidRPr="00F02D19">
        <w:rPr>
          <w:rFonts w:ascii="Arial" w:eastAsiaTheme="minorHAnsi" w:hAnsi="Arial" w:cs="Arial"/>
          <w:b/>
          <w:bCs/>
          <w:sz w:val="22"/>
          <w:szCs w:val="22"/>
          <w:lang w:eastAsia="en-US"/>
        </w:rPr>
        <w:t>PRESENTACIÓN Y, EN SU CASO, APROBACIÓN DEL INFORME DE ACTIVIDADES DE LA PRESIDENCIA DE LA COMISIÓN TEMPORAL DE VINCULACIÓN CON MEXICANOS RESIDENTES EN EL EXTRANJERO Y ANÁLISIS DE LAS MODALIDADES DE SU VOTO, PERIODO DEL 17 DE ABRIL AL 30 DE JULIO DE 2020</w:t>
      </w:r>
    </w:p>
    <w:p w14:paraId="77046C87" w14:textId="77777777" w:rsidR="00C26DA7" w:rsidRDefault="00C26DA7" w:rsidP="00CB2570">
      <w:pPr>
        <w:widowControl/>
        <w:autoSpaceDE/>
        <w:autoSpaceDN/>
        <w:jc w:val="both"/>
        <w:rPr>
          <w:rFonts w:ascii="Arial" w:eastAsiaTheme="minorHAnsi" w:hAnsi="Arial" w:cs="Arial"/>
          <w:bCs/>
          <w:sz w:val="22"/>
          <w:szCs w:val="22"/>
          <w:lang w:eastAsia="en-US"/>
        </w:rPr>
      </w:pPr>
    </w:p>
    <w:p w14:paraId="7FC47BE3" w14:textId="561BE780" w:rsidR="00F02D19" w:rsidRPr="00F02D19" w:rsidRDefault="00C26DA7" w:rsidP="00CB2570">
      <w:pPr>
        <w:widowControl/>
        <w:autoSpaceDE/>
        <w:autoSpaceDN/>
        <w:jc w:val="both"/>
        <w:rPr>
          <w:rFonts w:ascii="Arial" w:eastAsia="Calibri" w:hAnsi="Arial" w:cs="Arial"/>
          <w:bCs/>
          <w:iCs/>
          <w:sz w:val="22"/>
          <w:szCs w:val="22"/>
          <w:lang w:eastAsia="en-US"/>
        </w:rPr>
      </w:pPr>
      <w:r w:rsidRPr="00C26DA7">
        <w:rPr>
          <w:rFonts w:ascii="Arial" w:eastAsia="Calibri" w:hAnsi="Arial" w:cs="Arial"/>
          <w:b/>
          <w:sz w:val="22"/>
          <w:szCs w:val="22"/>
          <w:lang w:eastAsia="en-US"/>
        </w:rPr>
        <w:t xml:space="preserve">Ing. René Miranda Jaimes, </w:t>
      </w:r>
      <w:r w:rsidRPr="00F00943">
        <w:rPr>
          <w:rFonts w:ascii="Arial" w:eastAsia="Calibri" w:hAnsi="Arial" w:cs="Arial"/>
          <w:b/>
          <w:i/>
          <w:sz w:val="22"/>
          <w:szCs w:val="22"/>
          <w:lang w:eastAsia="en-US"/>
        </w:rPr>
        <w:t xml:space="preserve">Secretario </w:t>
      </w:r>
      <w:proofErr w:type="gramStart"/>
      <w:r w:rsidRPr="00F00943">
        <w:rPr>
          <w:rFonts w:ascii="Arial" w:eastAsia="Calibri" w:hAnsi="Arial" w:cs="Arial"/>
          <w:b/>
          <w:i/>
          <w:sz w:val="22"/>
          <w:szCs w:val="22"/>
          <w:lang w:eastAsia="en-US"/>
        </w:rPr>
        <w:t>Técnico</w:t>
      </w:r>
      <w:r w:rsidRPr="007668DE">
        <w:rPr>
          <w:rFonts w:ascii="Arial" w:eastAsia="Calibri" w:hAnsi="Arial" w:cs="Arial"/>
          <w:b/>
          <w:iCs/>
          <w:sz w:val="22"/>
          <w:szCs w:val="22"/>
          <w:lang w:eastAsia="en-US"/>
        </w:rPr>
        <w:t>.-</w:t>
      </w:r>
      <w:proofErr w:type="gramEnd"/>
      <w:r w:rsidR="00CE66B8">
        <w:rPr>
          <w:rFonts w:ascii="Arial" w:eastAsia="Calibri" w:hAnsi="Arial" w:cs="Arial"/>
          <w:bCs/>
          <w:iCs/>
          <w:sz w:val="22"/>
          <w:szCs w:val="22"/>
          <w:lang w:eastAsia="en-US"/>
        </w:rPr>
        <w:t xml:space="preserve"> </w:t>
      </w:r>
      <w:r w:rsidR="00665CF3">
        <w:rPr>
          <w:rFonts w:ascii="Arial" w:eastAsia="Calibri" w:hAnsi="Arial" w:cs="Arial"/>
          <w:bCs/>
          <w:iCs/>
          <w:sz w:val="22"/>
          <w:szCs w:val="22"/>
          <w:lang w:eastAsia="en-US"/>
        </w:rPr>
        <w:t xml:space="preserve">Señaló que el informe </w:t>
      </w:r>
      <w:r w:rsidR="00F02D19" w:rsidRPr="00F02D19">
        <w:rPr>
          <w:rFonts w:ascii="Arial" w:eastAsia="Calibri" w:hAnsi="Arial" w:cs="Arial"/>
          <w:bCs/>
          <w:iCs/>
          <w:sz w:val="22"/>
          <w:szCs w:val="22"/>
          <w:lang w:eastAsia="en-US"/>
        </w:rPr>
        <w:t>se presenta en cumplimiento de</w:t>
      </w:r>
      <w:r w:rsidR="00F00943">
        <w:rPr>
          <w:rFonts w:ascii="Arial" w:eastAsia="Calibri" w:hAnsi="Arial" w:cs="Arial"/>
          <w:bCs/>
          <w:iCs/>
          <w:sz w:val="22"/>
          <w:szCs w:val="22"/>
          <w:lang w:eastAsia="en-US"/>
        </w:rPr>
        <w:t xml:space="preserve"> lo dispuesto por el Reglamento Interior del INE y el Reglamento de C</w:t>
      </w:r>
      <w:r w:rsidR="00F02D19" w:rsidRPr="00F02D19">
        <w:rPr>
          <w:rFonts w:ascii="Arial" w:eastAsia="Calibri" w:hAnsi="Arial" w:cs="Arial"/>
          <w:bCs/>
          <w:iCs/>
          <w:sz w:val="22"/>
          <w:szCs w:val="22"/>
          <w:lang w:eastAsia="en-US"/>
        </w:rPr>
        <w:t>omisiones de</w:t>
      </w:r>
      <w:r w:rsidR="00665CF3">
        <w:rPr>
          <w:rFonts w:ascii="Arial" w:eastAsia="Calibri" w:hAnsi="Arial" w:cs="Arial"/>
          <w:bCs/>
          <w:iCs/>
          <w:sz w:val="22"/>
          <w:szCs w:val="22"/>
          <w:lang w:eastAsia="en-US"/>
        </w:rPr>
        <w:t xml:space="preserve">l </w:t>
      </w:r>
      <w:r w:rsidR="00F00943">
        <w:rPr>
          <w:rFonts w:ascii="Arial" w:eastAsia="Calibri" w:hAnsi="Arial" w:cs="Arial"/>
          <w:bCs/>
          <w:iCs/>
          <w:sz w:val="22"/>
          <w:szCs w:val="22"/>
          <w:lang w:eastAsia="en-US"/>
        </w:rPr>
        <w:t>Consejo General del INE</w:t>
      </w:r>
      <w:r w:rsidR="00F02D19" w:rsidRPr="00F02D19">
        <w:rPr>
          <w:rFonts w:ascii="Arial" w:eastAsia="Calibri" w:hAnsi="Arial" w:cs="Arial"/>
          <w:bCs/>
          <w:iCs/>
          <w:sz w:val="22"/>
          <w:szCs w:val="22"/>
          <w:lang w:eastAsia="en-US"/>
        </w:rPr>
        <w:t xml:space="preserve">, que señalan que al término de cada ciclo de Presidencia se podrá informar al seno de </w:t>
      </w:r>
      <w:r w:rsidR="00665CF3">
        <w:rPr>
          <w:rFonts w:ascii="Arial" w:eastAsia="Calibri" w:hAnsi="Arial" w:cs="Arial"/>
          <w:bCs/>
          <w:iCs/>
          <w:sz w:val="22"/>
          <w:szCs w:val="22"/>
          <w:lang w:eastAsia="en-US"/>
        </w:rPr>
        <w:t xml:space="preserve">la </w:t>
      </w:r>
      <w:r w:rsidR="006B6031">
        <w:rPr>
          <w:rFonts w:ascii="Arial" w:eastAsia="Calibri" w:hAnsi="Arial" w:cs="Arial"/>
          <w:bCs/>
          <w:iCs/>
          <w:sz w:val="22"/>
          <w:szCs w:val="22"/>
          <w:lang w:eastAsia="en-US"/>
        </w:rPr>
        <w:t>C</w:t>
      </w:r>
      <w:r w:rsidR="00F02D19" w:rsidRPr="00F02D19">
        <w:rPr>
          <w:rFonts w:ascii="Arial" w:eastAsia="Calibri" w:hAnsi="Arial" w:cs="Arial"/>
          <w:bCs/>
          <w:iCs/>
          <w:sz w:val="22"/>
          <w:szCs w:val="22"/>
          <w:lang w:eastAsia="en-US"/>
        </w:rPr>
        <w:t>omisión sobre los trabajos desempeñados en ella.</w:t>
      </w:r>
    </w:p>
    <w:p w14:paraId="2FD1B59E" w14:textId="77777777" w:rsidR="00F02D19" w:rsidRPr="00F02D19" w:rsidRDefault="00F02D19" w:rsidP="00CB2570">
      <w:pPr>
        <w:widowControl/>
        <w:autoSpaceDE/>
        <w:autoSpaceDN/>
        <w:jc w:val="both"/>
        <w:rPr>
          <w:rFonts w:ascii="Arial" w:eastAsia="Calibri" w:hAnsi="Arial" w:cs="Arial"/>
          <w:bCs/>
          <w:iCs/>
          <w:sz w:val="22"/>
          <w:szCs w:val="22"/>
          <w:lang w:eastAsia="en-US"/>
        </w:rPr>
      </w:pPr>
    </w:p>
    <w:p w14:paraId="779AE519" w14:textId="6DEF7CB1" w:rsidR="00F02D19" w:rsidRPr="00F02D19" w:rsidRDefault="00F02D19" w:rsidP="00CB2570">
      <w:pPr>
        <w:widowControl/>
        <w:autoSpaceDE/>
        <w:autoSpaceDN/>
        <w:jc w:val="both"/>
        <w:rPr>
          <w:rFonts w:ascii="Arial" w:eastAsia="Calibri" w:hAnsi="Arial" w:cs="Arial"/>
          <w:bCs/>
          <w:iCs/>
          <w:sz w:val="22"/>
          <w:szCs w:val="22"/>
          <w:lang w:eastAsia="en-US"/>
        </w:rPr>
      </w:pPr>
      <w:r w:rsidRPr="00F02D19">
        <w:rPr>
          <w:rFonts w:ascii="Arial" w:eastAsia="Calibri" w:hAnsi="Arial" w:cs="Arial"/>
          <w:b/>
          <w:bCs/>
          <w:iCs/>
          <w:sz w:val="22"/>
          <w:szCs w:val="22"/>
          <w:lang w:eastAsia="en-US"/>
        </w:rPr>
        <w:t xml:space="preserve">Lic. Luis Enrique Mena Calderón, </w:t>
      </w:r>
      <w:r w:rsidRPr="00F00943">
        <w:rPr>
          <w:rFonts w:ascii="Arial" w:eastAsia="Calibri" w:hAnsi="Arial" w:cs="Arial"/>
          <w:b/>
          <w:bCs/>
          <w:i/>
          <w:sz w:val="22"/>
          <w:szCs w:val="22"/>
          <w:lang w:eastAsia="en-US"/>
        </w:rPr>
        <w:t xml:space="preserve">representante del </w:t>
      </w:r>
      <w:r w:rsidR="00F641A3" w:rsidRPr="00F00943">
        <w:rPr>
          <w:rFonts w:ascii="Arial" w:eastAsia="Calibri" w:hAnsi="Arial" w:cs="Arial"/>
          <w:b/>
          <w:bCs/>
          <w:i/>
          <w:sz w:val="22"/>
          <w:szCs w:val="22"/>
          <w:lang w:eastAsia="en-US"/>
        </w:rPr>
        <w:t>PRI</w:t>
      </w:r>
      <w:r w:rsidR="0003215C">
        <w:rPr>
          <w:rFonts w:ascii="Arial" w:eastAsia="Calibri" w:hAnsi="Arial" w:cs="Arial"/>
          <w:b/>
          <w:bCs/>
          <w:iCs/>
          <w:sz w:val="22"/>
          <w:szCs w:val="22"/>
          <w:lang w:eastAsia="en-US"/>
        </w:rPr>
        <w:t>.-</w:t>
      </w:r>
      <w:r w:rsidRPr="00F02D19">
        <w:rPr>
          <w:rFonts w:ascii="Arial" w:eastAsia="Calibri" w:hAnsi="Arial" w:cs="Arial"/>
          <w:b/>
          <w:bCs/>
          <w:iCs/>
          <w:sz w:val="22"/>
          <w:szCs w:val="22"/>
          <w:lang w:eastAsia="en-US"/>
        </w:rPr>
        <w:t xml:space="preserve"> </w:t>
      </w:r>
      <w:r w:rsidR="001A5244" w:rsidRPr="00020625">
        <w:rPr>
          <w:rFonts w:ascii="Arial" w:eastAsia="Calibri" w:hAnsi="Arial" w:cs="Arial"/>
          <w:iCs/>
          <w:sz w:val="22"/>
          <w:szCs w:val="22"/>
          <w:lang w:eastAsia="en-US"/>
        </w:rPr>
        <w:t>R</w:t>
      </w:r>
      <w:r w:rsidR="001A5244">
        <w:rPr>
          <w:rFonts w:ascii="Arial" w:eastAsia="Calibri" w:hAnsi="Arial" w:cs="Arial"/>
          <w:iCs/>
          <w:sz w:val="22"/>
          <w:szCs w:val="22"/>
          <w:lang w:eastAsia="en-US"/>
        </w:rPr>
        <w:t xml:space="preserve">efirió que </w:t>
      </w:r>
      <w:r w:rsidR="001A5244">
        <w:rPr>
          <w:rFonts w:ascii="Arial" w:eastAsia="Calibri" w:hAnsi="Arial" w:cs="Arial"/>
          <w:bCs/>
          <w:iCs/>
          <w:sz w:val="22"/>
          <w:szCs w:val="22"/>
          <w:lang w:eastAsia="en-US"/>
        </w:rPr>
        <w:t>e</w:t>
      </w:r>
      <w:r w:rsidRPr="00F02D19">
        <w:rPr>
          <w:rFonts w:ascii="Arial" w:eastAsia="Calibri" w:hAnsi="Arial" w:cs="Arial"/>
          <w:bCs/>
          <w:iCs/>
          <w:sz w:val="22"/>
          <w:szCs w:val="22"/>
          <w:lang w:eastAsia="en-US"/>
        </w:rPr>
        <w:t xml:space="preserve">l informe de la </w:t>
      </w:r>
      <w:r w:rsidR="00F00943">
        <w:rPr>
          <w:rFonts w:ascii="Arial" w:eastAsia="Calibri" w:hAnsi="Arial" w:cs="Arial"/>
          <w:bCs/>
          <w:iCs/>
          <w:sz w:val="22"/>
          <w:szCs w:val="22"/>
          <w:lang w:eastAsia="en-US"/>
        </w:rPr>
        <w:t>CVME</w:t>
      </w:r>
      <w:r w:rsidRPr="00F02D19">
        <w:rPr>
          <w:rFonts w:ascii="Arial" w:eastAsia="Calibri" w:hAnsi="Arial" w:cs="Arial"/>
          <w:bCs/>
          <w:iCs/>
          <w:sz w:val="22"/>
          <w:szCs w:val="22"/>
          <w:lang w:eastAsia="en-US"/>
        </w:rPr>
        <w:t xml:space="preserve"> da cuenta de las actividades realizadas en el periodo de abril a julio del 2020</w:t>
      </w:r>
      <w:r w:rsidR="001A5244">
        <w:rPr>
          <w:rFonts w:ascii="Arial" w:eastAsia="Calibri" w:hAnsi="Arial" w:cs="Arial"/>
          <w:bCs/>
          <w:iCs/>
          <w:sz w:val="22"/>
          <w:szCs w:val="22"/>
          <w:lang w:eastAsia="en-US"/>
        </w:rPr>
        <w:t>,</w:t>
      </w:r>
      <w:r w:rsidRPr="00F02D19">
        <w:rPr>
          <w:rFonts w:ascii="Arial" w:eastAsia="Calibri" w:hAnsi="Arial" w:cs="Arial"/>
          <w:bCs/>
          <w:iCs/>
          <w:sz w:val="22"/>
          <w:szCs w:val="22"/>
          <w:lang w:eastAsia="en-US"/>
        </w:rPr>
        <w:t xml:space="preserve"> dentro de las cuales</w:t>
      </w:r>
      <w:r w:rsidR="00310093">
        <w:rPr>
          <w:rFonts w:ascii="Arial" w:eastAsia="Calibri" w:hAnsi="Arial" w:cs="Arial"/>
          <w:bCs/>
          <w:iCs/>
          <w:sz w:val="22"/>
          <w:szCs w:val="22"/>
          <w:lang w:eastAsia="en-US"/>
        </w:rPr>
        <w:t xml:space="preserve">, para su </w:t>
      </w:r>
      <w:r w:rsidRPr="00F02D19">
        <w:rPr>
          <w:rFonts w:ascii="Arial" w:eastAsia="Calibri" w:hAnsi="Arial" w:cs="Arial"/>
          <w:bCs/>
          <w:iCs/>
          <w:sz w:val="22"/>
          <w:szCs w:val="22"/>
          <w:lang w:eastAsia="en-US"/>
        </w:rPr>
        <w:t>representación</w:t>
      </w:r>
      <w:r w:rsidR="00310093">
        <w:rPr>
          <w:rFonts w:ascii="Arial" w:eastAsia="Calibri" w:hAnsi="Arial" w:cs="Arial"/>
          <w:bCs/>
          <w:iCs/>
          <w:sz w:val="22"/>
          <w:szCs w:val="22"/>
          <w:lang w:eastAsia="en-US"/>
        </w:rPr>
        <w:t xml:space="preserve">, </w:t>
      </w:r>
      <w:r w:rsidR="00310093" w:rsidRPr="00F02D19">
        <w:rPr>
          <w:rFonts w:ascii="Arial" w:eastAsia="Calibri" w:hAnsi="Arial" w:cs="Arial"/>
          <w:bCs/>
          <w:iCs/>
          <w:sz w:val="22"/>
          <w:szCs w:val="22"/>
          <w:lang w:eastAsia="en-US"/>
        </w:rPr>
        <w:t>destacan</w:t>
      </w:r>
      <w:r w:rsidR="00310093">
        <w:rPr>
          <w:rFonts w:ascii="Arial" w:eastAsia="Calibri" w:hAnsi="Arial" w:cs="Arial"/>
          <w:bCs/>
          <w:iCs/>
          <w:sz w:val="22"/>
          <w:szCs w:val="22"/>
          <w:lang w:eastAsia="en-US"/>
        </w:rPr>
        <w:t xml:space="preserve"> los siguientes:</w:t>
      </w:r>
      <w:r w:rsidRPr="00F02D19">
        <w:rPr>
          <w:rFonts w:ascii="Arial" w:eastAsia="Calibri" w:hAnsi="Arial" w:cs="Arial"/>
          <w:bCs/>
          <w:iCs/>
          <w:sz w:val="22"/>
          <w:szCs w:val="22"/>
          <w:lang w:eastAsia="en-US"/>
        </w:rPr>
        <w:t xml:space="preserve"> la planeación, organización </w:t>
      </w:r>
      <w:r w:rsidR="00310093">
        <w:rPr>
          <w:rFonts w:ascii="Arial" w:eastAsia="Calibri" w:hAnsi="Arial" w:cs="Arial"/>
          <w:bCs/>
          <w:iCs/>
          <w:sz w:val="22"/>
          <w:szCs w:val="22"/>
          <w:lang w:eastAsia="en-US"/>
        </w:rPr>
        <w:t>e</w:t>
      </w:r>
      <w:r w:rsidR="001A5244">
        <w:rPr>
          <w:rFonts w:ascii="Arial" w:eastAsia="Calibri" w:hAnsi="Arial" w:cs="Arial"/>
          <w:bCs/>
          <w:iCs/>
          <w:sz w:val="22"/>
          <w:szCs w:val="22"/>
          <w:lang w:eastAsia="en-US"/>
        </w:rPr>
        <w:t xml:space="preserve"> </w:t>
      </w:r>
      <w:r w:rsidRPr="00F02D19">
        <w:rPr>
          <w:rFonts w:ascii="Arial" w:eastAsia="Calibri" w:hAnsi="Arial" w:cs="Arial"/>
          <w:bCs/>
          <w:iCs/>
          <w:sz w:val="22"/>
          <w:szCs w:val="22"/>
          <w:lang w:eastAsia="en-US"/>
        </w:rPr>
        <w:t xml:space="preserve">instrumentación del </w:t>
      </w:r>
      <w:r w:rsidR="00F00943">
        <w:rPr>
          <w:rFonts w:ascii="Arial" w:eastAsia="Calibri" w:hAnsi="Arial" w:cs="Arial"/>
          <w:bCs/>
          <w:iCs/>
          <w:sz w:val="22"/>
          <w:szCs w:val="22"/>
          <w:lang w:eastAsia="en-US"/>
        </w:rPr>
        <w:t>VMRE</w:t>
      </w:r>
      <w:r w:rsidRPr="00F02D19">
        <w:rPr>
          <w:rFonts w:ascii="Arial" w:eastAsia="Calibri" w:hAnsi="Arial" w:cs="Arial"/>
          <w:bCs/>
          <w:iCs/>
          <w:sz w:val="22"/>
          <w:szCs w:val="22"/>
          <w:lang w:eastAsia="en-US"/>
        </w:rPr>
        <w:t xml:space="preserve"> a nivel federal y local</w:t>
      </w:r>
      <w:r w:rsidR="00310093">
        <w:rPr>
          <w:rFonts w:ascii="Arial" w:eastAsia="Calibri" w:hAnsi="Arial" w:cs="Arial"/>
          <w:bCs/>
          <w:iCs/>
          <w:sz w:val="22"/>
          <w:szCs w:val="22"/>
          <w:lang w:eastAsia="en-US"/>
        </w:rPr>
        <w:t xml:space="preserve">; </w:t>
      </w:r>
      <w:r w:rsidR="001A5244">
        <w:rPr>
          <w:rFonts w:ascii="Arial" w:eastAsia="Calibri" w:hAnsi="Arial" w:cs="Arial"/>
          <w:bCs/>
          <w:iCs/>
          <w:sz w:val="22"/>
          <w:szCs w:val="22"/>
          <w:lang w:eastAsia="en-US"/>
        </w:rPr>
        <w:t>e</w:t>
      </w:r>
      <w:r w:rsidRPr="00F02D19">
        <w:rPr>
          <w:rFonts w:ascii="Arial" w:eastAsia="Calibri" w:hAnsi="Arial" w:cs="Arial"/>
          <w:bCs/>
          <w:iCs/>
          <w:sz w:val="22"/>
          <w:szCs w:val="22"/>
          <w:lang w:eastAsia="en-US"/>
        </w:rPr>
        <w:t xml:space="preserve">l </w:t>
      </w:r>
      <w:r w:rsidR="00F00943">
        <w:rPr>
          <w:rFonts w:ascii="Arial" w:eastAsia="Calibri" w:hAnsi="Arial" w:cs="Arial"/>
          <w:bCs/>
          <w:iCs/>
          <w:sz w:val="22"/>
          <w:szCs w:val="22"/>
          <w:lang w:eastAsia="en-US"/>
        </w:rPr>
        <w:t>P</w:t>
      </w:r>
      <w:r w:rsidRPr="00F02D19">
        <w:rPr>
          <w:rFonts w:ascii="Arial" w:eastAsia="Calibri" w:hAnsi="Arial" w:cs="Arial"/>
          <w:bCs/>
          <w:iCs/>
          <w:sz w:val="22"/>
          <w:szCs w:val="22"/>
          <w:lang w:eastAsia="en-US"/>
        </w:rPr>
        <w:t xml:space="preserve">lan </w:t>
      </w:r>
      <w:r w:rsidR="00F00943">
        <w:rPr>
          <w:rFonts w:ascii="Arial" w:eastAsia="Calibri" w:hAnsi="Arial" w:cs="Arial"/>
          <w:bCs/>
          <w:iCs/>
          <w:sz w:val="22"/>
          <w:szCs w:val="22"/>
          <w:lang w:eastAsia="en-US"/>
        </w:rPr>
        <w:t>I</w:t>
      </w:r>
      <w:r w:rsidRPr="00F02D19">
        <w:rPr>
          <w:rFonts w:ascii="Arial" w:eastAsia="Calibri" w:hAnsi="Arial" w:cs="Arial"/>
          <w:bCs/>
          <w:iCs/>
          <w:sz w:val="22"/>
          <w:szCs w:val="22"/>
          <w:lang w:eastAsia="en-US"/>
        </w:rPr>
        <w:t xml:space="preserve">ntegral de </w:t>
      </w:r>
      <w:r w:rsidR="00F00943">
        <w:rPr>
          <w:rFonts w:ascii="Arial" w:eastAsia="Calibri" w:hAnsi="Arial" w:cs="Arial"/>
          <w:bCs/>
          <w:iCs/>
          <w:sz w:val="22"/>
          <w:szCs w:val="22"/>
          <w:lang w:eastAsia="en-US"/>
        </w:rPr>
        <w:t>T</w:t>
      </w:r>
      <w:r w:rsidRPr="00F02D19">
        <w:rPr>
          <w:rFonts w:ascii="Arial" w:eastAsia="Calibri" w:hAnsi="Arial" w:cs="Arial"/>
          <w:bCs/>
          <w:iCs/>
          <w:sz w:val="22"/>
          <w:szCs w:val="22"/>
          <w:lang w:eastAsia="en-US"/>
        </w:rPr>
        <w:t xml:space="preserve">rabajo del </w:t>
      </w:r>
      <w:r w:rsidR="00F00943">
        <w:rPr>
          <w:rFonts w:ascii="Arial" w:eastAsia="Calibri" w:hAnsi="Arial" w:cs="Arial"/>
          <w:bCs/>
          <w:iCs/>
          <w:sz w:val="22"/>
          <w:szCs w:val="22"/>
          <w:lang w:eastAsia="en-US"/>
        </w:rPr>
        <w:t>VMRE</w:t>
      </w:r>
      <w:r w:rsidRPr="00F02D19">
        <w:rPr>
          <w:rFonts w:ascii="Arial" w:eastAsia="Calibri" w:hAnsi="Arial" w:cs="Arial"/>
          <w:bCs/>
          <w:iCs/>
          <w:sz w:val="22"/>
          <w:szCs w:val="22"/>
          <w:lang w:eastAsia="en-US"/>
        </w:rPr>
        <w:t xml:space="preserve"> para los </w:t>
      </w:r>
      <w:r w:rsidR="00F00943">
        <w:rPr>
          <w:rFonts w:ascii="Arial" w:eastAsia="Calibri" w:hAnsi="Arial" w:cs="Arial"/>
          <w:bCs/>
          <w:iCs/>
          <w:sz w:val="22"/>
          <w:szCs w:val="22"/>
          <w:lang w:eastAsia="en-US"/>
        </w:rPr>
        <w:t>P</w:t>
      </w:r>
      <w:r w:rsidRPr="00F02D19">
        <w:rPr>
          <w:rFonts w:ascii="Arial" w:eastAsia="Calibri" w:hAnsi="Arial" w:cs="Arial"/>
          <w:bCs/>
          <w:iCs/>
          <w:sz w:val="22"/>
          <w:szCs w:val="22"/>
          <w:lang w:eastAsia="en-US"/>
        </w:rPr>
        <w:t xml:space="preserve">rocesos </w:t>
      </w:r>
      <w:r w:rsidR="00F00943">
        <w:rPr>
          <w:rFonts w:ascii="Arial" w:eastAsia="Calibri" w:hAnsi="Arial" w:cs="Arial"/>
          <w:bCs/>
          <w:iCs/>
          <w:sz w:val="22"/>
          <w:szCs w:val="22"/>
          <w:lang w:eastAsia="en-US"/>
        </w:rPr>
        <w:t>E</w:t>
      </w:r>
      <w:r w:rsidRPr="00F02D19">
        <w:rPr>
          <w:rFonts w:ascii="Arial" w:eastAsia="Calibri" w:hAnsi="Arial" w:cs="Arial"/>
          <w:bCs/>
          <w:iCs/>
          <w:sz w:val="22"/>
          <w:szCs w:val="22"/>
          <w:lang w:eastAsia="en-US"/>
        </w:rPr>
        <w:t xml:space="preserve">lectorales </w:t>
      </w:r>
      <w:r w:rsidR="00F00943">
        <w:rPr>
          <w:rFonts w:ascii="Arial" w:eastAsia="Calibri" w:hAnsi="Arial" w:cs="Arial"/>
          <w:bCs/>
          <w:iCs/>
          <w:sz w:val="22"/>
          <w:szCs w:val="22"/>
          <w:lang w:eastAsia="en-US"/>
        </w:rPr>
        <w:t xml:space="preserve">Locales (PEL) </w:t>
      </w:r>
      <w:r w:rsidRPr="00F02D19">
        <w:rPr>
          <w:rFonts w:ascii="Arial" w:eastAsia="Calibri" w:hAnsi="Arial" w:cs="Arial"/>
          <w:bCs/>
          <w:iCs/>
          <w:sz w:val="22"/>
          <w:szCs w:val="22"/>
          <w:lang w:eastAsia="en-US"/>
        </w:rPr>
        <w:t>20</w:t>
      </w:r>
      <w:r w:rsidR="001A5244">
        <w:rPr>
          <w:rFonts w:ascii="Arial" w:eastAsia="Calibri" w:hAnsi="Arial" w:cs="Arial"/>
          <w:bCs/>
          <w:iCs/>
          <w:sz w:val="22"/>
          <w:szCs w:val="22"/>
          <w:lang w:eastAsia="en-US"/>
        </w:rPr>
        <w:t>20</w:t>
      </w:r>
      <w:r w:rsidRPr="00F02D19">
        <w:rPr>
          <w:rFonts w:ascii="Arial" w:eastAsia="Calibri" w:hAnsi="Arial" w:cs="Arial"/>
          <w:bCs/>
          <w:iCs/>
          <w:sz w:val="22"/>
          <w:szCs w:val="22"/>
          <w:lang w:eastAsia="en-US"/>
        </w:rPr>
        <w:t>-</w:t>
      </w:r>
      <w:r w:rsidR="001A5244">
        <w:rPr>
          <w:rFonts w:ascii="Arial" w:eastAsia="Calibri" w:hAnsi="Arial" w:cs="Arial"/>
          <w:bCs/>
          <w:iCs/>
          <w:sz w:val="22"/>
          <w:szCs w:val="22"/>
          <w:lang w:eastAsia="en-US"/>
        </w:rPr>
        <w:t>20</w:t>
      </w:r>
      <w:r w:rsidRPr="00F02D19">
        <w:rPr>
          <w:rFonts w:ascii="Arial" w:eastAsia="Calibri" w:hAnsi="Arial" w:cs="Arial"/>
          <w:bCs/>
          <w:iCs/>
          <w:sz w:val="22"/>
          <w:szCs w:val="22"/>
          <w:lang w:eastAsia="en-US"/>
        </w:rPr>
        <w:t>21, el cual se sometió a la consideración del Consejo General</w:t>
      </w:r>
      <w:r w:rsidR="00310093">
        <w:rPr>
          <w:rFonts w:ascii="Arial" w:eastAsia="Calibri" w:hAnsi="Arial" w:cs="Arial"/>
          <w:bCs/>
          <w:iCs/>
          <w:sz w:val="22"/>
          <w:szCs w:val="22"/>
          <w:lang w:eastAsia="en-US"/>
        </w:rPr>
        <w:t>;</w:t>
      </w:r>
      <w:r w:rsidRPr="00F02D19">
        <w:rPr>
          <w:rFonts w:ascii="Arial" w:eastAsia="Calibri" w:hAnsi="Arial" w:cs="Arial"/>
          <w:bCs/>
          <w:iCs/>
          <w:sz w:val="22"/>
          <w:szCs w:val="22"/>
          <w:lang w:eastAsia="en-US"/>
        </w:rPr>
        <w:t xml:space="preserve"> el proyecto de lineamientos para la conformación de la Lista Nominal </w:t>
      </w:r>
      <w:r w:rsidR="00F00943">
        <w:rPr>
          <w:rFonts w:ascii="Arial" w:eastAsia="Calibri" w:hAnsi="Arial" w:cs="Arial"/>
          <w:bCs/>
          <w:iCs/>
          <w:sz w:val="22"/>
          <w:szCs w:val="22"/>
          <w:lang w:eastAsia="en-US"/>
        </w:rPr>
        <w:t xml:space="preserve">de Electores Residentes en el Extranjero (LNERE) </w:t>
      </w:r>
      <w:r w:rsidRPr="00F02D19">
        <w:rPr>
          <w:rFonts w:ascii="Arial" w:eastAsia="Calibri" w:hAnsi="Arial" w:cs="Arial"/>
          <w:bCs/>
          <w:iCs/>
          <w:sz w:val="22"/>
          <w:szCs w:val="22"/>
          <w:lang w:eastAsia="en-US"/>
        </w:rPr>
        <w:t xml:space="preserve">para los </w:t>
      </w:r>
      <w:r w:rsidR="00F00943">
        <w:rPr>
          <w:rFonts w:ascii="Arial" w:eastAsia="Calibri" w:hAnsi="Arial" w:cs="Arial"/>
          <w:bCs/>
          <w:iCs/>
          <w:sz w:val="22"/>
          <w:szCs w:val="22"/>
          <w:lang w:eastAsia="en-US"/>
        </w:rPr>
        <w:t>PEL</w:t>
      </w:r>
      <w:r w:rsidRPr="00F02D19">
        <w:rPr>
          <w:rFonts w:ascii="Arial" w:eastAsia="Calibri" w:hAnsi="Arial" w:cs="Arial"/>
          <w:bCs/>
          <w:iCs/>
          <w:sz w:val="22"/>
          <w:szCs w:val="22"/>
          <w:lang w:eastAsia="en-US"/>
        </w:rPr>
        <w:t xml:space="preserve"> 20</w:t>
      </w:r>
      <w:r w:rsidR="00310093">
        <w:rPr>
          <w:rFonts w:ascii="Arial" w:eastAsia="Calibri" w:hAnsi="Arial" w:cs="Arial"/>
          <w:bCs/>
          <w:iCs/>
          <w:sz w:val="22"/>
          <w:szCs w:val="22"/>
          <w:lang w:eastAsia="en-US"/>
        </w:rPr>
        <w:t>20</w:t>
      </w:r>
      <w:r w:rsidRPr="00F02D19">
        <w:rPr>
          <w:rFonts w:ascii="Arial" w:eastAsia="Calibri" w:hAnsi="Arial" w:cs="Arial"/>
          <w:bCs/>
          <w:iCs/>
          <w:sz w:val="22"/>
          <w:szCs w:val="22"/>
          <w:lang w:eastAsia="en-US"/>
        </w:rPr>
        <w:t>-</w:t>
      </w:r>
      <w:r w:rsidR="00310093">
        <w:rPr>
          <w:rFonts w:ascii="Arial" w:eastAsia="Calibri" w:hAnsi="Arial" w:cs="Arial"/>
          <w:bCs/>
          <w:iCs/>
          <w:sz w:val="22"/>
          <w:szCs w:val="22"/>
          <w:lang w:eastAsia="en-US"/>
        </w:rPr>
        <w:t>20</w:t>
      </w:r>
      <w:r w:rsidRPr="00F02D19">
        <w:rPr>
          <w:rFonts w:ascii="Arial" w:eastAsia="Calibri" w:hAnsi="Arial" w:cs="Arial"/>
          <w:bCs/>
          <w:iCs/>
          <w:sz w:val="22"/>
          <w:szCs w:val="22"/>
          <w:lang w:eastAsia="en-US"/>
        </w:rPr>
        <w:t>21, el cual sigue en análisis</w:t>
      </w:r>
      <w:r w:rsidR="00F00943">
        <w:rPr>
          <w:rFonts w:ascii="Arial" w:eastAsia="Calibri" w:hAnsi="Arial" w:cs="Arial"/>
          <w:bCs/>
          <w:iCs/>
          <w:sz w:val="22"/>
          <w:szCs w:val="22"/>
          <w:lang w:eastAsia="en-US"/>
        </w:rPr>
        <w:t xml:space="preserve">; así como, </w:t>
      </w:r>
      <w:r w:rsidRPr="00F02D19">
        <w:rPr>
          <w:rFonts w:ascii="Arial" w:eastAsia="Calibri" w:hAnsi="Arial" w:cs="Arial"/>
          <w:bCs/>
          <w:iCs/>
          <w:sz w:val="22"/>
          <w:szCs w:val="22"/>
          <w:lang w:eastAsia="en-US"/>
        </w:rPr>
        <w:t xml:space="preserve">la vinculación, difusión y promoción del </w:t>
      </w:r>
      <w:r w:rsidR="00F00943">
        <w:rPr>
          <w:rFonts w:ascii="Arial" w:eastAsia="Calibri" w:hAnsi="Arial" w:cs="Arial"/>
          <w:bCs/>
          <w:iCs/>
          <w:sz w:val="22"/>
          <w:szCs w:val="22"/>
          <w:lang w:eastAsia="en-US"/>
        </w:rPr>
        <w:t>VMRE</w:t>
      </w:r>
      <w:r w:rsidRPr="00F02D19">
        <w:rPr>
          <w:rFonts w:ascii="Arial" w:eastAsia="Calibri" w:hAnsi="Arial" w:cs="Arial"/>
          <w:bCs/>
          <w:iCs/>
          <w:sz w:val="22"/>
          <w:szCs w:val="22"/>
          <w:lang w:eastAsia="en-US"/>
        </w:rPr>
        <w:t>, donde se conoció y se revisaron temas relativos a la vinculación con actores nacionales e internacionales y con la comunidad mexicana en el extranjero.</w:t>
      </w:r>
    </w:p>
    <w:p w14:paraId="0C53FA1A" w14:textId="77777777" w:rsidR="00F02D19" w:rsidRPr="00F02D19" w:rsidRDefault="00F02D19" w:rsidP="00CB2570">
      <w:pPr>
        <w:widowControl/>
        <w:autoSpaceDE/>
        <w:autoSpaceDN/>
        <w:jc w:val="both"/>
        <w:rPr>
          <w:rFonts w:ascii="Arial" w:eastAsia="Calibri" w:hAnsi="Arial" w:cs="Arial"/>
          <w:bCs/>
          <w:iCs/>
          <w:sz w:val="22"/>
          <w:szCs w:val="22"/>
          <w:lang w:eastAsia="en-US"/>
        </w:rPr>
      </w:pPr>
    </w:p>
    <w:p w14:paraId="0CAE8167" w14:textId="6A66A72E" w:rsidR="0017047F" w:rsidRDefault="00310093"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De igual manera, manifestó que d</w:t>
      </w:r>
      <w:r w:rsidR="00F02D19" w:rsidRPr="00F02D19">
        <w:rPr>
          <w:rFonts w:ascii="Arial" w:eastAsia="Calibri" w:hAnsi="Arial" w:cs="Arial"/>
          <w:bCs/>
          <w:iCs/>
          <w:sz w:val="22"/>
          <w:szCs w:val="22"/>
          <w:lang w:eastAsia="en-US"/>
        </w:rPr>
        <w:t>entro de los proyectos de acuerdo destacan los siguientes</w:t>
      </w:r>
      <w:r w:rsidR="001A5244">
        <w:rPr>
          <w:rFonts w:ascii="Arial" w:eastAsia="Calibri" w:hAnsi="Arial" w:cs="Arial"/>
          <w:bCs/>
          <w:iCs/>
          <w:sz w:val="22"/>
          <w:szCs w:val="22"/>
          <w:lang w:eastAsia="en-US"/>
        </w:rPr>
        <w:t>:</w:t>
      </w:r>
      <w:r w:rsidR="00F02D19" w:rsidRPr="00F02D19">
        <w:rPr>
          <w:rFonts w:ascii="Arial" w:eastAsia="Calibri" w:hAnsi="Arial" w:cs="Arial"/>
          <w:bCs/>
          <w:iCs/>
          <w:sz w:val="22"/>
          <w:szCs w:val="22"/>
          <w:lang w:eastAsia="en-US"/>
        </w:rPr>
        <w:t xml:space="preserve"> las modalidades de votación postal y electrónica</w:t>
      </w:r>
      <w:r w:rsidR="0017047F">
        <w:rPr>
          <w:rFonts w:ascii="Arial" w:eastAsia="Calibri" w:hAnsi="Arial" w:cs="Arial"/>
          <w:bCs/>
          <w:iCs/>
          <w:sz w:val="22"/>
          <w:szCs w:val="22"/>
          <w:lang w:eastAsia="en-US"/>
        </w:rPr>
        <w:t>;</w:t>
      </w:r>
      <w:r w:rsidR="00F02D19" w:rsidRPr="00F02D19">
        <w:rPr>
          <w:rFonts w:ascii="Arial" w:eastAsia="Calibri" w:hAnsi="Arial" w:cs="Arial"/>
          <w:bCs/>
          <w:iCs/>
          <w:sz w:val="22"/>
          <w:szCs w:val="22"/>
          <w:lang w:eastAsia="en-US"/>
        </w:rPr>
        <w:t xml:space="preserve"> los </w:t>
      </w:r>
      <w:r w:rsidR="00F00943">
        <w:rPr>
          <w:rFonts w:ascii="Arial" w:eastAsia="Calibri" w:hAnsi="Arial" w:cs="Arial"/>
          <w:bCs/>
          <w:iCs/>
          <w:sz w:val="22"/>
          <w:szCs w:val="22"/>
          <w:lang w:eastAsia="en-US"/>
        </w:rPr>
        <w:t>L</w:t>
      </w:r>
      <w:r w:rsidR="00F02D19" w:rsidRPr="00F02D19">
        <w:rPr>
          <w:rFonts w:ascii="Arial" w:eastAsia="Calibri" w:hAnsi="Arial" w:cs="Arial"/>
          <w:bCs/>
          <w:iCs/>
          <w:sz w:val="22"/>
          <w:szCs w:val="22"/>
          <w:lang w:eastAsia="en-US"/>
        </w:rPr>
        <w:t xml:space="preserve">ineamientos por los que se determina el procedimiento para la realización del </w:t>
      </w:r>
      <w:r w:rsidR="00F00943">
        <w:rPr>
          <w:rFonts w:ascii="Arial" w:eastAsia="Calibri" w:hAnsi="Arial" w:cs="Arial"/>
          <w:bCs/>
          <w:iCs/>
          <w:sz w:val="22"/>
          <w:szCs w:val="22"/>
          <w:lang w:eastAsia="en-US"/>
        </w:rPr>
        <w:t xml:space="preserve">VMRE </w:t>
      </w:r>
      <w:r w:rsidR="00F02D19" w:rsidRPr="00F02D19">
        <w:rPr>
          <w:rFonts w:ascii="Arial" w:eastAsia="Calibri" w:hAnsi="Arial" w:cs="Arial"/>
          <w:bCs/>
          <w:iCs/>
          <w:sz w:val="22"/>
          <w:szCs w:val="22"/>
          <w:lang w:eastAsia="en-US"/>
        </w:rPr>
        <w:t xml:space="preserve">para los </w:t>
      </w:r>
      <w:r w:rsidR="00F00943">
        <w:rPr>
          <w:rFonts w:ascii="Arial" w:eastAsia="Calibri" w:hAnsi="Arial" w:cs="Arial"/>
          <w:bCs/>
          <w:iCs/>
          <w:sz w:val="22"/>
          <w:szCs w:val="22"/>
          <w:lang w:eastAsia="en-US"/>
        </w:rPr>
        <w:t>PEL</w:t>
      </w:r>
      <w:r w:rsidR="00F02D19" w:rsidRPr="00F02D19">
        <w:rPr>
          <w:rFonts w:ascii="Arial" w:eastAsia="Calibri" w:hAnsi="Arial" w:cs="Arial"/>
          <w:bCs/>
          <w:iCs/>
          <w:sz w:val="22"/>
          <w:szCs w:val="22"/>
          <w:lang w:eastAsia="en-US"/>
        </w:rPr>
        <w:t xml:space="preserve"> 20</w:t>
      </w:r>
      <w:r w:rsidR="0017047F">
        <w:rPr>
          <w:rFonts w:ascii="Arial" w:eastAsia="Calibri" w:hAnsi="Arial" w:cs="Arial"/>
          <w:bCs/>
          <w:iCs/>
          <w:sz w:val="22"/>
          <w:szCs w:val="22"/>
          <w:lang w:eastAsia="en-US"/>
        </w:rPr>
        <w:t>20</w:t>
      </w:r>
      <w:r w:rsidR="00F02D19" w:rsidRPr="00F02D19">
        <w:rPr>
          <w:rFonts w:ascii="Arial" w:eastAsia="Calibri" w:hAnsi="Arial" w:cs="Arial"/>
          <w:bCs/>
          <w:iCs/>
          <w:sz w:val="22"/>
          <w:szCs w:val="22"/>
          <w:lang w:eastAsia="en-US"/>
        </w:rPr>
        <w:t>-</w:t>
      </w:r>
      <w:r w:rsidR="0017047F">
        <w:rPr>
          <w:rFonts w:ascii="Arial" w:eastAsia="Calibri" w:hAnsi="Arial" w:cs="Arial"/>
          <w:bCs/>
          <w:iCs/>
          <w:sz w:val="22"/>
          <w:szCs w:val="22"/>
          <w:lang w:eastAsia="en-US"/>
        </w:rPr>
        <w:t>20</w:t>
      </w:r>
      <w:r w:rsidR="00F02D19" w:rsidRPr="00F02D19">
        <w:rPr>
          <w:rFonts w:ascii="Arial" w:eastAsia="Calibri" w:hAnsi="Arial" w:cs="Arial"/>
          <w:bCs/>
          <w:iCs/>
          <w:sz w:val="22"/>
          <w:szCs w:val="22"/>
          <w:lang w:eastAsia="en-US"/>
        </w:rPr>
        <w:t>21</w:t>
      </w:r>
      <w:r w:rsidR="0017047F">
        <w:rPr>
          <w:rFonts w:ascii="Arial" w:eastAsia="Calibri" w:hAnsi="Arial" w:cs="Arial"/>
          <w:bCs/>
          <w:iCs/>
          <w:sz w:val="22"/>
          <w:szCs w:val="22"/>
          <w:lang w:eastAsia="en-US"/>
        </w:rPr>
        <w:t xml:space="preserve">; </w:t>
      </w:r>
      <w:r w:rsidR="00F02D19" w:rsidRPr="00F02D19">
        <w:rPr>
          <w:rFonts w:ascii="Arial" w:eastAsia="Calibri" w:hAnsi="Arial" w:cs="Arial"/>
          <w:bCs/>
          <w:iCs/>
          <w:sz w:val="22"/>
          <w:szCs w:val="22"/>
          <w:lang w:eastAsia="en-US"/>
        </w:rPr>
        <w:t xml:space="preserve">la presentación de los dictámenes de </w:t>
      </w:r>
      <w:r w:rsidR="0017047F" w:rsidRPr="00020625">
        <w:rPr>
          <w:rFonts w:ascii="Arial" w:eastAsia="Calibri" w:hAnsi="Arial" w:cs="Arial"/>
          <w:iCs/>
          <w:sz w:val="22"/>
          <w:szCs w:val="22"/>
          <w:lang w:eastAsia="en-US"/>
        </w:rPr>
        <w:t>auditoría</w:t>
      </w:r>
      <w:r w:rsidR="00F02D19" w:rsidRPr="00F02D19">
        <w:rPr>
          <w:rFonts w:ascii="Arial" w:eastAsia="Calibri" w:hAnsi="Arial" w:cs="Arial"/>
          <w:bCs/>
          <w:iCs/>
          <w:sz w:val="22"/>
          <w:szCs w:val="22"/>
          <w:lang w:eastAsia="en-US"/>
        </w:rPr>
        <w:t xml:space="preserve"> al Sistema de Voto Electrónico por Internet para las </w:t>
      </w:r>
      <w:r w:rsidR="00F00943">
        <w:rPr>
          <w:rFonts w:ascii="Arial" w:eastAsia="Calibri" w:hAnsi="Arial" w:cs="Arial"/>
          <w:bCs/>
          <w:iCs/>
          <w:sz w:val="22"/>
          <w:szCs w:val="22"/>
          <w:lang w:eastAsia="en-US"/>
        </w:rPr>
        <w:t>y los M</w:t>
      </w:r>
      <w:r w:rsidR="00F02D19" w:rsidRPr="00F02D19">
        <w:rPr>
          <w:rFonts w:ascii="Arial" w:eastAsia="Calibri" w:hAnsi="Arial" w:cs="Arial"/>
          <w:bCs/>
          <w:iCs/>
          <w:sz w:val="22"/>
          <w:szCs w:val="22"/>
          <w:lang w:eastAsia="en-US"/>
        </w:rPr>
        <w:t xml:space="preserve">exicanos </w:t>
      </w:r>
      <w:r w:rsidR="00F00943">
        <w:rPr>
          <w:rFonts w:ascii="Arial" w:eastAsia="Calibri" w:hAnsi="Arial" w:cs="Arial"/>
          <w:bCs/>
          <w:iCs/>
          <w:sz w:val="22"/>
          <w:szCs w:val="22"/>
          <w:lang w:eastAsia="en-US"/>
        </w:rPr>
        <w:t>R</w:t>
      </w:r>
      <w:r w:rsidR="00F02D19" w:rsidRPr="00F02D19">
        <w:rPr>
          <w:rFonts w:ascii="Arial" w:eastAsia="Calibri" w:hAnsi="Arial" w:cs="Arial"/>
          <w:bCs/>
          <w:iCs/>
          <w:sz w:val="22"/>
          <w:szCs w:val="22"/>
          <w:lang w:eastAsia="en-US"/>
        </w:rPr>
        <w:t xml:space="preserve">esidentes en el </w:t>
      </w:r>
      <w:r w:rsidR="00F00943">
        <w:rPr>
          <w:rFonts w:ascii="Arial" w:eastAsia="Calibri" w:hAnsi="Arial" w:cs="Arial"/>
          <w:bCs/>
          <w:iCs/>
          <w:sz w:val="22"/>
          <w:szCs w:val="22"/>
          <w:lang w:eastAsia="en-US"/>
        </w:rPr>
        <w:t>E</w:t>
      </w:r>
      <w:r w:rsidR="00F02D19" w:rsidRPr="00F02D19">
        <w:rPr>
          <w:rFonts w:ascii="Arial" w:eastAsia="Calibri" w:hAnsi="Arial" w:cs="Arial"/>
          <w:bCs/>
          <w:iCs/>
          <w:sz w:val="22"/>
          <w:szCs w:val="22"/>
          <w:lang w:eastAsia="en-US"/>
        </w:rPr>
        <w:t>xtranjero</w:t>
      </w:r>
      <w:r w:rsidR="0017047F">
        <w:rPr>
          <w:rFonts w:ascii="Arial" w:eastAsia="Calibri" w:hAnsi="Arial" w:cs="Arial"/>
          <w:bCs/>
          <w:iCs/>
          <w:sz w:val="22"/>
          <w:szCs w:val="22"/>
          <w:lang w:eastAsia="en-US"/>
        </w:rPr>
        <w:t xml:space="preserve"> </w:t>
      </w:r>
      <w:r w:rsidR="00F00943">
        <w:rPr>
          <w:rFonts w:ascii="Arial" w:eastAsia="Calibri" w:hAnsi="Arial" w:cs="Arial"/>
          <w:bCs/>
          <w:iCs/>
          <w:sz w:val="22"/>
          <w:szCs w:val="22"/>
          <w:lang w:eastAsia="en-US"/>
        </w:rPr>
        <w:t xml:space="preserve">(SIVEI), </w:t>
      </w:r>
      <w:r w:rsidR="0017047F">
        <w:rPr>
          <w:rFonts w:ascii="Arial" w:eastAsia="Calibri" w:hAnsi="Arial" w:cs="Arial"/>
          <w:bCs/>
          <w:iCs/>
          <w:sz w:val="22"/>
          <w:szCs w:val="22"/>
          <w:lang w:eastAsia="en-US"/>
        </w:rPr>
        <w:t>y</w:t>
      </w:r>
      <w:r w:rsidR="00F00943">
        <w:rPr>
          <w:rFonts w:ascii="Arial" w:eastAsia="Calibri" w:hAnsi="Arial" w:cs="Arial"/>
          <w:bCs/>
          <w:iCs/>
          <w:sz w:val="22"/>
          <w:szCs w:val="22"/>
          <w:lang w:eastAsia="en-US"/>
        </w:rPr>
        <w:t xml:space="preserve"> </w:t>
      </w:r>
      <w:r w:rsidR="0017047F">
        <w:rPr>
          <w:rFonts w:ascii="Arial" w:eastAsia="Calibri" w:hAnsi="Arial" w:cs="Arial"/>
          <w:bCs/>
          <w:iCs/>
          <w:sz w:val="22"/>
          <w:szCs w:val="22"/>
          <w:lang w:eastAsia="en-US"/>
        </w:rPr>
        <w:t>l</w:t>
      </w:r>
      <w:r w:rsidR="00F02D19" w:rsidRPr="00F02D19">
        <w:rPr>
          <w:rFonts w:ascii="Arial" w:eastAsia="Calibri" w:hAnsi="Arial" w:cs="Arial"/>
          <w:bCs/>
          <w:iCs/>
          <w:sz w:val="22"/>
          <w:szCs w:val="22"/>
          <w:lang w:eastAsia="en-US"/>
        </w:rPr>
        <w:t xml:space="preserve">a presentación del </w:t>
      </w:r>
      <w:r w:rsidR="00F00943">
        <w:rPr>
          <w:rFonts w:ascii="Arial" w:eastAsia="Calibri" w:hAnsi="Arial" w:cs="Arial"/>
          <w:bCs/>
          <w:iCs/>
          <w:sz w:val="22"/>
          <w:szCs w:val="22"/>
          <w:lang w:eastAsia="en-US"/>
        </w:rPr>
        <w:t>S</w:t>
      </w:r>
      <w:r w:rsidR="00F02D19" w:rsidRPr="00F02D19">
        <w:rPr>
          <w:rFonts w:ascii="Arial" w:eastAsia="Calibri" w:hAnsi="Arial" w:cs="Arial"/>
          <w:bCs/>
          <w:iCs/>
          <w:sz w:val="22"/>
          <w:szCs w:val="22"/>
          <w:lang w:eastAsia="en-US"/>
        </w:rPr>
        <w:t xml:space="preserve">istema de </w:t>
      </w:r>
      <w:r w:rsidR="00F00943">
        <w:rPr>
          <w:rFonts w:ascii="Arial" w:eastAsia="Calibri" w:hAnsi="Arial" w:cs="Arial"/>
          <w:bCs/>
          <w:iCs/>
          <w:sz w:val="22"/>
          <w:szCs w:val="22"/>
          <w:lang w:eastAsia="en-US"/>
        </w:rPr>
        <w:t>R</w:t>
      </w:r>
      <w:r w:rsidR="00F02D19" w:rsidRPr="00F02D19">
        <w:rPr>
          <w:rFonts w:ascii="Arial" w:eastAsia="Calibri" w:hAnsi="Arial" w:cs="Arial"/>
          <w:bCs/>
          <w:iCs/>
          <w:sz w:val="22"/>
          <w:szCs w:val="22"/>
          <w:lang w:eastAsia="en-US"/>
        </w:rPr>
        <w:t xml:space="preserve">egistro del </w:t>
      </w:r>
      <w:r w:rsidR="00F00943">
        <w:rPr>
          <w:rFonts w:ascii="Arial" w:eastAsia="Calibri" w:hAnsi="Arial" w:cs="Arial"/>
          <w:bCs/>
          <w:iCs/>
          <w:sz w:val="22"/>
          <w:szCs w:val="22"/>
          <w:lang w:eastAsia="en-US"/>
        </w:rPr>
        <w:t>V</w:t>
      </w:r>
      <w:r w:rsidR="00F02D19" w:rsidRPr="00F02D19">
        <w:rPr>
          <w:rFonts w:ascii="Arial" w:eastAsia="Calibri" w:hAnsi="Arial" w:cs="Arial"/>
          <w:bCs/>
          <w:iCs/>
          <w:sz w:val="22"/>
          <w:szCs w:val="22"/>
          <w:lang w:eastAsia="en-US"/>
        </w:rPr>
        <w:t xml:space="preserve">oto en el </w:t>
      </w:r>
      <w:r w:rsidR="00F00943">
        <w:rPr>
          <w:rFonts w:ascii="Arial" w:eastAsia="Calibri" w:hAnsi="Arial" w:cs="Arial"/>
          <w:bCs/>
          <w:iCs/>
          <w:sz w:val="22"/>
          <w:szCs w:val="22"/>
          <w:lang w:eastAsia="en-US"/>
        </w:rPr>
        <w:t>E</w:t>
      </w:r>
      <w:r w:rsidR="00F02D19" w:rsidRPr="00F02D19">
        <w:rPr>
          <w:rFonts w:ascii="Arial" w:eastAsia="Calibri" w:hAnsi="Arial" w:cs="Arial"/>
          <w:bCs/>
          <w:iCs/>
          <w:sz w:val="22"/>
          <w:szCs w:val="22"/>
          <w:lang w:eastAsia="en-US"/>
        </w:rPr>
        <w:t xml:space="preserve">xtranjero </w:t>
      </w:r>
      <w:r w:rsidR="006B6031">
        <w:rPr>
          <w:rFonts w:ascii="Arial" w:eastAsia="Calibri" w:hAnsi="Arial" w:cs="Arial"/>
          <w:bCs/>
          <w:iCs/>
          <w:sz w:val="22"/>
          <w:szCs w:val="22"/>
          <w:lang w:eastAsia="en-US"/>
        </w:rPr>
        <w:t>(</w:t>
      </w:r>
      <w:r w:rsidR="00F02D19" w:rsidRPr="00F02D19">
        <w:rPr>
          <w:rFonts w:ascii="Arial" w:eastAsia="Calibri" w:hAnsi="Arial" w:cs="Arial"/>
          <w:bCs/>
          <w:iCs/>
          <w:sz w:val="22"/>
          <w:szCs w:val="22"/>
          <w:lang w:eastAsia="en-US"/>
        </w:rPr>
        <w:t>SRVE</w:t>
      </w:r>
      <w:r w:rsidR="006B6031">
        <w:rPr>
          <w:rFonts w:ascii="Arial" w:eastAsia="Calibri" w:hAnsi="Arial" w:cs="Arial"/>
          <w:bCs/>
          <w:iCs/>
          <w:sz w:val="22"/>
          <w:szCs w:val="22"/>
          <w:lang w:eastAsia="en-US"/>
        </w:rPr>
        <w:t>)</w:t>
      </w:r>
      <w:r w:rsidR="0017047F">
        <w:rPr>
          <w:rFonts w:ascii="Arial" w:eastAsia="Calibri" w:hAnsi="Arial" w:cs="Arial"/>
          <w:bCs/>
          <w:iCs/>
          <w:sz w:val="22"/>
          <w:szCs w:val="22"/>
          <w:lang w:eastAsia="en-US"/>
        </w:rPr>
        <w:t>.</w:t>
      </w:r>
    </w:p>
    <w:p w14:paraId="1DA70A9C" w14:textId="77777777" w:rsidR="0017047F" w:rsidRDefault="0017047F" w:rsidP="00CB2570">
      <w:pPr>
        <w:widowControl/>
        <w:autoSpaceDE/>
        <w:autoSpaceDN/>
        <w:jc w:val="both"/>
        <w:rPr>
          <w:rFonts w:ascii="Arial" w:eastAsia="Calibri" w:hAnsi="Arial" w:cs="Arial"/>
          <w:bCs/>
          <w:iCs/>
          <w:sz w:val="22"/>
          <w:szCs w:val="22"/>
          <w:lang w:eastAsia="en-US"/>
        </w:rPr>
      </w:pPr>
    </w:p>
    <w:p w14:paraId="2C4ED35F" w14:textId="6BBE639A" w:rsidR="001F1EB0" w:rsidRDefault="0017047F"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Por lo anterior, señaló que su </w:t>
      </w:r>
      <w:r w:rsidR="00F02D19" w:rsidRPr="00F02D19">
        <w:rPr>
          <w:rFonts w:ascii="Arial" w:eastAsia="Calibri" w:hAnsi="Arial" w:cs="Arial"/>
          <w:bCs/>
          <w:iCs/>
          <w:sz w:val="22"/>
          <w:szCs w:val="22"/>
          <w:lang w:eastAsia="en-US"/>
        </w:rPr>
        <w:t xml:space="preserve">representación reconoce que se está cumpliendo con el plan de trabajo relativo al </w:t>
      </w:r>
      <w:r w:rsidR="00F00943">
        <w:rPr>
          <w:rFonts w:ascii="Arial" w:eastAsia="Calibri" w:hAnsi="Arial" w:cs="Arial"/>
          <w:bCs/>
          <w:iCs/>
          <w:sz w:val="22"/>
          <w:szCs w:val="22"/>
          <w:lang w:eastAsia="en-US"/>
        </w:rPr>
        <w:t>VMRE</w:t>
      </w:r>
      <w:r w:rsidR="00F02D19" w:rsidRPr="00F02D19">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por lo que </w:t>
      </w:r>
      <w:r w:rsidR="00F02D19" w:rsidRPr="00F02D19">
        <w:rPr>
          <w:rFonts w:ascii="Arial" w:eastAsia="Calibri" w:hAnsi="Arial" w:cs="Arial"/>
          <w:bCs/>
          <w:iCs/>
          <w:sz w:val="22"/>
          <w:szCs w:val="22"/>
          <w:lang w:eastAsia="en-US"/>
        </w:rPr>
        <w:t>felicit</w:t>
      </w:r>
      <w:r>
        <w:rPr>
          <w:rFonts w:ascii="Arial" w:eastAsia="Calibri" w:hAnsi="Arial" w:cs="Arial"/>
          <w:bCs/>
          <w:iCs/>
          <w:sz w:val="22"/>
          <w:szCs w:val="22"/>
          <w:lang w:eastAsia="en-US"/>
        </w:rPr>
        <w:t>ó</w:t>
      </w:r>
      <w:r w:rsidR="00F02D19" w:rsidRPr="00F02D19">
        <w:rPr>
          <w:rFonts w:ascii="Arial" w:eastAsia="Calibri" w:hAnsi="Arial" w:cs="Arial"/>
          <w:bCs/>
          <w:iCs/>
          <w:sz w:val="22"/>
          <w:szCs w:val="22"/>
          <w:lang w:eastAsia="en-US"/>
        </w:rPr>
        <w:t xml:space="preserve"> a los consejeros y cuerpo técnico del </w:t>
      </w:r>
      <w:r>
        <w:rPr>
          <w:rFonts w:ascii="Arial" w:eastAsia="Calibri" w:hAnsi="Arial" w:cs="Arial"/>
          <w:bCs/>
          <w:iCs/>
          <w:sz w:val="22"/>
          <w:szCs w:val="22"/>
          <w:lang w:eastAsia="en-US"/>
        </w:rPr>
        <w:t>INE</w:t>
      </w:r>
      <w:r w:rsidRPr="00F02D19">
        <w:rPr>
          <w:rFonts w:ascii="Arial" w:eastAsia="Calibri" w:hAnsi="Arial" w:cs="Arial"/>
          <w:bCs/>
          <w:iCs/>
          <w:sz w:val="22"/>
          <w:szCs w:val="22"/>
          <w:lang w:eastAsia="en-US"/>
        </w:rPr>
        <w:t xml:space="preserve"> </w:t>
      </w:r>
      <w:r w:rsidR="00F02D19" w:rsidRPr="00F02D19">
        <w:rPr>
          <w:rFonts w:ascii="Arial" w:eastAsia="Calibri" w:hAnsi="Arial" w:cs="Arial"/>
          <w:bCs/>
          <w:iCs/>
          <w:sz w:val="22"/>
          <w:szCs w:val="22"/>
          <w:lang w:eastAsia="en-US"/>
        </w:rPr>
        <w:t>por tan importante trabajo</w:t>
      </w:r>
      <w:r w:rsidR="006B6031">
        <w:rPr>
          <w:rFonts w:ascii="Arial" w:eastAsia="Calibri" w:hAnsi="Arial" w:cs="Arial"/>
          <w:bCs/>
          <w:iCs/>
          <w:sz w:val="22"/>
          <w:szCs w:val="22"/>
          <w:lang w:eastAsia="en-US"/>
        </w:rPr>
        <w:t>,</w:t>
      </w:r>
      <w:r>
        <w:rPr>
          <w:rFonts w:ascii="Arial" w:eastAsia="Calibri" w:hAnsi="Arial" w:cs="Arial"/>
          <w:bCs/>
          <w:iCs/>
          <w:sz w:val="22"/>
          <w:szCs w:val="22"/>
          <w:lang w:eastAsia="en-US"/>
        </w:rPr>
        <w:t xml:space="preserve"> </w:t>
      </w:r>
      <w:r w:rsidR="00F02D19" w:rsidRPr="00F02D19">
        <w:rPr>
          <w:rFonts w:ascii="Arial" w:eastAsia="Calibri" w:hAnsi="Arial" w:cs="Arial"/>
          <w:bCs/>
          <w:iCs/>
          <w:sz w:val="22"/>
          <w:szCs w:val="22"/>
          <w:lang w:eastAsia="en-US"/>
        </w:rPr>
        <w:t>reconociendo de igual manera</w:t>
      </w:r>
      <w:r>
        <w:rPr>
          <w:rFonts w:ascii="Arial" w:eastAsia="Calibri" w:hAnsi="Arial" w:cs="Arial"/>
          <w:bCs/>
          <w:iCs/>
          <w:sz w:val="22"/>
          <w:szCs w:val="22"/>
          <w:lang w:eastAsia="en-US"/>
        </w:rPr>
        <w:t>,</w:t>
      </w:r>
      <w:r w:rsidR="00F02D19" w:rsidRPr="00F02D19">
        <w:rPr>
          <w:rFonts w:ascii="Arial" w:eastAsia="Calibri" w:hAnsi="Arial" w:cs="Arial"/>
          <w:bCs/>
          <w:iCs/>
          <w:sz w:val="22"/>
          <w:szCs w:val="22"/>
          <w:lang w:eastAsia="en-US"/>
        </w:rPr>
        <w:t xml:space="preserve"> las importantes aportaciones de la Comisión Nacional de Vigilancia </w:t>
      </w:r>
      <w:r w:rsidR="00F00943">
        <w:rPr>
          <w:rFonts w:ascii="Arial" w:eastAsia="Calibri" w:hAnsi="Arial" w:cs="Arial"/>
          <w:bCs/>
          <w:iCs/>
          <w:sz w:val="22"/>
          <w:szCs w:val="22"/>
          <w:lang w:eastAsia="en-US"/>
        </w:rPr>
        <w:t xml:space="preserve">(CNV) </w:t>
      </w:r>
      <w:r w:rsidR="00F02D19" w:rsidRPr="00F02D19">
        <w:rPr>
          <w:rFonts w:ascii="Arial" w:eastAsia="Calibri" w:hAnsi="Arial" w:cs="Arial"/>
          <w:bCs/>
          <w:iCs/>
          <w:sz w:val="22"/>
          <w:szCs w:val="22"/>
          <w:lang w:eastAsia="en-US"/>
        </w:rPr>
        <w:t xml:space="preserve">a </w:t>
      </w:r>
      <w:r>
        <w:rPr>
          <w:rFonts w:ascii="Arial" w:eastAsia="Calibri" w:hAnsi="Arial" w:cs="Arial"/>
          <w:bCs/>
          <w:iCs/>
          <w:sz w:val="22"/>
          <w:szCs w:val="22"/>
          <w:lang w:eastAsia="en-US"/>
        </w:rPr>
        <w:t>los</w:t>
      </w:r>
      <w:r w:rsidR="00F02D19" w:rsidRPr="00F02D19">
        <w:rPr>
          <w:rFonts w:ascii="Arial" w:eastAsia="Calibri" w:hAnsi="Arial" w:cs="Arial"/>
          <w:bCs/>
          <w:iCs/>
          <w:sz w:val="22"/>
          <w:szCs w:val="22"/>
          <w:lang w:eastAsia="en-US"/>
        </w:rPr>
        <w:t xml:space="preserve"> temas</w:t>
      </w:r>
      <w:r w:rsidR="006B6031">
        <w:rPr>
          <w:rFonts w:ascii="Arial" w:eastAsia="Calibri" w:hAnsi="Arial" w:cs="Arial"/>
          <w:bCs/>
          <w:iCs/>
          <w:sz w:val="22"/>
          <w:szCs w:val="22"/>
          <w:lang w:eastAsia="en-US"/>
        </w:rPr>
        <w:t>.</w:t>
      </w:r>
      <w:r w:rsidR="001F1EB0">
        <w:rPr>
          <w:rFonts w:ascii="Arial" w:eastAsia="Calibri" w:hAnsi="Arial" w:cs="Arial"/>
          <w:bCs/>
          <w:iCs/>
          <w:sz w:val="22"/>
          <w:szCs w:val="22"/>
          <w:lang w:eastAsia="en-US"/>
        </w:rPr>
        <w:t xml:space="preserve"> </w:t>
      </w:r>
    </w:p>
    <w:p w14:paraId="670FAF0A" w14:textId="77777777" w:rsidR="001F1EB0" w:rsidRDefault="001F1EB0" w:rsidP="00CB2570">
      <w:pPr>
        <w:widowControl/>
        <w:autoSpaceDE/>
        <w:autoSpaceDN/>
        <w:jc w:val="both"/>
        <w:rPr>
          <w:rFonts w:ascii="Arial" w:eastAsia="Calibri" w:hAnsi="Arial" w:cs="Arial"/>
          <w:bCs/>
          <w:iCs/>
          <w:sz w:val="22"/>
          <w:szCs w:val="22"/>
          <w:lang w:eastAsia="en-US"/>
        </w:rPr>
      </w:pPr>
    </w:p>
    <w:p w14:paraId="5FBAF011" w14:textId="7D2359EF" w:rsidR="00F02D19" w:rsidRPr="00F02D19" w:rsidRDefault="00F02D19" w:rsidP="00CB2570">
      <w:pPr>
        <w:widowControl/>
        <w:autoSpaceDE/>
        <w:autoSpaceDN/>
        <w:jc w:val="both"/>
        <w:rPr>
          <w:rFonts w:ascii="Arial" w:eastAsia="Calibri" w:hAnsi="Arial" w:cs="Arial"/>
          <w:bCs/>
          <w:iCs/>
          <w:sz w:val="22"/>
          <w:szCs w:val="22"/>
          <w:lang w:eastAsia="en-US"/>
        </w:rPr>
      </w:pPr>
      <w:r w:rsidRPr="00F02D19">
        <w:rPr>
          <w:rFonts w:ascii="Arial" w:eastAsia="Calibri" w:hAnsi="Arial" w:cs="Arial"/>
          <w:b/>
          <w:bCs/>
          <w:iCs/>
          <w:sz w:val="22"/>
          <w:szCs w:val="22"/>
          <w:lang w:eastAsia="en-US"/>
        </w:rPr>
        <w:t xml:space="preserve">Lic. Nikol Carmen Rodríguez De L’Orme, </w:t>
      </w:r>
      <w:r w:rsidR="00C46185" w:rsidRPr="00F00943">
        <w:rPr>
          <w:rFonts w:ascii="Arial" w:eastAsia="Calibri" w:hAnsi="Arial" w:cs="Arial"/>
          <w:b/>
          <w:bCs/>
          <w:i/>
          <w:sz w:val="22"/>
          <w:szCs w:val="22"/>
          <w:lang w:eastAsia="en-US"/>
        </w:rPr>
        <w:t>Consejera</w:t>
      </w:r>
      <w:r w:rsidRPr="00F00943">
        <w:rPr>
          <w:rFonts w:ascii="Arial" w:eastAsia="Calibri" w:hAnsi="Arial" w:cs="Arial"/>
          <w:b/>
          <w:bCs/>
          <w:i/>
          <w:sz w:val="22"/>
          <w:szCs w:val="22"/>
          <w:lang w:eastAsia="en-US"/>
        </w:rPr>
        <w:t xml:space="preserve"> </w:t>
      </w:r>
      <w:r w:rsidR="00C46185" w:rsidRPr="00F00943">
        <w:rPr>
          <w:rFonts w:ascii="Arial" w:eastAsia="Calibri" w:hAnsi="Arial" w:cs="Arial"/>
          <w:b/>
          <w:bCs/>
          <w:i/>
          <w:sz w:val="22"/>
          <w:szCs w:val="22"/>
          <w:lang w:eastAsia="en-US"/>
        </w:rPr>
        <w:t xml:space="preserve">del Poder Legislativo </w:t>
      </w:r>
      <w:r w:rsidRPr="00F00943">
        <w:rPr>
          <w:rFonts w:ascii="Arial" w:eastAsia="Calibri" w:hAnsi="Arial" w:cs="Arial"/>
          <w:b/>
          <w:bCs/>
          <w:i/>
          <w:sz w:val="22"/>
          <w:szCs w:val="22"/>
          <w:lang w:eastAsia="en-US"/>
        </w:rPr>
        <w:t xml:space="preserve">de </w:t>
      </w:r>
      <w:proofErr w:type="gramStart"/>
      <w:r w:rsidRPr="00F00943">
        <w:rPr>
          <w:rFonts w:ascii="Arial" w:eastAsia="Calibri" w:hAnsi="Arial" w:cs="Arial"/>
          <w:b/>
          <w:bCs/>
          <w:i/>
          <w:sz w:val="22"/>
          <w:szCs w:val="22"/>
          <w:lang w:eastAsia="en-US"/>
        </w:rPr>
        <w:t>MC</w:t>
      </w:r>
      <w:r w:rsidR="0003215C">
        <w:rPr>
          <w:rFonts w:ascii="Arial" w:eastAsia="Calibri" w:hAnsi="Arial" w:cs="Arial"/>
          <w:b/>
          <w:bCs/>
          <w:iCs/>
          <w:sz w:val="22"/>
          <w:szCs w:val="22"/>
          <w:lang w:eastAsia="en-US"/>
        </w:rPr>
        <w:t>.-</w:t>
      </w:r>
      <w:proofErr w:type="gramEnd"/>
      <w:r w:rsidRPr="00F02D19">
        <w:rPr>
          <w:rFonts w:ascii="Arial" w:eastAsia="Calibri" w:hAnsi="Arial" w:cs="Arial"/>
          <w:b/>
          <w:bCs/>
          <w:iCs/>
          <w:sz w:val="22"/>
          <w:szCs w:val="22"/>
          <w:lang w:eastAsia="en-US"/>
        </w:rPr>
        <w:t xml:space="preserve"> </w:t>
      </w:r>
      <w:r w:rsidR="00D15539" w:rsidRPr="00020625">
        <w:rPr>
          <w:rFonts w:ascii="Arial" w:eastAsia="Calibri" w:hAnsi="Arial" w:cs="Arial"/>
          <w:iCs/>
          <w:sz w:val="22"/>
          <w:szCs w:val="22"/>
          <w:lang w:eastAsia="en-US"/>
        </w:rPr>
        <w:t>Agradeci</w:t>
      </w:r>
      <w:r w:rsidR="00D15539">
        <w:rPr>
          <w:rFonts w:ascii="Arial" w:eastAsia="Calibri" w:hAnsi="Arial" w:cs="Arial"/>
          <w:iCs/>
          <w:sz w:val="22"/>
          <w:szCs w:val="22"/>
          <w:lang w:eastAsia="en-US"/>
        </w:rPr>
        <w:t xml:space="preserve">ó el informe, así como </w:t>
      </w:r>
      <w:r w:rsidR="00D15539">
        <w:rPr>
          <w:rFonts w:ascii="Arial" w:eastAsia="Calibri" w:hAnsi="Arial" w:cs="Arial"/>
          <w:bCs/>
          <w:iCs/>
          <w:sz w:val="22"/>
          <w:szCs w:val="22"/>
          <w:lang w:eastAsia="en-US"/>
        </w:rPr>
        <w:t>a</w:t>
      </w:r>
      <w:r w:rsidRPr="00F02D19">
        <w:rPr>
          <w:rFonts w:ascii="Arial" w:eastAsia="Calibri" w:hAnsi="Arial" w:cs="Arial"/>
          <w:bCs/>
          <w:iCs/>
          <w:sz w:val="22"/>
          <w:szCs w:val="22"/>
          <w:lang w:eastAsia="en-US"/>
        </w:rPr>
        <w:t>l Consejero</w:t>
      </w:r>
      <w:r w:rsidR="00D639E6">
        <w:rPr>
          <w:rFonts w:ascii="Arial" w:eastAsia="Calibri" w:hAnsi="Arial" w:cs="Arial"/>
          <w:bCs/>
          <w:iCs/>
          <w:sz w:val="22"/>
          <w:szCs w:val="22"/>
          <w:lang w:eastAsia="en-US"/>
        </w:rPr>
        <w:t xml:space="preserve"> Electoral,</w:t>
      </w:r>
      <w:r w:rsidRPr="00F02D19">
        <w:rPr>
          <w:rFonts w:ascii="Arial" w:eastAsia="Calibri" w:hAnsi="Arial" w:cs="Arial"/>
          <w:bCs/>
          <w:iCs/>
          <w:sz w:val="22"/>
          <w:szCs w:val="22"/>
          <w:lang w:eastAsia="en-US"/>
        </w:rPr>
        <w:t xml:space="preserve"> </w:t>
      </w:r>
      <w:r w:rsidR="00D639E6">
        <w:rPr>
          <w:rFonts w:ascii="Arial" w:eastAsia="Calibri" w:hAnsi="Arial" w:cs="Arial"/>
          <w:bCs/>
          <w:iCs/>
          <w:sz w:val="22"/>
          <w:szCs w:val="22"/>
          <w:lang w:eastAsia="en-US"/>
        </w:rPr>
        <w:t xml:space="preserve">Dr. </w:t>
      </w:r>
      <w:r w:rsidRPr="00F02D19">
        <w:rPr>
          <w:rFonts w:ascii="Arial" w:eastAsia="Calibri" w:hAnsi="Arial" w:cs="Arial"/>
          <w:bCs/>
          <w:iCs/>
          <w:sz w:val="22"/>
          <w:szCs w:val="22"/>
          <w:lang w:eastAsia="en-US"/>
        </w:rPr>
        <w:t>Ciro</w:t>
      </w:r>
      <w:r w:rsidR="00D15539">
        <w:rPr>
          <w:rFonts w:ascii="Arial" w:eastAsia="Calibri" w:hAnsi="Arial" w:cs="Arial"/>
          <w:bCs/>
          <w:iCs/>
          <w:sz w:val="22"/>
          <w:szCs w:val="22"/>
          <w:lang w:eastAsia="en-US"/>
        </w:rPr>
        <w:t xml:space="preserve"> Murayama</w:t>
      </w:r>
      <w:r w:rsidR="00D639E6">
        <w:rPr>
          <w:rFonts w:ascii="Arial" w:eastAsia="Calibri" w:hAnsi="Arial" w:cs="Arial"/>
          <w:bCs/>
          <w:iCs/>
          <w:sz w:val="22"/>
          <w:szCs w:val="22"/>
          <w:lang w:eastAsia="en-US"/>
        </w:rPr>
        <w:t xml:space="preserve"> Rendón,</w:t>
      </w:r>
      <w:r w:rsidRPr="00F02D19">
        <w:rPr>
          <w:rFonts w:ascii="Arial" w:eastAsia="Calibri" w:hAnsi="Arial" w:cs="Arial"/>
          <w:bCs/>
          <w:iCs/>
          <w:sz w:val="22"/>
          <w:szCs w:val="22"/>
          <w:lang w:eastAsia="en-US"/>
        </w:rPr>
        <w:t xml:space="preserve"> por</w:t>
      </w:r>
      <w:r w:rsidR="00E12971">
        <w:rPr>
          <w:rFonts w:ascii="Arial" w:eastAsia="Calibri" w:hAnsi="Arial" w:cs="Arial"/>
          <w:bCs/>
          <w:iCs/>
          <w:sz w:val="22"/>
          <w:szCs w:val="22"/>
          <w:lang w:eastAsia="en-US"/>
        </w:rPr>
        <w:t xml:space="preserve"> su participación en</w:t>
      </w:r>
      <w:r w:rsidRPr="00F02D19">
        <w:rPr>
          <w:rFonts w:ascii="Arial" w:eastAsia="Calibri" w:hAnsi="Arial" w:cs="Arial"/>
          <w:bCs/>
          <w:iCs/>
          <w:sz w:val="22"/>
          <w:szCs w:val="22"/>
          <w:lang w:eastAsia="en-US"/>
        </w:rPr>
        <w:t xml:space="preserve"> el tiempo que estuvo como Presidente</w:t>
      </w:r>
      <w:r w:rsidR="00D639E6">
        <w:rPr>
          <w:rFonts w:ascii="Arial" w:eastAsia="Calibri" w:hAnsi="Arial" w:cs="Arial"/>
          <w:bCs/>
          <w:iCs/>
          <w:sz w:val="22"/>
          <w:szCs w:val="22"/>
          <w:lang w:eastAsia="en-US"/>
        </w:rPr>
        <w:t xml:space="preserve"> de esta Comisión</w:t>
      </w:r>
      <w:r w:rsidR="00E12971">
        <w:rPr>
          <w:rFonts w:ascii="Arial" w:eastAsia="Calibri" w:hAnsi="Arial" w:cs="Arial"/>
          <w:bCs/>
          <w:iCs/>
          <w:sz w:val="22"/>
          <w:szCs w:val="22"/>
          <w:lang w:eastAsia="en-US"/>
        </w:rPr>
        <w:t>,</w:t>
      </w:r>
      <w:r w:rsidR="00D15539">
        <w:rPr>
          <w:rFonts w:ascii="Arial" w:eastAsia="Calibri" w:hAnsi="Arial" w:cs="Arial"/>
          <w:bCs/>
          <w:iCs/>
          <w:sz w:val="22"/>
          <w:szCs w:val="22"/>
          <w:lang w:eastAsia="en-US"/>
        </w:rPr>
        <w:t xml:space="preserve"> </w:t>
      </w:r>
      <w:r w:rsidR="00E12971">
        <w:rPr>
          <w:rFonts w:ascii="Arial" w:eastAsia="Calibri" w:hAnsi="Arial" w:cs="Arial"/>
          <w:bCs/>
          <w:iCs/>
          <w:sz w:val="22"/>
          <w:szCs w:val="22"/>
          <w:lang w:eastAsia="en-US"/>
        </w:rPr>
        <w:t>y</w:t>
      </w:r>
      <w:r w:rsidRPr="00F02D19">
        <w:rPr>
          <w:rFonts w:ascii="Arial" w:eastAsia="Calibri" w:hAnsi="Arial" w:cs="Arial"/>
          <w:bCs/>
          <w:iCs/>
          <w:sz w:val="22"/>
          <w:szCs w:val="22"/>
          <w:lang w:eastAsia="en-US"/>
        </w:rPr>
        <w:t xml:space="preserve"> </w:t>
      </w:r>
      <w:r w:rsidR="00E12971">
        <w:rPr>
          <w:rFonts w:ascii="Arial" w:eastAsia="Calibri" w:hAnsi="Arial" w:cs="Arial"/>
          <w:bCs/>
          <w:iCs/>
          <w:sz w:val="22"/>
          <w:szCs w:val="22"/>
          <w:lang w:eastAsia="en-US"/>
        </w:rPr>
        <w:t xml:space="preserve">sobre todo la </w:t>
      </w:r>
      <w:r w:rsidRPr="00F02D19">
        <w:rPr>
          <w:rFonts w:ascii="Arial" w:eastAsia="Calibri" w:hAnsi="Arial" w:cs="Arial"/>
          <w:bCs/>
          <w:iCs/>
          <w:sz w:val="22"/>
          <w:szCs w:val="22"/>
          <w:lang w:eastAsia="en-US"/>
        </w:rPr>
        <w:t>continuidad que se ha</w:t>
      </w:r>
      <w:r w:rsidR="00E12971">
        <w:rPr>
          <w:rFonts w:ascii="Arial" w:eastAsia="Calibri" w:hAnsi="Arial" w:cs="Arial"/>
          <w:bCs/>
          <w:iCs/>
          <w:sz w:val="22"/>
          <w:szCs w:val="22"/>
          <w:lang w:eastAsia="en-US"/>
        </w:rPr>
        <w:t xml:space="preserve"> </w:t>
      </w:r>
      <w:r w:rsidRPr="00F02D19">
        <w:rPr>
          <w:rFonts w:ascii="Arial" w:eastAsia="Calibri" w:hAnsi="Arial" w:cs="Arial"/>
          <w:bCs/>
          <w:iCs/>
          <w:sz w:val="22"/>
          <w:szCs w:val="22"/>
          <w:lang w:eastAsia="en-US"/>
        </w:rPr>
        <w:t>dado a los trabajos</w:t>
      </w:r>
      <w:r w:rsidR="00D639E6">
        <w:rPr>
          <w:rFonts w:ascii="Arial" w:eastAsia="Calibri" w:hAnsi="Arial" w:cs="Arial"/>
          <w:bCs/>
          <w:iCs/>
          <w:sz w:val="22"/>
          <w:szCs w:val="22"/>
          <w:lang w:eastAsia="en-US"/>
        </w:rPr>
        <w:t>.</w:t>
      </w:r>
    </w:p>
    <w:p w14:paraId="2198A96C" w14:textId="77777777" w:rsidR="00F02D19" w:rsidRPr="00F02D19" w:rsidRDefault="00F02D19" w:rsidP="00CB2570">
      <w:pPr>
        <w:widowControl/>
        <w:autoSpaceDE/>
        <w:autoSpaceDN/>
        <w:jc w:val="both"/>
        <w:rPr>
          <w:rFonts w:ascii="Arial" w:eastAsia="Calibri" w:hAnsi="Arial" w:cs="Arial"/>
          <w:bCs/>
          <w:iCs/>
          <w:sz w:val="22"/>
          <w:szCs w:val="22"/>
          <w:lang w:eastAsia="en-US"/>
        </w:rPr>
      </w:pPr>
    </w:p>
    <w:p w14:paraId="78A867A0" w14:textId="5BE6A49B" w:rsidR="00F02D19" w:rsidRPr="00F02D19" w:rsidRDefault="00F02D19" w:rsidP="00CB2570">
      <w:pPr>
        <w:widowControl/>
        <w:autoSpaceDE/>
        <w:autoSpaceDN/>
        <w:jc w:val="both"/>
        <w:rPr>
          <w:rFonts w:ascii="Arial" w:eastAsia="Calibri" w:hAnsi="Arial" w:cs="Arial"/>
          <w:bCs/>
          <w:iCs/>
          <w:sz w:val="22"/>
          <w:szCs w:val="22"/>
          <w:lang w:eastAsia="en-US"/>
        </w:rPr>
      </w:pPr>
      <w:r w:rsidRPr="00F02D19">
        <w:rPr>
          <w:rFonts w:ascii="Arial" w:eastAsia="Calibri" w:hAnsi="Arial" w:cs="Arial"/>
          <w:b/>
          <w:bCs/>
          <w:iCs/>
          <w:sz w:val="22"/>
          <w:szCs w:val="22"/>
          <w:lang w:eastAsia="en-US"/>
        </w:rPr>
        <w:t xml:space="preserve">Consejera Electoral, Mtra. </w:t>
      </w:r>
      <w:r w:rsidR="009D6688">
        <w:rPr>
          <w:rFonts w:ascii="Arial" w:eastAsia="Calibri" w:hAnsi="Arial" w:cs="Arial"/>
          <w:b/>
          <w:bCs/>
          <w:iCs/>
          <w:sz w:val="22"/>
          <w:szCs w:val="22"/>
          <w:lang w:eastAsia="en-US"/>
        </w:rPr>
        <w:t>Norma Irene De La Cruz Magaña</w:t>
      </w:r>
      <w:r w:rsidRPr="00F02D19">
        <w:rPr>
          <w:rFonts w:ascii="Arial" w:eastAsia="Calibri" w:hAnsi="Arial" w:cs="Arial"/>
          <w:b/>
          <w:bCs/>
          <w:iCs/>
          <w:sz w:val="22"/>
          <w:szCs w:val="22"/>
          <w:lang w:eastAsia="en-US"/>
        </w:rPr>
        <w:t xml:space="preserve">, </w:t>
      </w:r>
      <w:r w:rsidRPr="00F00943">
        <w:rPr>
          <w:rFonts w:ascii="Arial" w:eastAsia="Calibri" w:hAnsi="Arial" w:cs="Arial"/>
          <w:b/>
          <w:bCs/>
          <w:i/>
          <w:sz w:val="22"/>
          <w:szCs w:val="22"/>
          <w:lang w:eastAsia="en-US"/>
        </w:rPr>
        <w:t xml:space="preserve">Presidenta de la </w:t>
      </w:r>
      <w:proofErr w:type="gramStart"/>
      <w:r w:rsidRPr="00F00943">
        <w:rPr>
          <w:rFonts w:ascii="Arial" w:eastAsia="Calibri" w:hAnsi="Arial" w:cs="Arial"/>
          <w:b/>
          <w:bCs/>
          <w:i/>
          <w:sz w:val="22"/>
          <w:szCs w:val="22"/>
          <w:lang w:eastAsia="en-US"/>
        </w:rPr>
        <w:t>CVME</w:t>
      </w:r>
      <w:r w:rsidR="0003215C">
        <w:rPr>
          <w:rFonts w:ascii="Arial" w:eastAsia="Calibri" w:hAnsi="Arial" w:cs="Arial"/>
          <w:b/>
          <w:bCs/>
          <w:iCs/>
          <w:sz w:val="22"/>
          <w:szCs w:val="22"/>
          <w:lang w:eastAsia="en-US"/>
        </w:rPr>
        <w:t>.-</w:t>
      </w:r>
      <w:proofErr w:type="gramEnd"/>
      <w:r w:rsidR="00E12971">
        <w:rPr>
          <w:rFonts w:ascii="Arial" w:eastAsia="Calibri" w:hAnsi="Arial" w:cs="Arial"/>
          <w:iCs/>
          <w:sz w:val="22"/>
          <w:szCs w:val="22"/>
          <w:lang w:eastAsia="en-US"/>
        </w:rPr>
        <w:t xml:space="preserve">Al no haber más comentarios, </w:t>
      </w:r>
      <w:r w:rsidRPr="00F02D19">
        <w:rPr>
          <w:rFonts w:ascii="Arial" w:eastAsia="Calibri" w:hAnsi="Arial" w:cs="Arial"/>
          <w:bCs/>
          <w:iCs/>
          <w:sz w:val="22"/>
          <w:szCs w:val="22"/>
          <w:lang w:eastAsia="en-US"/>
        </w:rPr>
        <w:t>d</w:t>
      </w:r>
      <w:r w:rsidR="00E12971">
        <w:rPr>
          <w:rFonts w:ascii="Arial" w:eastAsia="Calibri" w:hAnsi="Arial" w:cs="Arial"/>
          <w:bCs/>
          <w:iCs/>
          <w:sz w:val="22"/>
          <w:szCs w:val="22"/>
          <w:lang w:eastAsia="en-US"/>
        </w:rPr>
        <w:t>io</w:t>
      </w:r>
      <w:r w:rsidRPr="00F02D19">
        <w:rPr>
          <w:rFonts w:ascii="Arial" w:eastAsia="Calibri" w:hAnsi="Arial" w:cs="Arial"/>
          <w:bCs/>
          <w:iCs/>
          <w:sz w:val="22"/>
          <w:szCs w:val="22"/>
          <w:lang w:eastAsia="en-US"/>
        </w:rPr>
        <w:t xml:space="preserve"> por recibido el informe y solicit</w:t>
      </w:r>
      <w:r w:rsidR="00E12971">
        <w:rPr>
          <w:rFonts w:ascii="Arial" w:eastAsia="Calibri" w:hAnsi="Arial" w:cs="Arial"/>
          <w:bCs/>
          <w:iCs/>
          <w:sz w:val="22"/>
          <w:szCs w:val="22"/>
          <w:lang w:eastAsia="en-US"/>
        </w:rPr>
        <w:t>ó</w:t>
      </w:r>
      <w:r w:rsidRPr="00F02D19">
        <w:rPr>
          <w:rFonts w:ascii="Arial" w:eastAsia="Calibri" w:hAnsi="Arial" w:cs="Arial"/>
          <w:bCs/>
          <w:iCs/>
          <w:sz w:val="22"/>
          <w:szCs w:val="22"/>
          <w:lang w:eastAsia="en-US"/>
        </w:rPr>
        <w:t xml:space="preserve"> al Secretario Técnico, </w:t>
      </w:r>
      <w:r>
        <w:rPr>
          <w:rFonts w:ascii="Arial" w:eastAsia="Calibri" w:hAnsi="Arial" w:cs="Arial"/>
          <w:bCs/>
          <w:iCs/>
          <w:sz w:val="22"/>
          <w:szCs w:val="22"/>
          <w:lang w:eastAsia="en-US"/>
        </w:rPr>
        <w:t>tomar la votación correspondiente.</w:t>
      </w:r>
    </w:p>
    <w:p w14:paraId="6F9C6BB2" w14:textId="77777777" w:rsidR="00F02D19" w:rsidRDefault="00F02D19" w:rsidP="00CB2570">
      <w:pPr>
        <w:widowControl/>
        <w:autoSpaceDE/>
        <w:autoSpaceDN/>
        <w:jc w:val="both"/>
        <w:rPr>
          <w:rFonts w:ascii="Arial" w:eastAsia="Calibri" w:hAnsi="Arial" w:cs="Arial"/>
          <w:bCs/>
          <w:iCs/>
          <w:sz w:val="22"/>
          <w:szCs w:val="22"/>
          <w:lang w:eastAsia="en-US"/>
        </w:rPr>
      </w:pPr>
    </w:p>
    <w:p w14:paraId="5EDC6E31" w14:textId="686FBD2F" w:rsidR="00F02D19" w:rsidRPr="00AE2982" w:rsidRDefault="00F02D19" w:rsidP="00CB2570">
      <w:pPr>
        <w:widowControl/>
        <w:autoSpaceDE/>
        <w:autoSpaceDN/>
        <w:jc w:val="both"/>
        <w:rPr>
          <w:rFonts w:ascii="Arial" w:eastAsia="Calibri" w:hAnsi="Arial" w:cs="Arial"/>
          <w:sz w:val="22"/>
          <w:szCs w:val="22"/>
          <w:lang w:eastAsia="es-MX"/>
        </w:rPr>
      </w:pPr>
      <w:r w:rsidRPr="001C5C7F">
        <w:rPr>
          <w:rFonts w:ascii="Arial" w:eastAsia="Calibri" w:hAnsi="Arial" w:cs="Arial"/>
          <w:b/>
          <w:sz w:val="22"/>
          <w:szCs w:val="22"/>
          <w:lang w:eastAsia="en-US" w:bidi="en-US"/>
        </w:rPr>
        <w:t xml:space="preserve">Ing. René Miranda Jaimes, </w:t>
      </w:r>
      <w:r w:rsidRPr="00F00943">
        <w:rPr>
          <w:rFonts w:ascii="Arial" w:eastAsia="Calibri" w:hAnsi="Arial" w:cs="Arial"/>
          <w:b/>
          <w:i/>
          <w:sz w:val="22"/>
          <w:szCs w:val="22"/>
          <w:lang w:eastAsia="en-US" w:bidi="en-US"/>
        </w:rPr>
        <w:t xml:space="preserve">Secretario </w:t>
      </w:r>
      <w:proofErr w:type="gramStart"/>
      <w:r w:rsidRPr="00F00943">
        <w:rPr>
          <w:rFonts w:ascii="Arial" w:eastAsia="Calibri" w:hAnsi="Arial" w:cs="Arial"/>
          <w:b/>
          <w:i/>
          <w:sz w:val="22"/>
          <w:szCs w:val="22"/>
          <w:lang w:eastAsia="en-US" w:bidi="en-US"/>
        </w:rPr>
        <w:t>Técnico</w:t>
      </w:r>
      <w:r w:rsidRPr="007668DE">
        <w:rPr>
          <w:rFonts w:ascii="Arial" w:eastAsia="Calibri" w:hAnsi="Arial" w:cs="Arial"/>
          <w:b/>
          <w:iCs/>
          <w:sz w:val="22"/>
          <w:szCs w:val="22"/>
          <w:lang w:eastAsia="en-US" w:bidi="en-US"/>
        </w:rPr>
        <w:t>.-</w:t>
      </w:r>
      <w:proofErr w:type="gramEnd"/>
      <w:r w:rsidRPr="001C5C7F">
        <w:rPr>
          <w:rFonts w:ascii="Arial" w:eastAsia="Calibri" w:hAnsi="Arial" w:cs="Arial"/>
          <w:sz w:val="22"/>
          <w:szCs w:val="22"/>
          <w:lang w:eastAsia="en-US" w:bidi="en-US"/>
        </w:rPr>
        <w:t xml:space="preserve"> </w:t>
      </w:r>
      <w:r w:rsidRPr="001148F9">
        <w:rPr>
          <w:rFonts w:ascii="Arial" w:eastAsia="Calibri" w:hAnsi="Arial" w:cs="Arial"/>
          <w:sz w:val="22"/>
          <w:szCs w:val="22"/>
          <w:lang w:eastAsia="en-US"/>
        </w:rPr>
        <w:t>Consul</w:t>
      </w:r>
      <w:r>
        <w:rPr>
          <w:rFonts w:ascii="Arial" w:eastAsia="Calibri" w:hAnsi="Arial" w:cs="Arial"/>
          <w:sz w:val="22"/>
          <w:szCs w:val="22"/>
          <w:lang w:eastAsia="en-US"/>
        </w:rPr>
        <w:t xml:space="preserve">tó de manera nominativa a las Consejeras Electorales </w:t>
      </w:r>
      <w:r w:rsidRPr="001148F9">
        <w:rPr>
          <w:rFonts w:ascii="Arial" w:eastAsia="Calibri" w:hAnsi="Arial" w:cs="Arial"/>
          <w:sz w:val="22"/>
          <w:szCs w:val="22"/>
          <w:lang w:eastAsia="en-US"/>
        </w:rPr>
        <w:t xml:space="preserve">la aprobación del </w:t>
      </w:r>
      <w:r w:rsidR="00EC5F22">
        <w:rPr>
          <w:rFonts w:ascii="Arial" w:eastAsia="Calibri" w:hAnsi="Arial" w:cs="Arial"/>
          <w:bCs/>
          <w:sz w:val="22"/>
          <w:szCs w:val="22"/>
          <w:lang w:eastAsia="en-US"/>
        </w:rPr>
        <w:t>i</w:t>
      </w:r>
      <w:r w:rsidR="004A3873" w:rsidRPr="004A3873">
        <w:rPr>
          <w:rFonts w:ascii="Arial" w:eastAsia="Calibri" w:hAnsi="Arial" w:cs="Arial"/>
          <w:bCs/>
          <w:sz w:val="22"/>
          <w:szCs w:val="22"/>
          <w:lang w:eastAsia="en-US"/>
        </w:rPr>
        <w:t xml:space="preserve">nforme de </w:t>
      </w:r>
      <w:r w:rsidR="00306F90">
        <w:rPr>
          <w:rFonts w:ascii="Arial" w:eastAsia="Calibri" w:hAnsi="Arial" w:cs="Arial"/>
          <w:bCs/>
          <w:sz w:val="22"/>
          <w:szCs w:val="22"/>
          <w:lang w:eastAsia="en-US"/>
        </w:rPr>
        <w:t>a</w:t>
      </w:r>
      <w:r w:rsidR="004A3873" w:rsidRPr="004A3873">
        <w:rPr>
          <w:rFonts w:ascii="Arial" w:eastAsia="Calibri" w:hAnsi="Arial" w:cs="Arial"/>
          <w:bCs/>
          <w:sz w:val="22"/>
          <w:szCs w:val="22"/>
          <w:lang w:eastAsia="en-US"/>
        </w:rPr>
        <w:t xml:space="preserve">ctividades </w:t>
      </w:r>
      <w:r w:rsidR="00F00943">
        <w:rPr>
          <w:rFonts w:ascii="Arial" w:eastAsia="Calibri" w:hAnsi="Arial" w:cs="Arial"/>
          <w:bCs/>
          <w:sz w:val="22"/>
          <w:szCs w:val="22"/>
          <w:lang w:eastAsia="en-US"/>
        </w:rPr>
        <w:t>para su presentación en el Consejo General</w:t>
      </w:r>
      <w:r>
        <w:rPr>
          <w:rFonts w:ascii="Arial" w:eastAsia="Calibri" w:hAnsi="Arial" w:cs="Arial"/>
          <w:sz w:val="22"/>
          <w:szCs w:val="22"/>
          <w:lang w:eastAsia="en-US"/>
        </w:rPr>
        <w:t>,</w:t>
      </w:r>
      <w:r w:rsidRPr="001148F9">
        <w:rPr>
          <w:rFonts w:ascii="Arial" w:eastAsia="Calibri" w:hAnsi="Arial" w:cs="Arial"/>
          <w:sz w:val="22"/>
          <w:szCs w:val="22"/>
          <w:lang w:eastAsia="en-US"/>
        </w:rPr>
        <w:t xml:space="preserve"> </w:t>
      </w:r>
      <w:r w:rsidR="00F00943">
        <w:rPr>
          <w:rFonts w:ascii="Arial" w:eastAsia="Calibri" w:hAnsi="Arial" w:cs="Arial"/>
          <w:sz w:val="22"/>
          <w:szCs w:val="22"/>
          <w:lang w:eastAsia="en-US"/>
        </w:rPr>
        <w:t>el cual</w:t>
      </w:r>
      <w:r w:rsidRPr="001148F9">
        <w:rPr>
          <w:rFonts w:ascii="Arial" w:eastAsia="Calibri" w:hAnsi="Arial" w:cs="Arial"/>
          <w:sz w:val="22"/>
          <w:szCs w:val="22"/>
          <w:lang w:eastAsia="en-US"/>
        </w:rPr>
        <w:t xml:space="preserve"> fue aprobad</w:t>
      </w:r>
      <w:r w:rsidR="00EC5F22">
        <w:rPr>
          <w:rFonts w:ascii="Arial" w:eastAsia="Calibri" w:hAnsi="Arial" w:cs="Arial"/>
          <w:sz w:val="22"/>
          <w:szCs w:val="22"/>
          <w:lang w:eastAsia="en-US"/>
        </w:rPr>
        <w:t>o</w:t>
      </w:r>
      <w:r w:rsidRPr="001148F9">
        <w:rPr>
          <w:rFonts w:ascii="Arial" w:eastAsia="Calibri" w:hAnsi="Arial" w:cs="Arial"/>
          <w:sz w:val="22"/>
          <w:szCs w:val="22"/>
          <w:lang w:eastAsia="en-US"/>
        </w:rPr>
        <w:t xml:space="preserve"> por unanimidad</w:t>
      </w:r>
      <w:r w:rsidRPr="00AE2982">
        <w:rPr>
          <w:rFonts w:ascii="Arial" w:eastAsia="Calibri" w:hAnsi="Arial" w:cs="Arial"/>
          <w:sz w:val="22"/>
          <w:szCs w:val="22"/>
          <w:lang w:eastAsia="es-MX"/>
        </w:rPr>
        <w:t xml:space="preserve">. </w:t>
      </w:r>
    </w:p>
    <w:p w14:paraId="497C489C" w14:textId="77777777" w:rsidR="00F02D19" w:rsidRPr="001C5C7F" w:rsidRDefault="00F02D19" w:rsidP="00CB2570">
      <w:pPr>
        <w:widowControl/>
        <w:autoSpaceDE/>
        <w:autoSpaceDN/>
        <w:jc w:val="both"/>
        <w:rPr>
          <w:rFonts w:ascii="Arial" w:eastAsia="Calibri" w:hAnsi="Arial" w:cs="Arial"/>
          <w:sz w:val="22"/>
          <w:szCs w:val="22"/>
          <w:lang w:eastAsia="en-US"/>
        </w:rPr>
      </w:pPr>
    </w:p>
    <w:tbl>
      <w:tblPr>
        <w:tblStyle w:val="Tablaconcuadrcula"/>
        <w:tblW w:w="0" w:type="auto"/>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261"/>
        <w:gridCol w:w="7577"/>
      </w:tblGrid>
      <w:tr w:rsidR="00F02D19" w:rsidRPr="00E23E39" w14:paraId="1D95D1F4" w14:textId="77777777" w:rsidTr="00946047">
        <w:tc>
          <w:tcPr>
            <w:tcW w:w="1261" w:type="dxa"/>
          </w:tcPr>
          <w:p w14:paraId="3FFA5759" w14:textId="77777777" w:rsidR="00F02D19" w:rsidRPr="00A642F4" w:rsidRDefault="00F02D19" w:rsidP="00CB2570">
            <w:pPr>
              <w:rPr>
                <w:rFonts w:ascii="Arial" w:hAnsi="Arial" w:cs="Arial"/>
                <w:b/>
                <w:bCs/>
                <w:smallCaps/>
                <w:sz w:val="20"/>
                <w:szCs w:val="22"/>
              </w:rPr>
            </w:pPr>
            <w:r w:rsidRPr="00A642F4">
              <w:rPr>
                <w:rFonts w:ascii="Arial" w:hAnsi="Arial" w:cs="Arial"/>
                <w:b/>
                <w:bCs/>
                <w:smallCaps/>
                <w:sz w:val="20"/>
                <w:szCs w:val="22"/>
              </w:rPr>
              <w:t>acuerdo</w:t>
            </w:r>
          </w:p>
        </w:tc>
        <w:tc>
          <w:tcPr>
            <w:tcW w:w="7577" w:type="dxa"/>
          </w:tcPr>
          <w:p w14:paraId="01F5C089" w14:textId="77777777" w:rsidR="00F02D19" w:rsidRPr="00A642F4" w:rsidRDefault="00F02D19" w:rsidP="00CB2570">
            <w:pPr>
              <w:jc w:val="both"/>
              <w:rPr>
                <w:rFonts w:ascii="Arial" w:hAnsi="Arial" w:cs="Arial"/>
                <w:b/>
                <w:bCs/>
                <w:sz w:val="22"/>
                <w:szCs w:val="22"/>
              </w:rPr>
            </w:pPr>
            <w:r w:rsidRPr="00A642F4">
              <w:rPr>
                <w:rFonts w:ascii="Arial" w:hAnsi="Arial" w:cs="Arial"/>
                <w:b/>
                <w:bCs/>
                <w:sz w:val="22"/>
                <w:szCs w:val="22"/>
              </w:rPr>
              <w:t>INE/</w:t>
            </w:r>
            <w:r w:rsidRPr="000770DD">
              <w:rPr>
                <w:rFonts w:ascii="Arial" w:hAnsi="Arial" w:cs="Arial"/>
                <w:b/>
                <w:bCs/>
                <w:sz w:val="22"/>
                <w:szCs w:val="22"/>
              </w:rPr>
              <w:t>CVME</w:t>
            </w:r>
            <w:r w:rsidR="00D639E6">
              <w:rPr>
                <w:rFonts w:ascii="Arial" w:hAnsi="Arial" w:cs="Arial"/>
                <w:b/>
                <w:bCs/>
                <w:sz w:val="22"/>
                <w:szCs w:val="22"/>
              </w:rPr>
              <w:t>16</w:t>
            </w:r>
            <w:r w:rsidRPr="000770DD">
              <w:rPr>
                <w:rFonts w:ascii="Arial" w:hAnsi="Arial" w:cs="Arial"/>
                <w:b/>
                <w:bCs/>
                <w:sz w:val="22"/>
                <w:szCs w:val="22"/>
              </w:rPr>
              <w:t>/</w:t>
            </w:r>
            <w:r>
              <w:rPr>
                <w:rFonts w:ascii="Arial" w:hAnsi="Arial" w:cs="Arial"/>
                <w:b/>
                <w:bCs/>
                <w:sz w:val="22"/>
                <w:szCs w:val="22"/>
              </w:rPr>
              <w:t>03SE/</w:t>
            </w:r>
            <w:r w:rsidRPr="00A642F4">
              <w:rPr>
                <w:rFonts w:ascii="Arial" w:hAnsi="Arial" w:cs="Arial"/>
                <w:b/>
                <w:bCs/>
                <w:sz w:val="22"/>
                <w:szCs w:val="22"/>
              </w:rPr>
              <w:t>20</w:t>
            </w:r>
            <w:r>
              <w:rPr>
                <w:rFonts w:ascii="Arial" w:hAnsi="Arial" w:cs="Arial"/>
                <w:b/>
                <w:bCs/>
                <w:sz w:val="22"/>
                <w:szCs w:val="22"/>
              </w:rPr>
              <w:t>20</w:t>
            </w:r>
          </w:p>
          <w:p w14:paraId="4BE7FB05" w14:textId="413E1DAE" w:rsidR="00F02D19" w:rsidRPr="00A642F4" w:rsidRDefault="00F02D19" w:rsidP="00CB2570">
            <w:pPr>
              <w:jc w:val="both"/>
              <w:rPr>
                <w:rFonts w:ascii="Arial" w:hAnsi="Arial" w:cs="Arial"/>
                <w:bCs/>
                <w:sz w:val="22"/>
                <w:szCs w:val="22"/>
              </w:rPr>
            </w:pPr>
            <w:r w:rsidRPr="00A642F4">
              <w:rPr>
                <w:rFonts w:ascii="Arial" w:hAnsi="Arial" w:cs="Arial"/>
                <w:bCs/>
                <w:sz w:val="22"/>
                <w:szCs w:val="22"/>
              </w:rPr>
              <w:t xml:space="preserve">La </w:t>
            </w:r>
            <w:r w:rsidRPr="00595499">
              <w:rPr>
                <w:rFonts w:ascii="Arial" w:hAnsi="Arial" w:cs="Arial"/>
                <w:bCs/>
                <w:sz w:val="22"/>
                <w:szCs w:val="22"/>
              </w:rPr>
              <w:t>Comisión Temporal de Vinculación con Mexicanos Residentes en el Extranjero y Análisis de las Modalidades de su Voto</w:t>
            </w:r>
            <w:r w:rsidRPr="00A642F4">
              <w:rPr>
                <w:rFonts w:ascii="Arial" w:hAnsi="Arial" w:cs="Arial"/>
                <w:bCs/>
                <w:sz w:val="22"/>
                <w:szCs w:val="22"/>
              </w:rPr>
              <w:t xml:space="preserve"> aprueba </w:t>
            </w:r>
            <w:r w:rsidR="00F00943">
              <w:rPr>
                <w:rFonts w:ascii="Arial" w:hAnsi="Arial" w:cs="Arial"/>
                <w:bCs/>
                <w:sz w:val="22"/>
                <w:szCs w:val="22"/>
              </w:rPr>
              <w:t xml:space="preserve">presentar al Consejo General </w:t>
            </w:r>
            <w:r w:rsidRPr="00A642F4">
              <w:rPr>
                <w:rFonts w:ascii="Arial" w:hAnsi="Arial" w:cs="Arial"/>
                <w:sz w:val="22"/>
                <w:szCs w:val="22"/>
              </w:rPr>
              <w:t xml:space="preserve">el </w:t>
            </w:r>
            <w:r w:rsidR="004A3873" w:rsidRPr="004A3873">
              <w:rPr>
                <w:rFonts w:ascii="Arial" w:hAnsi="Arial" w:cs="Arial"/>
                <w:bCs/>
                <w:sz w:val="22"/>
                <w:szCs w:val="22"/>
              </w:rPr>
              <w:t>Informe de Actividades de la Presidencia de la Comisión, periodo del 17 de abril de al 30 de julio de 2020</w:t>
            </w:r>
            <w:r w:rsidRPr="00A642F4">
              <w:rPr>
                <w:rFonts w:ascii="Arial" w:hAnsi="Arial" w:cs="Arial"/>
                <w:bCs/>
                <w:sz w:val="22"/>
                <w:szCs w:val="22"/>
              </w:rPr>
              <w:t>.</w:t>
            </w:r>
          </w:p>
        </w:tc>
      </w:tr>
      <w:tr w:rsidR="00F02D19" w:rsidRPr="00E23E39" w14:paraId="08BD3C76" w14:textId="77777777" w:rsidTr="00946047">
        <w:tc>
          <w:tcPr>
            <w:tcW w:w="1261" w:type="dxa"/>
          </w:tcPr>
          <w:p w14:paraId="17A42DAC" w14:textId="77777777" w:rsidR="00F02D19" w:rsidRPr="00A642F4" w:rsidRDefault="00F02D19" w:rsidP="00CB2570">
            <w:pPr>
              <w:rPr>
                <w:rFonts w:ascii="Arial" w:hAnsi="Arial" w:cs="Arial"/>
                <w:b/>
                <w:bCs/>
                <w:smallCaps/>
                <w:sz w:val="20"/>
                <w:szCs w:val="22"/>
              </w:rPr>
            </w:pPr>
            <w:r w:rsidRPr="00A642F4">
              <w:rPr>
                <w:rFonts w:ascii="Arial" w:hAnsi="Arial" w:cs="Arial"/>
                <w:b/>
                <w:bCs/>
                <w:smallCaps/>
                <w:sz w:val="20"/>
                <w:szCs w:val="22"/>
              </w:rPr>
              <w:t>sentido del voto</w:t>
            </w:r>
          </w:p>
        </w:tc>
        <w:tc>
          <w:tcPr>
            <w:tcW w:w="7577" w:type="dxa"/>
          </w:tcPr>
          <w:p w14:paraId="1078E386" w14:textId="0CD036C1" w:rsidR="00F02D19" w:rsidRPr="00D5546E" w:rsidRDefault="00D639E6" w:rsidP="00CB2570">
            <w:pPr>
              <w:jc w:val="both"/>
              <w:rPr>
                <w:rFonts w:ascii="Arial" w:hAnsi="Arial" w:cs="Arial"/>
                <w:bCs/>
                <w:sz w:val="22"/>
                <w:szCs w:val="22"/>
              </w:rPr>
            </w:pPr>
            <w:r>
              <w:rPr>
                <w:rFonts w:ascii="Arial" w:hAnsi="Arial" w:cs="Arial"/>
                <w:bCs/>
                <w:sz w:val="22"/>
                <w:szCs w:val="22"/>
              </w:rPr>
              <w:t xml:space="preserve">Se aprobó por votación unánime de </w:t>
            </w:r>
            <w:r w:rsidRPr="00A642F4">
              <w:rPr>
                <w:rFonts w:ascii="Arial" w:hAnsi="Arial" w:cs="Arial"/>
                <w:bCs/>
                <w:sz w:val="22"/>
                <w:szCs w:val="22"/>
              </w:rPr>
              <w:t>la</w:t>
            </w:r>
            <w:r>
              <w:rPr>
                <w:rFonts w:ascii="Arial" w:hAnsi="Arial" w:cs="Arial"/>
                <w:bCs/>
                <w:sz w:val="22"/>
                <w:szCs w:val="22"/>
              </w:rPr>
              <w:t xml:space="preserve">s Consejeras </w:t>
            </w:r>
            <w:r w:rsidRPr="00A642F4">
              <w:rPr>
                <w:rFonts w:ascii="Arial" w:hAnsi="Arial" w:cs="Arial"/>
                <w:bCs/>
                <w:sz w:val="22"/>
                <w:szCs w:val="22"/>
              </w:rPr>
              <w:t>Electoral</w:t>
            </w:r>
            <w:r>
              <w:rPr>
                <w:rFonts w:ascii="Arial" w:hAnsi="Arial" w:cs="Arial"/>
                <w:bCs/>
                <w:sz w:val="22"/>
                <w:szCs w:val="22"/>
              </w:rPr>
              <w:t xml:space="preserve">es, </w:t>
            </w:r>
            <w:r w:rsidR="00B35A3A">
              <w:rPr>
                <w:rFonts w:ascii="Arial" w:hAnsi="Arial" w:cs="Arial"/>
                <w:bCs/>
                <w:sz w:val="22"/>
                <w:szCs w:val="22"/>
              </w:rPr>
              <w:t>Dra.</w:t>
            </w:r>
            <w:r>
              <w:rPr>
                <w:rFonts w:ascii="Arial" w:hAnsi="Arial" w:cs="Arial"/>
                <w:bCs/>
                <w:sz w:val="22"/>
                <w:szCs w:val="22"/>
              </w:rPr>
              <w:t xml:space="preserve"> Carla Astrid Humphrey </w:t>
            </w:r>
            <w:r w:rsidR="009D6688">
              <w:rPr>
                <w:rFonts w:ascii="Arial" w:hAnsi="Arial" w:cs="Arial"/>
                <w:bCs/>
                <w:sz w:val="22"/>
                <w:szCs w:val="22"/>
              </w:rPr>
              <w:t>Jordán</w:t>
            </w:r>
            <w:r>
              <w:rPr>
                <w:rFonts w:ascii="Arial" w:hAnsi="Arial" w:cs="Arial"/>
                <w:bCs/>
                <w:sz w:val="22"/>
                <w:szCs w:val="22"/>
              </w:rPr>
              <w:t>, Dra. Adriana M</w:t>
            </w:r>
            <w:r w:rsidR="00F00943">
              <w:rPr>
                <w:rFonts w:ascii="Arial" w:hAnsi="Arial" w:cs="Arial"/>
                <w:bCs/>
                <w:sz w:val="22"/>
                <w:szCs w:val="22"/>
              </w:rPr>
              <w:t>argarita</w:t>
            </w:r>
            <w:r>
              <w:rPr>
                <w:rFonts w:ascii="Arial" w:hAnsi="Arial" w:cs="Arial"/>
                <w:bCs/>
                <w:sz w:val="22"/>
                <w:szCs w:val="22"/>
              </w:rPr>
              <w:t xml:space="preserve"> Favela Herrera, Mtra. Beatriz Claudia Zavala Pérez</w:t>
            </w:r>
            <w:r w:rsidR="00F00943">
              <w:rPr>
                <w:rFonts w:ascii="Arial" w:hAnsi="Arial" w:cs="Arial"/>
                <w:bCs/>
                <w:sz w:val="22"/>
                <w:szCs w:val="22"/>
              </w:rPr>
              <w:t>,</w:t>
            </w:r>
            <w:r>
              <w:rPr>
                <w:rFonts w:ascii="Arial" w:hAnsi="Arial" w:cs="Arial"/>
                <w:bCs/>
                <w:sz w:val="22"/>
                <w:szCs w:val="22"/>
              </w:rPr>
              <w:t xml:space="preserve"> y Mtra. </w:t>
            </w:r>
            <w:r w:rsidR="009D6688">
              <w:rPr>
                <w:rFonts w:ascii="Arial" w:hAnsi="Arial" w:cs="Arial"/>
                <w:bCs/>
                <w:sz w:val="22"/>
                <w:szCs w:val="22"/>
              </w:rPr>
              <w:t>Norma Irene De La Cruz Magaña</w:t>
            </w:r>
            <w:r>
              <w:rPr>
                <w:rFonts w:ascii="Arial" w:hAnsi="Arial" w:cs="Arial"/>
                <w:bCs/>
                <w:sz w:val="22"/>
                <w:szCs w:val="22"/>
              </w:rPr>
              <w:t xml:space="preserve">, </w:t>
            </w:r>
            <w:proofErr w:type="gramStart"/>
            <w:r>
              <w:rPr>
                <w:rFonts w:ascii="Arial" w:hAnsi="Arial" w:cs="Arial"/>
                <w:bCs/>
                <w:sz w:val="22"/>
                <w:szCs w:val="22"/>
              </w:rPr>
              <w:t>Presidenta</w:t>
            </w:r>
            <w:proofErr w:type="gramEnd"/>
            <w:r>
              <w:rPr>
                <w:rFonts w:ascii="Arial" w:hAnsi="Arial" w:cs="Arial"/>
                <w:bCs/>
                <w:sz w:val="22"/>
                <w:szCs w:val="22"/>
              </w:rPr>
              <w:t xml:space="preserve"> de la Comisión</w:t>
            </w:r>
            <w:r w:rsidR="00F02D19" w:rsidRPr="0082700C">
              <w:rPr>
                <w:rFonts w:ascii="Arial" w:hAnsi="Arial" w:cs="Arial"/>
                <w:bCs/>
                <w:sz w:val="22"/>
                <w:szCs w:val="22"/>
              </w:rPr>
              <w:t>.</w:t>
            </w:r>
          </w:p>
        </w:tc>
      </w:tr>
    </w:tbl>
    <w:p w14:paraId="5EC537DB" w14:textId="77777777" w:rsidR="00F02D19" w:rsidRPr="007668DE" w:rsidRDefault="00F02D19" w:rsidP="00CB2570">
      <w:pPr>
        <w:widowControl/>
        <w:autoSpaceDE/>
        <w:autoSpaceDN/>
        <w:jc w:val="both"/>
        <w:rPr>
          <w:rFonts w:ascii="Arial" w:eastAsiaTheme="minorHAnsi" w:hAnsi="Arial" w:cs="Arial"/>
          <w:bCs/>
          <w:sz w:val="22"/>
          <w:szCs w:val="22"/>
          <w:lang w:eastAsia="en-US"/>
        </w:rPr>
      </w:pPr>
    </w:p>
    <w:p w14:paraId="4EFCC737" w14:textId="5A0EF5F2" w:rsidR="00F02D19" w:rsidRDefault="00F02D19" w:rsidP="00CB2570">
      <w:pPr>
        <w:widowControl/>
        <w:autoSpaceDE/>
        <w:autoSpaceDN/>
        <w:jc w:val="both"/>
        <w:rPr>
          <w:rFonts w:ascii="Arial" w:eastAsia="Calibri" w:hAnsi="Arial" w:cs="Arial"/>
          <w:sz w:val="22"/>
          <w:szCs w:val="22"/>
          <w:lang w:eastAsia="en-US"/>
        </w:rPr>
      </w:pPr>
      <w:r>
        <w:rPr>
          <w:rFonts w:ascii="Arial" w:eastAsia="Calibri" w:hAnsi="Arial" w:cs="Arial"/>
          <w:b/>
          <w:sz w:val="22"/>
          <w:szCs w:val="22"/>
          <w:lang w:eastAsia="en-US"/>
        </w:rPr>
        <w:t xml:space="preserve">Consejera Electoral, Mtra. </w:t>
      </w:r>
      <w:r w:rsidR="009D6688">
        <w:rPr>
          <w:rFonts w:ascii="Arial" w:eastAsia="Calibri" w:hAnsi="Arial" w:cs="Arial"/>
          <w:b/>
          <w:sz w:val="22"/>
          <w:szCs w:val="22"/>
          <w:lang w:eastAsia="en-US"/>
        </w:rPr>
        <w:t>Norma Irene De La Cruz Magaña</w:t>
      </w:r>
      <w:r>
        <w:rPr>
          <w:rFonts w:ascii="Arial" w:eastAsia="Calibri" w:hAnsi="Arial" w:cs="Arial"/>
          <w:b/>
          <w:sz w:val="22"/>
          <w:szCs w:val="22"/>
          <w:lang w:eastAsia="en-US"/>
        </w:rPr>
        <w:t xml:space="preserve">, </w:t>
      </w:r>
      <w:r w:rsidRPr="00F401E4">
        <w:rPr>
          <w:rFonts w:ascii="Arial" w:eastAsia="Calibri" w:hAnsi="Arial" w:cs="Arial"/>
          <w:b/>
          <w:i/>
          <w:iCs/>
          <w:sz w:val="22"/>
          <w:szCs w:val="22"/>
          <w:lang w:eastAsia="en-US"/>
        </w:rPr>
        <w:t xml:space="preserve">Presidenta de la </w:t>
      </w:r>
      <w:proofErr w:type="gramStart"/>
      <w:r w:rsidRPr="00F401E4">
        <w:rPr>
          <w:rFonts w:ascii="Arial" w:eastAsia="Calibri" w:hAnsi="Arial" w:cs="Arial"/>
          <w:b/>
          <w:i/>
          <w:iCs/>
          <w:sz w:val="22"/>
          <w:szCs w:val="22"/>
          <w:lang w:eastAsia="en-US"/>
        </w:rPr>
        <w:t>CVME</w:t>
      </w:r>
      <w:r>
        <w:rPr>
          <w:rFonts w:ascii="Arial" w:eastAsia="Calibri" w:hAnsi="Arial" w:cs="Arial"/>
          <w:b/>
          <w:sz w:val="22"/>
          <w:szCs w:val="22"/>
          <w:lang w:eastAsia="en-US"/>
        </w:rPr>
        <w:t>.-</w:t>
      </w:r>
      <w:proofErr w:type="gramEnd"/>
      <w:r w:rsidRPr="00C26DA7">
        <w:rPr>
          <w:rFonts w:ascii="Arial" w:eastAsia="Calibri" w:hAnsi="Arial" w:cs="Arial"/>
          <w:b/>
          <w:sz w:val="22"/>
          <w:szCs w:val="22"/>
          <w:lang w:eastAsia="en-US"/>
        </w:rPr>
        <w:t xml:space="preserve"> </w:t>
      </w:r>
      <w:r w:rsidRPr="007668DE">
        <w:rPr>
          <w:rFonts w:ascii="Arial" w:eastAsia="Calibri" w:hAnsi="Arial" w:cs="Arial"/>
          <w:bCs/>
          <w:sz w:val="22"/>
          <w:szCs w:val="22"/>
          <w:lang w:eastAsia="en-US"/>
        </w:rPr>
        <w:t>S</w:t>
      </w:r>
      <w:r>
        <w:rPr>
          <w:rFonts w:ascii="Arial" w:eastAsia="Calibri" w:hAnsi="Arial" w:cs="Arial"/>
          <w:sz w:val="22"/>
          <w:szCs w:val="22"/>
          <w:lang w:eastAsia="en-US"/>
        </w:rPr>
        <w:t xml:space="preserve">olicitó al </w:t>
      </w:r>
      <w:r w:rsidRPr="00C26DA7">
        <w:rPr>
          <w:rFonts w:ascii="Arial" w:eastAsia="Calibri" w:hAnsi="Arial" w:cs="Arial"/>
          <w:sz w:val="22"/>
          <w:szCs w:val="22"/>
          <w:lang w:eastAsia="en-US"/>
        </w:rPr>
        <w:t>Secretario Técnico</w:t>
      </w:r>
      <w:r>
        <w:rPr>
          <w:rFonts w:ascii="Arial" w:eastAsia="Calibri" w:hAnsi="Arial" w:cs="Arial"/>
          <w:sz w:val="22"/>
          <w:szCs w:val="22"/>
          <w:lang w:eastAsia="en-US"/>
        </w:rPr>
        <w:t>, continuar con el siguiente punto del orden del día.</w:t>
      </w:r>
    </w:p>
    <w:p w14:paraId="52737015" w14:textId="77777777" w:rsidR="00C26DA7" w:rsidRPr="00C26DA7" w:rsidRDefault="00C26DA7" w:rsidP="00CB2570">
      <w:pPr>
        <w:widowControl/>
        <w:autoSpaceDE/>
        <w:autoSpaceDN/>
        <w:jc w:val="both"/>
        <w:rPr>
          <w:rFonts w:ascii="Arial" w:eastAsia="Calibri" w:hAnsi="Arial" w:cs="Arial"/>
          <w:sz w:val="22"/>
          <w:szCs w:val="22"/>
          <w:lang w:eastAsia="en-US"/>
        </w:rPr>
      </w:pPr>
    </w:p>
    <w:p w14:paraId="319FAD12" w14:textId="77777777" w:rsidR="00C26DA7" w:rsidRPr="00C26DA7" w:rsidRDefault="00C26DA7" w:rsidP="00CB2570">
      <w:pPr>
        <w:widowControl/>
        <w:autoSpaceDE/>
        <w:autoSpaceDN/>
        <w:jc w:val="both"/>
        <w:rPr>
          <w:rFonts w:ascii="Arial" w:eastAsia="Calibri" w:hAnsi="Arial" w:cs="Arial"/>
          <w:sz w:val="22"/>
          <w:szCs w:val="22"/>
          <w:lang w:eastAsia="en-US"/>
        </w:rPr>
      </w:pPr>
    </w:p>
    <w:p w14:paraId="55BF6467" w14:textId="2B1E791F" w:rsidR="00B848D2" w:rsidRDefault="00B848D2" w:rsidP="00CB2570">
      <w:pPr>
        <w:widowControl/>
        <w:autoSpaceDE/>
        <w:autoSpaceDN/>
        <w:jc w:val="both"/>
        <w:rPr>
          <w:rFonts w:ascii="Arial" w:eastAsiaTheme="minorHAnsi" w:hAnsi="Arial" w:cs="Arial"/>
          <w:b/>
          <w:bCs/>
          <w:sz w:val="22"/>
          <w:szCs w:val="22"/>
          <w:lang w:eastAsia="en-US"/>
        </w:rPr>
      </w:pPr>
      <w:r w:rsidRPr="00272A31">
        <w:rPr>
          <w:rFonts w:ascii="Arial" w:eastAsiaTheme="minorHAnsi" w:hAnsi="Arial" w:cs="Arial"/>
          <w:b/>
          <w:bCs/>
          <w:sz w:val="22"/>
          <w:szCs w:val="22"/>
          <w:lang w:eastAsia="en-US"/>
        </w:rPr>
        <w:t>5.</w:t>
      </w:r>
      <w:r w:rsidR="00C20DE2">
        <w:rPr>
          <w:rFonts w:ascii="Arial" w:eastAsiaTheme="minorHAnsi" w:hAnsi="Arial" w:cs="Arial"/>
          <w:b/>
          <w:bCs/>
          <w:sz w:val="22"/>
          <w:szCs w:val="22"/>
          <w:lang w:eastAsia="en-US"/>
        </w:rPr>
        <w:t xml:space="preserve"> </w:t>
      </w:r>
      <w:r w:rsidR="009054CC" w:rsidRPr="0003215C">
        <w:rPr>
          <w:rFonts w:ascii="Arial" w:eastAsiaTheme="minorHAnsi" w:hAnsi="Arial" w:cs="Arial"/>
          <w:b/>
          <w:bCs/>
          <w:sz w:val="22"/>
          <w:szCs w:val="22"/>
          <w:lang w:eastAsia="en-US"/>
        </w:rPr>
        <w:t>PRESENTACIÓN DEL PROYECTO DE ACUERDO DE LA JUNTA GENERAL EJECUTIVA DEL INSTITUTO NACIONAL ELECTORAL, POR EL QUE SE APRUEBA SOMETER A LA CONSIDERACIÓN DEL CONSEJO GENERAL, LAS MODALIDADES DE VOTACIÓN POSTAL Y ELECTRÓNICA; LOS LINEAMIENTOS POR LOS QUE SE DETERMINA EL PROCEDIMIENTO PARA LA REALIZACIÓN DEL VOTO DE LAS MEXICANAS Y LOS MEXICANOS RESIDENTES EN EL EXTRANJERO EN LOS PROCESOS ELECTORALES LOCALES 2020-2021, ASÍ COMO LA PRESENTACIÓN DE LOS DICTÁMENES DE AUDITORÍA AL SISTEMA DE VOTO ELECTRÓNICO POR INTERNET PARA LAS Y LOS MEXICANOS RESIDENTES EN EL EXTRANJERO</w:t>
      </w:r>
    </w:p>
    <w:p w14:paraId="1FA2BBFC" w14:textId="77777777" w:rsidR="00750440" w:rsidRDefault="00750440" w:rsidP="00750440">
      <w:pPr>
        <w:widowControl/>
        <w:autoSpaceDE/>
        <w:autoSpaceDN/>
        <w:ind w:left="567" w:hanging="562"/>
        <w:jc w:val="both"/>
        <w:rPr>
          <w:rFonts w:ascii="Arial" w:eastAsiaTheme="minorHAnsi" w:hAnsi="Arial" w:cs="Arial"/>
          <w:b/>
          <w:bCs/>
          <w:sz w:val="22"/>
          <w:szCs w:val="22"/>
          <w:lang w:eastAsia="en-US"/>
        </w:rPr>
      </w:pPr>
    </w:p>
    <w:p w14:paraId="310F7B68" w14:textId="4A157231" w:rsidR="00750440" w:rsidRDefault="00750440" w:rsidP="00750440">
      <w:pPr>
        <w:pStyle w:val="Prrafodelista"/>
        <w:widowControl/>
        <w:numPr>
          <w:ilvl w:val="1"/>
          <w:numId w:val="41"/>
        </w:numPr>
        <w:autoSpaceDE/>
        <w:autoSpaceDN/>
        <w:ind w:left="567" w:hanging="567"/>
        <w:jc w:val="both"/>
        <w:rPr>
          <w:rStyle w:val="Hipervnculo"/>
          <w:rFonts w:ascii="Arial" w:hAnsi="Arial" w:cs="Arial"/>
          <w:b/>
          <w:color w:val="auto"/>
          <w:sz w:val="22"/>
          <w:szCs w:val="22"/>
          <w:u w:val="none"/>
        </w:rPr>
      </w:pPr>
      <w:r w:rsidRPr="00750440">
        <w:rPr>
          <w:rStyle w:val="Hipervnculo"/>
          <w:rFonts w:ascii="Arial" w:hAnsi="Arial" w:cs="Arial"/>
          <w:b/>
          <w:color w:val="auto"/>
          <w:sz w:val="22"/>
          <w:szCs w:val="22"/>
          <w:u w:val="none"/>
        </w:rPr>
        <w:t>Presentación de los Dictámenes de Auditoría al Sistema de Voto Electrónico por Internet para las y los Mexicanos Residentes en el Extranjero</w:t>
      </w:r>
    </w:p>
    <w:p w14:paraId="33CAADA0" w14:textId="77777777" w:rsidR="00750440" w:rsidRPr="00750440" w:rsidRDefault="00750440" w:rsidP="00750440">
      <w:pPr>
        <w:pStyle w:val="Prrafodelista"/>
        <w:widowControl/>
        <w:autoSpaceDE/>
        <w:autoSpaceDN/>
        <w:ind w:left="567"/>
        <w:jc w:val="both"/>
        <w:rPr>
          <w:rStyle w:val="Hipervnculo"/>
          <w:rFonts w:ascii="Arial" w:hAnsi="Arial" w:cs="Arial"/>
          <w:b/>
          <w:color w:val="auto"/>
          <w:sz w:val="22"/>
          <w:szCs w:val="22"/>
          <w:u w:val="none"/>
        </w:rPr>
      </w:pPr>
    </w:p>
    <w:p w14:paraId="7F9DD2CF" w14:textId="4A301A66" w:rsidR="00750440" w:rsidRPr="00750440" w:rsidRDefault="00750440" w:rsidP="00750440">
      <w:pPr>
        <w:pStyle w:val="Prrafodelista"/>
        <w:widowControl/>
        <w:numPr>
          <w:ilvl w:val="1"/>
          <w:numId w:val="41"/>
        </w:numPr>
        <w:autoSpaceDE/>
        <w:autoSpaceDN/>
        <w:ind w:left="567" w:hanging="567"/>
        <w:jc w:val="both"/>
        <w:rPr>
          <w:rFonts w:ascii="Arial" w:hAnsi="Arial" w:cs="Arial"/>
          <w:b/>
          <w:sz w:val="22"/>
          <w:szCs w:val="22"/>
        </w:rPr>
      </w:pPr>
      <w:r w:rsidRPr="00750440">
        <w:rPr>
          <w:rStyle w:val="Hipervnculo"/>
          <w:rFonts w:ascii="Arial" w:hAnsi="Arial" w:cs="Arial"/>
          <w:b/>
          <w:color w:val="auto"/>
          <w:sz w:val="22"/>
          <w:szCs w:val="22"/>
          <w:u w:val="none"/>
        </w:rPr>
        <w:t xml:space="preserve">Presentación de los proyectos de </w:t>
      </w:r>
      <w:r w:rsidRPr="00750440">
        <w:rPr>
          <w:rFonts w:ascii="Arial" w:hAnsi="Arial" w:cs="Arial"/>
          <w:b/>
          <w:sz w:val="22"/>
          <w:szCs w:val="22"/>
        </w:rPr>
        <w:t>“Lineamientos para la organización del voto postal de las ciudadanas y los ciudadanos mexicanos residentes en el extranjero para los Procesos Electorales Locales 2020-2021</w:t>
      </w:r>
      <w:r w:rsidRPr="00750440">
        <w:rPr>
          <w:rFonts w:ascii="Arial" w:eastAsia="Calibri" w:hAnsi="Arial" w:cs="Arial"/>
          <w:b/>
          <w:sz w:val="22"/>
          <w:szCs w:val="22"/>
        </w:rPr>
        <w:t>”</w:t>
      </w:r>
    </w:p>
    <w:p w14:paraId="4AA64F9C" w14:textId="77777777" w:rsidR="00750440" w:rsidRPr="00750440" w:rsidRDefault="00750440" w:rsidP="00750440">
      <w:pPr>
        <w:pStyle w:val="Prrafodelista"/>
        <w:rPr>
          <w:rFonts w:ascii="Arial" w:hAnsi="Arial" w:cs="Arial"/>
          <w:b/>
          <w:sz w:val="22"/>
          <w:szCs w:val="22"/>
        </w:rPr>
      </w:pPr>
    </w:p>
    <w:p w14:paraId="7C36AAF3" w14:textId="056816B7" w:rsidR="00750440" w:rsidRPr="00750440" w:rsidRDefault="00750440" w:rsidP="00CA1D25">
      <w:pPr>
        <w:pStyle w:val="Prrafodelista"/>
        <w:widowControl/>
        <w:numPr>
          <w:ilvl w:val="1"/>
          <w:numId w:val="41"/>
        </w:numPr>
        <w:autoSpaceDE/>
        <w:autoSpaceDN/>
        <w:ind w:left="567" w:hanging="562"/>
        <w:jc w:val="both"/>
        <w:rPr>
          <w:rFonts w:ascii="Arial" w:eastAsiaTheme="minorHAnsi" w:hAnsi="Arial" w:cs="Arial"/>
          <w:b/>
          <w:sz w:val="22"/>
          <w:szCs w:val="22"/>
          <w:lang w:eastAsia="en-US"/>
        </w:rPr>
      </w:pPr>
      <w:r w:rsidRPr="00750440">
        <w:rPr>
          <w:rStyle w:val="Hipervnculo"/>
          <w:rFonts w:ascii="Arial" w:hAnsi="Arial" w:cs="Arial"/>
          <w:b/>
          <w:color w:val="auto"/>
          <w:sz w:val="22"/>
          <w:szCs w:val="22"/>
          <w:u w:val="none"/>
        </w:rPr>
        <w:t xml:space="preserve">Presentación de los proyectos de </w:t>
      </w:r>
      <w:r w:rsidRPr="00750440">
        <w:rPr>
          <w:rFonts w:ascii="Arial" w:hAnsi="Arial" w:cs="Arial"/>
          <w:b/>
          <w:sz w:val="22"/>
          <w:szCs w:val="22"/>
        </w:rPr>
        <w:t>“Lineamientos para la organización y operación del voto electrónico por Internet para las y los mexicanos residentes en el extranjero para los Procesos Electorales Locales 2020-2021</w:t>
      </w:r>
      <w:r w:rsidRPr="00750440">
        <w:rPr>
          <w:rFonts w:ascii="Arial" w:eastAsia="Calibri" w:hAnsi="Arial" w:cs="Arial"/>
          <w:b/>
          <w:color w:val="000000" w:themeColor="text1"/>
          <w:sz w:val="22"/>
          <w:szCs w:val="22"/>
        </w:rPr>
        <w:t>”</w:t>
      </w:r>
    </w:p>
    <w:p w14:paraId="6FA0A2CD" w14:textId="77777777" w:rsidR="00750440" w:rsidRDefault="00750440" w:rsidP="00CB2570">
      <w:pPr>
        <w:widowControl/>
        <w:autoSpaceDE/>
        <w:autoSpaceDN/>
        <w:jc w:val="both"/>
        <w:rPr>
          <w:rFonts w:ascii="Arial" w:eastAsia="Calibri" w:hAnsi="Arial" w:cs="Arial"/>
          <w:b/>
          <w:sz w:val="22"/>
          <w:szCs w:val="22"/>
          <w:lang w:eastAsia="en-US"/>
        </w:rPr>
      </w:pPr>
    </w:p>
    <w:p w14:paraId="453FBC74" w14:textId="39109DAF" w:rsidR="00CE66B8" w:rsidRPr="00CE66B8" w:rsidRDefault="0029354E"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
          <w:sz w:val="22"/>
          <w:szCs w:val="22"/>
          <w:lang w:eastAsia="en-US"/>
        </w:rPr>
        <w:t xml:space="preserve">Ing. René Miranda Jaimes, </w:t>
      </w:r>
      <w:r w:rsidRPr="00750440">
        <w:rPr>
          <w:rFonts w:ascii="Arial" w:eastAsia="Calibri" w:hAnsi="Arial" w:cs="Arial"/>
          <w:b/>
          <w:i/>
          <w:sz w:val="22"/>
          <w:szCs w:val="22"/>
          <w:lang w:eastAsia="en-US"/>
        </w:rPr>
        <w:t xml:space="preserve">Secretario </w:t>
      </w:r>
      <w:proofErr w:type="gramStart"/>
      <w:r w:rsidRPr="00750440">
        <w:rPr>
          <w:rFonts w:ascii="Arial" w:eastAsia="Calibri" w:hAnsi="Arial" w:cs="Arial"/>
          <w:b/>
          <w:i/>
          <w:sz w:val="22"/>
          <w:szCs w:val="22"/>
          <w:lang w:eastAsia="en-US"/>
        </w:rPr>
        <w:t>Técnico</w:t>
      </w:r>
      <w:r w:rsidRPr="0003215C">
        <w:rPr>
          <w:rFonts w:ascii="Arial" w:eastAsia="Calibri" w:hAnsi="Arial" w:cs="Arial"/>
          <w:b/>
          <w:iCs/>
          <w:sz w:val="22"/>
          <w:szCs w:val="22"/>
          <w:lang w:eastAsia="en-US"/>
        </w:rPr>
        <w:t>.-</w:t>
      </w:r>
      <w:proofErr w:type="gramEnd"/>
      <w:r w:rsidR="00CE66B8" w:rsidRPr="0003215C">
        <w:rPr>
          <w:rFonts w:ascii="Arial" w:eastAsia="Calibri" w:hAnsi="Arial" w:cs="Arial"/>
          <w:bCs/>
          <w:iCs/>
          <w:sz w:val="22"/>
          <w:szCs w:val="22"/>
          <w:lang w:eastAsia="en-US"/>
        </w:rPr>
        <w:t xml:space="preserve"> </w:t>
      </w:r>
      <w:r w:rsidR="00696106">
        <w:rPr>
          <w:rFonts w:ascii="Arial" w:eastAsia="Calibri" w:hAnsi="Arial" w:cs="Arial"/>
          <w:bCs/>
          <w:iCs/>
          <w:sz w:val="22"/>
          <w:szCs w:val="22"/>
          <w:lang w:eastAsia="en-US"/>
        </w:rPr>
        <w:t>A</w:t>
      </w:r>
      <w:r w:rsidR="00346206" w:rsidRPr="0003215C">
        <w:rPr>
          <w:rFonts w:ascii="Arial" w:eastAsia="Calibri" w:hAnsi="Arial" w:cs="Arial"/>
          <w:bCs/>
          <w:iCs/>
          <w:sz w:val="22"/>
          <w:szCs w:val="22"/>
          <w:lang w:eastAsia="en-US"/>
        </w:rPr>
        <w:t>gradeci</w:t>
      </w:r>
      <w:r w:rsidR="00696106">
        <w:rPr>
          <w:rFonts w:ascii="Arial" w:eastAsia="Calibri" w:hAnsi="Arial" w:cs="Arial"/>
          <w:bCs/>
          <w:iCs/>
          <w:sz w:val="22"/>
          <w:szCs w:val="22"/>
          <w:lang w:eastAsia="en-US"/>
        </w:rPr>
        <w:t>ó</w:t>
      </w:r>
      <w:r w:rsidR="00346206" w:rsidRPr="0003215C">
        <w:rPr>
          <w:rFonts w:ascii="Arial" w:eastAsia="Calibri" w:hAnsi="Arial" w:cs="Arial"/>
          <w:bCs/>
          <w:iCs/>
          <w:sz w:val="22"/>
          <w:szCs w:val="22"/>
          <w:lang w:eastAsia="en-US"/>
        </w:rPr>
        <w:t xml:space="preserve"> la presencia </w:t>
      </w:r>
      <w:r w:rsidR="00D639E6">
        <w:rPr>
          <w:rFonts w:ascii="Arial" w:eastAsia="Calibri" w:hAnsi="Arial" w:cs="Arial"/>
          <w:bCs/>
          <w:iCs/>
          <w:sz w:val="22"/>
          <w:szCs w:val="22"/>
          <w:lang w:eastAsia="en-US"/>
        </w:rPr>
        <w:t>del</w:t>
      </w:r>
      <w:r w:rsidR="00346206" w:rsidRPr="0003215C">
        <w:rPr>
          <w:rFonts w:ascii="Arial" w:eastAsia="Calibri" w:hAnsi="Arial" w:cs="Arial"/>
          <w:bCs/>
          <w:iCs/>
          <w:sz w:val="22"/>
          <w:szCs w:val="22"/>
          <w:lang w:eastAsia="en-US"/>
        </w:rPr>
        <w:t xml:space="preserve"> </w:t>
      </w:r>
      <w:r w:rsidR="00750440">
        <w:rPr>
          <w:rFonts w:ascii="Arial" w:eastAsia="Calibri" w:hAnsi="Arial" w:cs="Arial"/>
          <w:bCs/>
          <w:iCs/>
          <w:sz w:val="22"/>
          <w:szCs w:val="22"/>
          <w:lang w:eastAsia="en-US"/>
        </w:rPr>
        <w:t xml:space="preserve">Ing. </w:t>
      </w:r>
      <w:r w:rsidR="00346206" w:rsidRPr="0003215C">
        <w:rPr>
          <w:rFonts w:ascii="Arial" w:eastAsia="Calibri" w:hAnsi="Arial" w:cs="Arial"/>
          <w:bCs/>
          <w:iCs/>
          <w:sz w:val="22"/>
          <w:szCs w:val="22"/>
          <w:lang w:eastAsia="en-US"/>
        </w:rPr>
        <w:t xml:space="preserve">Jorge </w:t>
      </w:r>
      <w:r w:rsidR="00750440">
        <w:rPr>
          <w:rFonts w:ascii="Arial" w:eastAsia="Calibri" w:hAnsi="Arial" w:cs="Arial"/>
          <w:bCs/>
          <w:iCs/>
          <w:sz w:val="22"/>
          <w:szCs w:val="22"/>
          <w:lang w:eastAsia="en-US"/>
        </w:rPr>
        <w:t xml:space="preserve">Humberto </w:t>
      </w:r>
      <w:r w:rsidR="00346206" w:rsidRPr="0003215C">
        <w:rPr>
          <w:rFonts w:ascii="Arial" w:eastAsia="Calibri" w:hAnsi="Arial" w:cs="Arial"/>
          <w:bCs/>
          <w:iCs/>
          <w:sz w:val="22"/>
          <w:szCs w:val="22"/>
          <w:lang w:eastAsia="en-US"/>
        </w:rPr>
        <w:t>Torres</w:t>
      </w:r>
      <w:r w:rsidR="00D639E6">
        <w:rPr>
          <w:rFonts w:ascii="Arial" w:eastAsia="Calibri" w:hAnsi="Arial" w:cs="Arial"/>
          <w:bCs/>
          <w:iCs/>
          <w:sz w:val="22"/>
          <w:szCs w:val="22"/>
          <w:lang w:eastAsia="en-US"/>
        </w:rPr>
        <w:t xml:space="preserve"> Antuñano</w:t>
      </w:r>
      <w:r w:rsidR="00346206" w:rsidRPr="0003215C">
        <w:rPr>
          <w:rFonts w:ascii="Arial" w:eastAsia="Calibri" w:hAnsi="Arial" w:cs="Arial"/>
          <w:bCs/>
          <w:iCs/>
          <w:sz w:val="22"/>
          <w:szCs w:val="22"/>
          <w:lang w:eastAsia="en-US"/>
        </w:rPr>
        <w:t xml:space="preserve">, </w:t>
      </w:r>
      <w:r w:rsidR="00750440">
        <w:rPr>
          <w:rFonts w:ascii="Arial" w:eastAsia="Calibri" w:hAnsi="Arial" w:cs="Arial"/>
          <w:bCs/>
          <w:iCs/>
          <w:sz w:val="22"/>
          <w:szCs w:val="22"/>
          <w:lang w:eastAsia="en-US"/>
        </w:rPr>
        <w:t>Coordinador General de la UNICOM,</w:t>
      </w:r>
      <w:r w:rsidR="00346206" w:rsidRPr="0003215C">
        <w:rPr>
          <w:rFonts w:ascii="Arial" w:eastAsia="Calibri" w:hAnsi="Arial" w:cs="Arial"/>
          <w:bCs/>
          <w:iCs/>
          <w:sz w:val="22"/>
          <w:szCs w:val="22"/>
          <w:lang w:eastAsia="en-US"/>
        </w:rPr>
        <w:t xml:space="preserve"> y </w:t>
      </w:r>
      <w:r w:rsidR="00750440">
        <w:rPr>
          <w:rFonts w:ascii="Arial" w:eastAsia="Calibri" w:hAnsi="Arial" w:cs="Arial"/>
          <w:bCs/>
          <w:iCs/>
          <w:sz w:val="22"/>
          <w:szCs w:val="22"/>
          <w:lang w:eastAsia="en-US"/>
        </w:rPr>
        <w:t>d</w:t>
      </w:r>
      <w:r w:rsidR="00346206" w:rsidRPr="0003215C">
        <w:rPr>
          <w:rFonts w:ascii="Arial" w:eastAsia="Calibri" w:hAnsi="Arial" w:cs="Arial"/>
          <w:bCs/>
          <w:iCs/>
          <w:sz w:val="22"/>
          <w:szCs w:val="22"/>
          <w:lang w:eastAsia="en-US"/>
        </w:rPr>
        <w:t xml:space="preserve">el </w:t>
      </w:r>
      <w:r w:rsidR="00750440">
        <w:rPr>
          <w:rFonts w:ascii="Arial" w:eastAsia="Calibri" w:hAnsi="Arial" w:cs="Arial"/>
          <w:bCs/>
          <w:iCs/>
          <w:sz w:val="22"/>
          <w:szCs w:val="22"/>
          <w:lang w:eastAsia="en-US"/>
        </w:rPr>
        <w:t>Ing.</w:t>
      </w:r>
      <w:r w:rsidR="00346206" w:rsidRPr="0003215C">
        <w:rPr>
          <w:rFonts w:ascii="Arial" w:eastAsia="Calibri" w:hAnsi="Arial" w:cs="Arial"/>
          <w:bCs/>
          <w:iCs/>
          <w:sz w:val="22"/>
          <w:szCs w:val="22"/>
          <w:lang w:eastAsia="en-US"/>
        </w:rPr>
        <w:t xml:space="preserve"> César Ledesma</w:t>
      </w:r>
      <w:r w:rsidR="00D639E6">
        <w:rPr>
          <w:rFonts w:ascii="Arial" w:eastAsia="Calibri" w:hAnsi="Arial" w:cs="Arial"/>
          <w:bCs/>
          <w:iCs/>
          <w:sz w:val="22"/>
          <w:szCs w:val="22"/>
          <w:lang w:eastAsia="en-US"/>
        </w:rPr>
        <w:t xml:space="preserve"> Ugalde</w:t>
      </w:r>
      <w:r w:rsidR="00346206" w:rsidRPr="0003215C">
        <w:rPr>
          <w:rFonts w:ascii="Arial" w:eastAsia="Calibri" w:hAnsi="Arial" w:cs="Arial"/>
          <w:bCs/>
          <w:iCs/>
          <w:sz w:val="22"/>
          <w:szCs w:val="22"/>
          <w:lang w:eastAsia="en-US"/>
        </w:rPr>
        <w:t>,</w:t>
      </w:r>
      <w:r w:rsidR="00696106">
        <w:rPr>
          <w:rFonts w:ascii="Arial" w:eastAsia="Calibri" w:hAnsi="Arial" w:cs="Arial"/>
          <w:bCs/>
          <w:iCs/>
          <w:sz w:val="22"/>
          <w:szCs w:val="22"/>
          <w:lang w:eastAsia="en-US"/>
        </w:rPr>
        <w:t xml:space="preserve"> Secretario Técnico de la D</w:t>
      </w:r>
      <w:r w:rsidR="00D639E6">
        <w:rPr>
          <w:rFonts w:ascii="Arial" w:eastAsia="Calibri" w:hAnsi="Arial" w:cs="Arial"/>
          <w:bCs/>
          <w:iCs/>
          <w:sz w:val="22"/>
          <w:szCs w:val="22"/>
          <w:lang w:eastAsia="en-US"/>
        </w:rPr>
        <w:t>ERFE</w:t>
      </w:r>
      <w:r w:rsidR="00696106">
        <w:rPr>
          <w:rFonts w:ascii="Arial" w:eastAsia="Calibri" w:hAnsi="Arial" w:cs="Arial"/>
          <w:bCs/>
          <w:iCs/>
          <w:sz w:val="22"/>
          <w:szCs w:val="22"/>
          <w:lang w:eastAsia="en-US"/>
        </w:rPr>
        <w:t xml:space="preserve">, quienes </w:t>
      </w:r>
      <w:r w:rsidR="00346206" w:rsidRPr="0003215C">
        <w:rPr>
          <w:rFonts w:ascii="Arial" w:eastAsia="Calibri" w:hAnsi="Arial" w:cs="Arial"/>
          <w:bCs/>
          <w:iCs/>
          <w:sz w:val="22"/>
          <w:szCs w:val="22"/>
          <w:lang w:eastAsia="en-US"/>
        </w:rPr>
        <w:t>coordina</w:t>
      </w:r>
      <w:r w:rsidR="00696106">
        <w:rPr>
          <w:rFonts w:ascii="Arial" w:eastAsia="Calibri" w:hAnsi="Arial" w:cs="Arial"/>
          <w:bCs/>
          <w:iCs/>
          <w:sz w:val="22"/>
          <w:szCs w:val="22"/>
          <w:lang w:eastAsia="en-US"/>
        </w:rPr>
        <w:t>n</w:t>
      </w:r>
      <w:r w:rsidR="00346206" w:rsidRPr="0003215C">
        <w:rPr>
          <w:rFonts w:ascii="Arial" w:eastAsia="Calibri" w:hAnsi="Arial" w:cs="Arial"/>
          <w:bCs/>
          <w:iCs/>
          <w:sz w:val="22"/>
          <w:szCs w:val="22"/>
          <w:lang w:eastAsia="en-US"/>
        </w:rPr>
        <w:t xml:space="preserve"> los trabajos institucionales en </w:t>
      </w:r>
      <w:r w:rsidR="00696106">
        <w:rPr>
          <w:rFonts w:ascii="Arial" w:eastAsia="Calibri" w:hAnsi="Arial" w:cs="Arial"/>
          <w:bCs/>
          <w:iCs/>
          <w:sz w:val="22"/>
          <w:szCs w:val="22"/>
          <w:lang w:eastAsia="en-US"/>
        </w:rPr>
        <w:t>la</w:t>
      </w:r>
      <w:r w:rsidR="00346206" w:rsidRPr="0003215C">
        <w:rPr>
          <w:rFonts w:ascii="Arial" w:eastAsia="Calibri" w:hAnsi="Arial" w:cs="Arial"/>
          <w:bCs/>
          <w:iCs/>
          <w:sz w:val="22"/>
          <w:szCs w:val="22"/>
          <w:lang w:eastAsia="en-US"/>
        </w:rPr>
        <w:t xml:space="preserve"> materia</w:t>
      </w:r>
      <w:r w:rsidR="00D639E6">
        <w:rPr>
          <w:rFonts w:ascii="Arial" w:eastAsia="Calibri" w:hAnsi="Arial" w:cs="Arial"/>
          <w:bCs/>
          <w:iCs/>
          <w:sz w:val="22"/>
          <w:szCs w:val="22"/>
          <w:lang w:eastAsia="en-US"/>
        </w:rPr>
        <w:t>.</w:t>
      </w:r>
      <w:r w:rsidR="00CE66B8" w:rsidRPr="00CE66B8">
        <w:rPr>
          <w:rFonts w:ascii="Arial" w:eastAsia="Calibri" w:hAnsi="Arial" w:cs="Arial"/>
          <w:bCs/>
          <w:iCs/>
          <w:sz w:val="22"/>
          <w:szCs w:val="22"/>
          <w:lang w:eastAsia="en-US"/>
        </w:rPr>
        <w:t xml:space="preserve"> </w:t>
      </w:r>
    </w:p>
    <w:p w14:paraId="392D7925" w14:textId="77777777" w:rsidR="00CE66B8" w:rsidRPr="00CE66B8" w:rsidRDefault="00CE66B8" w:rsidP="00CB2570">
      <w:pPr>
        <w:widowControl/>
        <w:autoSpaceDE/>
        <w:autoSpaceDN/>
        <w:jc w:val="both"/>
        <w:rPr>
          <w:rFonts w:ascii="Arial" w:eastAsia="Calibri" w:hAnsi="Arial" w:cs="Arial"/>
          <w:bCs/>
          <w:iCs/>
          <w:sz w:val="22"/>
          <w:szCs w:val="22"/>
          <w:lang w:eastAsia="en-US"/>
        </w:rPr>
      </w:pPr>
    </w:p>
    <w:p w14:paraId="64E16CE6" w14:textId="753EA7CD" w:rsidR="0003215C" w:rsidRPr="0003215C" w:rsidRDefault="00750440"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S</w:t>
      </w:r>
      <w:r w:rsidR="007E44F0">
        <w:rPr>
          <w:rFonts w:ascii="Arial" w:eastAsia="Calibri" w:hAnsi="Arial" w:cs="Arial"/>
          <w:bCs/>
          <w:iCs/>
          <w:sz w:val="22"/>
          <w:szCs w:val="22"/>
          <w:lang w:eastAsia="en-US"/>
        </w:rPr>
        <w:t xml:space="preserve">eñaló que </w:t>
      </w:r>
      <w:r>
        <w:rPr>
          <w:rFonts w:ascii="Arial" w:eastAsia="Calibri" w:hAnsi="Arial" w:cs="Arial"/>
          <w:bCs/>
          <w:iCs/>
          <w:sz w:val="22"/>
          <w:szCs w:val="22"/>
          <w:lang w:eastAsia="en-US"/>
        </w:rPr>
        <w:t xml:space="preserve">este tema </w:t>
      </w:r>
      <w:r w:rsidR="0003215C" w:rsidRPr="0003215C">
        <w:rPr>
          <w:rFonts w:ascii="Arial" w:eastAsia="Calibri" w:hAnsi="Arial" w:cs="Arial"/>
          <w:bCs/>
          <w:iCs/>
          <w:sz w:val="22"/>
          <w:szCs w:val="22"/>
          <w:lang w:eastAsia="en-US"/>
        </w:rPr>
        <w:t xml:space="preserve">se presenta a fin de exponer el proyecto a partir del cual la </w:t>
      </w:r>
      <w:r>
        <w:rPr>
          <w:rFonts w:ascii="Arial" w:eastAsia="Calibri" w:hAnsi="Arial" w:cs="Arial"/>
          <w:bCs/>
          <w:iCs/>
          <w:sz w:val="22"/>
          <w:szCs w:val="22"/>
          <w:lang w:eastAsia="en-US"/>
        </w:rPr>
        <w:t>JGE</w:t>
      </w:r>
      <w:r w:rsidR="0003215C" w:rsidRPr="0003215C">
        <w:rPr>
          <w:rFonts w:ascii="Arial" w:eastAsia="Calibri" w:hAnsi="Arial" w:cs="Arial"/>
          <w:bCs/>
          <w:iCs/>
          <w:sz w:val="22"/>
          <w:szCs w:val="22"/>
          <w:lang w:eastAsia="en-US"/>
        </w:rPr>
        <w:t xml:space="preserve"> someterá a la consideración del Consejo General, los siguientes aspectos</w:t>
      </w:r>
      <w:r w:rsidR="007E44F0">
        <w:rPr>
          <w:rFonts w:ascii="Arial" w:eastAsia="Calibri" w:hAnsi="Arial" w:cs="Arial"/>
          <w:bCs/>
          <w:iCs/>
          <w:sz w:val="22"/>
          <w:szCs w:val="22"/>
          <w:lang w:eastAsia="en-US"/>
        </w:rPr>
        <w:t>:</w:t>
      </w:r>
      <w:r>
        <w:rPr>
          <w:rFonts w:ascii="Arial" w:eastAsia="Calibri" w:hAnsi="Arial" w:cs="Arial"/>
          <w:bCs/>
          <w:iCs/>
          <w:sz w:val="22"/>
          <w:szCs w:val="22"/>
          <w:lang w:eastAsia="en-US"/>
        </w:rPr>
        <w:t xml:space="preserve"> </w:t>
      </w:r>
      <w:r w:rsidR="0003215C" w:rsidRPr="003A599A">
        <w:rPr>
          <w:rFonts w:ascii="Arial" w:eastAsia="Calibri" w:hAnsi="Arial" w:cs="Arial"/>
          <w:bCs/>
          <w:iCs/>
          <w:sz w:val="22"/>
          <w:szCs w:val="22"/>
          <w:lang w:eastAsia="en-US"/>
        </w:rPr>
        <w:t>aprobar la implementación de las modalidades de votación desde el extranjero por la vía postal y electrónica por Internet</w:t>
      </w:r>
      <w:r w:rsidR="0091442F">
        <w:rPr>
          <w:rFonts w:ascii="Arial" w:eastAsia="Calibri" w:hAnsi="Arial" w:cs="Arial"/>
          <w:bCs/>
          <w:iCs/>
          <w:sz w:val="22"/>
          <w:szCs w:val="22"/>
          <w:lang w:eastAsia="en-US"/>
        </w:rPr>
        <w:t>,</w:t>
      </w:r>
      <w:r w:rsidR="0003215C" w:rsidRPr="003A599A">
        <w:rPr>
          <w:rFonts w:ascii="Arial" w:eastAsia="Calibri" w:hAnsi="Arial" w:cs="Arial"/>
          <w:bCs/>
          <w:iCs/>
          <w:sz w:val="22"/>
          <w:szCs w:val="22"/>
          <w:lang w:eastAsia="en-US"/>
        </w:rPr>
        <w:t xml:space="preserve"> con carácter vinculante, para las elecciones locales de 2021, para elegir gubernaturas y diputación en aquellas entidades cuya legislación contempla ese derecho</w:t>
      </w:r>
      <w:r>
        <w:rPr>
          <w:rFonts w:ascii="Arial" w:eastAsia="Calibri" w:hAnsi="Arial" w:cs="Arial"/>
          <w:bCs/>
          <w:iCs/>
          <w:sz w:val="22"/>
          <w:szCs w:val="22"/>
          <w:lang w:eastAsia="en-US"/>
        </w:rPr>
        <w:t xml:space="preserve">; así como, </w:t>
      </w:r>
      <w:r w:rsidR="0003215C" w:rsidRPr="003A599A">
        <w:rPr>
          <w:rFonts w:ascii="Arial" w:eastAsia="Calibri" w:hAnsi="Arial" w:cs="Arial"/>
          <w:bCs/>
          <w:iCs/>
          <w:sz w:val="22"/>
          <w:szCs w:val="22"/>
          <w:lang w:eastAsia="en-US"/>
        </w:rPr>
        <w:t xml:space="preserve">aprobar los proyectos de </w:t>
      </w:r>
      <w:r>
        <w:rPr>
          <w:rFonts w:ascii="Arial" w:eastAsia="Calibri" w:hAnsi="Arial" w:cs="Arial"/>
          <w:bCs/>
          <w:iCs/>
          <w:sz w:val="22"/>
          <w:szCs w:val="22"/>
          <w:lang w:eastAsia="en-US"/>
        </w:rPr>
        <w:t>L</w:t>
      </w:r>
      <w:r w:rsidR="0003215C" w:rsidRPr="003A599A">
        <w:rPr>
          <w:rFonts w:ascii="Arial" w:eastAsia="Calibri" w:hAnsi="Arial" w:cs="Arial"/>
          <w:bCs/>
          <w:iCs/>
          <w:sz w:val="22"/>
          <w:szCs w:val="22"/>
          <w:lang w:eastAsia="en-US"/>
        </w:rPr>
        <w:t>ineamientos para la emisión del voto</w:t>
      </w:r>
      <w:r w:rsidR="0091442F">
        <w:rPr>
          <w:rFonts w:ascii="Arial" w:eastAsia="Calibri" w:hAnsi="Arial" w:cs="Arial"/>
          <w:bCs/>
          <w:iCs/>
          <w:sz w:val="22"/>
          <w:szCs w:val="22"/>
          <w:lang w:eastAsia="en-US"/>
        </w:rPr>
        <w:t>,</w:t>
      </w:r>
      <w:r w:rsidR="0003215C" w:rsidRPr="003A599A">
        <w:rPr>
          <w:rFonts w:ascii="Arial" w:eastAsia="Calibri" w:hAnsi="Arial" w:cs="Arial"/>
          <w:bCs/>
          <w:iCs/>
          <w:sz w:val="22"/>
          <w:szCs w:val="22"/>
          <w:lang w:eastAsia="en-US"/>
        </w:rPr>
        <w:t xml:space="preserve"> bajo las modalidades postal y electrónica por Internet para </w:t>
      </w:r>
      <w:r w:rsidR="0091442F">
        <w:rPr>
          <w:rFonts w:ascii="Arial" w:eastAsia="Calibri" w:hAnsi="Arial" w:cs="Arial"/>
          <w:bCs/>
          <w:iCs/>
          <w:sz w:val="22"/>
          <w:szCs w:val="22"/>
          <w:lang w:eastAsia="en-US"/>
        </w:rPr>
        <w:t>los</w:t>
      </w:r>
      <w:r w:rsidR="0091442F" w:rsidRPr="003A599A">
        <w:rPr>
          <w:rFonts w:ascii="Arial" w:eastAsia="Calibri" w:hAnsi="Arial" w:cs="Arial"/>
          <w:bCs/>
          <w:iCs/>
          <w:sz w:val="22"/>
          <w:szCs w:val="22"/>
          <w:lang w:eastAsia="en-US"/>
        </w:rPr>
        <w:t xml:space="preserve"> </w:t>
      </w:r>
      <w:r>
        <w:rPr>
          <w:rFonts w:ascii="Arial" w:eastAsia="Calibri" w:hAnsi="Arial" w:cs="Arial"/>
          <w:bCs/>
          <w:iCs/>
          <w:sz w:val="22"/>
          <w:szCs w:val="22"/>
          <w:lang w:eastAsia="en-US"/>
        </w:rPr>
        <w:t>PEL</w:t>
      </w:r>
      <w:r w:rsidR="0003215C" w:rsidRPr="003A599A">
        <w:rPr>
          <w:rFonts w:ascii="Arial" w:eastAsia="Calibri" w:hAnsi="Arial" w:cs="Arial"/>
          <w:bCs/>
          <w:iCs/>
          <w:sz w:val="22"/>
          <w:szCs w:val="22"/>
          <w:lang w:eastAsia="en-US"/>
        </w:rPr>
        <w:t xml:space="preserve"> mencionados.</w:t>
      </w:r>
    </w:p>
    <w:p w14:paraId="371BA12D"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3A030B39" w14:textId="19366735" w:rsidR="0003215C" w:rsidRPr="0003215C" w:rsidRDefault="0003215C"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Cs/>
          <w:iCs/>
          <w:sz w:val="22"/>
          <w:szCs w:val="22"/>
          <w:lang w:eastAsia="en-US"/>
        </w:rPr>
        <w:t xml:space="preserve">Adicionalmente, </w:t>
      </w:r>
      <w:r w:rsidR="0091442F">
        <w:rPr>
          <w:rFonts w:ascii="Arial" w:eastAsia="Calibri" w:hAnsi="Arial" w:cs="Arial"/>
          <w:bCs/>
          <w:iCs/>
          <w:sz w:val="22"/>
          <w:szCs w:val="22"/>
          <w:lang w:eastAsia="en-US"/>
        </w:rPr>
        <w:t>refirió</w:t>
      </w:r>
      <w:r w:rsidR="0057187E">
        <w:rPr>
          <w:rFonts w:ascii="Arial" w:eastAsia="Calibri" w:hAnsi="Arial" w:cs="Arial"/>
          <w:bCs/>
          <w:iCs/>
          <w:sz w:val="22"/>
          <w:szCs w:val="22"/>
          <w:lang w:eastAsia="en-US"/>
        </w:rPr>
        <w:t xml:space="preserve"> que </w:t>
      </w:r>
      <w:r w:rsidR="0057187E" w:rsidRPr="0003215C">
        <w:rPr>
          <w:rFonts w:ascii="Arial" w:eastAsia="Calibri" w:hAnsi="Arial" w:cs="Arial"/>
          <w:bCs/>
          <w:iCs/>
          <w:sz w:val="22"/>
          <w:szCs w:val="22"/>
          <w:lang w:eastAsia="en-US"/>
        </w:rPr>
        <w:t xml:space="preserve">se presentan los dictámenes de auditoría al </w:t>
      </w:r>
      <w:r w:rsidR="005F2CCE">
        <w:rPr>
          <w:rFonts w:ascii="Arial" w:eastAsia="Calibri" w:hAnsi="Arial" w:cs="Arial"/>
          <w:bCs/>
          <w:iCs/>
          <w:sz w:val="22"/>
          <w:szCs w:val="22"/>
          <w:lang w:eastAsia="en-US"/>
        </w:rPr>
        <w:t>SIVEI</w:t>
      </w:r>
      <w:r w:rsidR="0057187E" w:rsidRPr="0003215C">
        <w:rPr>
          <w:rFonts w:ascii="Arial" w:eastAsia="Calibri" w:hAnsi="Arial" w:cs="Arial"/>
          <w:bCs/>
          <w:iCs/>
          <w:sz w:val="22"/>
          <w:szCs w:val="22"/>
          <w:lang w:eastAsia="en-US"/>
        </w:rPr>
        <w:t>, a partir de los informes presentados por los dos entes auditores</w:t>
      </w:r>
      <w:r w:rsidR="0057187E">
        <w:rPr>
          <w:rFonts w:ascii="Arial" w:eastAsia="Calibri" w:hAnsi="Arial" w:cs="Arial"/>
          <w:bCs/>
          <w:iCs/>
          <w:sz w:val="22"/>
          <w:szCs w:val="22"/>
          <w:lang w:eastAsia="en-US"/>
        </w:rPr>
        <w:t>,</w:t>
      </w:r>
      <w:r w:rsidR="0057187E" w:rsidRPr="0003215C">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 xml:space="preserve">como elemento que servirá para la determinación </w:t>
      </w:r>
      <w:r w:rsidR="0057187E">
        <w:rPr>
          <w:rFonts w:ascii="Arial" w:eastAsia="Calibri" w:hAnsi="Arial" w:cs="Arial"/>
          <w:bCs/>
          <w:iCs/>
          <w:sz w:val="22"/>
          <w:szCs w:val="22"/>
          <w:lang w:eastAsia="en-US"/>
        </w:rPr>
        <w:t>del</w:t>
      </w:r>
      <w:r w:rsidRPr="0003215C">
        <w:rPr>
          <w:rFonts w:ascii="Arial" w:eastAsia="Calibri" w:hAnsi="Arial" w:cs="Arial"/>
          <w:bCs/>
          <w:iCs/>
          <w:sz w:val="22"/>
          <w:szCs w:val="22"/>
          <w:lang w:eastAsia="en-US"/>
        </w:rPr>
        <w:t xml:space="preserve"> Consejo General sobre la modalidad electrónica por Internet</w:t>
      </w:r>
      <w:r w:rsidR="0057187E">
        <w:rPr>
          <w:rFonts w:ascii="Arial" w:eastAsia="Calibri" w:hAnsi="Arial" w:cs="Arial"/>
          <w:bCs/>
          <w:iCs/>
          <w:sz w:val="22"/>
          <w:szCs w:val="22"/>
          <w:lang w:eastAsia="en-US"/>
        </w:rPr>
        <w:t>.</w:t>
      </w:r>
    </w:p>
    <w:p w14:paraId="21D25550"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1D1F9C1B" w14:textId="56625B4F" w:rsidR="0003215C" w:rsidRPr="0003215C" w:rsidRDefault="00750440"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M</w:t>
      </w:r>
      <w:r w:rsidR="0003215C" w:rsidRPr="0003215C">
        <w:rPr>
          <w:rFonts w:ascii="Arial" w:eastAsia="Calibri" w:hAnsi="Arial" w:cs="Arial"/>
          <w:bCs/>
          <w:iCs/>
          <w:sz w:val="22"/>
          <w:szCs w:val="22"/>
          <w:lang w:eastAsia="en-US"/>
        </w:rPr>
        <w:t>encio</w:t>
      </w:r>
      <w:r w:rsidR="0091442F">
        <w:rPr>
          <w:rFonts w:ascii="Arial" w:eastAsia="Calibri" w:hAnsi="Arial" w:cs="Arial"/>
          <w:bCs/>
          <w:iCs/>
          <w:sz w:val="22"/>
          <w:szCs w:val="22"/>
          <w:lang w:eastAsia="en-US"/>
        </w:rPr>
        <w:t>nó</w:t>
      </w:r>
      <w:r w:rsidR="0003215C" w:rsidRPr="0003215C">
        <w:rPr>
          <w:rFonts w:ascii="Arial" w:eastAsia="Calibri" w:hAnsi="Arial" w:cs="Arial"/>
          <w:bCs/>
          <w:iCs/>
          <w:sz w:val="22"/>
          <w:szCs w:val="22"/>
          <w:lang w:eastAsia="en-US"/>
        </w:rPr>
        <w:t xml:space="preserve"> que</w:t>
      </w:r>
      <w:r>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previo al inicio de </w:t>
      </w:r>
      <w:r w:rsidR="0091442F">
        <w:rPr>
          <w:rFonts w:ascii="Arial" w:eastAsia="Calibri" w:hAnsi="Arial" w:cs="Arial"/>
          <w:bCs/>
          <w:iCs/>
          <w:sz w:val="22"/>
          <w:szCs w:val="22"/>
          <w:lang w:eastAsia="en-US"/>
        </w:rPr>
        <w:t>la</w:t>
      </w:r>
      <w:r w:rsidR="0091442F" w:rsidRPr="0003215C">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sesión</w:t>
      </w:r>
      <w:r>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se circularon adendas</w:t>
      </w:r>
      <w:r w:rsidR="0057187E">
        <w:rPr>
          <w:rFonts w:ascii="Arial" w:eastAsia="Calibri" w:hAnsi="Arial" w:cs="Arial"/>
          <w:bCs/>
          <w:iCs/>
          <w:sz w:val="22"/>
          <w:szCs w:val="22"/>
          <w:lang w:eastAsia="en-US"/>
        </w:rPr>
        <w:t xml:space="preserve"> con las</w:t>
      </w:r>
      <w:r w:rsidR="0003215C" w:rsidRPr="0003215C">
        <w:rPr>
          <w:rFonts w:ascii="Arial" w:eastAsia="Calibri" w:hAnsi="Arial" w:cs="Arial"/>
          <w:bCs/>
          <w:iCs/>
          <w:sz w:val="22"/>
          <w:szCs w:val="22"/>
          <w:lang w:eastAsia="en-US"/>
        </w:rPr>
        <w:t xml:space="preserve"> observaciones que se recibieron por parte de las oficinas de las y los </w:t>
      </w:r>
      <w:r>
        <w:rPr>
          <w:rFonts w:ascii="Arial" w:eastAsia="Calibri" w:hAnsi="Arial" w:cs="Arial"/>
          <w:bCs/>
          <w:iCs/>
          <w:sz w:val="22"/>
          <w:szCs w:val="22"/>
          <w:lang w:eastAsia="en-US"/>
        </w:rPr>
        <w:t>C</w:t>
      </w:r>
      <w:r w:rsidR="0003215C" w:rsidRPr="0003215C">
        <w:rPr>
          <w:rFonts w:ascii="Arial" w:eastAsia="Calibri" w:hAnsi="Arial" w:cs="Arial"/>
          <w:bCs/>
          <w:iCs/>
          <w:sz w:val="22"/>
          <w:szCs w:val="22"/>
          <w:lang w:eastAsia="en-US"/>
        </w:rPr>
        <w:t xml:space="preserve">onsejeros </w:t>
      </w:r>
      <w:r>
        <w:rPr>
          <w:rFonts w:ascii="Arial" w:eastAsia="Calibri" w:hAnsi="Arial" w:cs="Arial"/>
          <w:bCs/>
          <w:iCs/>
          <w:sz w:val="22"/>
          <w:szCs w:val="22"/>
          <w:lang w:eastAsia="en-US"/>
        </w:rPr>
        <w:t>E</w:t>
      </w:r>
      <w:r w:rsidR="0003215C" w:rsidRPr="0003215C">
        <w:rPr>
          <w:rFonts w:ascii="Arial" w:eastAsia="Calibri" w:hAnsi="Arial" w:cs="Arial"/>
          <w:bCs/>
          <w:iCs/>
          <w:sz w:val="22"/>
          <w:szCs w:val="22"/>
          <w:lang w:eastAsia="en-US"/>
        </w:rPr>
        <w:t xml:space="preserve">lectorales, así como también de </w:t>
      </w:r>
      <w:r>
        <w:rPr>
          <w:rFonts w:ascii="Arial" w:eastAsia="Calibri" w:hAnsi="Arial" w:cs="Arial"/>
          <w:bCs/>
          <w:iCs/>
          <w:sz w:val="22"/>
          <w:szCs w:val="22"/>
          <w:lang w:eastAsia="en-US"/>
        </w:rPr>
        <w:t xml:space="preserve">las </w:t>
      </w:r>
      <w:r w:rsidR="0003215C" w:rsidRPr="0003215C">
        <w:rPr>
          <w:rFonts w:ascii="Arial" w:eastAsia="Calibri" w:hAnsi="Arial" w:cs="Arial"/>
          <w:bCs/>
          <w:iCs/>
          <w:sz w:val="22"/>
          <w:szCs w:val="22"/>
          <w:lang w:eastAsia="en-US"/>
        </w:rPr>
        <w:t xml:space="preserve">representaciones de </w:t>
      </w:r>
      <w:r>
        <w:rPr>
          <w:rFonts w:ascii="Arial" w:eastAsia="Calibri" w:hAnsi="Arial" w:cs="Arial"/>
          <w:bCs/>
          <w:iCs/>
          <w:sz w:val="22"/>
          <w:szCs w:val="22"/>
          <w:lang w:eastAsia="en-US"/>
        </w:rPr>
        <w:t>los P</w:t>
      </w:r>
      <w:r w:rsidR="0003215C" w:rsidRPr="0003215C">
        <w:rPr>
          <w:rFonts w:ascii="Arial" w:eastAsia="Calibri" w:hAnsi="Arial" w:cs="Arial"/>
          <w:bCs/>
          <w:iCs/>
          <w:sz w:val="22"/>
          <w:szCs w:val="22"/>
          <w:lang w:eastAsia="en-US"/>
        </w:rPr>
        <w:t xml:space="preserve">artidos </w:t>
      </w:r>
      <w:r>
        <w:rPr>
          <w:rFonts w:ascii="Arial" w:eastAsia="Calibri" w:hAnsi="Arial" w:cs="Arial"/>
          <w:bCs/>
          <w:iCs/>
          <w:sz w:val="22"/>
          <w:szCs w:val="22"/>
          <w:lang w:eastAsia="en-US"/>
        </w:rPr>
        <w:t>P</w:t>
      </w:r>
      <w:r w:rsidR="0003215C" w:rsidRPr="0003215C">
        <w:rPr>
          <w:rFonts w:ascii="Arial" w:eastAsia="Calibri" w:hAnsi="Arial" w:cs="Arial"/>
          <w:bCs/>
          <w:iCs/>
          <w:sz w:val="22"/>
          <w:szCs w:val="22"/>
          <w:lang w:eastAsia="en-US"/>
        </w:rPr>
        <w:t xml:space="preserve">olíticos y </w:t>
      </w:r>
      <w:r>
        <w:rPr>
          <w:rFonts w:ascii="Arial" w:eastAsia="Calibri" w:hAnsi="Arial" w:cs="Arial"/>
          <w:bCs/>
          <w:iCs/>
          <w:sz w:val="22"/>
          <w:szCs w:val="22"/>
          <w:lang w:eastAsia="en-US"/>
        </w:rPr>
        <w:t>del Poder Legislativo</w:t>
      </w:r>
      <w:r w:rsidR="0003215C" w:rsidRPr="0003215C">
        <w:rPr>
          <w:rFonts w:ascii="Arial" w:eastAsia="Calibri" w:hAnsi="Arial" w:cs="Arial"/>
          <w:bCs/>
          <w:iCs/>
          <w:sz w:val="22"/>
          <w:szCs w:val="22"/>
          <w:lang w:eastAsia="en-US"/>
        </w:rPr>
        <w:t>.</w:t>
      </w:r>
    </w:p>
    <w:p w14:paraId="60B47A91"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06CF06D0" w14:textId="744C805A" w:rsidR="0003215C" w:rsidRPr="0003215C" w:rsidRDefault="0091442F"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Acto seguido, con la autorización de la </w:t>
      </w:r>
      <w:proofErr w:type="gramStart"/>
      <w:r>
        <w:rPr>
          <w:rFonts w:ascii="Arial" w:eastAsia="Calibri" w:hAnsi="Arial" w:cs="Arial"/>
          <w:bCs/>
          <w:iCs/>
          <w:sz w:val="22"/>
          <w:szCs w:val="22"/>
          <w:lang w:eastAsia="en-US"/>
        </w:rPr>
        <w:t>Presidenta</w:t>
      </w:r>
      <w:proofErr w:type="gramEnd"/>
      <w:r>
        <w:rPr>
          <w:rFonts w:ascii="Arial" w:eastAsia="Calibri" w:hAnsi="Arial" w:cs="Arial"/>
          <w:bCs/>
          <w:iCs/>
          <w:sz w:val="22"/>
          <w:szCs w:val="22"/>
          <w:lang w:eastAsia="en-US"/>
        </w:rPr>
        <w:t xml:space="preserve"> de la </w:t>
      </w:r>
      <w:r w:rsidR="00750440">
        <w:rPr>
          <w:rFonts w:ascii="Arial" w:eastAsia="Calibri" w:hAnsi="Arial" w:cs="Arial"/>
          <w:bCs/>
          <w:iCs/>
          <w:sz w:val="22"/>
          <w:szCs w:val="22"/>
          <w:lang w:eastAsia="en-US"/>
        </w:rPr>
        <w:t>CVME</w:t>
      </w:r>
      <w:r>
        <w:rPr>
          <w:rFonts w:ascii="Arial" w:eastAsia="Calibri" w:hAnsi="Arial" w:cs="Arial"/>
          <w:bCs/>
          <w:iCs/>
          <w:sz w:val="22"/>
          <w:szCs w:val="22"/>
          <w:lang w:eastAsia="en-US"/>
        </w:rPr>
        <w:t>, pidió a</w:t>
      </w:r>
      <w:r w:rsidR="00B10BCF">
        <w:rPr>
          <w:rFonts w:ascii="Arial" w:eastAsia="Calibri" w:hAnsi="Arial" w:cs="Arial"/>
          <w:bCs/>
          <w:iCs/>
          <w:sz w:val="22"/>
          <w:szCs w:val="22"/>
          <w:lang w:eastAsia="en-US"/>
        </w:rPr>
        <w:t xml:space="preserve"> </w:t>
      </w:r>
      <w:r>
        <w:rPr>
          <w:rFonts w:ascii="Arial" w:eastAsia="Calibri" w:hAnsi="Arial" w:cs="Arial"/>
          <w:bCs/>
          <w:iCs/>
          <w:sz w:val="22"/>
          <w:szCs w:val="22"/>
          <w:lang w:eastAsia="en-US"/>
        </w:rPr>
        <w:t>l</w:t>
      </w:r>
      <w:r w:rsidR="00B10BCF">
        <w:rPr>
          <w:rFonts w:ascii="Arial" w:eastAsia="Calibri" w:hAnsi="Arial" w:cs="Arial"/>
          <w:bCs/>
          <w:iCs/>
          <w:sz w:val="22"/>
          <w:szCs w:val="22"/>
          <w:lang w:eastAsia="en-US"/>
        </w:rPr>
        <w:t>os</w:t>
      </w:r>
      <w:r>
        <w:rPr>
          <w:rFonts w:ascii="Arial" w:eastAsia="Calibri" w:hAnsi="Arial" w:cs="Arial"/>
          <w:bCs/>
          <w:iCs/>
          <w:sz w:val="22"/>
          <w:szCs w:val="22"/>
          <w:lang w:eastAsia="en-US"/>
        </w:rPr>
        <w:t xml:space="preserve"> </w:t>
      </w:r>
      <w:r w:rsidR="00750440">
        <w:rPr>
          <w:rFonts w:ascii="Arial" w:eastAsia="Calibri" w:hAnsi="Arial" w:cs="Arial"/>
          <w:bCs/>
          <w:iCs/>
          <w:sz w:val="22"/>
          <w:szCs w:val="22"/>
          <w:lang w:eastAsia="en-US"/>
        </w:rPr>
        <w:t xml:space="preserve">funcionarios de DERFE y UNICOM anteriormente referidos, </w:t>
      </w:r>
      <w:r>
        <w:rPr>
          <w:rFonts w:ascii="Arial" w:eastAsia="Calibri" w:hAnsi="Arial" w:cs="Arial"/>
          <w:bCs/>
          <w:iCs/>
          <w:sz w:val="22"/>
          <w:szCs w:val="22"/>
          <w:lang w:eastAsia="en-US"/>
        </w:rPr>
        <w:t xml:space="preserve">realizar </w:t>
      </w:r>
      <w:r w:rsidR="0003215C" w:rsidRPr="0003215C">
        <w:rPr>
          <w:rFonts w:ascii="Arial" w:eastAsia="Calibri" w:hAnsi="Arial" w:cs="Arial"/>
          <w:bCs/>
          <w:iCs/>
          <w:sz w:val="22"/>
          <w:szCs w:val="22"/>
          <w:lang w:eastAsia="en-US"/>
        </w:rPr>
        <w:t xml:space="preserve">una breve exposición de </w:t>
      </w:r>
      <w:r w:rsidR="00750440">
        <w:rPr>
          <w:rFonts w:ascii="Arial" w:eastAsia="Calibri" w:hAnsi="Arial" w:cs="Arial"/>
          <w:bCs/>
          <w:iCs/>
          <w:sz w:val="22"/>
          <w:szCs w:val="22"/>
          <w:lang w:eastAsia="en-US"/>
        </w:rPr>
        <w:t>est</w:t>
      </w:r>
      <w:r w:rsidR="0003215C" w:rsidRPr="0003215C">
        <w:rPr>
          <w:rFonts w:ascii="Arial" w:eastAsia="Calibri" w:hAnsi="Arial" w:cs="Arial"/>
          <w:bCs/>
          <w:iCs/>
          <w:sz w:val="22"/>
          <w:szCs w:val="22"/>
          <w:lang w:eastAsia="en-US"/>
        </w:rPr>
        <w:t xml:space="preserve">os puntos, </w:t>
      </w:r>
      <w:r>
        <w:rPr>
          <w:rFonts w:ascii="Arial" w:eastAsia="Calibri" w:hAnsi="Arial" w:cs="Arial"/>
          <w:bCs/>
          <w:iCs/>
          <w:sz w:val="22"/>
          <w:szCs w:val="22"/>
          <w:lang w:eastAsia="en-US"/>
        </w:rPr>
        <w:t xml:space="preserve">con la finalidad de aportar </w:t>
      </w:r>
      <w:r w:rsidR="0003215C" w:rsidRPr="0003215C">
        <w:rPr>
          <w:rFonts w:ascii="Arial" w:eastAsia="Calibri" w:hAnsi="Arial" w:cs="Arial"/>
          <w:bCs/>
          <w:iCs/>
          <w:sz w:val="22"/>
          <w:szCs w:val="22"/>
          <w:lang w:eastAsia="en-US"/>
        </w:rPr>
        <w:t>más elementos de juicio a l</w:t>
      </w:r>
      <w:r w:rsidR="00B10BCF">
        <w:rPr>
          <w:rFonts w:ascii="Arial" w:eastAsia="Calibri" w:hAnsi="Arial" w:cs="Arial"/>
          <w:bCs/>
          <w:iCs/>
          <w:sz w:val="22"/>
          <w:szCs w:val="22"/>
          <w:lang w:eastAsia="en-US"/>
        </w:rPr>
        <w:t>a</w:t>
      </w:r>
      <w:r w:rsidR="0003215C" w:rsidRPr="0003215C">
        <w:rPr>
          <w:rFonts w:ascii="Arial" w:eastAsia="Calibri" w:hAnsi="Arial" w:cs="Arial"/>
          <w:bCs/>
          <w:iCs/>
          <w:sz w:val="22"/>
          <w:szCs w:val="22"/>
          <w:lang w:eastAsia="en-US"/>
        </w:rPr>
        <w:t>s</w:t>
      </w:r>
      <w:r w:rsidR="00B10BCF">
        <w:rPr>
          <w:rFonts w:ascii="Arial" w:eastAsia="Calibri" w:hAnsi="Arial" w:cs="Arial"/>
          <w:bCs/>
          <w:iCs/>
          <w:sz w:val="22"/>
          <w:szCs w:val="22"/>
          <w:lang w:eastAsia="en-US"/>
        </w:rPr>
        <w:t xml:space="preserve"> y los </w:t>
      </w:r>
      <w:r w:rsidR="0003215C" w:rsidRPr="0003215C">
        <w:rPr>
          <w:rFonts w:ascii="Arial" w:eastAsia="Calibri" w:hAnsi="Arial" w:cs="Arial"/>
          <w:bCs/>
          <w:iCs/>
          <w:sz w:val="22"/>
          <w:szCs w:val="22"/>
          <w:lang w:eastAsia="en-US"/>
        </w:rPr>
        <w:t xml:space="preserve">integrantes de </w:t>
      </w:r>
      <w:r w:rsidR="00B10BCF">
        <w:rPr>
          <w:rFonts w:ascii="Arial" w:eastAsia="Calibri" w:hAnsi="Arial" w:cs="Arial"/>
          <w:bCs/>
          <w:iCs/>
          <w:sz w:val="22"/>
          <w:szCs w:val="22"/>
          <w:lang w:eastAsia="en-US"/>
        </w:rPr>
        <w:t>la comisión</w:t>
      </w:r>
      <w:r w:rsidR="0003215C" w:rsidRPr="0003215C">
        <w:rPr>
          <w:rFonts w:ascii="Arial" w:eastAsia="Calibri" w:hAnsi="Arial" w:cs="Arial"/>
          <w:bCs/>
          <w:iCs/>
          <w:sz w:val="22"/>
          <w:szCs w:val="22"/>
          <w:lang w:eastAsia="en-US"/>
        </w:rPr>
        <w:t>.</w:t>
      </w:r>
    </w:p>
    <w:p w14:paraId="4F450FE3"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277F4564" w14:textId="6F12870C" w:rsidR="0003215C" w:rsidRPr="0003215C" w:rsidRDefault="0003215C"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
          <w:bCs/>
          <w:iCs/>
          <w:sz w:val="22"/>
          <w:szCs w:val="22"/>
          <w:lang w:eastAsia="en-US"/>
        </w:rPr>
        <w:t xml:space="preserve">Ing. Jorge Humberto Torres Antuñano, </w:t>
      </w:r>
      <w:r w:rsidRPr="00750440">
        <w:rPr>
          <w:rFonts w:ascii="Arial" w:eastAsia="Calibri" w:hAnsi="Arial" w:cs="Arial"/>
          <w:b/>
          <w:bCs/>
          <w:i/>
          <w:sz w:val="22"/>
          <w:szCs w:val="22"/>
          <w:lang w:eastAsia="en-US"/>
        </w:rPr>
        <w:t xml:space="preserve">Coordinador General de la </w:t>
      </w:r>
      <w:proofErr w:type="gramStart"/>
      <w:r w:rsidR="00750440" w:rsidRPr="00750440">
        <w:rPr>
          <w:rFonts w:ascii="Arial" w:eastAsia="Calibri" w:hAnsi="Arial" w:cs="Arial"/>
          <w:b/>
          <w:bCs/>
          <w:i/>
          <w:sz w:val="22"/>
          <w:szCs w:val="22"/>
          <w:lang w:eastAsia="en-US"/>
        </w:rPr>
        <w:t>UNICOM</w:t>
      </w:r>
      <w:r>
        <w:rPr>
          <w:rFonts w:ascii="Arial" w:eastAsia="Calibri" w:hAnsi="Arial" w:cs="Arial"/>
          <w:b/>
          <w:bCs/>
          <w:iCs/>
          <w:sz w:val="22"/>
          <w:szCs w:val="22"/>
          <w:lang w:eastAsia="en-US"/>
        </w:rPr>
        <w:t>.-</w:t>
      </w:r>
      <w:proofErr w:type="gramEnd"/>
      <w:r w:rsidRPr="0003215C">
        <w:rPr>
          <w:rFonts w:ascii="Arial" w:eastAsia="Calibri" w:hAnsi="Arial" w:cs="Arial"/>
          <w:bCs/>
          <w:iCs/>
          <w:sz w:val="22"/>
          <w:szCs w:val="22"/>
          <w:lang w:eastAsia="en-US"/>
        </w:rPr>
        <w:t xml:space="preserve"> </w:t>
      </w:r>
      <w:r w:rsidR="00B10BCF">
        <w:rPr>
          <w:rFonts w:ascii="Arial" w:eastAsia="Calibri" w:hAnsi="Arial" w:cs="Arial"/>
          <w:bCs/>
          <w:iCs/>
          <w:sz w:val="22"/>
          <w:szCs w:val="22"/>
          <w:lang w:eastAsia="en-US"/>
        </w:rPr>
        <w:t xml:space="preserve">Señaló que </w:t>
      </w:r>
      <w:r w:rsidR="00750440">
        <w:rPr>
          <w:rFonts w:ascii="Arial" w:eastAsia="Calibri" w:hAnsi="Arial" w:cs="Arial"/>
          <w:bCs/>
          <w:iCs/>
          <w:sz w:val="22"/>
          <w:szCs w:val="22"/>
          <w:lang w:eastAsia="en-US"/>
        </w:rPr>
        <w:t>su presentación abarca los</w:t>
      </w:r>
      <w:r w:rsidRPr="0003215C">
        <w:rPr>
          <w:rFonts w:ascii="Arial" w:eastAsia="Calibri" w:hAnsi="Arial" w:cs="Arial"/>
          <w:bCs/>
          <w:iCs/>
          <w:sz w:val="22"/>
          <w:szCs w:val="22"/>
          <w:lang w:eastAsia="en-US"/>
        </w:rPr>
        <w:t xml:space="preserve"> apartados</w:t>
      </w:r>
      <w:r w:rsidR="00750440">
        <w:rPr>
          <w:rFonts w:ascii="Arial" w:eastAsia="Calibri" w:hAnsi="Arial" w:cs="Arial"/>
          <w:bCs/>
          <w:iCs/>
          <w:sz w:val="22"/>
          <w:szCs w:val="22"/>
          <w:lang w:eastAsia="en-US"/>
        </w:rPr>
        <w:t xml:space="preserve"> alusivos a la modalidad de votación electrónica por Internet</w:t>
      </w:r>
      <w:r w:rsidR="00B10BCF">
        <w:rPr>
          <w:rFonts w:ascii="Arial" w:eastAsia="Calibri" w:hAnsi="Arial" w:cs="Arial"/>
          <w:bCs/>
          <w:iCs/>
          <w:sz w:val="22"/>
          <w:szCs w:val="22"/>
          <w:lang w:eastAsia="en-US"/>
        </w:rPr>
        <w:t xml:space="preserve">, y la presentará en </w:t>
      </w:r>
      <w:r w:rsidRPr="0003215C">
        <w:rPr>
          <w:rFonts w:ascii="Arial" w:eastAsia="Calibri" w:hAnsi="Arial" w:cs="Arial"/>
          <w:bCs/>
          <w:iCs/>
          <w:sz w:val="22"/>
          <w:szCs w:val="22"/>
          <w:lang w:eastAsia="en-US"/>
        </w:rPr>
        <w:t>la forma en que fueron divididos los puntos.</w:t>
      </w:r>
    </w:p>
    <w:p w14:paraId="5895E392"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09483481" w14:textId="331C7642" w:rsidR="0003215C" w:rsidRPr="0003215C" w:rsidRDefault="00D46C4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Como contenido de la presentación</w:t>
      </w:r>
      <w:r w:rsidR="00750440">
        <w:rPr>
          <w:rFonts w:ascii="Arial" w:eastAsia="Calibri" w:hAnsi="Arial" w:cs="Arial"/>
          <w:bCs/>
          <w:iCs/>
          <w:sz w:val="22"/>
          <w:szCs w:val="22"/>
          <w:lang w:eastAsia="en-US"/>
        </w:rPr>
        <w:t>,</w:t>
      </w:r>
      <w:r>
        <w:rPr>
          <w:rFonts w:ascii="Arial" w:eastAsia="Calibri" w:hAnsi="Arial" w:cs="Arial"/>
          <w:bCs/>
          <w:iCs/>
          <w:sz w:val="22"/>
          <w:szCs w:val="22"/>
          <w:lang w:eastAsia="en-US"/>
        </w:rPr>
        <w:t xml:space="preserve"> nombró</w:t>
      </w:r>
      <w:r w:rsidR="00750440">
        <w:rPr>
          <w:rFonts w:ascii="Arial" w:eastAsia="Calibri" w:hAnsi="Arial" w:cs="Arial"/>
          <w:bCs/>
          <w:iCs/>
          <w:sz w:val="22"/>
          <w:szCs w:val="22"/>
          <w:lang w:eastAsia="en-US"/>
        </w:rPr>
        <w:t xml:space="preserve"> las</w:t>
      </w:r>
      <w:r>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 xml:space="preserve">características generales del </w:t>
      </w:r>
      <w:r w:rsidR="00750440">
        <w:rPr>
          <w:rFonts w:ascii="Arial" w:eastAsia="Calibri" w:hAnsi="Arial" w:cs="Arial"/>
          <w:bCs/>
          <w:iCs/>
          <w:sz w:val="22"/>
          <w:szCs w:val="22"/>
          <w:lang w:eastAsia="en-US"/>
        </w:rPr>
        <w:t>SIVEI</w:t>
      </w:r>
      <w:r w:rsidR="0057187E">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estatus del proyecto</w:t>
      </w:r>
      <w:r w:rsidR="0057187E">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los siguientes pasos y los lineamientos relativos a la organización y operación del </w:t>
      </w:r>
      <w:r w:rsidR="00750440">
        <w:rPr>
          <w:rFonts w:ascii="Arial" w:eastAsia="Calibri" w:hAnsi="Arial" w:cs="Arial"/>
          <w:bCs/>
          <w:iCs/>
          <w:sz w:val="22"/>
          <w:szCs w:val="22"/>
          <w:lang w:eastAsia="en-US"/>
        </w:rPr>
        <w:t>Sistema</w:t>
      </w:r>
      <w:r w:rsidR="0003215C" w:rsidRPr="0003215C">
        <w:rPr>
          <w:rFonts w:ascii="Arial" w:eastAsia="Calibri" w:hAnsi="Arial" w:cs="Arial"/>
          <w:bCs/>
          <w:iCs/>
          <w:sz w:val="22"/>
          <w:szCs w:val="22"/>
          <w:lang w:eastAsia="en-US"/>
        </w:rPr>
        <w:t>.</w:t>
      </w:r>
    </w:p>
    <w:p w14:paraId="3212F1E3"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1BD64DB6" w14:textId="77777777" w:rsidR="0003215C" w:rsidRPr="0003215C" w:rsidRDefault="0003215C"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Cs/>
          <w:iCs/>
          <w:sz w:val="22"/>
          <w:szCs w:val="22"/>
          <w:lang w:eastAsia="en-US"/>
        </w:rPr>
        <w:t xml:space="preserve">Respecto a las características del SIVEI, </w:t>
      </w:r>
      <w:r w:rsidR="002E12B6">
        <w:rPr>
          <w:rFonts w:ascii="Arial" w:eastAsia="Calibri" w:hAnsi="Arial" w:cs="Arial"/>
          <w:bCs/>
          <w:iCs/>
          <w:sz w:val="22"/>
          <w:szCs w:val="22"/>
          <w:lang w:eastAsia="en-US"/>
        </w:rPr>
        <w:t xml:space="preserve">informó que se tienen </w:t>
      </w:r>
      <w:r w:rsidRPr="0003215C">
        <w:rPr>
          <w:rFonts w:ascii="Arial" w:eastAsia="Calibri" w:hAnsi="Arial" w:cs="Arial"/>
          <w:bCs/>
          <w:iCs/>
          <w:sz w:val="22"/>
          <w:szCs w:val="22"/>
          <w:lang w:eastAsia="en-US"/>
        </w:rPr>
        <w:t>aspectos en materia de seguridad</w:t>
      </w:r>
      <w:r w:rsidR="002E12B6">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 xml:space="preserve">que son muy importantes en </w:t>
      </w:r>
      <w:r w:rsidR="002E12B6">
        <w:rPr>
          <w:rFonts w:ascii="Arial" w:eastAsia="Calibri" w:hAnsi="Arial" w:cs="Arial"/>
          <w:bCs/>
          <w:iCs/>
          <w:sz w:val="22"/>
          <w:szCs w:val="22"/>
          <w:lang w:eastAsia="en-US"/>
        </w:rPr>
        <w:t>el</w:t>
      </w:r>
      <w:r w:rsidR="002E12B6" w:rsidRPr="0003215C">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sistema</w:t>
      </w:r>
      <w:r w:rsidR="002E12B6">
        <w:rPr>
          <w:rFonts w:ascii="Arial" w:eastAsia="Calibri" w:hAnsi="Arial" w:cs="Arial"/>
          <w:bCs/>
          <w:iCs/>
          <w:sz w:val="22"/>
          <w:szCs w:val="22"/>
          <w:lang w:eastAsia="en-US"/>
        </w:rPr>
        <w:t xml:space="preserve"> porque </w:t>
      </w:r>
      <w:r w:rsidRPr="0003215C">
        <w:rPr>
          <w:rFonts w:ascii="Arial" w:eastAsia="Calibri" w:hAnsi="Arial" w:cs="Arial"/>
          <w:bCs/>
          <w:iCs/>
          <w:sz w:val="22"/>
          <w:szCs w:val="22"/>
          <w:lang w:eastAsia="en-US"/>
        </w:rPr>
        <w:t xml:space="preserve">tienen que ver con </w:t>
      </w:r>
      <w:r w:rsidR="001F1D83">
        <w:rPr>
          <w:rFonts w:ascii="Arial" w:eastAsia="Calibri" w:hAnsi="Arial" w:cs="Arial"/>
          <w:bCs/>
          <w:iCs/>
          <w:sz w:val="22"/>
          <w:szCs w:val="22"/>
          <w:lang w:eastAsia="en-US"/>
        </w:rPr>
        <w:t xml:space="preserve">la </w:t>
      </w:r>
      <w:r w:rsidRPr="0003215C">
        <w:rPr>
          <w:rFonts w:ascii="Arial" w:eastAsia="Calibri" w:hAnsi="Arial" w:cs="Arial"/>
          <w:bCs/>
          <w:iCs/>
          <w:sz w:val="22"/>
          <w:szCs w:val="22"/>
          <w:lang w:eastAsia="en-US"/>
        </w:rPr>
        <w:t>autenticidad</w:t>
      </w:r>
      <w:r w:rsidR="002E12B6">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 secrecía </w:t>
      </w:r>
      <w:r w:rsidR="001F1D83">
        <w:rPr>
          <w:rFonts w:ascii="Arial" w:eastAsia="Calibri" w:hAnsi="Arial" w:cs="Arial"/>
          <w:bCs/>
          <w:iCs/>
          <w:sz w:val="22"/>
          <w:szCs w:val="22"/>
          <w:lang w:eastAsia="en-US"/>
        </w:rPr>
        <w:t>d</w:t>
      </w:r>
      <w:r w:rsidRPr="0003215C">
        <w:rPr>
          <w:rFonts w:ascii="Arial" w:eastAsia="Calibri" w:hAnsi="Arial" w:cs="Arial"/>
          <w:bCs/>
          <w:iCs/>
          <w:sz w:val="22"/>
          <w:szCs w:val="22"/>
          <w:lang w:eastAsia="en-US"/>
        </w:rPr>
        <w:t xml:space="preserve">el voto; verificabilidad de cada uno de los aspectos que lleva el sistema, tanto en su implementación como en su operación; </w:t>
      </w:r>
      <w:r w:rsidR="002E12B6">
        <w:rPr>
          <w:rFonts w:ascii="Arial" w:eastAsia="Calibri" w:hAnsi="Arial" w:cs="Arial"/>
          <w:bCs/>
          <w:iCs/>
          <w:sz w:val="22"/>
          <w:szCs w:val="22"/>
          <w:lang w:eastAsia="en-US"/>
        </w:rPr>
        <w:t xml:space="preserve">así como </w:t>
      </w:r>
      <w:r w:rsidRPr="0003215C">
        <w:rPr>
          <w:rFonts w:ascii="Arial" w:eastAsia="Calibri" w:hAnsi="Arial" w:cs="Arial"/>
          <w:bCs/>
          <w:iCs/>
          <w:sz w:val="22"/>
          <w:szCs w:val="22"/>
          <w:lang w:eastAsia="en-US"/>
        </w:rPr>
        <w:t xml:space="preserve">una bitácora que debe tener </w:t>
      </w:r>
      <w:r w:rsidR="002E12B6">
        <w:rPr>
          <w:rFonts w:ascii="Arial" w:eastAsia="Calibri" w:hAnsi="Arial" w:cs="Arial"/>
          <w:bCs/>
          <w:iCs/>
          <w:sz w:val="22"/>
          <w:szCs w:val="22"/>
          <w:lang w:eastAsia="en-US"/>
        </w:rPr>
        <w:t>el</w:t>
      </w:r>
      <w:r w:rsidR="002E12B6" w:rsidRPr="0003215C">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 xml:space="preserve">sistema para </w:t>
      </w:r>
      <w:r w:rsidR="002E12B6">
        <w:rPr>
          <w:rFonts w:ascii="Arial" w:eastAsia="Calibri" w:hAnsi="Arial" w:cs="Arial"/>
          <w:bCs/>
          <w:iCs/>
          <w:sz w:val="22"/>
          <w:szCs w:val="22"/>
          <w:lang w:eastAsia="en-US"/>
        </w:rPr>
        <w:t xml:space="preserve">el </w:t>
      </w:r>
      <w:r w:rsidRPr="0003215C">
        <w:rPr>
          <w:rFonts w:ascii="Arial" w:eastAsia="Calibri" w:hAnsi="Arial" w:cs="Arial"/>
          <w:bCs/>
          <w:iCs/>
          <w:sz w:val="22"/>
          <w:szCs w:val="22"/>
          <w:lang w:eastAsia="en-US"/>
        </w:rPr>
        <w:t>registro de todos los eventos que vayan sucediendo</w:t>
      </w:r>
      <w:r w:rsidR="002E12B6">
        <w:rPr>
          <w:rFonts w:ascii="Arial" w:eastAsia="Calibri" w:hAnsi="Arial" w:cs="Arial"/>
          <w:bCs/>
          <w:iCs/>
          <w:sz w:val="22"/>
          <w:szCs w:val="22"/>
          <w:lang w:eastAsia="en-US"/>
        </w:rPr>
        <w:t xml:space="preserve">, resaltando la importancia de la </w:t>
      </w:r>
      <w:r w:rsidRPr="0003215C">
        <w:rPr>
          <w:rFonts w:ascii="Arial" w:eastAsia="Calibri" w:hAnsi="Arial" w:cs="Arial"/>
          <w:bCs/>
          <w:iCs/>
          <w:sz w:val="22"/>
          <w:szCs w:val="22"/>
          <w:lang w:eastAsia="en-US"/>
        </w:rPr>
        <w:t>bitácora</w:t>
      </w:r>
      <w:r w:rsidR="002E12B6">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 porque</w:t>
      </w:r>
      <w:r w:rsidR="002E12B6">
        <w:rPr>
          <w:rFonts w:ascii="Arial" w:eastAsia="Calibri" w:hAnsi="Arial" w:cs="Arial"/>
          <w:bCs/>
          <w:iCs/>
          <w:sz w:val="22"/>
          <w:szCs w:val="22"/>
          <w:lang w:eastAsia="en-US"/>
        </w:rPr>
        <w:t xml:space="preserve"> ésta</w:t>
      </w:r>
      <w:r w:rsidRPr="0003215C">
        <w:rPr>
          <w:rFonts w:ascii="Arial" w:eastAsia="Calibri" w:hAnsi="Arial" w:cs="Arial"/>
          <w:bCs/>
          <w:iCs/>
          <w:sz w:val="22"/>
          <w:szCs w:val="22"/>
          <w:lang w:eastAsia="en-US"/>
        </w:rPr>
        <w:t xml:space="preserve"> tiene que dar la certeza de que sea inalterable en cuanto a los eventos que se están dando.</w:t>
      </w:r>
    </w:p>
    <w:p w14:paraId="076FF418"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6CF4004D" w14:textId="479448E0" w:rsidR="0003215C" w:rsidRPr="0003215C" w:rsidRDefault="00750440"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R</w:t>
      </w:r>
      <w:r w:rsidR="002E12B6">
        <w:rPr>
          <w:rFonts w:ascii="Arial" w:eastAsia="Calibri" w:hAnsi="Arial" w:cs="Arial"/>
          <w:bCs/>
          <w:iCs/>
          <w:sz w:val="22"/>
          <w:szCs w:val="22"/>
          <w:lang w:eastAsia="en-US"/>
        </w:rPr>
        <w:t>efirió que</w:t>
      </w:r>
      <w:r>
        <w:rPr>
          <w:rFonts w:ascii="Arial" w:eastAsia="Calibri" w:hAnsi="Arial" w:cs="Arial"/>
          <w:bCs/>
          <w:iCs/>
          <w:sz w:val="22"/>
          <w:szCs w:val="22"/>
          <w:lang w:eastAsia="en-US"/>
        </w:rPr>
        <w:t>,</w:t>
      </w:r>
      <w:r w:rsidR="002E12B6">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 xml:space="preserve">en cuanto a la parte de autenticidad, es importante ratificar que en el </w:t>
      </w:r>
      <w:r>
        <w:rPr>
          <w:rFonts w:ascii="Arial" w:eastAsia="Calibri" w:hAnsi="Arial" w:cs="Arial"/>
          <w:bCs/>
          <w:iCs/>
          <w:sz w:val="22"/>
          <w:szCs w:val="22"/>
          <w:lang w:eastAsia="en-US"/>
        </w:rPr>
        <w:t>SIVEI</w:t>
      </w:r>
      <w:r w:rsidR="0003215C" w:rsidRPr="0003215C">
        <w:rPr>
          <w:rFonts w:ascii="Arial" w:eastAsia="Calibri" w:hAnsi="Arial" w:cs="Arial"/>
          <w:bCs/>
          <w:iCs/>
          <w:sz w:val="22"/>
          <w:szCs w:val="22"/>
          <w:lang w:eastAsia="en-US"/>
        </w:rPr>
        <w:t xml:space="preserve"> se está materializando que solo </w:t>
      </w:r>
      <w:r>
        <w:rPr>
          <w:rFonts w:ascii="Arial" w:eastAsia="Calibri" w:hAnsi="Arial" w:cs="Arial"/>
          <w:bCs/>
          <w:iCs/>
          <w:sz w:val="22"/>
          <w:szCs w:val="22"/>
          <w:lang w:eastAsia="en-US"/>
        </w:rPr>
        <w:t>las personas votantes registradas</w:t>
      </w:r>
      <w:r w:rsidR="0003215C" w:rsidRPr="0003215C">
        <w:rPr>
          <w:rFonts w:ascii="Arial" w:eastAsia="Calibri" w:hAnsi="Arial" w:cs="Arial"/>
          <w:bCs/>
          <w:iCs/>
          <w:sz w:val="22"/>
          <w:szCs w:val="22"/>
          <w:lang w:eastAsia="en-US"/>
        </w:rPr>
        <w:t xml:space="preserve"> en la </w:t>
      </w:r>
      <w:r>
        <w:rPr>
          <w:rFonts w:ascii="Arial" w:eastAsia="Calibri" w:hAnsi="Arial" w:cs="Arial"/>
          <w:bCs/>
          <w:iCs/>
          <w:sz w:val="22"/>
          <w:szCs w:val="22"/>
          <w:lang w:eastAsia="en-US"/>
        </w:rPr>
        <w:t>LNERE</w:t>
      </w:r>
      <w:r w:rsidR="0003215C" w:rsidRPr="0003215C">
        <w:rPr>
          <w:rFonts w:ascii="Arial" w:eastAsia="Calibri" w:hAnsi="Arial" w:cs="Arial"/>
          <w:bCs/>
          <w:iCs/>
          <w:sz w:val="22"/>
          <w:szCs w:val="22"/>
          <w:lang w:eastAsia="en-US"/>
        </w:rPr>
        <w:t xml:space="preserve"> podrán acceder al </w:t>
      </w:r>
      <w:r>
        <w:rPr>
          <w:rFonts w:ascii="Arial" w:eastAsia="Calibri" w:hAnsi="Arial" w:cs="Arial"/>
          <w:bCs/>
          <w:iCs/>
          <w:sz w:val="22"/>
          <w:szCs w:val="22"/>
          <w:lang w:eastAsia="en-US"/>
        </w:rPr>
        <w:t>S</w:t>
      </w:r>
      <w:r w:rsidR="0003215C" w:rsidRPr="0003215C">
        <w:rPr>
          <w:rFonts w:ascii="Arial" w:eastAsia="Calibri" w:hAnsi="Arial" w:cs="Arial"/>
          <w:bCs/>
          <w:iCs/>
          <w:sz w:val="22"/>
          <w:szCs w:val="22"/>
          <w:lang w:eastAsia="en-US"/>
        </w:rPr>
        <w:t xml:space="preserve">istema, en </w:t>
      </w:r>
      <w:r w:rsidR="00696648">
        <w:rPr>
          <w:rFonts w:ascii="Arial" w:eastAsia="Calibri" w:hAnsi="Arial" w:cs="Arial"/>
          <w:bCs/>
          <w:iCs/>
          <w:sz w:val="22"/>
          <w:szCs w:val="22"/>
          <w:lang w:eastAsia="en-US"/>
        </w:rPr>
        <w:t>tal caso</w:t>
      </w:r>
      <w:r w:rsidR="0003215C" w:rsidRPr="0003215C">
        <w:rPr>
          <w:rFonts w:ascii="Arial" w:eastAsia="Calibri" w:hAnsi="Arial" w:cs="Arial"/>
          <w:bCs/>
          <w:iCs/>
          <w:sz w:val="22"/>
          <w:szCs w:val="22"/>
          <w:lang w:eastAsia="en-US"/>
        </w:rPr>
        <w:t>,</w:t>
      </w:r>
      <w:r w:rsidR="00696648">
        <w:rPr>
          <w:rFonts w:ascii="Arial" w:eastAsia="Calibri" w:hAnsi="Arial" w:cs="Arial"/>
          <w:bCs/>
          <w:iCs/>
          <w:sz w:val="22"/>
          <w:szCs w:val="22"/>
          <w:lang w:eastAsia="en-US"/>
        </w:rPr>
        <w:t xml:space="preserve"> la Lista Nominal de</w:t>
      </w:r>
      <w:r w:rsidR="0003215C" w:rsidRPr="0003215C">
        <w:rPr>
          <w:rFonts w:ascii="Arial" w:eastAsia="Calibri" w:hAnsi="Arial" w:cs="Arial"/>
          <w:bCs/>
          <w:iCs/>
          <w:sz w:val="22"/>
          <w:szCs w:val="22"/>
          <w:lang w:eastAsia="en-US"/>
        </w:rPr>
        <w:t xml:space="preserve"> las personas que se registren por la modalidad electrónica, si así lo apr</w:t>
      </w:r>
      <w:r w:rsidR="001F1D83">
        <w:rPr>
          <w:rFonts w:ascii="Arial" w:eastAsia="Calibri" w:hAnsi="Arial" w:cs="Arial"/>
          <w:bCs/>
          <w:iCs/>
          <w:sz w:val="22"/>
          <w:szCs w:val="22"/>
          <w:lang w:eastAsia="en-US"/>
        </w:rPr>
        <w:t>ue</w:t>
      </w:r>
      <w:r w:rsidR="0003215C" w:rsidRPr="0003215C">
        <w:rPr>
          <w:rFonts w:ascii="Arial" w:eastAsia="Calibri" w:hAnsi="Arial" w:cs="Arial"/>
          <w:bCs/>
          <w:iCs/>
          <w:sz w:val="22"/>
          <w:szCs w:val="22"/>
          <w:lang w:eastAsia="en-US"/>
        </w:rPr>
        <w:t>ba el Consejo</w:t>
      </w:r>
      <w:r w:rsidR="00696648">
        <w:rPr>
          <w:rFonts w:ascii="Arial" w:eastAsia="Calibri" w:hAnsi="Arial" w:cs="Arial"/>
          <w:bCs/>
          <w:iCs/>
          <w:sz w:val="22"/>
          <w:szCs w:val="22"/>
          <w:lang w:eastAsia="en-US"/>
        </w:rPr>
        <w:t xml:space="preserve"> General</w:t>
      </w:r>
      <w:r w:rsidR="0003215C" w:rsidRPr="0003215C">
        <w:rPr>
          <w:rFonts w:ascii="Arial" w:eastAsia="Calibri" w:hAnsi="Arial" w:cs="Arial"/>
          <w:bCs/>
          <w:iCs/>
          <w:sz w:val="22"/>
          <w:szCs w:val="22"/>
          <w:lang w:eastAsia="en-US"/>
        </w:rPr>
        <w:t>.</w:t>
      </w:r>
    </w:p>
    <w:p w14:paraId="67BC8407"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4621FCB3" w14:textId="121AB7C9" w:rsidR="0003215C" w:rsidRPr="0003215C" w:rsidRDefault="00696648"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Asimismo, </w:t>
      </w:r>
      <w:r w:rsidR="00750440">
        <w:rPr>
          <w:rFonts w:ascii="Arial" w:eastAsia="Calibri" w:hAnsi="Arial" w:cs="Arial"/>
          <w:bCs/>
          <w:iCs/>
          <w:sz w:val="22"/>
          <w:szCs w:val="22"/>
          <w:lang w:eastAsia="en-US"/>
        </w:rPr>
        <w:t xml:space="preserve">refirió </w:t>
      </w:r>
      <w:r>
        <w:rPr>
          <w:rFonts w:ascii="Arial" w:eastAsia="Calibri" w:hAnsi="Arial" w:cs="Arial"/>
          <w:bCs/>
          <w:iCs/>
          <w:sz w:val="22"/>
          <w:szCs w:val="22"/>
          <w:lang w:eastAsia="en-US"/>
        </w:rPr>
        <w:t>un</w:t>
      </w:r>
      <w:r w:rsidR="0003215C" w:rsidRPr="0003215C">
        <w:rPr>
          <w:rFonts w:ascii="Arial" w:eastAsia="Calibri" w:hAnsi="Arial" w:cs="Arial"/>
          <w:bCs/>
          <w:iCs/>
          <w:sz w:val="22"/>
          <w:szCs w:val="22"/>
          <w:lang w:eastAsia="en-US"/>
        </w:rPr>
        <w:t xml:space="preserve"> doble factor de autenticación que se utiliza en muchos esquemas para poder dar mayor certeza, </w:t>
      </w:r>
      <w:r>
        <w:rPr>
          <w:rFonts w:ascii="Arial" w:eastAsia="Calibri" w:hAnsi="Arial" w:cs="Arial"/>
          <w:bCs/>
          <w:iCs/>
          <w:sz w:val="22"/>
          <w:szCs w:val="22"/>
          <w:lang w:eastAsia="en-US"/>
        </w:rPr>
        <w:t xml:space="preserve">por lo que </w:t>
      </w:r>
      <w:r w:rsidR="0003215C" w:rsidRPr="0003215C">
        <w:rPr>
          <w:rFonts w:ascii="Arial" w:eastAsia="Calibri" w:hAnsi="Arial" w:cs="Arial"/>
          <w:bCs/>
          <w:iCs/>
          <w:sz w:val="22"/>
          <w:szCs w:val="22"/>
          <w:lang w:eastAsia="en-US"/>
        </w:rPr>
        <w:t xml:space="preserve">es importante ratificar </w:t>
      </w:r>
      <w:proofErr w:type="gramStart"/>
      <w:r w:rsidR="0003215C" w:rsidRPr="0003215C">
        <w:rPr>
          <w:rFonts w:ascii="Arial" w:eastAsia="Calibri" w:hAnsi="Arial" w:cs="Arial"/>
          <w:bCs/>
          <w:iCs/>
          <w:sz w:val="22"/>
          <w:szCs w:val="22"/>
          <w:lang w:eastAsia="en-US"/>
        </w:rPr>
        <w:t>que</w:t>
      </w:r>
      <w:proofErr w:type="gramEnd"/>
      <w:r w:rsidR="0003215C" w:rsidRPr="0003215C">
        <w:rPr>
          <w:rFonts w:ascii="Arial" w:eastAsia="Calibri" w:hAnsi="Arial" w:cs="Arial"/>
          <w:bCs/>
          <w:iCs/>
          <w:sz w:val="22"/>
          <w:szCs w:val="22"/>
          <w:lang w:eastAsia="en-US"/>
        </w:rPr>
        <w:t xml:space="preserve"> para autenticidad</w:t>
      </w:r>
      <w:r w:rsidR="001F1D83">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cada voto es firmado por el </w:t>
      </w:r>
      <w:r w:rsidR="00750440">
        <w:rPr>
          <w:rFonts w:ascii="Arial" w:eastAsia="Calibri" w:hAnsi="Arial" w:cs="Arial"/>
          <w:bCs/>
          <w:iCs/>
          <w:sz w:val="22"/>
          <w:szCs w:val="22"/>
          <w:lang w:eastAsia="en-US"/>
        </w:rPr>
        <w:t>S</w:t>
      </w:r>
      <w:r w:rsidR="0003215C" w:rsidRPr="0003215C">
        <w:rPr>
          <w:rFonts w:ascii="Arial" w:eastAsia="Calibri" w:hAnsi="Arial" w:cs="Arial"/>
          <w:bCs/>
          <w:iCs/>
          <w:sz w:val="22"/>
          <w:szCs w:val="22"/>
          <w:lang w:eastAsia="en-US"/>
        </w:rPr>
        <w:t xml:space="preserve">istema, </w:t>
      </w:r>
      <w:r>
        <w:rPr>
          <w:rFonts w:ascii="Arial" w:eastAsia="Calibri" w:hAnsi="Arial" w:cs="Arial"/>
          <w:bCs/>
          <w:iCs/>
          <w:sz w:val="22"/>
          <w:szCs w:val="22"/>
          <w:lang w:eastAsia="en-US"/>
        </w:rPr>
        <w:t>habiendo</w:t>
      </w:r>
      <w:r w:rsidRPr="0003215C">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 xml:space="preserve">una firma electrónica que se pone en cada voto, y que, </w:t>
      </w:r>
      <w:r>
        <w:rPr>
          <w:rFonts w:ascii="Arial" w:eastAsia="Calibri" w:hAnsi="Arial" w:cs="Arial"/>
          <w:bCs/>
          <w:iCs/>
          <w:sz w:val="22"/>
          <w:szCs w:val="22"/>
          <w:lang w:eastAsia="en-US"/>
        </w:rPr>
        <w:t xml:space="preserve">para el </w:t>
      </w:r>
      <w:r w:rsidR="0003215C" w:rsidRPr="0003215C">
        <w:rPr>
          <w:rFonts w:ascii="Arial" w:eastAsia="Calibri" w:hAnsi="Arial" w:cs="Arial"/>
          <w:bCs/>
          <w:iCs/>
          <w:sz w:val="22"/>
          <w:szCs w:val="22"/>
          <w:lang w:eastAsia="en-US"/>
        </w:rPr>
        <w:t>caso, tiene que ver con la verificabilidad de todos los pasos.</w:t>
      </w:r>
    </w:p>
    <w:p w14:paraId="20E8380B"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07BACFBF" w14:textId="77777777" w:rsidR="0003215C" w:rsidRPr="0003215C" w:rsidRDefault="0003215C"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Cs/>
          <w:iCs/>
          <w:sz w:val="22"/>
          <w:szCs w:val="22"/>
          <w:lang w:eastAsia="en-US"/>
        </w:rPr>
        <w:t xml:space="preserve">En la parte de secrecía, </w:t>
      </w:r>
      <w:r w:rsidR="00696648">
        <w:rPr>
          <w:rFonts w:ascii="Arial" w:eastAsia="Calibri" w:hAnsi="Arial" w:cs="Arial"/>
          <w:bCs/>
          <w:iCs/>
          <w:sz w:val="22"/>
          <w:szCs w:val="22"/>
          <w:lang w:eastAsia="en-US"/>
        </w:rPr>
        <w:t xml:space="preserve">dijo que </w:t>
      </w:r>
      <w:r w:rsidRPr="0003215C">
        <w:rPr>
          <w:rFonts w:ascii="Arial" w:eastAsia="Calibri" w:hAnsi="Arial" w:cs="Arial"/>
          <w:bCs/>
          <w:iCs/>
          <w:sz w:val="22"/>
          <w:szCs w:val="22"/>
          <w:lang w:eastAsia="en-US"/>
        </w:rPr>
        <w:t>se utiliza</w:t>
      </w:r>
      <w:r w:rsidR="00696648">
        <w:rPr>
          <w:rFonts w:ascii="Arial" w:eastAsia="Calibri" w:hAnsi="Arial" w:cs="Arial"/>
          <w:bCs/>
          <w:iCs/>
          <w:sz w:val="22"/>
          <w:szCs w:val="22"/>
          <w:lang w:eastAsia="en-US"/>
        </w:rPr>
        <w:t>n</w:t>
      </w:r>
      <w:r w:rsidRPr="0003215C">
        <w:rPr>
          <w:rFonts w:ascii="Arial" w:eastAsia="Calibri" w:hAnsi="Arial" w:cs="Arial"/>
          <w:bCs/>
          <w:iCs/>
          <w:sz w:val="22"/>
          <w:szCs w:val="22"/>
          <w:lang w:eastAsia="en-US"/>
        </w:rPr>
        <w:t xml:space="preserve"> mecanismos </w:t>
      </w:r>
      <w:r w:rsidR="001F1D83">
        <w:rPr>
          <w:rFonts w:ascii="Arial" w:eastAsia="Calibri" w:hAnsi="Arial" w:cs="Arial"/>
          <w:bCs/>
          <w:iCs/>
          <w:sz w:val="22"/>
          <w:szCs w:val="22"/>
          <w:lang w:eastAsia="en-US"/>
        </w:rPr>
        <w:t xml:space="preserve">para encriptar, con objeto </w:t>
      </w:r>
      <w:r w:rsidRPr="0003215C">
        <w:rPr>
          <w:rFonts w:ascii="Arial" w:eastAsia="Calibri" w:hAnsi="Arial" w:cs="Arial"/>
          <w:bCs/>
          <w:iCs/>
          <w:sz w:val="22"/>
          <w:szCs w:val="22"/>
          <w:lang w:eastAsia="en-US"/>
        </w:rPr>
        <w:t xml:space="preserve">de tener una bóveda electrónica cifrada, que durante toda la operación del sistema los votos se van a resguardar </w:t>
      </w:r>
      <w:r w:rsidR="001F1D83">
        <w:rPr>
          <w:rFonts w:ascii="Arial" w:eastAsia="Calibri" w:hAnsi="Arial" w:cs="Arial"/>
          <w:bCs/>
          <w:iCs/>
          <w:sz w:val="22"/>
          <w:szCs w:val="22"/>
          <w:lang w:eastAsia="en-US"/>
        </w:rPr>
        <w:t>ahí</w:t>
      </w:r>
      <w:r w:rsidRPr="0003215C">
        <w:rPr>
          <w:rFonts w:ascii="Arial" w:eastAsia="Calibri" w:hAnsi="Arial" w:cs="Arial"/>
          <w:bCs/>
          <w:iCs/>
          <w:sz w:val="22"/>
          <w:szCs w:val="22"/>
          <w:lang w:eastAsia="en-US"/>
        </w:rPr>
        <w:t xml:space="preserve"> y </w:t>
      </w:r>
      <w:r w:rsidR="00696648">
        <w:rPr>
          <w:rFonts w:ascii="Arial" w:eastAsia="Calibri" w:hAnsi="Arial" w:cs="Arial"/>
          <w:bCs/>
          <w:iCs/>
          <w:sz w:val="22"/>
          <w:szCs w:val="22"/>
          <w:lang w:eastAsia="en-US"/>
        </w:rPr>
        <w:t xml:space="preserve">que dicha </w:t>
      </w:r>
      <w:r w:rsidRPr="0003215C">
        <w:rPr>
          <w:rFonts w:ascii="Arial" w:eastAsia="Calibri" w:hAnsi="Arial" w:cs="Arial"/>
          <w:bCs/>
          <w:iCs/>
          <w:sz w:val="22"/>
          <w:szCs w:val="22"/>
          <w:lang w:eastAsia="en-US"/>
        </w:rPr>
        <w:t xml:space="preserve">bóveda va a tener un conjunto de llaves </w:t>
      </w:r>
      <w:r w:rsidR="00696648">
        <w:rPr>
          <w:rFonts w:ascii="Arial" w:eastAsia="Calibri" w:hAnsi="Arial" w:cs="Arial"/>
          <w:bCs/>
          <w:iCs/>
          <w:sz w:val="22"/>
          <w:szCs w:val="22"/>
          <w:lang w:eastAsia="en-US"/>
        </w:rPr>
        <w:t xml:space="preserve">con </w:t>
      </w:r>
      <w:r w:rsidRPr="0003215C">
        <w:rPr>
          <w:rFonts w:ascii="Arial" w:eastAsia="Calibri" w:hAnsi="Arial" w:cs="Arial"/>
          <w:bCs/>
          <w:iCs/>
          <w:sz w:val="22"/>
          <w:szCs w:val="22"/>
          <w:lang w:eastAsia="en-US"/>
        </w:rPr>
        <w:t xml:space="preserve">custodios asociados a </w:t>
      </w:r>
      <w:r w:rsidR="001F1D83">
        <w:rPr>
          <w:rFonts w:ascii="Arial" w:eastAsia="Calibri" w:hAnsi="Arial" w:cs="Arial"/>
          <w:bCs/>
          <w:iCs/>
          <w:sz w:val="22"/>
          <w:szCs w:val="22"/>
          <w:lang w:eastAsia="en-US"/>
        </w:rPr>
        <w:t>ellas</w:t>
      </w:r>
      <w:r w:rsidR="00696648">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 xml:space="preserve">que se requieren para iniciar y cerrar el proceso de voto y poder abrir </w:t>
      </w:r>
      <w:r w:rsidR="00696648">
        <w:rPr>
          <w:rFonts w:ascii="Arial" w:eastAsia="Calibri" w:hAnsi="Arial" w:cs="Arial"/>
          <w:bCs/>
          <w:iCs/>
          <w:sz w:val="22"/>
          <w:szCs w:val="22"/>
          <w:lang w:eastAsia="en-US"/>
        </w:rPr>
        <w:t>la</w:t>
      </w:r>
      <w:r w:rsidR="00696648" w:rsidRPr="0003215C">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bóveda</w:t>
      </w:r>
      <w:r w:rsidR="00696648">
        <w:rPr>
          <w:rFonts w:ascii="Arial" w:eastAsia="Calibri" w:hAnsi="Arial" w:cs="Arial"/>
          <w:bCs/>
          <w:iCs/>
          <w:sz w:val="22"/>
          <w:szCs w:val="22"/>
          <w:lang w:eastAsia="en-US"/>
        </w:rPr>
        <w:t xml:space="preserve">, por lo que </w:t>
      </w:r>
      <w:r w:rsidRPr="0003215C">
        <w:rPr>
          <w:rFonts w:ascii="Arial" w:eastAsia="Calibri" w:hAnsi="Arial" w:cs="Arial"/>
          <w:bCs/>
          <w:iCs/>
          <w:sz w:val="22"/>
          <w:szCs w:val="22"/>
          <w:lang w:eastAsia="en-US"/>
        </w:rPr>
        <w:t>es un esquema de seguridad estandarizado en muchos aspectos.</w:t>
      </w:r>
    </w:p>
    <w:p w14:paraId="24C08C62"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09D655B6" w14:textId="513E0CF6" w:rsidR="0003215C" w:rsidRPr="0003215C" w:rsidRDefault="00750440"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C</w:t>
      </w:r>
      <w:r w:rsidR="00696648" w:rsidRPr="00924BED">
        <w:rPr>
          <w:rFonts w:ascii="Arial" w:eastAsia="Calibri" w:hAnsi="Arial" w:cs="Arial"/>
          <w:bCs/>
          <w:iCs/>
          <w:sz w:val="22"/>
          <w:szCs w:val="22"/>
          <w:lang w:eastAsia="en-US"/>
        </w:rPr>
        <w:t xml:space="preserve">omentó </w:t>
      </w:r>
      <w:r w:rsidR="003379A4" w:rsidRPr="00924BED">
        <w:rPr>
          <w:rFonts w:ascii="Arial" w:eastAsia="Calibri" w:hAnsi="Arial" w:cs="Arial"/>
          <w:bCs/>
          <w:iCs/>
          <w:sz w:val="22"/>
          <w:szCs w:val="22"/>
          <w:lang w:eastAsia="en-US"/>
        </w:rPr>
        <w:t xml:space="preserve">que es </w:t>
      </w:r>
      <w:r w:rsidR="0003215C" w:rsidRPr="00924BED">
        <w:rPr>
          <w:rFonts w:ascii="Arial" w:eastAsia="Calibri" w:hAnsi="Arial" w:cs="Arial"/>
          <w:bCs/>
          <w:iCs/>
          <w:sz w:val="22"/>
          <w:szCs w:val="22"/>
          <w:lang w:eastAsia="en-US"/>
        </w:rPr>
        <w:t>importante mencionar que el voto es cifrado desde el dispositivo de</w:t>
      </w:r>
      <w:r>
        <w:rPr>
          <w:rFonts w:ascii="Arial" w:eastAsia="Calibri" w:hAnsi="Arial" w:cs="Arial"/>
          <w:bCs/>
          <w:iCs/>
          <w:sz w:val="22"/>
          <w:szCs w:val="22"/>
          <w:lang w:eastAsia="en-US"/>
        </w:rPr>
        <w:t xml:space="preserve"> cada </w:t>
      </w:r>
      <w:r w:rsidR="0003215C" w:rsidRPr="00924BED">
        <w:rPr>
          <w:rFonts w:ascii="Arial" w:eastAsia="Calibri" w:hAnsi="Arial" w:cs="Arial"/>
          <w:bCs/>
          <w:iCs/>
          <w:sz w:val="22"/>
          <w:szCs w:val="22"/>
          <w:lang w:eastAsia="en-US"/>
        </w:rPr>
        <w:t xml:space="preserve">votante, </w:t>
      </w:r>
      <w:r w:rsidR="003379A4" w:rsidRPr="00924BED">
        <w:rPr>
          <w:rFonts w:ascii="Arial" w:eastAsia="Calibri" w:hAnsi="Arial" w:cs="Arial"/>
          <w:bCs/>
          <w:iCs/>
          <w:sz w:val="22"/>
          <w:szCs w:val="22"/>
          <w:lang w:eastAsia="en-US"/>
        </w:rPr>
        <w:t xml:space="preserve">por lo que </w:t>
      </w:r>
      <w:r w:rsidR="0003215C" w:rsidRPr="00924BED">
        <w:rPr>
          <w:rFonts w:ascii="Arial" w:eastAsia="Calibri" w:hAnsi="Arial" w:cs="Arial"/>
          <w:bCs/>
          <w:iCs/>
          <w:sz w:val="22"/>
          <w:szCs w:val="22"/>
          <w:lang w:eastAsia="en-US"/>
        </w:rPr>
        <w:t xml:space="preserve">una vez que </w:t>
      </w:r>
      <w:r>
        <w:rPr>
          <w:rFonts w:ascii="Arial" w:eastAsia="Calibri" w:hAnsi="Arial" w:cs="Arial"/>
          <w:bCs/>
          <w:iCs/>
          <w:sz w:val="22"/>
          <w:szCs w:val="22"/>
          <w:lang w:eastAsia="en-US"/>
        </w:rPr>
        <w:t xml:space="preserve">la o </w:t>
      </w:r>
      <w:r w:rsidR="0003215C" w:rsidRPr="00924BED">
        <w:rPr>
          <w:rFonts w:ascii="Arial" w:eastAsia="Calibri" w:hAnsi="Arial" w:cs="Arial"/>
          <w:bCs/>
          <w:iCs/>
          <w:sz w:val="22"/>
          <w:szCs w:val="22"/>
          <w:lang w:eastAsia="en-US"/>
        </w:rPr>
        <w:t>el votante emite su voto</w:t>
      </w:r>
      <w:r w:rsidR="003379A4" w:rsidRPr="00924BED">
        <w:rPr>
          <w:rFonts w:ascii="Arial" w:eastAsia="Calibri" w:hAnsi="Arial" w:cs="Arial"/>
          <w:bCs/>
          <w:iCs/>
          <w:sz w:val="22"/>
          <w:szCs w:val="22"/>
          <w:lang w:eastAsia="en-US"/>
        </w:rPr>
        <w:t>,</w:t>
      </w:r>
      <w:r w:rsidR="0003215C" w:rsidRPr="00924BED">
        <w:rPr>
          <w:rFonts w:ascii="Arial" w:eastAsia="Calibri" w:hAnsi="Arial" w:cs="Arial"/>
          <w:bCs/>
          <w:iCs/>
          <w:sz w:val="22"/>
          <w:szCs w:val="22"/>
          <w:lang w:eastAsia="en-US"/>
        </w:rPr>
        <w:t xml:space="preserve"> en ese momento se va a cifrar para que el viaje desde la computadora hasta la bóveda sea completamente cifrad</w:t>
      </w:r>
      <w:r w:rsidR="001F1D83" w:rsidRPr="00924BED">
        <w:rPr>
          <w:rFonts w:ascii="Arial" w:eastAsia="Calibri" w:hAnsi="Arial" w:cs="Arial"/>
          <w:bCs/>
          <w:iCs/>
          <w:sz w:val="22"/>
          <w:szCs w:val="22"/>
          <w:lang w:eastAsia="en-US"/>
        </w:rPr>
        <w:t>o</w:t>
      </w:r>
      <w:r w:rsidR="0003215C" w:rsidRPr="00924BED">
        <w:rPr>
          <w:rFonts w:ascii="Arial" w:eastAsia="Calibri" w:hAnsi="Arial" w:cs="Arial"/>
          <w:bCs/>
          <w:iCs/>
          <w:sz w:val="22"/>
          <w:szCs w:val="22"/>
          <w:lang w:eastAsia="en-US"/>
        </w:rPr>
        <w:t xml:space="preserve"> y </w:t>
      </w:r>
      <w:r w:rsidR="003379A4" w:rsidRPr="00924BED">
        <w:rPr>
          <w:rFonts w:ascii="Arial" w:eastAsia="Calibri" w:hAnsi="Arial" w:cs="Arial"/>
          <w:bCs/>
          <w:iCs/>
          <w:sz w:val="22"/>
          <w:szCs w:val="22"/>
          <w:lang w:eastAsia="en-US"/>
        </w:rPr>
        <w:t xml:space="preserve">se tenga </w:t>
      </w:r>
      <w:r w:rsidR="0003215C" w:rsidRPr="00924BED">
        <w:rPr>
          <w:rFonts w:ascii="Arial" w:eastAsia="Calibri" w:hAnsi="Arial" w:cs="Arial"/>
          <w:bCs/>
          <w:iCs/>
          <w:sz w:val="22"/>
          <w:szCs w:val="22"/>
          <w:lang w:eastAsia="en-US"/>
        </w:rPr>
        <w:t>la certeza de la seguridad</w:t>
      </w:r>
      <w:r w:rsidR="003379A4" w:rsidRPr="00924BED">
        <w:rPr>
          <w:rFonts w:ascii="Arial" w:eastAsia="Calibri" w:hAnsi="Arial" w:cs="Arial"/>
          <w:bCs/>
          <w:iCs/>
          <w:sz w:val="22"/>
          <w:szCs w:val="22"/>
          <w:lang w:eastAsia="en-US"/>
        </w:rPr>
        <w:t xml:space="preserve">, lo cual es </w:t>
      </w:r>
      <w:r w:rsidR="0003215C" w:rsidRPr="00924BED">
        <w:rPr>
          <w:rFonts w:ascii="Arial" w:eastAsia="Calibri" w:hAnsi="Arial" w:cs="Arial"/>
          <w:bCs/>
          <w:iCs/>
          <w:sz w:val="22"/>
          <w:szCs w:val="22"/>
          <w:lang w:eastAsia="en-US"/>
        </w:rPr>
        <w:t>un esquema importante en términos de secrecía</w:t>
      </w:r>
      <w:r w:rsidR="0003215C" w:rsidRPr="0003215C">
        <w:rPr>
          <w:rFonts w:ascii="Arial" w:eastAsia="Calibri" w:hAnsi="Arial" w:cs="Arial"/>
          <w:bCs/>
          <w:iCs/>
          <w:sz w:val="22"/>
          <w:szCs w:val="22"/>
          <w:lang w:eastAsia="en-US"/>
        </w:rPr>
        <w:t>.</w:t>
      </w:r>
    </w:p>
    <w:p w14:paraId="7EA2CCE1"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469AC28F" w14:textId="3EE5C046" w:rsidR="0003215C" w:rsidRPr="0003215C" w:rsidRDefault="00750440"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E</w:t>
      </w:r>
      <w:r w:rsidR="0003215C" w:rsidRPr="0003215C">
        <w:rPr>
          <w:rFonts w:ascii="Arial" w:eastAsia="Calibri" w:hAnsi="Arial" w:cs="Arial"/>
          <w:bCs/>
          <w:iCs/>
          <w:sz w:val="22"/>
          <w:szCs w:val="22"/>
          <w:lang w:eastAsia="en-US"/>
        </w:rPr>
        <w:t>n términos de verificabilidad</w:t>
      </w:r>
      <w:r w:rsidR="003379A4">
        <w:rPr>
          <w:rFonts w:ascii="Arial" w:eastAsia="Calibri" w:hAnsi="Arial" w:cs="Arial"/>
          <w:bCs/>
          <w:iCs/>
          <w:sz w:val="22"/>
          <w:szCs w:val="22"/>
          <w:lang w:eastAsia="en-US"/>
        </w:rPr>
        <w:t>, informó que</w:t>
      </w:r>
      <w:r>
        <w:rPr>
          <w:rFonts w:ascii="Arial" w:eastAsia="Calibri" w:hAnsi="Arial" w:cs="Arial"/>
          <w:bCs/>
          <w:iCs/>
          <w:sz w:val="22"/>
          <w:szCs w:val="22"/>
          <w:lang w:eastAsia="en-US"/>
        </w:rPr>
        <w:t>,</w:t>
      </w:r>
      <w:r w:rsidR="003379A4">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 xml:space="preserve">cada vez que se emite un voto, se </w:t>
      </w:r>
      <w:r w:rsidR="003379A4">
        <w:rPr>
          <w:rFonts w:ascii="Arial" w:eastAsia="Calibri" w:hAnsi="Arial" w:cs="Arial"/>
          <w:bCs/>
          <w:iCs/>
          <w:sz w:val="22"/>
          <w:szCs w:val="22"/>
          <w:lang w:eastAsia="en-US"/>
        </w:rPr>
        <w:t>genera</w:t>
      </w:r>
      <w:r w:rsidR="003379A4" w:rsidRPr="0003215C">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 xml:space="preserve">un recibo para </w:t>
      </w:r>
      <w:r>
        <w:rPr>
          <w:rFonts w:ascii="Arial" w:eastAsia="Calibri" w:hAnsi="Arial" w:cs="Arial"/>
          <w:bCs/>
          <w:iCs/>
          <w:sz w:val="22"/>
          <w:szCs w:val="22"/>
          <w:lang w:eastAsia="en-US"/>
        </w:rPr>
        <w:t xml:space="preserve">la o </w:t>
      </w:r>
      <w:r w:rsidR="0003215C" w:rsidRPr="0003215C">
        <w:rPr>
          <w:rFonts w:ascii="Arial" w:eastAsia="Calibri" w:hAnsi="Arial" w:cs="Arial"/>
          <w:bCs/>
          <w:iCs/>
          <w:sz w:val="22"/>
          <w:szCs w:val="22"/>
          <w:lang w:eastAsia="en-US"/>
        </w:rPr>
        <w:t xml:space="preserve">el ciudadano, </w:t>
      </w:r>
      <w:r>
        <w:rPr>
          <w:rFonts w:ascii="Arial" w:eastAsia="Calibri" w:hAnsi="Arial" w:cs="Arial"/>
          <w:bCs/>
          <w:iCs/>
          <w:sz w:val="22"/>
          <w:szCs w:val="22"/>
          <w:lang w:eastAsia="en-US"/>
        </w:rPr>
        <w:t>quien ob</w:t>
      </w:r>
      <w:r w:rsidR="0003215C" w:rsidRPr="0003215C">
        <w:rPr>
          <w:rFonts w:ascii="Arial" w:eastAsia="Calibri" w:hAnsi="Arial" w:cs="Arial"/>
          <w:bCs/>
          <w:iCs/>
          <w:sz w:val="22"/>
          <w:szCs w:val="22"/>
          <w:lang w:eastAsia="en-US"/>
        </w:rPr>
        <w:t xml:space="preserve">tiene </w:t>
      </w:r>
      <w:r w:rsidR="003379A4">
        <w:rPr>
          <w:rFonts w:ascii="Arial" w:eastAsia="Calibri" w:hAnsi="Arial" w:cs="Arial"/>
          <w:bCs/>
          <w:iCs/>
          <w:sz w:val="22"/>
          <w:szCs w:val="22"/>
          <w:lang w:eastAsia="en-US"/>
        </w:rPr>
        <w:t>el</w:t>
      </w:r>
      <w:r w:rsidR="0003215C" w:rsidRPr="0003215C">
        <w:rPr>
          <w:rFonts w:ascii="Arial" w:eastAsia="Calibri" w:hAnsi="Arial" w:cs="Arial"/>
          <w:bCs/>
          <w:iCs/>
          <w:sz w:val="22"/>
          <w:szCs w:val="22"/>
          <w:lang w:eastAsia="en-US"/>
        </w:rPr>
        <w:t xml:space="preserve"> recibo en el sentido que hay un voto que emitió y está en la bóveda</w:t>
      </w:r>
      <w:r w:rsidR="003379A4">
        <w:rPr>
          <w:rFonts w:ascii="Arial" w:eastAsia="Calibri" w:hAnsi="Arial" w:cs="Arial"/>
          <w:bCs/>
          <w:iCs/>
          <w:sz w:val="22"/>
          <w:szCs w:val="22"/>
          <w:lang w:eastAsia="en-US"/>
        </w:rPr>
        <w:t xml:space="preserve">, aclarando que no </w:t>
      </w:r>
      <w:r w:rsidR="0003215C" w:rsidRPr="0003215C">
        <w:rPr>
          <w:rFonts w:ascii="Arial" w:eastAsia="Calibri" w:hAnsi="Arial" w:cs="Arial"/>
          <w:bCs/>
          <w:iCs/>
          <w:sz w:val="22"/>
          <w:szCs w:val="22"/>
          <w:lang w:eastAsia="en-US"/>
        </w:rPr>
        <w:t>hay una vinculación con su sentido del voto, es un recibo de que</w:t>
      </w:r>
      <w:r w:rsidR="00FC2F45">
        <w:rPr>
          <w:rFonts w:ascii="Arial" w:eastAsia="Calibri" w:hAnsi="Arial" w:cs="Arial"/>
          <w:bCs/>
          <w:iCs/>
          <w:sz w:val="22"/>
          <w:szCs w:val="22"/>
          <w:lang w:eastAsia="en-US"/>
        </w:rPr>
        <w:t xml:space="preserve"> emitió su</w:t>
      </w:r>
      <w:r w:rsidR="0003215C" w:rsidRPr="0003215C">
        <w:rPr>
          <w:rFonts w:ascii="Arial" w:eastAsia="Calibri" w:hAnsi="Arial" w:cs="Arial"/>
          <w:bCs/>
          <w:iCs/>
          <w:sz w:val="22"/>
          <w:szCs w:val="22"/>
          <w:lang w:eastAsia="en-US"/>
        </w:rPr>
        <w:t xml:space="preserve"> vot</w:t>
      </w:r>
      <w:r w:rsidR="00FC2F45">
        <w:rPr>
          <w:rFonts w:ascii="Arial" w:eastAsia="Calibri" w:hAnsi="Arial" w:cs="Arial"/>
          <w:bCs/>
          <w:iCs/>
          <w:sz w:val="22"/>
          <w:szCs w:val="22"/>
          <w:lang w:eastAsia="en-US"/>
        </w:rPr>
        <w:t>o</w:t>
      </w:r>
      <w:r w:rsidR="0003215C" w:rsidRPr="0003215C">
        <w:rPr>
          <w:rFonts w:ascii="Arial" w:eastAsia="Calibri" w:hAnsi="Arial" w:cs="Arial"/>
          <w:bCs/>
          <w:iCs/>
          <w:sz w:val="22"/>
          <w:szCs w:val="22"/>
          <w:lang w:eastAsia="en-US"/>
        </w:rPr>
        <w:t>.</w:t>
      </w:r>
    </w:p>
    <w:p w14:paraId="3A26B44D"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79DFCB55" w14:textId="19463048" w:rsidR="003565A2" w:rsidRDefault="003379A4"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De igual manera, señaló que se tiene </w:t>
      </w:r>
      <w:r w:rsidR="0003215C" w:rsidRPr="0003215C">
        <w:rPr>
          <w:rFonts w:ascii="Arial" w:eastAsia="Calibri" w:hAnsi="Arial" w:cs="Arial"/>
          <w:bCs/>
          <w:iCs/>
          <w:sz w:val="22"/>
          <w:szCs w:val="22"/>
          <w:lang w:eastAsia="en-US"/>
        </w:rPr>
        <w:t>una bitácora electoral que prácticamente es un registro de todos los eventos, y está basad</w:t>
      </w:r>
      <w:r>
        <w:rPr>
          <w:rFonts w:ascii="Arial" w:eastAsia="Calibri" w:hAnsi="Arial" w:cs="Arial"/>
          <w:bCs/>
          <w:iCs/>
          <w:sz w:val="22"/>
          <w:szCs w:val="22"/>
          <w:lang w:eastAsia="en-US"/>
        </w:rPr>
        <w:t>a</w:t>
      </w:r>
      <w:r w:rsidR="0003215C" w:rsidRPr="0003215C">
        <w:rPr>
          <w:rFonts w:ascii="Arial" w:eastAsia="Calibri" w:hAnsi="Arial" w:cs="Arial"/>
          <w:bCs/>
          <w:iCs/>
          <w:sz w:val="22"/>
          <w:szCs w:val="22"/>
          <w:lang w:eastAsia="en-US"/>
        </w:rPr>
        <w:t xml:space="preserve"> en tecnología </w:t>
      </w:r>
      <w:proofErr w:type="spellStart"/>
      <w:r w:rsidR="00750440">
        <w:rPr>
          <w:rFonts w:ascii="Arial" w:eastAsia="Calibri" w:hAnsi="Arial" w:cs="Arial"/>
          <w:bCs/>
          <w:i/>
          <w:iCs/>
          <w:sz w:val="22"/>
          <w:szCs w:val="22"/>
          <w:lang w:eastAsia="en-US"/>
        </w:rPr>
        <w:t>B</w:t>
      </w:r>
      <w:r w:rsidR="0003215C" w:rsidRPr="0003215C">
        <w:rPr>
          <w:rFonts w:ascii="Arial" w:eastAsia="Calibri" w:hAnsi="Arial" w:cs="Arial"/>
          <w:bCs/>
          <w:i/>
          <w:iCs/>
          <w:sz w:val="22"/>
          <w:szCs w:val="22"/>
          <w:lang w:eastAsia="en-US"/>
        </w:rPr>
        <w:t>lockchain</w:t>
      </w:r>
      <w:proofErr w:type="spellEnd"/>
      <w:r w:rsidR="0003215C"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la cual </w:t>
      </w:r>
      <w:r w:rsidR="0003215C" w:rsidRPr="0003215C">
        <w:rPr>
          <w:rFonts w:ascii="Arial" w:eastAsia="Calibri" w:hAnsi="Arial" w:cs="Arial"/>
          <w:bCs/>
          <w:iCs/>
          <w:sz w:val="22"/>
          <w:szCs w:val="22"/>
          <w:lang w:eastAsia="en-US"/>
        </w:rPr>
        <w:t>se utiliza para las criptomonedas, para asegurar que todas las transacciones que se hacen de intercambio se puedan registrar de manera permanente y sean inalterables esos registros</w:t>
      </w:r>
      <w:r w:rsidR="00FC2F45">
        <w:rPr>
          <w:rFonts w:ascii="Arial" w:eastAsia="Calibri" w:hAnsi="Arial" w:cs="Arial"/>
          <w:bCs/>
          <w:iCs/>
          <w:sz w:val="22"/>
          <w:szCs w:val="22"/>
          <w:lang w:eastAsia="en-US"/>
        </w:rPr>
        <w:t>.</w:t>
      </w:r>
    </w:p>
    <w:p w14:paraId="19886229" w14:textId="77777777" w:rsidR="003565A2" w:rsidRDefault="003565A2" w:rsidP="00CB2570">
      <w:pPr>
        <w:widowControl/>
        <w:autoSpaceDE/>
        <w:autoSpaceDN/>
        <w:jc w:val="both"/>
        <w:rPr>
          <w:rFonts w:ascii="Arial" w:eastAsia="Calibri" w:hAnsi="Arial" w:cs="Arial"/>
          <w:bCs/>
          <w:iCs/>
          <w:sz w:val="22"/>
          <w:szCs w:val="22"/>
          <w:lang w:eastAsia="en-US"/>
        </w:rPr>
      </w:pPr>
    </w:p>
    <w:p w14:paraId="202A7020" w14:textId="6C5388A7" w:rsidR="0003215C" w:rsidRPr="0003215C" w:rsidRDefault="003565A2"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Expresó que </w:t>
      </w:r>
      <w:proofErr w:type="spellStart"/>
      <w:r w:rsidR="00750440">
        <w:rPr>
          <w:rFonts w:ascii="Arial" w:eastAsia="Calibri" w:hAnsi="Arial" w:cs="Arial"/>
          <w:bCs/>
          <w:i/>
          <w:iCs/>
          <w:sz w:val="22"/>
          <w:szCs w:val="22"/>
          <w:lang w:eastAsia="en-US"/>
        </w:rPr>
        <w:t>B</w:t>
      </w:r>
      <w:r w:rsidR="0003215C" w:rsidRPr="0003215C">
        <w:rPr>
          <w:rFonts w:ascii="Arial" w:eastAsia="Calibri" w:hAnsi="Arial" w:cs="Arial"/>
          <w:bCs/>
          <w:i/>
          <w:iCs/>
          <w:sz w:val="22"/>
          <w:szCs w:val="22"/>
          <w:lang w:eastAsia="en-US"/>
        </w:rPr>
        <w:t>lockchain</w:t>
      </w:r>
      <w:proofErr w:type="spellEnd"/>
      <w:r w:rsidR="0003215C" w:rsidRPr="0003215C">
        <w:rPr>
          <w:rFonts w:ascii="Arial" w:eastAsia="Calibri" w:hAnsi="Arial" w:cs="Arial"/>
          <w:bCs/>
          <w:iCs/>
          <w:sz w:val="22"/>
          <w:szCs w:val="22"/>
          <w:lang w:eastAsia="en-US"/>
        </w:rPr>
        <w:t xml:space="preserve"> es una tecnología que se está utilizando para muchos otros aspectos, sobre todo para tener bitácoras inalterables, y</w:t>
      </w:r>
      <w:r w:rsidR="00FC2F45">
        <w:rPr>
          <w:rFonts w:ascii="Arial" w:eastAsia="Calibri" w:hAnsi="Arial" w:cs="Arial"/>
          <w:bCs/>
          <w:iCs/>
          <w:sz w:val="22"/>
          <w:szCs w:val="22"/>
          <w:lang w:eastAsia="en-US"/>
        </w:rPr>
        <w:t xml:space="preserve"> su confiabilidad</w:t>
      </w:r>
      <w:r w:rsidR="0003215C" w:rsidRPr="0003215C">
        <w:rPr>
          <w:rFonts w:ascii="Arial" w:eastAsia="Calibri" w:hAnsi="Arial" w:cs="Arial"/>
          <w:bCs/>
          <w:iCs/>
          <w:sz w:val="22"/>
          <w:szCs w:val="22"/>
          <w:lang w:eastAsia="en-US"/>
        </w:rPr>
        <w:t xml:space="preserve"> radica en que</w:t>
      </w:r>
      <w:r w:rsidR="00FC2F45">
        <w:rPr>
          <w:rFonts w:ascii="Arial" w:eastAsia="Calibri" w:hAnsi="Arial" w:cs="Arial"/>
          <w:bCs/>
          <w:iCs/>
          <w:sz w:val="22"/>
          <w:szCs w:val="22"/>
          <w:lang w:eastAsia="en-US"/>
        </w:rPr>
        <w:t xml:space="preserve"> éstas</w:t>
      </w:r>
      <w:r w:rsidR="0003215C" w:rsidRPr="0003215C">
        <w:rPr>
          <w:rFonts w:ascii="Arial" w:eastAsia="Calibri" w:hAnsi="Arial" w:cs="Arial"/>
          <w:bCs/>
          <w:iCs/>
          <w:sz w:val="22"/>
          <w:szCs w:val="22"/>
          <w:lang w:eastAsia="en-US"/>
        </w:rPr>
        <w:t xml:space="preserve"> son distribuidas en varios servidores para asegurar que no </w:t>
      </w:r>
      <w:r w:rsidR="00FC2F45">
        <w:rPr>
          <w:rFonts w:ascii="Arial" w:eastAsia="Calibri" w:hAnsi="Arial" w:cs="Arial"/>
          <w:bCs/>
          <w:iCs/>
          <w:sz w:val="22"/>
          <w:szCs w:val="22"/>
          <w:lang w:eastAsia="en-US"/>
        </w:rPr>
        <w:t>se alteren</w:t>
      </w:r>
      <w:r w:rsidR="0003215C" w:rsidRPr="0003215C">
        <w:rPr>
          <w:rFonts w:ascii="Arial" w:eastAsia="Calibri" w:hAnsi="Arial" w:cs="Arial"/>
          <w:bCs/>
          <w:iCs/>
          <w:sz w:val="22"/>
          <w:szCs w:val="22"/>
          <w:lang w:eastAsia="en-US"/>
        </w:rPr>
        <w:t>.</w:t>
      </w:r>
    </w:p>
    <w:p w14:paraId="171C3C11"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313913BF" w14:textId="77777777" w:rsidR="0003215C" w:rsidRPr="0003215C" w:rsidRDefault="003565A2"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En cuanto al </w:t>
      </w:r>
      <w:r w:rsidR="0003215C" w:rsidRPr="0003215C">
        <w:rPr>
          <w:rFonts w:ascii="Arial" w:eastAsia="Calibri" w:hAnsi="Arial" w:cs="Arial"/>
          <w:bCs/>
          <w:iCs/>
          <w:sz w:val="22"/>
          <w:szCs w:val="22"/>
          <w:lang w:eastAsia="en-US"/>
        </w:rPr>
        <w:t xml:space="preserve">estatus </w:t>
      </w:r>
      <w:r>
        <w:rPr>
          <w:rFonts w:ascii="Arial" w:eastAsia="Calibri" w:hAnsi="Arial" w:cs="Arial"/>
          <w:bCs/>
          <w:iCs/>
          <w:sz w:val="22"/>
          <w:szCs w:val="22"/>
          <w:lang w:eastAsia="en-US"/>
        </w:rPr>
        <w:t>del</w:t>
      </w:r>
      <w:r w:rsidR="0003215C" w:rsidRPr="0003215C">
        <w:rPr>
          <w:rFonts w:ascii="Arial" w:eastAsia="Calibri" w:hAnsi="Arial" w:cs="Arial"/>
          <w:bCs/>
          <w:iCs/>
          <w:sz w:val="22"/>
          <w:szCs w:val="22"/>
          <w:lang w:eastAsia="en-US"/>
        </w:rPr>
        <w:t xml:space="preserve"> proyecto</w:t>
      </w:r>
      <w:r>
        <w:rPr>
          <w:rFonts w:ascii="Arial" w:eastAsia="Calibri" w:hAnsi="Arial" w:cs="Arial"/>
          <w:bCs/>
          <w:iCs/>
          <w:sz w:val="22"/>
          <w:szCs w:val="22"/>
          <w:lang w:eastAsia="en-US"/>
        </w:rPr>
        <w:t>, refirió que a</w:t>
      </w:r>
      <w:r w:rsidR="0003215C" w:rsidRPr="0003215C">
        <w:rPr>
          <w:rFonts w:ascii="Arial" w:eastAsia="Calibri" w:hAnsi="Arial" w:cs="Arial"/>
          <w:bCs/>
          <w:iCs/>
          <w:sz w:val="22"/>
          <w:szCs w:val="22"/>
          <w:lang w:eastAsia="en-US"/>
        </w:rPr>
        <w:t xml:space="preserve"> finales de 2019</w:t>
      </w:r>
      <w:r>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se adjudicó el contrato</w:t>
      </w:r>
      <w:r w:rsidR="00B00897">
        <w:rPr>
          <w:rFonts w:ascii="Arial" w:eastAsia="Calibri" w:hAnsi="Arial" w:cs="Arial"/>
          <w:bCs/>
          <w:iCs/>
          <w:sz w:val="22"/>
          <w:szCs w:val="22"/>
          <w:lang w:eastAsia="en-US"/>
        </w:rPr>
        <w:t>, e</w:t>
      </w:r>
      <w:r>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Indra</w:t>
      </w:r>
      <w:r>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 xml:space="preserve">fue la empresa encargada de hacer la implementación, </w:t>
      </w:r>
      <w:r w:rsidR="00647E67">
        <w:rPr>
          <w:rFonts w:ascii="Arial" w:eastAsia="Calibri" w:hAnsi="Arial" w:cs="Arial"/>
          <w:bCs/>
          <w:iCs/>
          <w:sz w:val="22"/>
          <w:szCs w:val="22"/>
          <w:lang w:eastAsia="en-US"/>
        </w:rPr>
        <w:t>realizando</w:t>
      </w:r>
      <w:r w:rsidR="00754396">
        <w:rPr>
          <w:rFonts w:ascii="Arial" w:eastAsia="Calibri" w:hAnsi="Arial" w:cs="Arial"/>
          <w:bCs/>
          <w:iCs/>
          <w:sz w:val="22"/>
          <w:szCs w:val="22"/>
          <w:lang w:eastAsia="en-US"/>
        </w:rPr>
        <w:t xml:space="preserve"> durante el presente año</w:t>
      </w:r>
      <w:r w:rsidR="00B00897">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la parametrización y personalización del sistema</w:t>
      </w:r>
      <w:r w:rsidR="00754396">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de acuerdo al esquema de votación del sistema electoral mexicano, específicamente del voto desde el extranjero</w:t>
      </w:r>
      <w:r w:rsidR="00754396">
        <w:rPr>
          <w:rFonts w:ascii="Arial" w:eastAsia="Calibri" w:hAnsi="Arial" w:cs="Arial"/>
          <w:bCs/>
          <w:iCs/>
          <w:sz w:val="22"/>
          <w:szCs w:val="22"/>
          <w:lang w:eastAsia="en-US"/>
        </w:rPr>
        <w:t xml:space="preserve">, haciéndose </w:t>
      </w:r>
      <w:r w:rsidR="0003215C" w:rsidRPr="0003215C">
        <w:rPr>
          <w:rFonts w:ascii="Arial" w:eastAsia="Calibri" w:hAnsi="Arial" w:cs="Arial"/>
          <w:bCs/>
          <w:iCs/>
          <w:sz w:val="22"/>
          <w:szCs w:val="22"/>
          <w:lang w:eastAsia="en-US"/>
        </w:rPr>
        <w:t>análisis, ajustes, transferencia de conocimiento y pruebas.</w:t>
      </w:r>
    </w:p>
    <w:p w14:paraId="75B7495F"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1386AA31" w14:textId="059E0ADD" w:rsidR="0003215C" w:rsidRPr="0003215C" w:rsidRDefault="00754396"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En la misma tesitura, mencionó que e</w:t>
      </w:r>
      <w:r w:rsidR="0003215C" w:rsidRPr="0003215C">
        <w:rPr>
          <w:rFonts w:ascii="Arial" w:eastAsia="Calibri" w:hAnsi="Arial" w:cs="Arial"/>
          <w:bCs/>
          <w:iCs/>
          <w:sz w:val="22"/>
          <w:szCs w:val="22"/>
          <w:lang w:eastAsia="en-US"/>
        </w:rPr>
        <w:t>n 2020 se realizaron dos simulacros</w:t>
      </w:r>
      <w:r w:rsidR="0003215C">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uno</w:t>
      </w:r>
      <w:r w:rsidR="00750440">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a</w:t>
      </w:r>
      <w:r w:rsidR="0003215C" w:rsidRPr="0003215C">
        <w:rPr>
          <w:rFonts w:ascii="Arial" w:eastAsia="Calibri" w:hAnsi="Arial" w:cs="Arial"/>
          <w:bCs/>
          <w:iCs/>
          <w:sz w:val="22"/>
          <w:szCs w:val="22"/>
          <w:lang w:eastAsia="en-US"/>
        </w:rPr>
        <w:t xml:space="preserve"> finales del </w:t>
      </w:r>
      <w:r w:rsidR="00750440">
        <w:rPr>
          <w:rFonts w:ascii="Arial" w:eastAsia="Calibri" w:hAnsi="Arial" w:cs="Arial"/>
          <w:bCs/>
          <w:iCs/>
          <w:sz w:val="22"/>
          <w:szCs w:val="22"/>
          <w:lang w:eastAsia="en-US"/>
        </w:rPr>
        <w:t>23 al 27</w:t>
      </w:r>
      <w:r w:rsidR="0003215C" w:rsidRPr="0003215C">
        <w:rPr>
          <w:rFonts w:ascii="Arial" w:eastAsia="Calibri" w:hAnsi="Arial" w:cs="Arial"/>
          <w:bCs/>
          <w:iCs/>
          <w:sz w:val="22"/>
          <w:szCs w:val="22"/>
          <w:lang w:eastAsia="en-US"/>
        </w:rPr>
        <w:t xml:space="preserve"> de marzo, </w:t>
      </w:r>
      <w:r>
        <w:rPr>
          <w:rFonts w:ascii="Arial" w:eastAsia="Calibri" w:hAnsi="Arial" w:cs="Arial"/>
          <w:bCs/>
          <w:iCs/>
          <w:sz w:val="22"/>
          <w:szCs w:val="22"/>
          <w:lang w:eastAsia="en-US"/>
        </w:rPr>
        <w:t>en el cual se</w:t>
      </w:r>
      <w:r w:rsidR="0003215C" w:rsidRPr="0003215C">
        <w:rPr>
          <w:rFonts w:ascii="Arial" w:eastAsia="Calibri" w:hAnsi="Arial" w:cs="Arial"/>
          <w:bCs/>
          <w:iCs/>
          <w:sz w:val="22"/>
          <w:szCs w:val="22"/>
          <w:lang w:eastAsia="en-US"/>
        </w:rPr>
        <w:t xml:space="preserve"> emitieron 735 votos de un total de 1,009 participantes</w:t>
      </w:r>
      <w:r>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302 connacionales que participaron en ese procedimiento; y</w:t>
      </w:r>
      <w:r w:rsidR="00750440">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el segundo simulacro</w:t>
      </w:r>
      <w:r w:rsidR="00750440">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que </w:t>
      </w:r>
      <w:r>
        <w:rPr>
          <w:rFonts w:ascii="Arial" w:eastAsia="Calibri" w:hAnsi="Arial" w:cs="Arial"/>
          <w:bCs/>
          <w:iCs/>
          <w:sz w:val="22"/>
          <w:szCs w:val="22"/>
          <w:lang w:eastAsia="en-US"/>
        </w:rPr>
        <w:t>sucedió</w:t>
      </w:r>
      <w:r w:rsidRPr="0003215C">
        <w:rPr>
          <w:rFonts w:ascii="Arial" w:eastAsia="Calibri" w:hAnsi="Arial" w:cs="Arial"/>
          <w:bCs/>
          <w:iCs/>
          <w:sz w:val="22"/>
          <w:szCs w:val="22"/>
          <w:lang w:eastAsia="en-US"/>
        </w:rPr>
        <w:t xml:space="preserve"> </w:t>
      </w:r>
      <w:r w:rsidR="00750440">
        <w:rPr>
          <w:rFonts w:ascii="Arial" w:eastAsia="Calibri" w:hAnsi="Arial" w:cs="Arial"/>
          <w:bCs/>
          <w:iCs/>
          <w:sz w:val="22"/>
          <w:szCs w:val="22"/>
          <w:lang w:eastAsia="en-US"/>
        </w:rPr>
        <w:t xml:space="preserve">del 10 al 14 de agosto, </w:t>
      </w:r>
      <w:r w:rsidR="0003215C" w:rsidRPr="0003215C">
        <w:rPr>
          <w:rFonts w:ascii="Arial" w:eastAsia="Calibri" w:hAnsi="Arial" w:cs="Arial"/>
          <w:bCs/>
          <w:iCs/>
          <w:sz w:val="22"/>
          <w:szCs w:val="22"/>
          <w:lang w:eastAsia="en-US"/>
        </w:rPr>
        <w:t>en el cual se emitieron</w:t>
      </w:r>
      <w:r w:rsidR="00FC2F45">
        <w:rPr>
          <w:rFonts w:ascii="Arial" w:eastAsia="Calibri" w:hAnsi="Arial" w:cs="Arial"/>
          <w:bCs/>
          <w:iCs/>
          <w:sz w:val="22"/>
          <w:szCs w:val="22"/>
          <w:lang w:eastAsia="en-US"/>
        </w:rPr>
        <w:t xml:space="preserve"> 1,</w:t>
      </w:r>
      <w:r w:rsidR="0003215C" w:rsidRPr="0003215C">
        <w:rPr>
          <w:rFonts w:ascii="Arial" w:eastAsia="Calibri" w:hAnsi="Arial" w:cs="Arial"/>
          <w:bCs/>
          <w:iCs/>
          <w:sz w:val="22"/>
          <w:szCs w:val="22"/>
          <w:lang w:eastAsia="en-US"/>
        </w:rPr>
        <w:t xml:space="preserve">328 votos y </w:t>
      </w:r>
      <w:r>
        <w:rPr>
          <w:rFonts w:ascii="Arial" w:eastAsia="Calibri" w:hAnsi="Arial" w:cs="Arial"/>
          <w:bCs/>
          <w:iCs/>
          <w:sz w:val="22"/>
          <w:szCs w:val="22"/>
          <w:lang w:eastAsia="en-US"/>
        </w:rPr>
        <w:t xml:space="preserve">se tuvo la </w:t>
      </w:r>
      <w:r w:rsidR="0003215C" w:rsidRPr="0003215C">
        <w:rPr>
          <w:rFonts w:ascii="Arial" w:eastAsia="Calibri" w:hAnsi="Arial" w:cs="Arial"/>
          <w:bCs/>
          <w:iCs/>
          <w:sz w:val="22"/>
          <w:szCs w:val="22"/>
          <w:lang w:eastAsia="en-US"/>
        </w:rPr>
        <w:t>participación de 462 connacionales en el extranjero</w:t>
      </w:r>
      <w:r>
        <w:rPr>
          <w:rFonts w:ascii="Arial" w:eastAsia="Calibri" w:hAnsi="Arial" w:cs="Arial"/>
          <w:bCs/>
          <w:iCs/>
          <w:sz w:val="22"/>
          <w:szCs w:val="22"/>
          <w:lang w:eastAsia="en-US"/>
        </w:rPr>
        <w:t xml:space="preserve">, haciendo </w:t>
      </w:r>
      <w:r w:rsidR="0003215C" w:rsidRPr="0003215C">
        <w:rPr>
          <w:rFonts w:ascii="Arial" w:eastAsia="Calibri" w:hAnsi="Arial" w:cs="Arial"/>
          <w:bCs/>
          <w:iCs/>
          <w:sz w:val="22"/>
          <w:szCs w:val="22"/>
          <w:lang w:eastAsia="en-US"/>
        </w:rPr>
        <w:t>el procedimiento desde la apertura del sistema, la emisión del voto y el cómputo de los resultados.</w:t>
      </w:r>
    </w:p>
    <w:p w14:paraId="303BC3D6"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7FD4BEC2" w14:textId="77777777" w:rsidR="0003215C" w:rsidRPr="0003215C" w:rsidRDefault="00754396"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Asimismo, señaló que los </w:t>
      </w:r>
      <w:r w:rsidR="0003215C" w:rsidRPr="0003215C">
        <w:rPr>
          <w:rFonts w:ascii="Arial" w:eastAsia="Calibri" w:hAnsi="Arial" w:cs="Arial"/>
          <w:bCs/>
          <w:iCs/>
          <w:sz w:val="22"/>
          <w:szCs w:val="22"/>
          <w:lang w:eastAsia="en-US"/>
        </w:rPr>
        <w:t>simulacros tienen el objetivo también de hacer una verificación de los procesos</w:t>
      </w:r>
      <w:r w:rsidR="00580AC5">
        <w:rPr>
          <w:rFonts w:ascii="Arial" w:eastAsia="Calibri" w:hAnsi="Arial" w:cs="Arial"/>
          <w:bCs/>
          <w:iCs/>
          <w:sz w:val="22"/>
          <w:szCs w:val="22"/>
          <w:lang w:eastAsia="en-US"/>
        </w:rPr>
        <w:t xml:space="preserve"> y </w:t>
      </w:r>
      <w:r w:rsidR="0003215C" w:rsidRPr="0003215C">
        <w:rPr>
          <w:rFonts w:ascii="Arial" w:eastAsia="Calibri" w:hAnsi="Arial" w:cs="Arial"/>
          <w:bCs/>
          <w:iCs/>
          <w:sz w:val="22"/>
          <w:szCs w:val="22"/>
          <w:lang w:eastAsia="en-US"/>
        </w:rPr>
        <w:t xml:space="preserve">procedimientos, y derivado de la evaluación y resultados de </w:t>
      </w:r>
      <w:r w:rsidR="00372824" w:rsidRPr="0003215C">
        <w:rPr>
          <w:rFonts w:ascii="Arial" w:eastAsia="Calibri" w:hAnsi="Arial" w:cs="Arial"/>
          <w:bCs/>
          <w:iCs/>
          <w:sz w:val="22"/>
          <w:szCs w:val="22"/>
          <w:lang w:eastAsia="en-US"/>
        </w:rPr>
        <w:t>estos</w:t>
      </w:r>
      <w:r w:rsidR="0003215C" w:rsidRPr="0003215C">
        <w:rPr>
          <w:rFonts w:ascii="Arial" w:eastAsia="Calibri" w:hAnsi="Arial" w:cs="Arial"/>
          <w:bCs/>
          <w:iCs/>
          <w:sz w:val="22"/>
          <w:szCs w:val="22"/>
          <w:lang w:eastAsia="en-US"/>
        </w:rPr>
        <w:t>, hacer los ajustes necesarios en el sistema.</w:t>
      </w:r>
    </w:p>
    <w:p w14:paraId="1FA70666"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65AD3C83" w14:textId="51AF1E04" w:rsidR="0003215C" w:rsidRPr="0003215C" w:rsidRDefault="0003215C"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Cs/>
          <w:iCs/>
          <w:sz w:val="22"/>
          <w:szCs w:val="22"/>
          <w:lang w:eastAsia="en-US"/>
        </w:rPr>
        <w:t xml:space="preserve">En cuanto a las auditorías, </w:t>
      </w:r>
      <w:r w:rsidR="00A66C9C">
        <w:rPr>
          <w:rFonts w:ascii="Arial" w:eastAsia="Calibri" w:hAnsi="Arial" w:cs="Arial"/>
          <w:bCs/>
          <w:iCs/>
          <w:sz w:val="22"/>
          <w:szCs w:val="22"/>
          <w:lang w:eastAsia="en-US"/>
        </w:rPr>
        <w:t>refirió</w:t>
      </w:r>
      <w:r w:rsidR="007D2D94">
        <w:rPr>
          <w:rFonts w:ascii="Arial" w:eastAsia="Calibri" w:hAnsi="Arial" w:cs="Arial"/>
          <w:bCs/>
          <w:iCs/>
          <w:sz w:val="22"/>
          <w:szCs w:val="22"/>
          <w:lang w:eastAsia="en-US"/>
        </w:rPr>
        <w:t xml:space="preserve"> que se tiene </w:t>
      </w:r>
      <w:r w:rsidRPr="0003215C">
        <w:rPr>
          <w:rFonts w:ascii="Arial" w:eastAsia="Calibri" w:hAnsi="Arial" w:cs="Arial"/>
          <w:bCs/>
          <w:iCs/>
          <w:sz w:val="22"/>
          <w:szCs w:val="22"/>
          <w:lang w:eastAsia="en-US"/>
        </w:rPr>
        <w:t>una primera etapa</w:t>
      </w:r>
      <w:r w:rsidR="00754396">
        <w:rPr>
          <w:rFonts w:ascii="Arial" w:eastAsia="Calibri" w:hAnsi="Arial" w:cs="Arial"/>
          <w:bCs/>
          <w:iCs/>
          <w:sz w:val="22"/>
          <w:szCs w:val="22"/>
          <w:lang w:eastAsia="en-US"/>
        </w:rPr>
        <w:t xml:space="preserve"> que </w:t>
      </w:r>
      <w:r w:rsidRPr="0003215C">
        <w:rPr>
          <w:rFonts w:ascii="Arial" w:eastAsia="Calibri" w:hAnsi="Arial" w:cs="Arial"/>
          <w:bCs/>
          <w:iCs/>
          <w:sz w:val="22"/>
          <w:szCs w:val="22"/>
          <w:lang w:eastAsia="en-US"/>
        </w:rPr>
        <w:t xml:space="preserve">fue de marzo </w:t>
      </w:r>
      <w:r w:rsidR="00A66C9C">
        <w:rPr>
          <w:rFonts w:ascii="Arial" w:eastAsia="Calibri" w:hAnsi="Arial" w:cs="Arial"/>
          <w:bCs/>
          <w:iCs/>
          <w:sz w:val="22"/>
          <w:szCs w:val="22"/>
          <w:lang w:eastAsia="en-US"/>
        </w:rPr>
        <w:t>a</w:t>
      </w:r>
      <w:r w:rsidRPr="0003215C">
        <w:rPr>
          <w:rFonts w:ascii="Arial" w:eastAsia="Calibri" w:hAnsi="Arial" w:cs="Arial"/>
          <w:bCs/>
          <w:iCs/>
          <w:sz w:val="22"/>
          <w:szCs w:val="22"/>
          <w:lang w:eastAsia="en-US"/>
        </w:rPr>
        <w:t xml:space="preserve"> agosto de 2020</w:t>
      </w:r>
      <w:r w:rsidR="007D2D94">
        <w:rPr>
          <w:rFonts w:ascii="Arial" w:eastAsia="Calibri" w:hAnsi="Arial" w:cs="Arial"/>
          <w:bCs/>
          <w:iCs/>
          <w:sz w:val="22"/>
          <w:szCs w:val="22"/>
          <w:lang w:eastAsia="en-US"/>
        </w:rPr>
        <w:t xml:space="preserve">, siendo </w:t>
      </w:r>
      <w:r w:rsidR="003B218F">
        <w:rPr>
          <w:rFonts w:ascii="Arial" w:eastAsia="Calibri" w:hAnsi="Arial" w:cs="Arial"/>
          <w:bCs/>
          <w:iCs/>
          <w:sz w:val="22"/>
          <w:szCs w:val="22"/>
          <w:lang w:eastAsia="en-US"/>
        </w:rPr>
        <w:t>su</w:t>
      </w:r>
      <w:r w:rsidRPr="0003215C">
        <w:rPr>
          <w:rFonts w:ascii="Arial" w:eastAsia="Calibri" w:hAnsi="Arial" w:cs="Arial"/>
          <w:bCs/>
          <w:iCs/>
          <w:sz w:val="22"/>
          <w:szCs w:val="22"/>
          <w:lang w:eastAsia="en-US"/>
        </w:rPr>
        <w:t xml:space="preserve"> objetivo verificar cada uno de los pasos que lleva el </w:t>
      </w:r>
      <w:r w:rsidR="00750440">
        <w:rPr>
          <w:rFonts w:ascii="Arial" w:eastAsia="Calibri" w:hAnsi="Arial" w:cs="Arial"/>
          <w:bCs/>
          <w:iCs/>
          <w:sz w:val="22"/>
          <w:szCs w:val="22"/>
          <w:lang w:eastAsia="en-US"/>
        </w:rPr>
        <w:t>S</w:t>
      </w:r>
      <w:r w:rsidRPr="0003215C">
        <w:rPr>
          <w:rFonts w:ascii="Arial" w:eastAsia="Calibri" w:hAnsi="Arial" w:cs="Arial"/>
          <w:bCs/>
          <w:iCs/>
          <w:sz w:val="22"/>
          <w:szCs w:val="22"/>
          <w:lang w:eastAsia="en-US"/>
        </w:rPr>
        <w:t>istema</w:t>
      </w:r>
      <w:r>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 </w:t>
      </w:r>
      <w:r w:rsidR="00580AC5">
        <w:rPr>
          <w:rFonts w:ascii="Arial" w:eastAsia="Calibri" w:hAnsi="Arial" w:cs="Arial"/>
          <w:bCs/>
          <w:iCs/>
          <w:sz w:val="22"/>
          <w:szCs w:val="22"/>
          <w:lang w:eastAsia="en-US"/>
        </w:rPr>
        <w:t>su</w:t>
      </w:r>
      <w:r w:rsidRPr="0003215C">
        <w:rPr>
          <w:rFonts w:ascii="Arial" w:eastAsia="Calibri" w:hAnsi="Arial" w:cs="Arial"/>
          <w:bCs/>
          <w:iCs/>
          <w:sz w:val="22"/>
          <w:szCs w:val="22"/>
          <w:lang w:eastAsia="en-US"/>
        </w:rPr>
        <w:t xml:space="preserve"> funcionalidad, la seguridad</w:t>
      </w:r>
      <w:r w:rsidR="007D2D94">
        <w:rPr>
          <w:rFonts w:ascii="Arial" w:eastAsia="Calibri" w:hAnsi="Arial" w:cs="Arial"/>
          <w:bCs/>
          <w:iCs/>
          <w:sz w:val="22"/>
          <w:szCs w:val="22"/>
          <w:lang w:eastAsia="en-US"/>
        </w:rPr>
        <w:t xml:space="preserve"> y</w:t>
      </w:r>
      <w:r w:rsidRPr="0003215C">
        <w:rPr>
          <w:rFonts w:ascii="Arial" w:eastAsia="Calibri" w:hAnsi="Arial" w:cs="Arial"/>
          <w:bCs/>
          <w:iCs/>
          <w:sz w:val="22"/>
          <w:szCs w:val="22"/>
          <w:lang w:eastAsia="en-US"/>
        </w:rPr>
        <w:t xml:space="preserve"> en la asociación respeto a los acuerdos o norma establecida y los principios que rigen un esquema de votación de ese tipo.</w:t>
      </w:r>
    </w:p>
    <w:p w14:paraId="41F7560A"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48AC9F6A" w14:textId="77777777" w:rsidR="0003215C" w:rsidRPr="0003215C" w:rsidRDefault="00A66C9C"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De igual manera, dijo que las </w:t>
      </w:r>
      <w:r w:rsidR="0003215C" w:rsidRPr="0003215C">
        <w:rPr>
          <w:rFonts w:ascii="Arial" w:eastAsia="Calibri" w:hAnsi="Arial" w:cs="Arial"/>
          <w:bCs/>
          <w:iCs/>
          <w:sz w:val="22"/>
          <w:szCs w:val="22"/>
          <w:lang w:eastAsia="en-US"/>
        </w:rPr>
        <w:t xml:space="preserve">auditorías </w:t>
      </w:r>
      <w:r>
        <w:rPr>
          <w:rFonts w:ascii="Arial" w:eastAsia="Calibri" w:hAnsi="Arial" w:cs="Arial"/>
          <w:bCs/>
          <w:iCs/>
          <w:sz w:val="22"/>
          <w:szCs w:val="22"/>
          <w:lang w:eastAsia="en-US"/>
        </w:rPr>
        <w:t xml:space="preserve">fueron realizadas </w:t>
      </w:r>
      <w:r w:rsidR="0003215C" w:rsidRPr="0003215C">
        <w:rPr>
          <w:rFonts w:ascii="Arial" w:eastAsia="Calibri" w:hAnsi="Arial" w:cs="Arial"/>
          <w:bCs/>
          <w:iCs/>
          <w:sz w:val="22"/>
          <w:szCs w:val="22"/>
          <w:lang w:eastAsia="en-US"/>
        </w:rPr>
        <w:t>por la Universidad Nacional Autónoma de México</w:t>
      </w:r>
      <w:r w:rsidR="00F2758F">
        <w:rPr>
          <w:rFonts w:ascii="Arial" w:eastAsia="Calibri" w:hAnsi="Arial" w:cs="Arial"/>
          <w:bCs/>
          <w:iCs/>
          <w:sz w:val="22"/>
          <w:szCs w:val="22"/>
          <w:lang w:eastAsia="en-US"/>
        </w:rPr>
        <w:t xml:space="preserve"> (UNAM)</w:t>
      </w:r>
      <w:r w:rsidR="0003215C" w:rsidRPr="0003215C">
        <w:rPr>
          <w:rFonts w:ascii="Arial" w:eastAsia="Calibri" w:hAnsi="Arial" w:cs="Arial"/>
          <w:bCs/>
          <w:iCs/>
          <w:sz w:val="22"/>
          <w:szCs w:val="22"/>
          <w:lang w:eastAsia="en-US"/>
        </w:rPr>
        <w:t xml:space="preserve"> y por un conjunto de empresas encabezada</w:t>
      </w:r>
      <w:r w:rsidR="00D238DC">
        <w:rPr>
          <w:rFonts w:ascii="Arial" w:eastAsia="Calibri" w:hAnsi="Arial" w:cs="Arial"/>
          <w:bCs/>
          <w:iCs/>
          <w:sz w:val="22"/>
          <w:szCs w:val="22"/>
          <w:lang w:eastAsia="en-US"/>
        </w:rPr>
        <w:t>s</w:t>
      </w:r>
      <w:r w:rsidR="0003215C" w:rsidRPr="0003215C">
        <w:rPr>
          <w:rFonts w:ascii="Arial" w:eastAsia="Calibri" w:hAnsi="Arial" w:cs="Arial"/>
          <w:bCs/>
          <w:iCs/>
          <w:sz w:val="22"/>
          <w:szCs w:val="22"/>
          <w:lang w:eastAsia="en-US"/>
        </w:rPr>
        <w:t xml:space="preserve"> por Deloitte, </w:t>
      </w:r>
      <w:r w:rsidR="003B218F">
        <w:rPr>
          <w:rFonts w:ascii="Arial" w:eastAsia="Calibri" w:hAnsi="Arial" w:cs="Arial"/>
          <w:bCs/>
          <w:iCs/>
          <w:sz w:val="22"/>
          <w:szCs w:val="22"/>
          <w:lang w:eastAsia="en-US"/>
        </w:rPr>
        <w:t xml:space="preserve">derivado de </w:t>
      </w:r>
      <w:r w:rsidR="0003215C" w:rsidRPr="0003215C">
        <w:rPr>
          <w:rFonts w:ascii="Arial" w:eastAsia="Calibri" w:hAnsi="Arial" w:cs="Arial"/>
          <w:bCs/>
          <w:iCs/>
          <w:sz w:val="22"/>
          <w:szCs w:val="22"/>
          <w:lang w:eastAsia="en-US"/>
        </w:rPr>
        <w:t xml:space="preserve">una propuesta conjunta </w:t>
      </w:r>
      <w:r w:rsidR="003B218F">
        <w:rPr>
          <w:rFonts w:ascii="Arial" w:eastAsia="Calibri" w:hAnsi="Arial" w:cs="Arial"/>
          <w:bCs/>
          <w:iCs/>
          <w:sz w:val="22"/>
          <w:szCs w:val="22"/>
          <w:lang w:eastAsia="en-US"/>
        </w:rPr>
        <w:t>en la</w:t>
      </w:r>
      <w:r w:rsidR="0003215C" w:rsidRPr="0003215C">
        <w:rPr>
          <w:rFonts w:ascii="Arial" w:eastAsia="Calibri" w:hAnsi="Arial" w:cs="Arial"/>
          <w:bCs/>
          <w:iCs/>
          <w:sz w:val="22"/>
          <w:szCs w:val="22"/>
          <w:lang w:eastAsia="en-US"/>
        </w:rPr>
        <w:t xml:space="preserve"> licitación pública internacional en </w:t>
      </w:r>
      <w:r w:rsidR="003B218F">
        <w:rPr>
          <w:rFonts w:ascii="Arial" w:eastAsia="Calibri" w:hAnsi="Arial" w:cs="Arial"/>
          <w:bCs/>
          <w:iCs/>
          <w:sz w:val="22"/>
          <w:szCs w:val="22"/>
          <w:lang w:eastAsia="en-US"/>
        </w:rPr>
        <w:t xml:space="preserve">que </w:t>
      </w:r>
      <w:r w:rsidR="0003215C" w:rsidRPr="0003215C">
        <w:rPr>
          <w:rFonts w:ascii="Arial" w:eastAsia="Calibri" w:hAnsi="Arial" w:cs="Arial"/>
          <w:bCs/>
          <w:iCs/>
          <w:sz w:val="22"/>
          <w:szCs w:val="22"/>
          <w:lang w:eastAsia="en-US"/>
        </w:rPr>
        <w:t xml:space="preserve">participaron diferentes empresas, y </w:t>
      </w:r>
      <w:r w:rsidR="003B218F">
        <w:rPr>
          <w:rFonts w:ascii="Arial" w:eastAsia="Calibri" w:hAnsi="Arial" w:cs="Arial"/>
          <w:bCs/>
          <w:iCs/>
          <w:sz w:val="22"/>
          <w:szCs w:val="22"/>
          <w:lang w:eastAsia="en-US"/>
        </w:rPr>
        <w:t>conforme</w:t>
      </w:r>
      <w:r w:rsidR="0003215C" w:rsidRPr="0003215C">
        <w:rPr>
          <w:rFonts w:ascii="Arial" w:eastAsia="Calibri" w:hAnsi="Arial" w:cs="Arial"/>
          <w:bCs/>
          <w:iCs/>
          <w:sz w:val="22"/>
          <w:szCs w:val="22"/>
          <w:lang w:eastAsia="en-US"/>
        </w:rPr>
        <w:t xml:space="preserve"> a las normas que rigen </w:t>
      </w:r>
      <w:r w:rsidR="00580AC5">
        <w:rPr>
          <w:rFonts w:ascii="Arial" w:eastAsia="Calibri" w:hAnsi="Arial" w:cs="Arial"/>
          <w:bCs/>
          <w:iCs/>
          <w:sz w:val="22"/>
          <w:szCs w:val="22"/>
          <w:lang w:eastAsia="en-US"/>
        </w:rPr>
        <w:t xml:space="preserve">al Instituto </w:t>
      </w:r>
      <w:r w:rsidR="0003215C" w:rsidRPr="0003215C">
        <w:rPr>
          <w:rFonts w:ascii="Arial" w:eastAsia="Calibri" w:hAnsi="Arial" w:cs="Arial"/>
          <w:bCs/>
          <w:iCs/>
          <w:sz w:val="22"/>
          <w:szCs w:val="22"/>
          <w:lang w:eastAsia="en-US"/>
        </w:rPr>
        <w:t>en materia de administración</w:t>
      </w:r>
      <w:r>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se adjudicó</w:t>
      </w:r>
      <w:r w:rsidR="00580AC5">
        <w:rPr>
          <w:rFonts w:ascii="Arial" w:eastAsia="Calibri" w:hAnsi="Arial" w:cs="Arial"/>
          <w:bCs/>
          <w:iCs/>
          <w:sz w:val="22"/>
          <w:szCs w:val="22"/>
          <w:lang w:eastAsia="en-US"/>
        </w:rPr>
        <w:t xml:space="preserve"> a Deloitte</w:t>
      </w:r>
      <w:r w:rsidR="0003215C" w:rsidRPr="0003215C">
        <w:rPr>
          <w:rFonts w:ascii="Arial" w:eastAsia="Calibri" w:hAnsi="Arial" w:cs="Arial"/>
          <w:bCs/>
          <w:iCs/>
          <w:sz w:val="22"/>
          <w:szCs w:val="22"/>
          <w:lang w:eastAsia="en-US"/>
        </w:rPr>
        <w:t>.</w:t>
      </w:r>
    </w:p>
    <w:p w14:paraId="216C80EC"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5A9AA849" w14:textId="77777777" w:rsidR="0003215C" w:rsidRPr="0003215C" w:rsidRDefault="00A035BA"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En razón de lo anterior, manifestó que </w:t>
      </w:r>
      <w:r w:rsidR="0003215C" w:rsidRPr="0003215C">
        <w:rPr>
          <w:rFonts w:ascii="Arial" w:eastAsia="Calibri" w:hAnsi="Arial" w:cs="Arial"/>
          <w:bCs/>
          <w:iCs/>
          <w:sz w:val="22"/>
          <w:szCs w:val="22"/>
          <w:lang w:eastAsia="en-US"/>
        </w:rPr>
        <w:t>las dos entidades estuvieron trabajando de</w:t>
      </w:r>
      <w:r>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marzo</w:t>
      </w:r>
      <w:r>
        <w:rPr>
          <w:rFonts w:ascii="Arial" w:eastAsia="Calibri" w:hAnsi="Arial" w:cs="Arial"/>
          <w:bCs/>
          <w:iCs/>
          <w:sz w:val="22"/>
          <w:szCs w:val="22"/>
          <w:lang w:eastAsia="en-US"/>
        </w:rPr>
        <w:t xml:space="preserve"> </w:t>
      </w:r>
      <w:r w:rsidR="00B03BE9">
        <w:rPr>
          <w:rFonts w:ascii="Arial" w:eastAsia="Calibri" w:hAnsi="Arial" w:cs="Arial"/>
          <w:bCs/>
          <w:iCs/>
          <w:sz w:val="22"/>
          <w:szCs w:val="22"/>
          <w:lang w:eastAsia="en-US"/>
        </w:rPr>
        <w:t>a</w:t>
      </w:r>
      <w:r>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julio revis</w:t>
      </w:r>
      <w:r w:rsidR="00580AC5">
        <w:rPr>
          <w:rFonts w:ascii="Arial" w:eastAsia="Calibri" w:hAnsi="Arial" w:cs="Arial"/>
          <w:bCs/>
          <w:iCs/>
          <w:sz w:val="22"/>
          <w:szCs w:val="22"/>
          <w:lang w:eastAsia="en-US"/>
        </w:rPr>
        <w:t>ando</w:t>
      </w:r>
      <w:r w:rsidR="0003215C" w:rsidRPr="0003215C">
        <w:rPr>
          <w:rFonts w:ascii="Arial" w:eastAsia="Calibri" w:hAnsi="Arial" w:cs="Arial"/>
          <w:bCs/>
          <w:iCs/>
          <w:sz w:val="22"/>
          <w:szCs w:val="22"/>
          <w:lang w:eastAsia="en-US"/>
        </w:rPr>
        <w:t xml:space="preserve"> la versión </w:t>
      </w:r>
      <w:r>
        <w:rPr>
          <w:rFonts w:ascii="Arial" w:eastAsia="Calibri" w:hAnsi="Arial" w:cs="Arial"/>
          <w:bCs/>
          <w:iCs/>
          <w:sz w:val="22"/>
          <w:szCs w:val="22"/>
          <w:lang w:eastAsia="en-US"/>
        </w:rPr>
        <w:t>que hasta la fecha se ten</w:t>
      </w:r>
      <w:r w:rsidR="008C4D1E">
        <w:rPr>
          <w:rFonts w:ascii="Arial" w:eastAsia="Calibri" w:hAnsi="Arial" w:cs="Arial"/>
          <w:bCs/>
          <w:iCs/>
          <w:sz w:val="22"/>
          <w:szCs w:val="22"/>
          <w:lang w:eastAsia="en-US"/>
        </w:rPr>
        <w:t>ía</w:t>
      </w:r>
      <w:r w:rsidR="003B218F">
        <w:rPr>
          <w:rFonts w:ascii="Arial" w:eastAsia="Calibri" w:hAnsi="Arial" w:cs="Arial"/>
          <w:bCs/>
          <w:iCs/>
          <w:sz w:val="22"/>
          <w:szCs w:val="22"/>
          <w:lang w:eastAsia="en-US"/>
        </w:rPr>
        <w:t xml:space="preserve"> del sistema</w:t>
      </w:r>
      <w:r w:rsidR="0003215C" w:rsidRPr="0003215C">
        <w:rPr>
          <w:rFonts w:ascii="Arial" w:eastAsia="Calibri" w:hAnsi="Arial" w:cs="Arial"/>
          <w:bCs/>
          <w:iCs/>
          <w:sz w:val="22"/>
          <w:szCs w:val="22"/>
          <w:lang w:eastAsia="en-US"/>
        </w:rPr>
        <w:t xml:space="preserve">, haciendo pruebas, </w:t>
      </w:r>
      <w:r>
        <w:rPr>
          <w:rFonts w:ascii="Arial" w:eastAsia="Calibri" w:hAnsi="Arial" w:cs="Arial"/>
          <w:bCs/>
          <w:iCs/>
          <w:sz w:val="22"/>
          <w:szCs w:val="22"/>
          <w:lang w:eastAsia="en-US"/>
        </w:rPr>
        <w:t xml:space="preserve">de lo cual </w:t>
      </w:r>
      <w:r w:rsidR="0003215C" w:rsidRPr="0003215C">
        <w:rPr>
          <w:rFonts w:ascii="Arial" w:eastAsia="Calibri" w:hAnsi="Arial" w:cs="Arial"/>
          <w:bCs/>
          <w:iCs/>
          <w:sz w:val="22"/>
          <w:szCs w:val="22"/>
          <w:lang w:eastAsia="en-US"/>
        </w:rPr>
        <w:t>en los dictámenes se da constancia</w:t>
      </w:r>
      <w:r w:rsidR="008C4D1E">
        <w:rPr>
          <w:rFonts w:ascii="Arial" w:eastAsia="Calibri" w:hAnsi="Arial" w:cs="Arial"/>
          <w:bCs/>
          <w:iCs/>
          <w:sz w:val="22"/>
          <w:szCs w:val="22"/>
          <w:lang w:eastAsia="en-US"/>
        </w:rPr>
        <w:t xml:space="preserve">, siendo el propósito </w:t>
      </w:r>
      <w:r w:rsidR="0003215C" w:rsidRPr="0003215C">
        <w:rPr>
          <w:rFonts w:ascii="Arial" w:eastAsia="Calibri" w:hAnsi="Arial" w:cs="Arial"/>
          <w:bCs/>
          <w:iCs/>
          <w:sz w:val="22"/>
          <w:szCs w:val="22"/>
          <w:lang w:eastAsia="en-US"/>
        </w:rPr>
        <w:t>verificar todos esos aspectos.</w:t>
      </w:r>
    </w:p>
    <w:p w14:paraId="7A36EE74"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2866D499" w14:textId="76C1B47D" w:rsidR="0003215C" w:rsidRPr="0003215C" w:rsidRDefault="0003215C"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Cs/>
          <w:iCs/>
          <w:sz w:val="22"/>
          <w:szCs w:val="22"/>
          <w:lang w:eastAsia="en-US"/>
        </w:rPr>
        <w:t xml:space="preserve">En general, </w:t>
      </w:r>
      <w:r w:rsidR="008C4D1E">
        <w:rPr>
          <w:rFonts w:ascii="Arial" w:eastAsia="Calibri" w:hAnsi="Arial" w:cs="Arial"/>
          <w:bCs/>
          <w:iCs/>
          <w:sz w:val="22"/>
          <w:szCs w:val="22"/>
          <w:lang w:eastAsia="en-US"/>
        </w:rPr>
        <w:t xml:space="preserve">comentó </w:t>
      </w:r>
      <w:r w:rsidRPr="0003215C">
        <w:rPr>
          <w:rFonts w:ascii="Arial" w:eastAsia="Calibri" w:hAnsi="Arial" w:cs="Arial"/>
          <w:bCs/>
          <w:iCs/>
          <w:sz w:val="22"/>
          <w:szCs w:val="22"/>
          <w:lang w:eastAsia="en-US"/>
        </w:rPr>
        <w:t xml:space="preserve">que </w:t>
      </w:r>
      <w:r w:rsidR="00580AC5">
        <w:rPr>
          <w:rFonts w:ascii="Arial" w:eastAsia="Calibri" w:hAnsi="Arial" w:cs="Arial"/>
          <w:bCs/>
          <w:iCs/>
          <w:sz w:val="22"/>
          <w:szCs w:val="22"/>
          <w:lang w:eastAsia="en-US"/>
        </w:rPr>
        <w:t xml:space="preserve">los dictámenes dieron </w:t>
      </w:r>
      <w:r w:rsidR="008C4D1E">
        <w:rPr>
          <w:rFonts w:ascii="Arial" w:eastAsia="Calibri" w:hAnsi="Arial" w:cs="Arial"/>
          <w:bCs/>
          <w:iCs/>
          <w:sz w:val="22"/>
          <w:szCs w:val="22"/>
          <w:lang w:eastAsia="en-US"/>
        </w:rPr>
        <w:t xml:space="preserve">un resultado </w:t>
      </w:r>
      <w:r w:rsidRPr="0003215C">
        <w:rPr>
          <w:rFonts w:ascii="Arial" w:eastAsia="Calibri" w:hAnsi="Arial" w:cs="Arial"/>
          <w:bCs/>
          <w:iCs/>
          <w:sz w:val="22"/>
          <w:szCs w:val="22"/>
          <w:lang w:eastAsia="en-US"/>
        </w:rPr>
        <w:t>favorable</w:t>
      </w:r>
      <w:r w:rsidR="00580AC5">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 </w:t>
      </w:r>
      <w:r w:rsidR="00750440">
        <w:rPr>
          <w:rFonts w:ascii="Arial" w:eastAsia="Calibri" w:hAnsi="Arial" w:cs="Arial"/>
          <w:bCs/>
          <w:iCs/>
          <w:sz w:val="22"/>
          <w:szCs w:val="22"/>
          <w:lang w:eastAsia="en-US"/>
        </w:rPr>
        <w:t>ya</w:t>
      </w:r>
      <w:r w:rsidRPr="0003215C">
        <w:rPr>
          <w:rFonts w:ascii="Arial" w:eastAsia="Calibri" w:hAnsi="Arial" w:cs="Arial"/>
          <w:bCs/>
          <w:iCs/>
          <w:sz w:val="22"/>
          <w:szCs w:val="22"/>
          <w:lang w:eastAsia="en-US"/>
        </w:rPr>
        <w:t xml:space="preserve"> que se cumple con los criterios generales normativos, con todos los aspectos en materia de seguridad</w:t>
      </w:r>
      <w:r w:rsidR="008C4D1E">
        <w:rPr>
          <w:rFonts w:ascii="Arial" w:eastAsia="Calibri" w:hAnsi="Arial" w:cs="Arial"/>
          <w:bCs/>
          <w:iCs/>
          <w:sz w:val="22"/>
          <w:szCs w:val="22"/>
          <w:lang w:eastAsia="en-US"/>
        </w:rPr>
        <w:t xml:space="preserve"> y </w:t>
      </w:r>
      <w:r w:rsidRPr="0003215C">
        <w:rPr>
          <w:rFonts w:ascii="Arial" w:eastAsia="Calibri" w:hAnsi="Arial" w:cs="Arial"/>
          <w:bCs/>
          <w:iCs/>
          <w:sz w:val="22"/>
          <w:szCs w:val="22"/>
          <w:lang w:eastAsia="en-US"/>
        </w:rPr>
        <w:t>de funcionalidad</w:t>
      </w:r>
      <w:r w:rsidR="008C4D1E">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 </w:t>
      </w:r>
      <w:r w:rsidR="00580AC5">
        <w:rPr>
          <w:rFonts w:ascii="Arial" w:eastAsia="Calibri" w:hAnsi="Arial" w:cs="Arial"/>
          <w:bCs/>
          <w:iCs/>
          <w:sz w:val="22"/>
          <w:szCs w:val="22"/>
          <w:lang w:eastAsia="en-US"/>
        </w:rPr>
        <w:t xml:space="preserve">y que </w:t>
      </w:r>
      <w:r w:rsidRPr="0003215C">
        <w:rPr>
          <w:rFonts w:ascii="Arial" w:eastAsia="Calibri" w:hAnsi="Arial" w:cs="Arial"/>
          <w:bCs/>
          <w:iCs/>
          <w:sz w:val="22"/>
          <w:szCs w:val="22"/>
          <w:lang w:eastAsia="en-US"/>
        </w:rPr>
        <w:t xml:space="preserve">de la revisión que hizo la </w:t>
      </w:r>
      <w:r w:rsidR="00750440">
        <w:rPr>
          <w:rFonts w:ascii="Arial" w:eastAsia="Calibri" w:hAnsi="Arial" w:cs="Arial"/>
          <w:bCs/>
          <w:iCs/>
          <w:sz w:val="22"/>
          <w:szCs w:val="22"/>
          <w:lang w:eastAsia="en-US"/>
        </w:rPr>
        <w:t>UNICOM</w:t>
      </w:r>
      <w:r w:rsidRPr="0003215C">
        <w:rPr>
          <w:rFonts w:ascii="Arial" w:eastAsia="Calibri" w:hAnsi="Arial" w:cs="Arial"/>
          <w:bCs/>
          <w:iCs/>
          <w:sz w:val="22"/>
          <w:szCs w:val="22"/>
          <w:lang w:eastAsia="en-US"/>
        </w:rPr>
        <w:t>, de los dictámenes y</w:t>
      </w:r>
      <w:r w:rsidR="008C4D1E">
        <w:rPr>
          <w:rFonts w:ascii="Arial" w:eastAsia="Calibri" w:hAnsi="Arial" w:cs="Arial"/>
          <w:bCs/>
          <w:iCs/>
          <w:sz w:val="22"/>
          <w:szCs w:val="22"/>
          <w:lang w:eastAsia="en-US"/>
        </w:rPr>
        <w:t xml:space="preserve"> de</w:t>
      </w:r>
      <w:r w:rsidRPr="0003215C">
        <w:rPr>
          <w:rFonts w:ascii="Arial" w:eastAsia="Calibri" w:hAnsi="Arial" w:cs="Arial"/>
          <w:bCs/>
          <w:iCs/>
          <w:sz w:val="22"/>
          <w:szCs w:val="22"/>
          <w:lang w:eastAsia="en-US"/>
        </w:rPr>
        <w:t xml:space="preserve"> todos los trabajos que se hicieron por parte de los entes auditores, así como de las conclusiones,</w:t>
      </w:r>
      <w:r w:rsidR="00533E6D">
        <w:rPr>
          <w:rFonts w:ascii="Arial" w:eastAsia="Calibri" w:hAnsi="Arial" w:cs="Arial"/>
          <w:bCs/>
          <w:iCs/>
          <w:sz w:val="22"/>
          <w:szCs w:val="22"/>
          <w:lang w:eastAsia="en-US"/>
        </w:rPr>
        <w:t xml:space="preserve"> y</w:t>
      </w:r>
      <w:r w:rsidRPr="0003215C">
        <w:rPr>
          <w:rFonts w:ascii="Arial" w:eastAsia="Calibri" w:hAnsi="Arial" w:cs="Arial"/>
          <w:bCs/>
          <w:iCs/>
          <w:sz w:val="22"/>
          <w:szCs w:val="22"/>
          <w:lang w:eastAsia="en-US"/>
        </w:rPr>
        <w:t xml:space="preserve"> </w:t>
      </w:r>
      <w:r w:rsidR="008C4D1E">
        <w:rPr>
          <w:rFonts w:ascii="Arial" w:eastAsia="Calibri" w:hAnsi="Arial" w:cs="Arial"/>
          <w:bCs/>
          <w:iCs/>
          <w:sz w:val="22"/>
          <w:szCs w:val="22"/>
          <w:lang w:eastAsia="en-US"/>
        </w:rPr>
        <w:t xml:space="preserve">toda vez que </w:t>
      </w:r>
      <w:r w:rsidR="00580AC5">
        <w:rPr>
          <w:rFonts w:ascii="Arial" w:eastAsia="Calibri" w:hAnsi="Arial" w:cs="Arial"/>
          <w:bCs/>
          <w:iCs/>
          <w:sz w:val="22"/>
          <w:szCs w:val="22"/>
          <w:lang w:eastAsia="en-US"/>
        </w:rPr>
        <w:t>fueron</w:t>
      </w:r>
      <w:r w:rsidR="008C4D1E">
        <w:rPr>
          <w:rFonts w:ascii="Arial" w:eastAsia="Calibri" w:hAnsi="Arial" w:cs="Arial"/>
          <w:bCs/>
          <w:iCs/>
          <w:sz w:val="22"/>
          <w:szCs w:val="22"/>
          <w:lang w:eastAsia="en-US"/>
        </w:rPr>
        <w:t xml:space="preserve"> favorable</w:t>
      </w:r>
      <w:r w:rsidR="00533E6D">
        <w:rPr>
          <w:rFonts w:ascii="Arial" w:eastAsia="Calibri" w:hAnsi="Arial" w:cs="Arial"/>
          <w:bCs/>
          <w:iCs/>
          <w:sz w:val="22"/>
          <w:szCs w:val="22"/>
          <w:lang w:eastAsia="en-US"/>
        </w:rPr>
        <w:t>s</w:t>
      </w:r>
      <w:r w:rsidR="008C4D1E">
        <w:rPr>
          <w:rFonts w:ascii="Arial" w:eastAsia="Calibri" w:hAnsi="Arial" w:cs="Arial"/>
          <w:bCs/>
          <w:iCs/>
          <w:sz w:val="22"/>
          <w:szCs w:val="22"/>
          <w:lang w:eastAsia="en-US"/>
        </w:rPr>
        <w:t xml:space="preserve">, </w:t>
      </w:r>
      <w:r w:rsidR="00580AC5">
        <w:rPr>
          <w:rFonts w:ascii="Arial" w:eastAsia="Calibri" w:hAnsi="Arial" w:cs="Arial"/>
          <w:bCs/>
          <w:iCs/>
          <w:sz w:val="22"/>
          <w:szCs w:val="22"/>
          <w:lang w:eastAsia="en-US"/>
        </w:rPr>
        <w:t>se determin</w:t>
      </w:r>
      <w:r w:rsidR="00B17809">
        <w:rPr>
          <w:rFonts w:ascii="Arial" w:eastAsia="Calibri" w:hAnsi="Arial" w:cs="Arial"/>
          <w:bCs/>
          <w:iCs/>
          <w:sz w:val="22"/>
          <w:szCs w:val="22"/>
          <w:lang w:eastAsia="en-US"/>
        </w:rPr>
        <w:t>ó</w:t>
      </w:r>
      <w:r w:rsidR="00580AC5">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 xml:space="preserve">llevar a cabo </w:t>
      </w:r>
      <w:r w:rsidR="008C4D1E">
        <w:rPr>
          <w:rFonts w:ascii="Arial" w:eastAsia="Calibri" w:hAnsi="Arial" w:cs="Arial"/>
          <w:bCs/>
          <w:iCs/>
          <w:sz w:val="22"/>
          <w:szCs w:val="22"/>
          <w:lang w:eastAsia="en-US"/>
        </w:rPr>
        <w:t>la</w:t>
      </w:r>
      <w:r w:rsidR="008C4D1E" w:rsidRPr="0003215C">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propuesta de lineamientos para la modalidad electrónica.</w:t>
      </w:r>
    </w:p>
    <w:p w14:paraId="0BF6C02F"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1437934F" w14:textId="089093C9" w:rsidR="007D3091" w:rsidRDefault="007D3091"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Advirtió </w:t>
      </w:r>
      <w:r w:rsidR="00B17809">
        <w:rPr>
          <w:rFonts w:ascii="Arial" w:eastAsia="Calibri" w:hAnsi="Arial" w:cs="Arial"/>
          <w:bCs/>
          <w:iCs/>
          <w:sz w:val="22"/>
          <w:szCs w:val="22"/>
          <w:lang w:eastAsia="en-US"/>
        </w:rPr>
        <w:t xml:space="preserve">que habrá </w:t>
      </w:r>
      <w:r w:rsidR="0003215C" w:rsidRPr="0003215C">
        <w:rPr>
          <w:rFonts w:ascii="Arial" w:eastAsia="Calibri" w:hAnsi="Arial" w:cs="Arial"/>
          <w:bCs/>
          <w:iCs/>
          <w:sz w:val="22"/>
          <w:szCs w:val="22"/>
          <w:lang w:eastAsia="en-US"/>
        </w:rPr>
        <w:t xml:space="preserve">una segunda etapa, porque el </w:t>
      </w:r>
      <w:r w:rsidR="00750440">
        <w:rPr>
          <w:rFonts w:ascii="Arial" w:eastAsia="Calibri" w:hAnsi="Arial" w:cs="Arial"/>
          <w:bCs/>
          <w:iCs/>
          <w:sz w:val="22"/>
          <w:szCs w:val="22"/>
          <w:lang w:eastAsia="en-US"/>
        </w:rPr>
        <w:t xml:space="preserve">SIVEI </w:t>
      </w:r>
      <w:r w:rsidR="00B17809">
        <w:rPr>
          <w:rFonts w:ascii="Arial" w:eastAsia="Calibri" w:hAnsi="Arial" w:cs="Arial"/>
          <w:bCs/>
          <w:iCs/>
          <w:sz w:val="22"/>
          <w:szCs w:val="22"/>
          <w:lang w:eastAsia="en-US"/>
        </w:rPr>
        <w:t xml:space="preserve">podría </w:t>
      </w:r>
      <w:r w:rsidR="0003215C" w:rsidRPr="0003215C">
        <w:rPr>
          <w:rFonts w:ascii="Arial" w:eastAsia="Calibri" w:hAnsi="Arial" w:cs="Arial"/>
          <w:bCs/>
          <w:iCs/>
          <w:sz w:val="22"/>
          <w:szCs w:val="22"/>
          <w:lang w:eastAsia="en-US"/>
        </w:rPr>
        <w:t>sufrir algunos ajustes</w:t>
      </w:r>
      <w:r w:rsidR="00B17809">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derivado de los acuerdos que tome el Consejo</w:t>
      </w:r>
      <w:r>
        <w:rPr>
          <w:rFonts w:ascii="Arial" w:eastAsia="Calibri" w:hAnsi="Arial" w:cs="Arial"/>
          <w:bCs/>
          <w:iCs/>
          <w:sz w:val="22"/>
          <w:szCs w:val="22"/>
          <w:lang w:eastAsia="en-US"/>
        </w:rPr>
        <w:t xml:space="preserve"> General.</w:t>
      </w:r>
    </w:p>
    <w:p w14:paraId="331AF513" w14:textId="77777777" w:rsidR="007D3091" w:rsidRDefault="007D3091" w:rsidP="00CB2570">
      <w:pPr>
        <w:widowControl/>
        <w:autoSpaceDE/>
        <w:autoSpaceDN/>
        <w:jc w:val="both"/>
        <w:rPr>
          <w:rFonts w:ascii="Arial" w:eastAsia="Calibri" w:hAnsi="Arial" w:cs="Arial"/>
          <w:bCs/>
          <w:iCs/>
          <w:sz w:val="22"/>
          <w:szCs w:val="22"/>
          <w:lang w:eastAsia="en-US"/>
        </w:rPr>
      </w:pPr>
    </w:p>
    <w:p w14:paraId="2C38964C" w14:textId="58069198" w:rsidR="0003215C" w:rsidRPr="0003215C" w:rsidRDefault="007D3091"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En ese sentido, dijo que </w:t>
      </w:r>
      <w:r w:rsidR="0003215C" w:rsidRPr="0003215C">
        <w:rPr>
          <w:rFonts w:ascii="Arial" w:eastAsia="Calibri" w:hAnsi="Arial" w:cs="Arial"/>
          <w:bCs/>
          <w:iCs/>
          <w:sz w:val="22"/>
          <w:szCs w:val="22"/>
          <w:lang w:eastAsia="en-US"/>
        </w:rPr>
        <w:t xml:space="preserve">hay algunos aspectos que se están considerando en los </w:t>
      </w:r>
      <w:r w:rsidR="00750440">
        <w:rPr>
          <w:rFonts w:ascii="Arial" w:eastAsia="Calibri" w:hAnsi="Arial" w:cs="Arial"/>
          <w:bCs/>
          <w:iCs/>
          <w:sz w:val="22"/>
          <w:szCs w:val="22"/>
          <w:lang w:eastAsia="en-US"/>
        </w:rPr>
        <w:t>L</w:t>
      </w:r>
      <w:r w:rsidR="0003215C" w:rsidRPr="0003215C">
        <w:rPr>
          <w:rFonts w:ascii="Arial" w:eastAsia="Calibri" w:hAnsi="Arial" w:cs="Arial"/>
          <w:bCs/>
          <w:iCs/>
          <w:sz w:val="22"/>
          <w:szCs w:val="22"/>
          <w:lang w:eastAsia="en-US"/>
        </w:rPr>
        <w:t>ineamientos</w:t>
      </w:r>
      <w:r>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que se estuvieron </w:t>
      </w:r>
      <w:r w:rsidR="0048055E">
        <w:rPr>
          <w:rFonts w:ascii="Arial" w:eastAsia="Calibri" w:hAnsi="Arial" w:cs="Arial"/>
          <w:bCs/>
          <w:iCs/>
          <w:sz w:val="22"/>
          <w:szCs w:val="22"/>
          <w:lang w:eastAsia="en-US"/>
        </w:rPr>
        <w:t>realizando</w:t>
      </w:r>
      <w:r w:rsidR="0048055E" w:rsidRPr="0003215C">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 xml:space="preserve">en estos días, </w:t>
      </w:r>
      <w:r w:rsidR="0048055E">
        <w:rPr>
          <w:rFonts w:ascii="Arial" w:eastAsia="Calibri" w:hAnsi="Arial" w:cs="Arial"/>
          <w:bCs/>
          <w:iCs/>
          <w:sz w:val="22"/>
          <w:szCs w:val="22"/>
          <w:lang w:eastAsia="en-US"/>
        </w:rPr>
        <w:t xml:space="preserve">y </w:t>
      </w:r>
      <w:r w:rsidR="0003215C" w:rsidRPr="0003215C">
        <w:rPr>
          <w:rFonts w:ascii="Arial" w:eastAsia="Calibri" w:hAnsi="Arial" w:cs="Arial"/>
          <w:bCs/>
          <w:iCs/>
          <w:sz w:val="22"/>
          <w:szCs w:val="22"/>
          <w:lang w:eastAsia="en-US"/>
        </w:rPr>
        <w:t xml:space="preserve">tanto </w:t>
      </w:r>
      <w:r w:rsidR="0048055E">
        <w:rPr>
          <w:rFonts w:ascii="Arial" w:eastAsia="Calibri" w:hAnsi="Arial" w:cs="Arial"/>
          <w:bCs/>
          <w:iCs/>
          <w:sz w:val="22"/>
          <w:szCs w:val="22"/>
          <w:lang w:eastAsia="en-US"/>
        </w:rPr>
        <w:t>de</w:t>
      </w:r>
      <w:r w:rsidR="0003215C" w:rsidRPr="0003215C">
        <w:rPr>
          <w:rFonts w:ascii="Arial" w:eastAsia="Calibri" w:hAnsi="Arial" w:cs="Arial"/>
          <w:bCs/>
          <w:iCs/>
          <w:sz w:val="22"/>
          <w:szCs w:val="22"/>
          <w:lang w:eastAsia="en-US"/>
        </w:rPr>
        <w:t xml:space="preserve"> las representaciones de los </w:t>
      </w:r>
      <w:r w:rsidR="00750440">
        <w:rPr>
          <w:rFonts w:ascii="Arial" w:eastAsia="Calibri" w:hAnsi="Arial" w:cs="Arial"/>
          <w:bCs/>
          <w:iCs/>
          <w:sz w:val="22"/>
          <w:szCs w:val="22"/>
          <w:lang w:eastAsia="en-US"/>
        </w:rPr>
        <w:t>P</w:t>
      </w:r>
      <w:r w:rsidR="0003215C" w:rsidRPr="0003215C">
        <w:rPr>
          <w:rFonts w:ascii="Arial" w:eastAsia="Calibri" w:hAnsi="Arial" w:cs="Arial"/>
          <w:bCs/>
          <w:iCs/>
          <w:sz w:val="22"/>
          <w:szCs w:val="22"/>
          <w:lang w:eastAsia="en-US"/>
        </w:rPr>
        <w:t xml:space="preserve">artidos </w:t>
      </w:r>
      <w:r w:rsidR="00750440">
        <w:rPr>
          <w:rFonts w:ascii="Arial" w:eastAsia="Calibri" w:hAnsi="Arial" w:cs="Arial"/>
          <w:bCs/>
          <w:iCs/>
          <w:sz w:val="22"/>
          <w:szCs w:val="22"/>
          <w:lang w:eastAsia="en-US"/>
        </w:rPr>
        <w:t>P</w:t>
      </w:r>
      <w:r w:rsidR="0003215C" w:rsidRPr="0003215C">
        <w:rPr>
          <w:rFonts w:ascii="Arial" w:eastAsia="Calibri" w:hAnsi="Arial" w:cs="Arial"/>
          <w:bCs/>
          <w:iCs/>
          <w:sz w:val="22"/>
          <w:szCs w:val="22"/>
          <w:lang w:eastAsia="en-US"/>
        </w:rPr>
        <w:t xml:space="preserve">olíticos como </w:t>
      </w:r>
      <w:r w:rsidR="0048055E">
        <w:rPr>
          <w:rFonts w:ascii="Arial" w:eastAsia="Calibri" w:hAnsi="Arial" w:cs="Arial"/>
          <w:bCs/>
          <w:iCs/>
          <w:sz w:val="22"/>
          <w:szCs w:val="22"/>
          <w:lang w:eastAsia="en-US"/>
        </w:rPr>
        <w:t>de</w:t>
      </w:r>
      <w:r w:rsidRPr="0003215C">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 xml:space="preserve">las oficinas de las y los </w:t>
      </w:r>
      <w:r w:rsidR="00750440">
        <w:rPr>
          <w:rFonts w:ascii="Arial" w:eastAsia="Calibri" w:hAnsi="Arial" w:cs="Arial"/>
          <w:bCs/>
          <w:iCs/>
          <w:sz w:val="22"/>
          <w:szCs w:val="22"/>
          <w:lang w:eastAsia="en-US"/>
        </w:rPr>
        <w:t>C</w:t>
      </w:r>
      <w:r w:rsidR="0003215C" w:rsidRPr="0003215C">
        <w:rPr>
          <w:rFonts w:ascii="Arial" w:eastAsia="Calibri" w:hAnsi="Arial" w:cs="Arial"/>
          <w:bCs/>
          <w:iCs/>
          <w:sz w:val="22"/>
          <w:szCs w:val="22"/>
          <w:lang w:eastAsia="en-US"/>
        </w:rPr>
        <w:t>onsejeros</w:t>
      </w:r>
      <w:r>
        <w:rPr>
          <w:rFonts w:ascii="Arial" w:eastAsia="Calibri" w:hAnsi="Arial" w:cs="Arial"/>
          <w:bCs/>
          <w:iCs/>
          <w:sz w:val="22"/>
          <w:szCs w:val="22"/>
          <w:lang w:eastAsia="en-US"/>
        </w:rPr>
        <w:t xml:space="preserve"> </w:t>
      </w:r>
      <w:r w:rsidR="00750440">
        <w:rPr>
          <w:rFonts w:ascii="Arial" w:eastAsia="Calibri" w:hAnsi="Arial" w:cs="Arial"/>
          <w:bCs/>
          <w:iCs/>
          <w:sz w:val="22"/>
          <w:szCs w:val="22"/>
          <w:lang w:eastAsia="en-US"/>
        </w:rPr>
        <w:t>E</w:t>
      </w:r>
      <w:r>
        <w:rPr>
          <w:rFonts w:ascii="Arial" w:eastAsia="Calibri" w:hAnsi="Arial" w:cs="Arial"/>
          <w:bCs/>
          <w:iCs/>
          <w:sz w:val="22"/>
          <w:szCs w:val="22"/>
          <w:lang w:eastAsia="en-US"/>
        </w:rPr>
        <w:t>lectorales</w:t>
      </w:r>
      <w:r w:rsidR="0003215C" w:rsidRPr="0003215C">
        <w:rPr>
          <w:rFonts w:ascii="Arial" w:eastAsia="Calibri" w:hAnsi="Arial" w:cs="Arial"/>
          <w:bCs/>
          <w:iCs/>
          <w:sz w:val="22"/>
          <w:szCs w:val="22"/>
          <w:lang w:eastAsia="en-US"/>
        </w:rPr>
        <w:t xml:space="preserve"> se emitieron las observaciones</w:t>
      </w:r>
      <w:r w:rsidR="00750440">
        <w:rPr>
          <w:rFonts w:ascii="Arial" w:eastAsia="Calibri" w:hAnsi="Arial" w:cs="Arial"/>
          <w:bCs/>
          <w:iCs/>
          <w:sz w:val="22"/>
          <w:szCs w:val="22"/>
          <w:lang w:eastAsia="en-US"/>
        </w:rPr>
        <w:t xml:space="preserve">; de ellas, </w:t>
      </w:r>
      <w:r w:rsidR="0003215C" w:rsidRPr="0003215C">
        <w:rPr>
          <w:rFonts w:ascii="Arial" w:eastAsia="Calibri" w:hAnsi="Arial" w:cs="Arial"/>
          <w:bCs/>
          <w:iCs/>
          <w:sz w:val="22"/>
          <w:szCs w:val="22"/>
          <w:lang w:eastAsia="en-US"/>
        </w:rPr>
        <w:t>derivan algunas funcionalidades, que en la</w:t>
      </w:r>
      <w:r w:rsidR="0048055E">
        <w:rPr>
          <w:rFonts w:ascii="Arial" w:eastAsia="Calibri" w:hAnsi="Arial" w:cs="Arial"/>
          <w:bCs/>
          <w:iCs/>
          <w:sz w:val="22"/>
          <w:szCs w:val="22"/>
          <w:lang w:eastAsia="en-US"/>
        </w:rPr>
        <w:t>s</w:t>
      </w:r>
      <w:r w:rsidR="0003215C" w:rsidRPr="0003215C">
        <w:rPr>
          <w:rFonts w:ascii="Arial" w:eastAsia="Calibri" w:hAnsi="Arial" w:cs="Arial"/>
          <w:bCs/>
          <w:iCs/>
          <w:sz w:val="22"/>
          <w:szCs w:val="22"/>
          <w:lang w:eastAsia="en-US"/>
        </w:rPr>
        <w:t xml:space="preserve"> versi</w:t>
      </w:r>
      <w:r w:rsidR="0048055E">
        <w:rPr>
          <w:rFonts w:ascii="Arial" w:eastAsia="Calibri" w:hAnsi="Arial" w:cs="Arial"/>
          <w:bCs/>
          <w:iCs/>
          <w:sz w:val="22"/>
          <w:szCs w:val="22"/>
          <w:lang w:eastAsia="en-US"/>
        </w:rPr>
        <w:t>o</w:t>
      </w:r>
      <w:r w:rsidR="0003215C" w:rsidRPr="0003215C">
        <w:rPr>
          <w:rFonts w:ascii="Arial" w:eastAsia="Calibri" w:hAnsi="Arial" w:cs="Arial"/>
          <w:bCs/>
          <w:iCs/>
          <w:sz w:val="22"/>
          <w:szCs w:val="22"/>
          <w:lang w:eastAsia="en-US"/>
        </w:rPr>
        <w:t>n</w:t>
      </w:r>
      <w:r w:rsidR="0048055E">
        <w:rPr>
          <w:rFonts w:ascii="Arial" w:eastAsia="Calibri" w:hAnsi="Arial" w:cs="Arial"/>
          <w:bCs/>
          <w:iCs/>
          <w:sz w:val="22"/>
          <w:szCs w:val="22"/>
          <w:lang w:eastAsia="en-US"/>
        </w:rPr>
        <w:t>es</w:t>
      </w:r>
      <w:r w:rsidR="0003215C" w:rsidRPr="0003215C">
        <w:rPr>
          <w:rFonts w:ascii="Arial" w:eastAsia="Calibri" w:hAnsi="Arial" w:cs="Arial"/>
          <w:bCs/>
          <w:iCs/>
          <w:sz w:val="22"/>
          <w:szCs w:val="22"/>
          <w:lang w:eastAsia="en-US"/>
        </w:rPr>
        <w:t xml:space="preserve"> actual</w:t>
      </w:r>
      <w:r w:rsidR="0048055E">
        <w:rPr>
          <w:rFonts w:ascii="Arial" w:eastAsia="Calibri" w:hAnsi="Arial" w:cs="Arial"/>
          <w:bCs/>
          <w:iCs/>
          <w:sz w:val="22"/>
          <w:szCs w:val="22"/>
          <w:lang w:eastAsia="en-US"/>
        </w:rPr>
        <w:t>es</w:t>
      </w:r>
      <w:r w:rsidR="0003215C" w:rsidRPr="0003215C">
        <w:rPr>
          <w:rFonts w:ascii="Arial" w:eastAsia="Calibri" w:hAnsi="Arial" w:cs="Arial"/>
          <w:bCs/>
          <w:iCs/>
          <w:sz w:val="22"/>
          <w:szCs w:val="22"/>
          <w:lang w:eastAsia="en-US"/>
        </w:rPr>
        <w:t xml:space="preserve"> del </w:t>
      </w:r>
      <w:r w:rsidR="00750440">
        <w:rPr>
          <w:rFonts w:ascii="Arial" w:eastAsia="Calibri" w:hAnsi="Arial" w:cs="Arial"/>
          <w:bCs/>
          <w:iCs/>
          <w:sz w:val="22"/>
          <w:szCs w:val="22"/>
          <w:lang w:eastAsia="en-US"/>
        </w:rPr>
        <w:t>SIVEI</w:t>
      </w:r>
      <w:r w:rsidR="0003215C" w:rsidRPr="0003215C">
        <w:rPr>
          <w:rFonts w:ascii="Arial" w:eastAsia="Calibri" w:hAnsi="Arial" w:cs="Arial"/>
          <w:bCs/>
          <w:iCs/>
          <w:sz w:val="22"/>
          <w:szCs w:val="22"/>
          <w:lang w:eastAsia="en-US"/>
        </w:rPr>
        <w:t xml:space="preserve"> no necesariamente están, porque son puntos a consideración por parte del Consejo</w:t>
      </w:r>
      <w:r>
        <w:rPr>
          <w:rFonts w:ascii="Arial" w:eastAsia="Calibri" w:hAnsi="Arial" w:cs="Arial"/>
          <w:bCs/>
          <w:iCs/>
          <w:sz w:val="22"/>
          <w:szCs w:val="22"/>
          <w:lang w:eastAsia="en-US"/>
        </w:rPr>
        <w:t xml:space="preserve"> General</w:t>
      </w:r>
      <w:r w:rsidR="0048055E">
        <w:rPr>
          <w:rFonts w:ascii="Arial" w:eastAsia="Calibri" w:hAnsi="Arial" w:cs="Arial"/>
          <w:bCs/>
          <w:iCs/>
          <w:sz w:val="22"/>
          <w:szCs w:val="22"/>
          <w:lang w:eastAsia="en-US"/>
        </w:rPr>
        <w:t xml:space="preserve">, por lo que si </w:t>
      </w:r>
      <w:r w:rsidR="00750440">
        <w:rPr>
          <w:rFonts w:ascii="Arial" w:eastAsia="Calibri" w:hAnsi="Arial" w:cs="Arial"/>
          <w:bCs/>
          <w:iCs/>
          <w:sz w:val="22"/>
          <w:szCs w:val="22"/>
          <w:lang w:eastAsia="en-US"/>
        </w:rPr>
        <w:t xml:space="preserve">ese órgano superior de dirección </w:t>
      </w:r>
      <w:r w:rsidR="0003215C" w:rsidRPr="0003215C">
        <w:rPr>
          <w:rFonts w:ascii="Arial" w:eastAsia="Calibri" w:hAnsi="Arial" w:cs="Arial"/>
          <w:bCs/>
          <w:iCs/>
          <w:sz w:val="22"/>
          <w:szCs w:val="22"/>
          <w:lang w:eastAsia="en-US"/>
        </w:rPr>
        <w:t xml:space="preserve">tiene a bien aprobar, </w:t>
      </w:r>
      <w:r w:rsidR="0048055E">
        <w:rPr>
          <w:rFonts w:ascii="Arial" w:eastAsia="Calibri" w:hAnsi="Arial" w:cs="Arial"/>
          <w:bCs/>
          <w:iCs/>
          <w:sz w:val="22"/>
          <w:szCs w:val="22"/>
          <w:lang w:eastAsia="en-US"/>
        </w:rPr>
        <w:t>se tendrá</w:t>
      </w:r>
      <w:r w:rsidR="007E5611">
        <w:rPr>
          <w:rFonts w:ascii="Arial" w:eastAsia="Calibri" w:hAnsi="Arial" w:cs="Arial"/>
          <w:bCs/>
          <w:iCs/>
          <w:sz w:val="22"/>
          <w:szCs w:val="22"/>
          <w:lang w:eastAsia="en-US"/>
        </w:rPr>
        <w:t>n</w:t>
      </w:r>
      <w:r w:rsidR="0048055E">
        <w:rPr>
          <w:rFonts w:ascii="Arial" w:eastAsia="Calibri" w:hAnsi="Arial" w:cs="Arial"/>
          <w:bCs/>
          <w:iCs/>
          <w:sz w:val="22"/>
          <w:szCs w:val="22"/>
          <w:lang w:eastAsia="en-US"/>
        </w:rPr>
        <w:t xml:space="preserve"> que h</w:t>
      </w:r>
      <w:r w:rsidR="0003215C" w:rsidRPr="0003215C">
        <w:rPr>
          <w:rFonts w:ascii="Arial" w:eastAsia="Calibri" w:hAnsi="Arial" w:cs="Arial"/>
          <w:bCs/>
          <w:iCs/>
          <w:sz w:val="22"/>
          <w:szCs w:val="22"/>
          <w:lang w:eastAsia="en-US"/>
        </w:rPr>
        <w:t xml:space="preserve">acer esos ajustes al </w:t>
      </w:r>
      <w:r w:rsidR="00750440">
        <w:rPr>
          <w:rFonts w:ascii="Arial" w:eastAsia="Calibri" w:hAnsi="Arial" w:cs="Arial"/>
          <w:bCs/>
          <w:iCs/>
          <w:sz w:val="22"/>
          <w:szCs w:val="22"/>
          <w:lang w:eastAsia="en-US"/>
        </w:rPr>
        <w:t>S</w:t>
      </w:r>
      <w:r w:rsidR="0003215C" w:rsidRPr="0003215C">
        <w:rPr>
          <w:rFonts w:ascii="Arial" w:eastAsia="Calibri" w:hAnsi="Arial" w:cs="Arial"/>
          <w:bCs/>
          <w:iCs/>
          <w:sz w:val="22"/>
          <w:szCs w:val="22"/>
          <w:lang w:eastAsia="en-US"/>
        </w:rPr>
        <w:t>istema y hacer nuevamente una revisión de cada uno de los componentes para verificar que efectivamente se cumplan con los criterios establecidos en la norma y en los estándares y buenas prácticas en materia de sistemas informáticos de ese tipo.</w:t>
      </w:r>
    </w:p>
    <w:p w14:paraId="11EAA486"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71B66405" w14:textId="429FD8BB" w:rsidR="0003215C" w:rsidRPr="0003215C" w:rsidRDefault="00750440"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I</w:t>
      </w:r>
      <w:r w:rsidR="007E5611" w:rsidRPr="00020625">
        <w:rPr>
          <w:rFonts w:ascii="Arial" w:eastAsia="Calibri" w:hAnsi="Arial" w:cs="Arial"/>
          <w:bCs/>
          <w:iCs/>
          <w:sz w:val="22"/>
          <w:szCs w:val="22"/>
          <w:lang w:eastAsia="en-US"/>
        </w:rPr>
        <w:t xml:space="preserve">nformó que </w:t>
      </w:r>
      <w:r w:rsidR="0003215C" w:rsidRPr="0088141F">
        <w:rPr>
          <w:rFonts w:ascii="Arial" w:eastAsia="Calibri" w:hAnsi="Arial" w:cs="Arial"/>
          <w:bCs/>
          <w:iCs/>
          <w:sz w:val="22"/>
          <w:szCs w:val="22"/>
          <w:lang w:eastAsia="en-US"/>
        </w:rPr>
        <w:t xml:space="preserve">también </w:t>
      </w:r>
      <w:r w:rsidR="007E5611" w:rsidRPr="00020625">
        <w:rPr>
          <w:rFonts w:ascii="Arial" w:eastAsia="Calibri" w:hAnsi="Arial" w:cs="Arial"/>
          <w:bCs/>
          <w:iCs/>
          <w:sz w:val="22"/>
          <w:szCs w:val="22"/>
          <w:lang w:eastAsia="en-US"/>
        </w:rPr>
        <w:t>en la</w:t>
      </w:r>
      <w:r w:rsidR="0003215C" w:rsidRPr="0088141F">
        <w:rPr>
          <w:rFonts w:ascii="Arial" w:eastAsia="Calibri" w:hAnsi="Arial" w:cs="Arial"/>
          <w:bCs/>
          <w:iCs/>
          <w:sz w:val="22"/>
          <w:szCs w:val="22"/>
          <w:lang w:eastAsia="en-US"/>
        </w:rPr>
        <w:t xml:space="preserve"> segunda etapa, además de hacer una evaluación de todos es</w:t>
      </w:r>
      <w:r w:rsidR="0003215C" w:rsidRPr="00DF6C07">
        <w:rPr>
          <w:rFonts w:ascii="Arial" w:eastAsia="Calibri" w:hAnsi="Arial" w:cs="Arial"/>
          <w:bCs/>
          <w:iCs/>
          <w:sz w:val="22"/>
          <w:szCs w:val="22"/>
          <w:lang w:eastAsia="en-US"/>
        </w:rPr>
        <w:t xml:space="preserve">os ajustes y de que sea consistente con los resultados del dictamen que </w:t>
      </w:r>
      <w:r w:rsidR="0003215C" w:rsidRPr="008E0B75">
        <w:rPr>
          <w:rFonts w:ascii="Arial" w:eastAsia="Calibri" w:hAnsi="Arial" w:cs="Arial"/>
          <w:bCs/>
          <w:iCs/>
          <w:sz w:val="22"/>
          <w:szCs w:val="22"/>
          <w:lang w:eastAsia="en-US"/>
        </w:rPr>
        <w:t xml:space="preserve">se </w:t>
      </w:r>
      <w:r w:rsidR="00B17809">
        <w:rPr>
          <w:rFonts w:ascii="Arial" w:eastAsia="Calibri" w:hAnsi="Arial" w:cs="Arial"/>
          <w:bCs/>
          <w:iCs/>
          <w:sz w:val="22"/>
          <w:szCs w:val="22"/>
          <w:lang w:eastAsia="en-US"/>
        </w:rPr>
        <w:t>entregó</w:t>
      </w:r>
      <w:r w:rsidR="0003215C" w:rsidRPr="008E0B75">
        <w:rPr>
          <w:rFonts w:ascii="Arial" w:eastAsia="Calibri" w:hAnsi="Arial" w:cs="Arial"/>
          <w:bCs/>
          <w:iCs/>
          <w:sz w:val="22"/>
          <w:szCs w:val="22"/>
          <w:lang w:eastAsia="en-US"/>
        </w:rPr>
        <w:t xml:space="preserve">, </w:t>
      </w:r>
      <w:r w:rsidR="0003215C" w:rsidRPr="00CA7D02">
        <w:rPr>
          <w:rFonts w:ascii="Arial" w:eastAsia="Calibri" w:hAnsi="Arial" w:cs="Arial"/>
          <w:bCs/>
          <w:iCs/>
          <w:sz w:val="22"/>
          <w:szCs w:val="22"/>
          <w:lang w:eastAsia="en-US"/>
        </w:rPr>
        <w:t xml:space="preserve">también </w:t>
      </w:r>
      <w:r w:rsidR="0003215C" w:rsidRPr="0088141F">
        <w:rPr>
          <w:rFonts w:ascii="Arial" w:eastAsia="Calibri" w:hAnsi="Arial" w:cs="Arial"/>
          <w:bCs/>
          <w:iCs/>
          <w:sz w:val="22"/>
          <w:szCs w:val="22"/>
          <w:lang w:eastAsia="en-US"/>
        </w:rPr>
        <w:t xml:space="preserve">viene un periodo en el cual va a operar el sistema y los entes auditores </w:t>
      </w:r>
      <w:r w:rsidR="007E5611" w:rsidRPr="0088141F">
        <w:rPr>
          <w:rFonts w:ascii="Arial" w:eastAsia="Calibri" w:hAnsi="Arial" w:cs="Arial"/>
          <w:bCs/>
          <w:iCs/>
          <w:sz w:val="22"/>
          <w:szCs w:val="22"/>
          <w:lang w:eastAsia="en-US"/>
        </w:rPr>
        <w:t xml:space="preserve">los </w:t>
      </w:r>
      <w:r w:rsidR="0003215C" w:rsidRPr="0088141F">
        <w:rPr>
          <w:rFonts w:ascii="Arial" w:eastAsia="Calibri" w:hAnsi="Arial" w:cs="Arial"/>
          <w:bCs/>
          <w:iCs/>
          <w:sz w:val="22"/>
          <w:szCs w:val="22"/>
          <w:lang w:eastAsia="en-US"/>
        </w:rPr>
        <w:t>van a estar acompañando para hacer una revisión</w:t>
      </w:r>
      <w:r w:rsidR="00B17809">
        <w:rPr>
          <w:rFonts w:ascii="Arial" w:eastAsia="Calibri" w:hAnsi="Arial" w:cs="Arial"/>
          <w:bCs/>
          <w:iCs/>
          <w:sz w:val="22"/>
          <w:szCs w:val="22"/>
          <w:lang w:eastAsia="en-US"/>
        </w:rPr>
        <w:t xml:space="preserve"> </w:t>
      </w:r>
      <w:r w:rsidR="0003215C" w:rsidRPr="0088141F">
        <w:rPr>
          <w:rFonts w:ascii="Arial" w:eastAsia="Calibri" w:hAnsi="Arial" w:cs="Arial"/>
          <w:bCs/>
          <w:iCs/>
          <w:sz w:val="22"/>
          <w:szCs w:val="22"/>
          <w:lang w:eastAsia="en-US"/>
        </w:rPr>
        <w:t xml:space="preserve">de la operación del </w:t>
      </w:r>
      <w:r>
        <w:rPr>
          <w:rFonts w:ascii="Arial" w:eastAsia="Calibri" w:hAnsi="Arial" w:cs="Arial"/>
          <w:bCs/>
          <w:iCs/>
          <w:sz w:val="22"/>
          <w:szCs w:val="22"/>
          <w:lang w:eastAsia="en-US"/>
        </w:rPr>
        <w:t>S</w:t>
      </w:r>
      <w:r w:rsidR="0003215C" w:rsidRPr="0088141F">
        <w:rPr>
          <w:rFonts w:ascii="Arial" w:eastAsia="Calibri" w:hAnsi="Arial" w:cs="Arial"/>
          <w:bCs/>
          <w:iCs/>
          <w:sz w:val="22"/>
          <w:szCs w:val="22"/>
          <w:lang w:eastAsia="en-US"/>
        </w:rPr>
        <w:t>istema.</w:t>
      </w:r>
    </w:p>
    <w:p w14:paraId="7D280E9F"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04C5DEE1" w14:textId="77777777" w:rsidR="0003215C" w:rsidRPr="0003215C" w:rsidRDefault="007E5611"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En cuanto a las </w:t>
      </w:r>
      <w:r w:rsidR="0003215C" w:rsidRPr="0003215C">
        <w:rPr>
          <w:rFonts w:ascii="Arial" w:eastAsia="Calibri" w:hAnsi="Arial" w:cs="Arial"/>
          <w:bCs/>
          <w:iCs/>
          <w:sz w:val="22"/>
          <w:szCs w:val="22"/>
          <w:lang w:eastAsia="en-US"/>
        </w:rPr>
        <w:t>auditorías</w:t>
      </w:r>
      <w:r>
        <w:rPr>
          <w:rFonts w:ascii="Arial" w:eastAsia="Calibri" w:hAnsi="Arial" w:cs="Arial"/>
          <w:bCs/>
          <w:iCs/>
          <w:sz w:val="22"/>
          <w:szCs w:val="22"/>
          <w:lang w:eastAsia="en-US"/>
        </w:rPr>
        <w:t xml:space="preserve">, refirió que </w:t>
      </w:r>
      <w:r w:rsidR="0003215C" w:rsidRPr="0003215C">
        <w:rPr>
          <w:rFonts w:ascii="Arial" w:eastAsia="Calibri" w:hAnsi="Arial" w:cs="Arial"/>
          <w:bCs/>
          <w:iCs/>
          <w:sz w:val="22"/>
          <w:szCs w:val="22"/>
          <w:lang w:eastAsia="en-US"/>
        </w:rPr>
        <w:t>el proceso</w:t>
      </w:r>
      <w:r>
        <w:rPr>
          <w:rFonts w:ascii="Arial" w:eastAsia="Calibri" w:hAnsi="Arial" w:cs="Arial"/>
          <w:bCs/>
          <w:iCs/>
          <w:sz w:val="22"/>
          <w:szCs w:val="22"/>
          <w:lang w:eastAsia="en-US"/>
        </w:rPr>
        <w:t xml:space="preserve"> básicamente </w:t>
      </w:r>
      <w:r w:rsidR="0003215C" w:rsidRPr="0003215C">
        <w:rPr>
          <w:rFonts w:ascii="Arial" w:eastAsia="Calibri" w:hAnsi="Arial" w:cs="Arial"/>
          <w:bCs/>
          <w:iCs/>
          <w:sz w:val="22"/>
          <w:szCs w:val="22"/>
          <w:lang w:eastAsia="en-US"/>
        </w:rPr>
        <w:t>es obtener resultados</w:t>
      </w:r>
      <w:r>
        <w:rPr>
          <w:rFonts w:ascii="Arial" w:eastAsia="Calibri" w:hAnsi="Arial" w:cs="Arial"/>
          <w:bCs/>
          <w:iCs/>
          <w:sz w:val="22"/>
          <w:szCs w:val="22"/>
          <w:lang w:eastAsia="en-US"/>
        </w:rPr>
        <w:t xml:space="preserve"> y</w:t>
      </w:r>
      <w:r w:rsidR="0003215C" w:rsidRPr="0003215C">
        <w:rPr>
          <w:rFonts w:ascii="Arial" w:eastAsia="Calibri" w:hAnsi="Arial" w:cs="Arial"/>
          <w:bCs/>
          <w:iCs/>
          <w:sz w:val="22"/>
          <w:szCs w:val="22"/>
          <w:lang w:eastAsia="en-US"/>
        </w:rPr>
        <w:t xml:space="preserve"> evaluaciones que ayuden a mejorar cada uno de los componentes del sistema</w:t>
      </w:r>
      <w:r>
        <w:rPr>
          <w:rFonts w:ascii="Arial" w:eastAsia="Calibri" w:hAnsi="Arial" w:cs="Arial"/>
          <w:bCs/>
          <w:iCs/>
          <w:sz w:val="22"/>
          <w:szCs w:val="22"/>
          <w:lang w:eastAsia="en-US"/>
        </w:rPr>
        <w:t xml:space="preserve">, y </w:t>
      </w:r>
      <w:r w:rsidR="0003215C" w:rsidRPr="0003215C">
        <w:rPr>
          <w:rFonts w:ascii="Arial" w:eastAsia="Calibri" w:hAnsi="Arial" w:cs="Arial"/>
          <w:bCs/>
          <w:iCs/>
          <w:sz w:val="22"/>
          <w:szCs w:val="22"/>
          <w:lang w:eastAsia="en-US"/>
        </w:rPr>
        <w:t xml:space="preserve">en ese mismo sentido, con base en las recomendaciones que se generaron, se han </w:t>
      </w:r>
      <w:r w:rsidR="00B17809">
        <w:rPr>
          <w:rFonts w:ascii="Arial" w:eastAsia="Calibri" w:hAnsi="Arial" w:cs="Arial"/>
          <w:bCs/>
          <w:iCs/>
          <w:sz w:val="22"/>
          <w:szCs w:val="22"/>
          <w:lang w:eastAsia="en-US"/>
        </w:rPr>
        <w:t>hecho</w:t>
      </w:r>
      <w:r w:rsidR="0003215C" w:rsidRPr="0003215C">
        <w:rPr>
          <w:rFonts w:ascii="Arial" w:eastAsia="Calibri" w:hAnsi="Arial" w:cs="Arial"/>
          <w:bCs/>
          <w:iCs/>
          <w:sz w:val="22"/>
          <w:szCs w:val="22"/>
          <w:lang w:eastAsia="en-US"/>
        </w:rPr>
        <w:t xml:space="preserve"> ajustes para perfeccionarlo. </w:t>
      </w:r>
    </w:p>
    <w:p w14:paraId="36040D9E"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548B42DC" w14:textId="77777777" w:rsidR="0003215C" w:rsidRPr="0003215C" w:rsidRDefault="007E5611"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Dijo que es </w:t>
      </w:r>
      <w:r w:rsidR="0003215C" w:rsidRPr="0003215C">
        <w:rPr>
          <w:rFonts w:ascii="Arial" w:eastAsia="Calibri" w:hAnsi="Arial" w:cs="Arial"/>
          <w:bCs/>
          <w:iCs/>
          <w:sz w:val="22"/>
          <w:szCs w:val="22"/>
          <w:lang w:eastAsia="en-US"/>
        </w:rPr>
        <w:t xml:space="preserve">un sistema </w:t>
      </w:r>
      <w:r>
        <w:rPr>
          <w:rFonts w:ascii="Arial" w:eastAsia="Calibri" w:hAnsi="Arial" w:cs="Arial"/>
          <w:bCs/>
          <w:iCs/>
          <w:sz w:val="22"/>
          <w:szCs w:val="22"/>
          <w:lang w:eastAsia="en-US"/>
        </w:rPr>
        <w:t>que</w:t>
      </w:r>
      <w:r w:rsidR="0003215C" w:rsidRPr="0003215C">
        <w:rPr>
          <w:rFonts w:ascii="Arial" w:eastAsia="Calibri" w:hAnsi="Arial" w:cs="Arial"/>
          <w:bCs/>
          <w:iCs/>
          <w:sz w:val="22"/>
          <w:szCs w:val="22"/>
          <w:lang w:eastAsia="en-US"/>
        </w:rPr>
        <w:t xml:space="preserve"> ha sido sujeto a dos auditorías, </w:t>
      </w:r>
      <w:r w:rsidR="00B17809">
        <w:rPr>
          <w:rFonts w:ascii="Arial" w:eastAsia="Calibri" w:hAnsi="Arial" w:cs="Arial"/>
          <w:bCs/>
          <w:iCs/>
          <w:sz w:val="22"/>
          <w:szCs w:val="22"/>
          <w:lang w:eastAsia="en-US"/>
        </w:rPr>
        <w:t>no obstante</w:t>
      </w:r>
      <w:r>
        <w:rPr>
          <w:rFonts w:ascii="Arial" w:eastAsia="Calibri" w:hAnsi="Arial" w:cs="Arial"/>
          <w:bCs/>
          <w:iCs/>
          <w:sz w:val="22"/>
          <w:szCs w:val="22"/>
          <w:lang w:eastAsia="en-US"/>
        </w:rPr>
        <w:t xml:space="preserve"> que </w:t>
      </w:r>
      <w:r w:rsidR="0003215C" w:rsidRPr="0003215C">
        <w:rPr>
          <w:rFonts w:ascii="Arial" w:eastAsia="Calibri" w:hAnsi="Arial" w:cs="Arial"/>
          <w:bCs/>
          <w:iCs/>
          <w:sz w:val="22"/>
          <w:szCs w:val="22"/>
          <w:lang w:eastAsia="en-US"/>
        </w:rPr>
        <w:t xml:space="preserve">en la mayoría de los casos generalmente los sistemas son sujetos de una auditoría, </w:t>
      </w:r>
      <w:r>
        <w:rPr>
          <w:rFonts w:ascii="Arial" w:eastAsia="Calibri" w:hAnsi="Arial" w:cs="Arial"/>
          <w:bCs/>
          <w:iCs/>
          <w:sz w:val="22"/>
          <w:szCs w:val="22"/>
          <w:lang w:eastAsia="en-US"/>
        </w:rPr>
        <w:t xml:space="preserve">por lo que consideró que </w:t>
      </w:r>
      <w:r w:rsidR="0003215C" w:rsidRPr="0003215C">
        <w:rPr>
          <w:rFonts w:ascii="Arial" w:eastAsia="Calibri" w:hAnsi="Arial" w:cs="Arial"/>
          <w:bCs/>
          <w:iCs/>
          <w:sz w:val="22"/>
          <w:szCs w:val="22"/>
          <w:lang w:eastAsia="en-US"/>
        </w:rPr>
        <w:t xml:space="preserve">la ley fue afortunada en poner ese requisito y hacerlo previo al inicio del proceso electoral, para que hubiera la oportunidad de contar con el tiempo suficiente </w:t>
      </w:r>
      <w:r w:rsidR="00B17809">
        <w:rPr>
          <w:rFonts w:ascii="Arial" w:eastAsia="Calibri" w:hAnsi="Arial" w:cs="Arial"/>
          <w:bCs/>
          <w:iCs/>
          <w:sz w:val="22"/>
          <w:szCs w:val="22"/>
          <w:lang w:eastAsia="en-US"/>
        </w:rPr>
        <w:t xml:space="preserve">de </w:t>
      </w:r>
      <w:r w:rsidR="0003215C" w:rsidRPr="0003215C">
        <w:rPr>
          <w:rFonts w:ascii="Arial" w:eastAsia="Calibri" w:hAnsi="Arial" w:cs="Arial"/>
          <w:bCs/>
          <w:iCs/>
          <w:sz w:val="22"/>
          <w:szCs w:val="22"/>
          <w:lang w:eastAsia="en-US"/>
        </w:rPr>
        <w:t xml:space="preserve">incluir las funcionalidades necesarias y hacer la revisión del sistema por terceros que </w:t>
      </w:r>
      <w:r w:rsidR="00D31DDB">
        <w:rPr>
          <w:rFonts w:ascii="Arial" w:eastAsia="Calibri" w:hAnsi="Arial" w:cs="Arial"/>
          <w:bCs/>
          <w:iCs/>
          <w:sz w:val="22"/>
          <w:szCs w:val="22"/>
          <w:lang w:eastAsia="en-US"/>
        </w:rPr>
        <w:t xml:space="preserve">les </w:t>
      </w:r>
      <w:r w:rsidR="0003215C" w:rsidRPr="0003215C">
        <w:rPr>
          <w:rFonts w:ascii="Arial" w:eastAsia="Calibri" w:hAnsi="Arial" w:cs="Arial"/>
          <w:bCs/>
          <w:iCs/>
          <w:sz w:val="22"/>
          <w:szCs w:val="22"/>
          <w:lang w:eastAsia="en-US"/>
        </w:rPr>
        <w:t>permitan dar certeza al funcionamiento del mismo.</w:t>
      </w:r>
    </w:p>
    <w:p w14:paraId="7D90D14D"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37BA7FF1" w14:textId="13782574" w:rsidR="0003215C" w:rsidRPr="0003215C" w:rsidRDefault="0003215C"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Cs/>
          <w:iCs/>
          <w:sz w:val="22"/>
          <w:szCs w:val="22"/>
          <w:lang w:eastAsia="en-US"/>
        </w:rPr>
        <w:t xml:space="preserve">En este mismo sentido, </w:t>
      </w:r>
      <w:r w:rsidR="00D31DDB">
        <w:rPr>
          <w:rFonts w:ascii="Arial" w:eastAsia="Calibri" w:hAnsi="Arial" w:cs="Arial"/>
          <w:bCs/>
          <w:iCs/>
          <w:sz w:val="22"/>
          <w:szCs w:val="22"/>
          <w:lang w:eastAsia="en-US"/>
        </w:rPr>
        <w:t xml:space="preserve">manifestó que precisamente </w:t>
      </w:r>
      <w:r w:rsidRPr="0003215C">
        <w:rPr>
          <w:rFonts w:ascii="Arial" w:eastAsia="Calibri" w:hAnsi="Arial" w:cs="Arial"/>
          <w:bCs/>
          <w:iCs/>
          <w:sz w:val="22"/>
          <w:szCs w:val="22"/>
          <w:lang w:eastAsia="en-US"/>
        </w:rPr>
        <w:t xml:space="preserve">por eso es que se están incluyendo esos dictámenes, como una base para la aprobación de los lineamientos de la modalidad electrónica, con base en el </w:t>
      </w:r>
      <w:r w:rsidR="00750440">
        <w:rPr>
          <w:rFonts w:ascii="Arial" w:eastAsia="Calibri" w:hAnsi="Arial" w:cs="Arial"/>
          <w:bCs/>
          <w:iCs/>
          <w:sz w:val="22"/>
          <w:szCs w:val="22"/>
          <w:lang w:eastAsia="en-US"/>
        </w:rPr>
        <w:t>P</w:t>
      </w:r>
      <w:r w:rsidRPr="0003215C">
        <w:rPr>
          <w:rFonts w:ascii="Arial" w:eastAsia="Calibri" w:hAnsi="Arial" w:cs="Arial"/>
          <w:bCs/>
          <w:iCs/>
          <w:sz w:val="22"/>
          <w:szCs w:val="22"/>
          <w:lang w:eastAsia="en-US"/>
        </w:rPr>
        <w:t xml:space="preserve">royecto de </w:t>
      </w:r>
      <w:r w:rsidR="00750440">
        <w:rPr>
          <w:rFonts w:ascii="Arial" w:eastAsia="Calibri" w:hAnsi="Arial" w:cs="Arial"/>
          <w:bCs/>
          <w:iCs/>
          <w:sz w:val="22"/>
          <w:szCs w:val="22"/>
          <w:lang w:eastAsia="en-US"/>
        </w:rPr>
        <w:t>A</w:t>
      </w:r>
      <w:r w:rsidRPr="0003215C">
        <w:rPr>
          <w:rFonts w:ascii="Arial" w:eastAsia="Calibri" w:hAnsi="Arial" w:cs="Arial"/>
          <w:bCs/>
          <w:iCs/>
          <w:sz w:val="22"/>
          <w:szCs w:val="22"/>
          <w:lang w:eastAsia="en-US"/>
        </w:rPr>
        <w:t xml:space="preserve">cuerdo circulado, </w:t>
      </w:r>
      <w:r w:rsidR="00D70354">
        <w:rPr>
          <w:rFonts w:ascii="Arial" w:eastAsia="Calibri" w:hAnsi="Arial" w:cs="Arial"/>
          <w:bCs/>
          <w:iCs/>
          <w:sz w:val="22"/>
          <w:szCs w:val="22"/>
          <w:lang w:eastAsia="en-US"/>
        </w:rPr>
        <w:t>que contiene</w:t>
      </w:r>
      <w:r w:rsidRPr="0003215C">
        <w:rPr>
          <w:rFonts w:ascii="Arial" w:eastAsia="Calibri" w:hAnsi="Arial" w:cs="Arial"/>
          <w:bCs/>
          <w:iCs/>
          <w:sz w:val="22"/>
          <w:szCs w:val="22"/>
          <w:lang w:eastAsia="en-US"/>
        </w:rPr>
        <w:t xml:space="preserve"> la evaluación que </w:t>
      </w:r>
      <w:r w:rsidR="00D31DDB">
        <w:rPr>
          <w:rFonts w:ascii="Arial" w:eastAsia="Calibri" w:hAnsi="Arial" w:cs="Arial"/>
          <w:bCs/>
          <w:iCs/>
          <w:sz w:val="22"/>
          <w:szCs w:val="22"/>
          <w:lang w:eastAsia="en-US"/>
        </w:rPr>
        <w:t>hicieron</w:t>
      </w:r>
      <w:r w:rsidR="00D31DDB" w:rsidRPr="0003215C">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 xml:space="preserve">por parte de la </w:t>
      </w:r>
      <w:r w:rsidR="00750440">
        <w:rPr>
          <w:rFonts w:ascii="Arial" w:eastAsia="Calibri" w:hAnsi="Arial" w:cs="Arial"/>
          <w:bCs/>
          <w:iCs/>
          <w:sz w:val="22"/>
          <w:szCs w:val="22"/>
          <w:lang w:eastAsia="en-US"/>
        </w:rPr>
        <w:t>UNICOM</w:t>
      </w:r>
      <w:r w:rsidRPr="0003215C">
        <w:rPr>
          <w:rFonts w:ascii="Arial" w:eastAsia="Calibri" w:hAnsi="Arial" w:cs="Arial"/>
          <w:bCs/>
          <w:iCs/>
          <w:sz w:val="22"/>
          <w:szCs w:val="22"/>
          <w:lang w:eastAsia="en-US"/>
        </w:rPr>
        <w:t xml:space="preserve">, de </w:t>
      </w:r>
      <w:r w:rsidR="00D31DDB">
        <w:rPr>
          <w:rFonts w:ascii="Arial" w:eastAsia="Calibri" w:hAnsi="Arial" w:cs="Arial"/>
          <w:bCs/>
          <w:iCs/>
          <w:sz w:val="22"/>
          <w:szCs w:val="22"/>
          <w:lang w:eastAsia="en-US"/>
        </w:rPr>
        <w:t>los</w:t>
      </w:r>
      <w:r w:rsidR="00D31DDB" w:rsidRPr="0003215C">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 xml:space="preserve">documentos entregados por los entes auditores. </w:t>
      </w:r>
    </w:p>
    <w:p w14:paraId="08CB1BE4"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72F9BD69" w14:textId="244B5B49" w:rsidR="0003215C" w:rsidRPr="0003215C" w:rsidRDefault="00D31DDB"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Por otra parte, en cuanto a</w:t>
      </w:r>
      <w:r w:rsidR="0003215C" w:rsidRPr="0003215C">
        <w:rPr>
          <w:rFonts w:ascii="Arial" w:eastAsia="Calibri" w:hAnsi="Arial" w:cs="Arial"/>
          <w:bCs/>
          <w:iCs/>
          <w:sz w:val="22"/>
          <w:szCs w:val="22"/>
          <w:lang w:eastAsia="en-US"/>
        </w:rPr>
        <w:t xml:space="preserve"> los resultados de </w:t>
      </w:r>
      <w:r>
        <w:rPr>
          <w:rFonts w:ascii="Arial" w:eastAsia="Calibri" w:hAnsi="Arial" w:cs="Arial"/>
          <w:bCs/>
          <w:iCs/>
          <w:sz w:val="22"/>
          <w:szCs w:val="22"/>
          <w:lang w:eastAsia="en-US"/>
        </w:rPr>
        <w:t>la</w:t>
      </w:r>
      <w:r w:rsidRPr="0003215C">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 xml:space="preserve">primera etapa de auditoría, </w:t>
      </w:r>
      <w:r>
        <w:rPr>
          <w:rFonts w:ascii="Arial" w:eastAsia="Calibri" w:hAnsi="Arial" w:cs="Arial"/>
          <w:bCs/>
          <w:iCs/>
          <w:sz w:val="22"/>
          <w:szCs w:val="22"/>
          <w:lang w:eastAsia="en-US"/>
        </w:rPr>
        <w:t xml:space="preserve">señaló que </w:t>
      </w:r>
      <w:r w:rsidR="005F2CCE">
        <w:rPr>
          <w:rFonts w:ascii="Arial" w:eastAsia="Calibri" w:hAnsi="Arial" w:cs="Arial"/>
          <w:bCs/>
          <w:iCs/>
          <w:sz w:val="22"/>
          <w:szCs w:val="22"/>
          <w:lang w:eastAsia="en-US"/>
        </w:rPr>
        <w:t>fue ratificado</w:t>
      </w:r>
      <w:r w:rsidR="008E0B75">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 xml:space="preserve">que se mantiene la secrecía de los votos emitidos desde el </w:t>
      </w:r>
      <w:r w:rsidR="00750440">
        <w:rPr>
          <w:rFonts w:ascii="Arial" w:eastAsia="Calibri" w:hAnsi="Arial" w:cs="Arial"/>
          <w:bCs/>
          <w:iCs/>
          <w:sz w:val="22"/>
          <w:szCs w:val="22"/>
          <w:lang w:eastAsia="en-US"/>
        </w:rPr>
        <w:t>SIVEI</w:t>
      </w:r>
      <w:r w:rsidR="0003215C" w:rsidRPr="0003215C">
        <w:rPr>
          <w:rFonts w:ascii="Arial" w:eastAsia="Calibri" w:hAnsi="Arial" w:cs="Arial"/>
          <w:bCs/>
          <w:iCs/>
          <w:sz w:val="22"/>
          <w:szCs w:val="22"/>
          <w:lang w:eastAsia="en-US"/>
        </w:rPr>
        <w:t>, ya que no existe una vinculación con la persona votante.</w:t>
      </w:r>
    </w:p>
    <w:p w14:paraId="71E45F33"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612523AF" w14:textId="47587DCD" w:rsidR="0003215C" w:rsidRPr="0003215C" w:rsidRDefault="00750440"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M</w:t>
      </w:r>
      <w:r w:rsidR="00D31DDB">
        <w:rPr>
          <w:rFonts w:ascii="Arial" w:eastAsia="Calibri" w:hAnsi="Arial" w:cs="Arial"/>
          <w:bCs/>
          <w:iCs/>
          <w:sz w:val="22"/>
          <w:szCs w:val="22"/>
          <w:lang w:eastAsia="en-US"/>
        </w:rPr>
        <w:t xml:space="preserve">encionó que la </w:t>
      </w:r>
      <w:r w:rsidR="0003215C" w:rsidRPr="0003215C">
        <w:rPr>
          <w:rFonts w:ascii="Arial" w:eastAsia="Calibri" w:hAnsi="Arial" w:cs="Arial"/>
          <w:bCs/>
          <w:iCs/>
          <w:sz w:val="22"/>
          <w:szCs w:val="22"/>
          <w:lang w:eastAsia="en-US"/>
        </w:rPr>
        <w:t xml:space="preserve">información que se ha cifrado en </w:t>
      </w:r>
      <w:r>
        <w:rPr>
          <w:rFonts w:ascii="Arial" w:eastAsia="Calibri" w:hAnsi="Arial" w:cs="Arial"/>
          <w:bCs/>
          <w:iCs/>
          <w:sz w:val="22"/>
          <w:szCs w:val="22"/>
          <w:lang w:eastAsia="en-US"/>
        </w:rPr>
        <w:t>el SIVEI</w:t>
      </w:r>
      <w:r w:rsidR="0003215C" w:rsidRPr="0003215C">
        <w:rPr>
          <w:rFonts w:ascii="Arial" w:eastAsia="Calibri" w:hAnsi="Arial" w:cs="Arial"/>
          <w:bCs/>
          <w:iCs/>
          <w:sz w:val="22"/>
          <w:szCs w:val="22"/>
          <w:lang w:eastAsia="en-US"/>
        </w:rPr>
        <w:t xml:space="preserve"> sólo puede ser descifrada mediante los actos protocolarios definidos para tal efecto, </w:t>
      </w:r>
      <w:r w:rsidR="00D31DDB">
        <w:rPr>
          <w:rFonts w:ascii="Arial" w:eastAsia="Calibri" w:hAnsi="Arial" w:cs="Arial"/>
          <w:bCs/>
          <w:iCs/>
          <w:sz w:val="22"/>
          <w:szCs w:val="22"/>
          <w:lang w:eastAsia="en-US"/>
        </w:rPr>
        <w:t>esto es,</w:t>
      </w:r>
      <w:r w:rsidR="0003215C" w:rsidRPr="0003215C">
        <w:rPr>
          <w:rFonts w:ascii="Arial" w:eastAsia="Calibri" w:hAnsi="Arial" w:cs="Arial"/>
          <w:bCs/>
          <w:iCs/>
          <w:sz w:val="22"/>
          <w:szCs w:val="22"/>
          <w:lang w:eastAsia="en-US"/>
        </w:rPr>
        <w:t xml:space="preserve"> mediante las llaves que van a obtener los custodios de la bóveda electrónica</w:t>
      </w:r>
      <w:r w:rsidR="00D31DDB">
        <w:rPr>
          <w:rFonts w:ascii="Arial" w:eastAsia="Calibri" w:hAnsi="Arial" w:cs="Arial"/>
          <w:bCs/>
          <w:iCs/>
          <w:sz w:val="22"/>
          <w:szCs w:val="22"/>
          <w:lang w:eastAsia="en-US"/>
        </w:rPr>
        <w:t xml:space="preserve">, contando el sistema </w:t>
      </w:r>
      <w:r w:rsidR="0003215C" w:rsidRPr="0003215C">
        <w:rPr>
          <w:rFonts w:ascii="Arial" w:eastAsia="Calibri" w:hAnsi="Arial" w:cs="Arial"/>
          <w:bCs/>
          <w:iCs/>
          <w:sz w:val="22"/>
          <w:szCs w:val="22"/>
          <w:lang w:eastAsia="en-US"/>
        </w:rPr>
        <w:t xml:space="preserve">con alta disponibilidad </w:t>
      </w:r>
      <w:r w:rsidR="00D31DDB">
        <w:rPr>
          <w:rFonts w:ascii="Arial" w:eastAsia="Calibri" w:hAnsi="Arial" w:cs="Arial"/>
          <w:bCs/>
          <w:iCs/>
          <w:sz w:val="22"/>
          <w:szCs w:val="22"/>
          <w:lang w:eastAsia="en-US"/>
        </w:rPr>
        <w:t>y</w:t>
      </w:r>
      <w:r w:rsidR="0003215C" w:rsidRPr="0003215C">
        <w:rPr>
          <w:rFonts w:ascii="Arial" w:eastAsia="Calibri" w:hAnsi="Arial" w:cs="Arial"/>
          <w:bCs/>
          <w:iCs/>
          <w:sz w:val="22"/>
          <w:szCs w:val="22"/>
          <w:lang w:eastAsia="en-US"/>
        </w:rPr>
        <w:t xml:space="preserve"> características de seguridad necesarias para responder a una contingencia, </w:t>
      </w:r>
      <w:r w:rsidR="00D31DDB">
        <w:rPr>
          <w:rFonts w:ascii="Arial" w:eastAsia="Calibri" w:hAnsi="Arial" w:cs="Arial"/>
          <w:bCs/>
          <w:iCs/>
          <w:sz w:val="22"/>
          <w:szCs w:val="22"/>
          <w:lang w:eastAsia="en-US"/>
        </w:rPr>
        <w:t xml:space="preserve">lo cual </w:t>
      </w:r>
      <w:r w:rsidR="0003215C" w:rsidRPr="0003215C">
        <w:rPr>
          <w:rFonts w:ascii="Arial" w:eastAsia="Calibri" w:hAnsi="Arial" w:cs="Arial"/>
          <w:bCs/>
          <w:iCs/>
          <w:sz w:val="22"/>
          <w:szCs w:val="22"/>
          <w:lang w:eastAsia="en-US"/>
        </w:rPr>
        <w:t>también fue evaluado por los entes auditores</w:t>
      </w:r>
      <w:r w:rsidR="005F2CCE">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w:t>
      </w:r>
    </w:p>
    <w:p w14:paraId="68D6C9A9"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1303577A" w14:textId="77777777" w:rsidR="0003215C" w:rsidRPr="0003215C" w:rsidRDefault="00DF6C07"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Con relación a</w:t>
      </w:r>
      <w:r w:rsidR="00D31DDB">
        <w:rPr>
          <w:rFonts w:ascii="Arial" w:eastAsia="Calibri" w:hAnsi="Arial" w:cs="Arial"/>
          <w:bCs/>
          <w:iCs/>
          <w:sz w:val="22"/>
          <w:szCs w:val="22"/>
          <w:lang w:eastAsia="en-US"/>
        </w:rPr>
        <w:t xml:space="preserve"> las </w:t>
      </w:r>
      <w:r w:rsidR="0003215C" w:rsidRPr="0003215C">
        <w:rPr>
          <w:rFonts w:ascii="Arial" w:eastAsia="Calibri" w:hAnsi="Arial" w:cs="Arial"/>
          <w:bCs/>
          <w:iCs/>
          <w:sz w:val="22"/>
          <w:szCs w:val="22"/>
          <w:lang w:eastAsia="en-US"/>
        </w:rPr>
        <w:t xml:space="preserve">configuraciones del SIVEI, </w:t>
      </w:r>
      <w:r w:rsidR="00241D34">
        <w:rPr>
          <w:rFonts w:ascii="Arial" w:eastAsia="Calibri" w:hAnsi="Arial" w:cs="Arial"/>
          <w:bCs/>
          <w:iCs/>
          <w:sz w:val="22"/>
          <w:szCs w:val="22"/>
          <w:lang w:eastAsia="en-US"/>
        </w:rPr>
        <w:t xml:space="preserve">comentó que </w:t>
      </w:r>
      <w:r w:rsidR="0003215C" w:rsidRPr="0003215C">
        <w:rPr>
          <w:rFonts w:ascii="Arial" w:eastAsia="Calibri" w:hAnsi="Arial" w:cs="Arial"/>
          <w:bCs/>
          <w:iCs/>
          <w:sz w:val="22"/>
          <w:szCs w:val="22"/>
          <w:lang w:eastAsia="en-US"/>
        </w:rPr>
        <w:t>permiten actuar en alineación con los requerimientos regulatorios</w:t>
      </w:r>
      <w:r w:rsidR="00241D34">
        <w:rPr>
          <w:rFonts w:ascii="Arial" w:eastAsia="Calibri" w:hAnsi="Arial" w:cs="Arial"/>
          <w:bCs/>
          <w:iCs/>
          <w:sz w:val="22"/>
          <w:szCs w:val="22"/>
          <w:lang w:eastAsia="en-US"/>
        </w:rPr>
        <w:t xml:space="preserve"> y,</w:t>
      </w:r>
      <w:r w:rsidR="0003215C" w:rsidRPr="0003215C">
        <w:rPr>
          <w:rFonts w:ascii="Arial" w:eastAsia="Calibri" w:hAnsi="Arial" w:cs="Arial"/>
          <w:bCs/>
          <w:iCs/>
          <w:sz w:val="22"/>
          <w:szCs w:val="22"/>
          <w:lang w:eastAsia="en-US"/>
        </w:rPr>
        <w:t xml:space="preserve"> </w:t>
      </w:r>
      <w:r w:rsidR="00241D34">
        <w:rPr>
          <w:rFonts w:ascii="Arial" w:eastAsia="Calibri" w:hAnsi="Arial" w:cs="Arial"/>
          <w:bCs/>
          <w:iCs/>
          <w:sz w:val="22"/>
          <w:szCs w:val="22"/>
          <w:lang w:eastAsia="en-US"/>
        </w:rPr>
        <w:t>e</w:t>
      </w:r>
      <w:r w:rsidR="0003215C" w:rsidRPr="0003215C">
        <w:rPr>
          <w:rFonts w:ascii="Arial" w:eastAsia="Calibri" w:hAnsi="Arial" w:cs="Arial"/>
          <w:bCs/>
          <w:iCs/>
          <w:sz w:val="22"/>
          <w:szCs w:val="22"/>
          <w:lang w:eastAsia="en-US"/>
        </w:rPr>
        <w:t xml:space="preserve">n ese sentido, </w:t>
      </w:r>
      <w:r w:rsidR="00D10534">
        <w:rPr>
          <w:rFonts w:ascii="Arial" w:eastAsia="Calibri" w:hAnsi="Arial" w:cs="Arial"/>
          <w:bCs/>
          <w:iCs/>
          <w:sz w:val="22"/>
          <w:szCs w:val="22"/>
          <w:lang w:eastAsia="en-US"/>
        </w:rPr>
        <w:t xml:space="preserve">con </w:t>
      </w:r>
      <w:r w:rsidR="0003215C" w:rsidRPr="0003215C">
        <w:rPr>
          <w:rFonts w:ascii="Arial" w:eastAsia="Calibri" w:hAnsi="Arial" w:cs="Arial"/>
          <w:bCs/>
          <w:iCs/>
          <w:sz w:val="22"/>
          <w:szCs w:val="22"/>
          <w:lang w:eastAsia="en-US"/>
        </w:rPr>
        <w:t xml:space="preserve">los principios que marca la ley general en términos de </w:t>
      </w:r>
      <w:r w:rsidR="008E0B75">
        <w:rPr>
          <w:rFonts w:ascii="Arial" w:eastAsia="Calibri" w:hAnsi="Arial" w:cs="Arial"/>
          <w:bCs/>
          <w:iCs/>
          <w:sz w:val="22"/>
          <w:szCs w:val="22"/>
          <w:lang w:eastAsia="en-US"/>
        </w:rPr>
        <w:t>su</w:t>
      </w:r>
      <w:r w:rsidR="0003215C" w:rsidRPr="0003215C">
        <w:rPr>
          <w:rFonts w:ascii="Arial" w:eastAsia="Calibri" w:hAnsi="Arial" w:cs="Arial"/>
          <w:bCs/>
          <w:iCs/>
          <w:sz w:val="22"/>
          <w:szCs w:val="22"/>
          <w:lang w:eastAsia="en-US"/>
        </w:rPr>
        <w:t xml:space="preserve"> modalidad. </w:t>
      </w:r>
    </w:p>
    <w:p w14:paraId="023F9933"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5CE4DDA4" w14:textId="77777777" w:rsidR="0003215C" w:rsidRPr="0003215C" w:rsidRDefault="0003215C"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Cs/>
          <w:iCs/>
          <w:sz w:val="22"/>
          <w:szCs w:val="22"/>
          <w:lang w:eastAsia="en-US"/>
        </w:rPr>
        <w:t xml:space="preserve">Respecto a los siguientes pasos que </w:t>
      </w:r>
      <w:r w:rsidR="00CA7D02">
        <w:rPr>
          <w:rFonts w:ascii="Arial" w:eastAsia="Calibri" w:hAnsi="Arial" w:cs="Arial"/>
          <w:bCs/>
          <w:iCs/>
          <w:sz w:val="22"/>
          <w:szCs w:val="22"/>
          <w:lang w:eastAsia="en-US"/>
        </w:rPr>
        <w:t>se tienen</w:t>
      </w:r>
      <w:r w:rsidRPr="0003215C">
        <w:rPr>
          <w:rFonts w:ascii="Arial" w:eastAsia="Calibri" w:hAnsi="Arial" w:cs="Arial"/>
          <w:bCs/>
          <w:iCs/>
          <w:sz w:val="22"/>
          <w:szCs w:val="22"/>
          <w:lang w:eastAsia="en-US"/>
        </w:rPr>
        <w:t xml:space="preserve">, </w:t>
      </w:r>
      <w:r w:rsidR="00CA7D02">
        <w:rPr>
          <w:rFonts w:ascii="Arial" w:eastAsia="Calibri" w:hAnsi="Arial" w:cs="Arial"/>
          <w:bCs/>
          <w:iCs/>
          <w:sz w:val="22"/>
          <w:szCs w:val="22"/>
          <w:lang w:eastAsia="en-US"/>
        </w:rPr>
        <w:t xml:space="preserve">una vez </w:t>
      </w:r>
      <w:r w:rsidRPr="0003215C">
        <w:rPr>
          <w:rFonts w:ascii="Arial" w:eastAsia="Calibri" w:hAnsi="Arial" w:cs="Arial"/>
          <w:bCs/>
          <w:iCs/>
          <w:sz w:val="22"/>
          <w:szCs w:val="22"/>
          <w:lang w:eastAsia="en-US"/>
        </w:rPr>
        <w:t xml:space="preserve">cumplidas </w:t>
      </w:r>
      <w:r w:rsidR="00CA7D02">
        <w:rPr>
          <w:rFonts w:ascii="Arial" w:eastAsia="Calibri" w:hAnsi="Arial" w:cs="Arial"/>
          <w:bCs/>
          <w:iCs/>
          <w:sz w:val="22"/>
          <w:szCs w:val="22"/>
          <w:lang w:eastAsia="en-US"/>
        </w:rPr>
        <w:t>las</w:t>
      </w:r>
      <w:r w:rsidR="00CA7D02" w:rsidRPr="0003215C">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 xml:space="preserve">etapas, </w:t>
      </w:r>
      <w:r w:rsidR="00CA7D02">
        <w:rPr>
          <w:rFonts w:ascii="Arial" w:eastAsia="Calibri" w:hAnsi="Arial" w:cs="Arial"/>
          <w:bCs/>
          <w:iCs/>
          <w:sz w:val="22"/>
          <w:szCs w:val="22"/>
          <w:lang w:eastAsia="en-US"/>
        </w:rPr>
        <w:t xml:space="preserve">y </w:t>
      </w:r>
      <w:r w:rsidRPr="0003215C">
        <w:rPr>
          <w:rFonts w:ascii="Arial" w:eastAsia="Calibri" w:hAnsi="Arial" w:cs="Arial"/>
          <w:bCs/>
          <w:iCs/>
          <w:sz w:val="22"/>
          <w:szCs w:val="22"/>
          <w:lang w:eastAsia="en-US"/>
        </w:rPr>
        <w:t>como parte del plan de trabajo del voto electrónico</w:t>
      </w:r>
      <w:r w:rsidR="00CA7D02">
        <w:rPr>
          <w:rFonts w:ascii="Arial" w:eastAsia="Calibri" w:hAnsi="Arial" w:cs="Arial"/>
          <w:bCs/>
          <w:iCs/>
          <w:sz w:val="22"/>
          <w:szCs w:val="22"/>
          <w:lang w:eastAsia="en-US"/>
        </w:rPr>
        <w:t>, dijo que se harán</w:t>
      </w:r>
      <w:r w:rsidRPr="0003215C">
        <w:rPr>
          <w:rFonts w:ascii="Arial" w:eastAsia="Calibri" w:hAnsi="Arial" w:cs="Arial"/>
          <w:bCs/>
          <w:iCs/>
          <w:sz w:val="22"/>
          <w:szCs w:val="22"/>
          <w:lang w:eastAsia="en-US"/>
        </w:rPr>
        <w:t xml:space="preserve"> los ajustes derivado</w:t>
      </w:r>
      <w:r w:rsidR="00CA7D02">
        <w:rPr>
          <w:rFonts w:ascii="Arial" w:eastAsia="Calibri" w:hAnsi="Arial" w:cs="Arial"/>
          <w:bCs/>
          <w:iCs/>
          <w:sz w:val="22"/>
          <w:szCs w:val="22"/>
          <w:lang w:eastAsia="en-US"/>
        </w:rPr>
        <w:t>s</w:t>
      </w:r>
      <w:r w:rsidRPr="0003215C">
        <w:rPr>
          <w:rFonts w:ascii="Arial" w:eastAsia="Calibri" w:hAnsi="Arial" w:cs="Arial"/>
          <w:bCs/>
          <w:iCs/>
          <w:sz w:val="22"/>
          <w:szCs w:val="22"/>
          <w:lang w:eastAsia="en-US"/>
        </w:rPr>
        <w:t xml:space="preserve"> de los acuerdos que tome el Consejo</w:t>
      </w:r>
      <w:r w:rsidR="00CA7D02">
        <w:rPr>
          <w:rFonts w:ascii="Arial" w:eastAsia="Calibri" w:hAnsi="Arial" w:cs="Arial"/>
          <w:bCs/>
          <w:iCs/>
          <w:sz w:val="22"/>
          <w:szCs w:val="22"/>
          <w:lang w:eastAsia="en-US"/>
        </w:rPr>
        <w:t xml:space="preserve"> General</w:t>
      </w:r>
      <w:r w:rsidRPr="0003215C">
        <w:rPr>
          <w:rFonts w:ascii="Arial" w:eastAsia="Calibri" w:hAnsi="Arial" w:cs="Arial"/>
          <w:bCs/>
          <w:iCs/>
          <w:sz w:val="22"/>
          <w:szCs w:val="22"/>
          <w:lang w:eastAsia="en-US"/>
        </w:rPr>
        <w:t>, de manera</w:t>
      </w:r>
      <w:r w:rsidR="00CA7D02">
        <w:rPr>
          <w:rFonts w:ascii="Arial" w:eastAsia="Calibri" w:hAnsi="Arial" w:cs="Arial"/>
          <w:bCs/>
          <w:iCs/>
          <w:sz w:val="22"/>
          <w:szCs w:val="22"/>
          <w:lang w:eastAsia="en-US"/>
        </w:rPr>
        <w:t xml:space="preserve"> ya</w:t>
      </w:r>
      <w:r w:rsidRPr="0003215C">
        <w:rPr>
          <w:rFonts w:ascii="Arial" w:eastAsia="Calibri" w:hAnsi="Arial" w:cs="Arial"/>
          <w:bCs/>
          <w:iCs/>
          <w:sz w:val="22"/>
          <w:szCs w:val="22"/>
          <w:lang w:eastAsia="en-US"/>
        </w:rPr>
        <w:t xml:space="preserve"> muy precisa respecto a algunos puntos</w:t>
      </w:r>
      <w:r w:rsidR="00CA7D02">
        <w:rPr>
          <w:rFonts w:ascii="Arial" w:eastAsia="Calibri" w:hAnsi="Arial" w:cs="Arial"/>
          <w:bCs/>
          <w:iCs/>
          <w:sz w:val="22"/>
          <w:szCs w:val="22"/>
          <w:lang w:eastAsia="en-US"/>
        </w:rPr>
        <w:t>, por lo que se realizarán</w:t>
      </w:r>
      <w:r w:rsidRPr="0003215C">
        <w:rPr>
          <w:rFonts w:ascii="Arial" w:eastAsia="Calibri" w:hAnsi="Arial" w:cs="Arial"/>
          <w:bCs/>
          <w:iCs/>
          <w:sz w:val="22"/>
          <w:szCs w:val="22"/>
          <w:lang w:eastAsia="en-US"/>
        </w:rPr>
        <w:t xml:space="preserve"> pruebas y verificaci</w:t>
      </w:r>
      <w:r w:rsidR="00CA7D02">
        <w:rPr>
          <w:rFonts w:ascii="Arial" w:eastAsia="Calibri" w:hAnsi="Arial" w:cs="Arial"/>
          <w:bCs/>
          <w:iCs/>
          <w:sz w:val="22"/>
          <w:szCs w:val="22"/>
          <w:lang w:eastAsia="en-US"/>
        </w:rPr>
        <w:t>o</w:t>
      </w:r>
      <w:r w:rsidRPr="0003215C">
        <w:rPr>
          <w:rFonts w:ascii="Arial" w:eastAsia="Calibri" w:hAnsi="Arial" w:cs="Arial"/>
          <w:bCs/>
          <w:iCs/>
          <w:sz w:val="22"/>
          <w:szCs w:val="22"/>
          <w:lang w:eastAsia="en-US"/>
        </w:rPr>
        <w:t>n</w:t>
      </w:r>
      <w:r w:rsidR="00CA7D02">
        <w:rPr>
          <w:rFonts w:ascii="Arial" w:eastAsia="Calibri" w:hAnsi="Arial" w:cs="Arial"/>
          <w:bCs/>
          <w:iCs/>
          <w:sz w:val="22"/>
          <w:szCs w:val="22"/>
          <w:lang w:eastAsia="en-US"/>
        </w:rPr>
        <w:t>es</w:t>
      </w:r>
      <w:r w:rsidRPr="0003215C">
        <w:rPr>
          <w:rFonts w:ascii="Arial" w:eastAsia="Calibri" w:hAnsi="Arial" w:cs="Arial"/>
          <w:bCs/>
          <w:iCs/>
          <w:sz w:val="22"/>
          <w:szCs w:val="22"/>
          <w:lang w:eastAsia="en-US"/>
        </w:rPr>
        <w:t xml:space="preserve"> por parte de los entes auditores con base en los ajustes y datos obtenidos de la primera etapa de las auditorías</w:t>
      </w:r>
      <w:r w:rsidR="00CA7D02">
        <w:rPr>
          <w:rFonts w:ascii="Arial" w:eastAsia="Calibri" w:hAnsi="Arial" w:cs="Arial"/>
          <w:bCs/>
          <w:iCs/>
          <w:sz w:val="22"/>
          <w:szCs w:val="22"/>
          <w:lang w:eastAsia="en-US"/>
        </w:rPr>
        <w:t xml:space="preserve">, así como </w:t>
      </w:r>
      <w:r w:rsidRPr="0003215C">
        <w:rPr>
          <w:rFonts w:ascii="Arial" w:eastAsia="Calibri" w:hAnsi="Arial" w:cs="Arial"/>
          <w:bCs/>
          <w:iCs/>
          <w:sz w:val="22"/>
          <w:szCs w:val="22"/>
          <w:lang w:eastAsia="en-US"/>
        </w:rPr>
        <w:t xml:space="preserve">simulacros, </w:t>
      </w:r>
      <w:r w:rsidR="00CA7D02">
        <w:rPr>
          <w:rFonts w:ascii="Arial" w:eastAsia="Calibri" w:hAnsi="Arial" w:cs="Arial"/>
          <w:bCs/>
          <w:iCs/>
          <w:sz w:val="22"/>
          <w:szCs w:val="22"/>
          <w:lang w:eastAsia="en-US"/>
        </w:rPr>
        <w:t xml:space="preserve">teniendo considerados realizar </w:t>
      </w:r>
      <w:r w:rsidRPr="0003215C">
        <w:rPr>
          <w:rFonts w:ascii="Arial" w:eastAsia="Calibri" w:hAnsi="Arial" w:cs="Arial"/>
          <w:bCs/>
          <w:iCs/>
          <w:sz w:val="22"/>
          <w:szCs w:val="22"/>
          <w:lang w:eastAsia="en-US"/>
        </w:rPr>
        <w:t>dos simulacros</w:t>
      </w:r>
      <w:r w:rsidR="00CA7D02">
        <w:rPr>
          <w:rFonts w:ascii="Arial" w:eastAsia="Calibri" w:hAnsi="Arial" w:cs="Arial"/>
          <w:bCs/>
          <w:iCs/>
          <w:sz w:val="22"/>
          <w:szCs w:val="22"/>
          <w:lang w:eastAsia="en-US"/>
        </w:rPr>
        <w:t>, uno</w:t>
      </w:r>
      <w:r w:rsidRPr="0003215C">
        <w:rPr>
          <w:rFonts w:ascii="Arial" w:eastAsia="Calibri" w:hAnsi="Arial" w:cs="Arial"/>
          <w:bCs/>
          <w:iCs/>
          <w:sz w:val="22"/>
          <w:szCs w:val="22"/>
          <w:lang w:eastAsia="en-US"/>
        </w:rPr>
        <w:t xml:space="preserve"> en enero y </w:t>
      </w:r>
      <w:r w:rsidR="00CA7D02">
        <w:rPr>
          <w:rFonts w:ascii="Arial" w:eastAsia="Calibri" w:hAnsi="Arial" w:cs="Arial"/>
          <w:bCs/>
          <w:iCs/>
          <w:sz w:val="22"/>
          <w:szCs w:val="22"/>
          <w:lang w:eastAsia="en-US"/>
        </w:rPr>
        <w:t xml:space="preserve">otro en </w:t>
      </w:r>
      <w:r w:rsidRPr="0003215C">
        <w:rPr>
          <w:rFonts w:ascii="Arial" w:eastAsia="Calibri" w:hAnsi="Arial" w:cs="Arial"/>
          <w:bCs/>
          <w:iCs/>
          <w:sz w:val="22"/>
          <w:szCs w:val="22"/>
          <w:lang w:eastAsia="en-US"/>
        </w:rPr>
        <w:t>marzo de 2021.</w:t>
      </w:r>
    </w:p>
    <w:p w14:paraId="5317CB8C"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52E8AB13" w14:textId="132D02D2" w:rsidR="0003215C" w:rsidRPr="0003215C" w:rsidRDefault="00CA7D02"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T</w:t>
      </w:r>
      <w:r w:rsidR="0003215C" w:rsidRPr="0003215C">
        <w:rPr>
          <w:rFonts w:ascii="Arial" w:eastAsia="Calibri" w:hAnsi="Arial" w:cs="Arial"/>
          <w:bCs/>
          <w:iCs/>
          <w:sz w:val="22"/>
          <w:szCs w:val="22"/>
          <w:lang w:eastAsia="en-US"/>
        </w:rPr>
        <w:t>ambién</w:t>
      </w:r>
      <w:r>
        <w:rPr>
          <w:rFonts w:ascii="Arial" w:eastAsia="Calibri" w:hAnsi="Arial" w:cs="Arial"/>
          <w:bCs/>
          <w:iCs/>
          <w:sz w:val="22"/>
          <w:szCs w:val="22"/>
          <w:lang w:eastAsia="en-US"/>
        </w:rPr>
        <w:t xml:space="preserve"> añadió, que se tiene</w:t>
      </w:r>
      <w:r w:rsidR="0003215C" w:rsidRPr="0003215C">
        <w:rPr>
          <w:rFonts w:ascii="Arial" w:eastAsia="Calibri" w:hAnsi="Arial" w:cs="Arial"/>
          <w:bCs/>
          <w:iCs/>
          <w:sz w:val="22"/>
          <w:szCs w:val="22"/>
          <w:lang w:eastAsia="en-US"/>
        </w:rPr>
        <w:t xml:space="preserve"> un periodo de socialización y capacitación del </w:t>
      </w:r>
      <w:r w:rsidR="00750440">
        <w:rPr>
          <w:rFonts w:ascii="Arial" w:eastAsia="Calibri" w:hAnsi="Arial" w:cs="Arial"/>
          <w:bCs/>
          <w:iCs/>
          <w:sz w:val="22"/>
          <w:szCs w:val="22"/>
          <w:lang w:eastAsia="en-US"/>
        </w:rPr>
        <w:t>S</w:t>
      </w:r>
      <w:r w:rsidR="0003215C" w:rsidRPr="0003215C">
        <w:rPr>
          <w:rFonts w:ascii="Arial" w:eastAsia="Calibri" w:hAnsi="Arial" w:cs="Arial"/>
          <w:bCs/>
          <w:iCs/>
          <w:sz w:val="22"/>
          <w:szCs w:val="22"/>
          <w:lang w:eastAsia="en-US"/>
        </w:rPr>
        <w:t xml:space="preserve">istema, de manera previa al inicio del proceso de votación con las y los ciudadanos que van a participar, </w:t>
      </w:r>
      <w:r w:rsidR="00750440">
        <w:rPr>
          <w:rFonts w:ascii="Arial" w:eastAsia="Calibri" w:hAnsi="Arial" w:cs="Arial"/>
          <w:bCs/>
          <w:iCs/>
          <w:sz w:val="22"/>
          <w:szCs w:val="22"/>
          <w:lang w:eastAsia="en-US"/>
        </w:rPr>
        <w:t xml:space="preserve">de manera </w:t>
      </w:r>
      <w:r w:rsidR="0003215C" w:rsidRPr="0003215C">
        <w:rPr>
          <w:rFonts w:ascii="Arial" w:eastAsia="Calibri" w:hAnsi="Arial" w:cs="Arial"/>
          <w:bCs/>
          <w:iCs/>
          <w:sz w:val="22"/>
          <w:szCs w:val="22"/>
          <w:lang w:eastAsia="en-US"/>
        </w:rPr>
        <w:t>que</w:t>
      </w:r>
      <w:r w:rsidR="003352D3">
        <w:rPr>
          <w:rFonts w:ascii="Arial" w:eastAsia="Calibri" w:hAnsi="Arial" w:cs="Arial"/>
          <w:bCs/>
          <w:iCs/>
          <w:sz w:val="22"/>
          <w:szCs w:val="22"/>
          <w:lang w:eastAsia="en-US"/>
        </w:rPr>
        <w:t xml:space="preserve"> se</w:t>
      </w:r>
      <w:r w:rsidR="0003215C" w:rsidRPr="0003215C">
        <w:rPr>
          <w:rFonts w:ascii="Arial" w:eastAsia="Calibri" w:hAnsi="Arial" w:cs="Arial"/>
          <w:bCs/>
          <w:iCs/>
          <w:sz w:val="22"/>
          <w:szCs w:val="22"/>
          <w:lang w:eastAsia="en-US"/>
        </w:rPr>
        <w:t xml:space="preserve"> conozca de manera previa cómo va a operar</w:t>
      </w:r>
      <w:r>
        <w:rPr>
          <w:rFonts w:ascii="Arial" w:eastAsia="Calibri" w:hAnsi="Arial" w:cs="Arial"/>
          <w:bCs/>
          <w:iCs/>
          <w:sz w:val="22"/>
          <w:szCs w:val="22"/>
          <w:lang w:eastAsia="en-US"/>
        </w:rPr>
        <w:t xml:space="preserve">, lo cual </w:t>
      </w:r>
      <w:r w:rsidR="003352D3">
        <w:rPr>
          <w:rFonts w:ascii="Arial" w:eastAsia="Calibri" w:hAnsi="Arial" w:cs="Arial"/>
          <w:bCs/>
          <w:iCs/>
          <w:sz w:val="22"/>
          <w:szCs w:val="22"/>
          <w:lang w:eastAsia="en-US"/>
        </w:rPr>
        <w:t>será</w:t>
      </w:r>
      <w:r>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una labor importante de capacitación</w:t>
      </w:r>
      <w:r>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hacia quienes van a emitir el voto.</w:t>
      </w:r>
    </w:p>
    <w:p w14:paraId="42F7E35A"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3AD9B94E" w14:textId="1D96A914" w:rsidR="0003215C" w:rsidRPr="0003215C" w:rsidRDefault="0003215C"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
          <w:bCs/>
          <w:iCs/>
          <w:sz w:val="22"/>
          <w:szCs w:val="22"/>
          <w:lang w:eastAsia="en-US"/>
        </w:rPr>
        <w:t xml:space="preserve">Ing. René Miranda Jaimes, </w:t>
      </w:r>
      <w:r w:rsidRPr="00750440">
        <w:rPr>
          <w:rFonts w:ascii="Arial" w:eastAsia="Calibri" w:hAnsi="Arial" w:cs="Arial"/>
          <w:b/>
          <w:bCs/>
          <w:i/>
          <w:sz w:val="22"/>
          <w:szCs w:val="22"/>
          <w:lang w:eastAsia="en-US"/>
        </w:rPr>
        <w:t xml:space="preserve">Secretario </w:t>
      </w:r>
      <w:proofErr w:type="gramStart"/>
      <w:r w:rsidRPr="00750440">
        <w:rPr>
          <w:rFonts w:ascii="Arial" w:eastAsia="Calibri" w:hAnsi="Arial" w:cs="Arial"/>
          <w:b/>
          <w:bCs/>
          <w:i/>
          <w:sz w:val="22"/>
          <w:szCs w:val="22"/>
          <w:lang w:eastAsia="en-US"/>
        </w:rPr>
        <w:t>Técnico</w:t>
      </w:r>
      <w:r>
        <w:rPr>
          <w:rFonts w:ascii="Arial" w:eastAsia="Calibri" w:hAnsi="Arial" w:cs="Arial"/>
          <w:b/>
          <w:bCs/>
          <w:iCs/>
          <w:sz w:val="22"/>
          <w:szCs w:val="22"/>
          <w:lang w:eastAsia="en-US"/>
        </w:rPr>
        <w:t>.-</w:t>
      </w:r>
      <w:proofErr w:type="gramEnd"/>
      <w:r w:rsidRPr="0003215C">
        <w:rPr>
          <w:rFonts w:ascii="Arial" w:eastAsia="Calibri" w:hAnsi="Arial" w:cs="Arial"/>
          <w:b/>
          <w:bCs/>
          <w:iCs/>
          <w:sz w:val="22"/>
          <w:szCs w:val="22"/>
          <w:lang w:eastAsia="en-US"/>
        </w:rPr>
        <w:t xml:space="preserve"> </w:t>
      </w:r>
      <w:r w:rsidR="0009071B">
        <w:rPr>
          <w:rFonts w:ascii="Arial" w:eastAsia="Calibri" w:hAnsi="Arial" w:cs="Arial"/>
          <w:iCs/>
          <w:sz w:val="22"/>
          <w:szCs w:val="22"/>
          <w:lang w:eastAsia="en-US"/>
        </w:rPr>
        <w:t>En uso de la palabra, s</w:t>
      </w:r>
      <w:r w:rsidR="004265BF" w:rsidRPr="00020625">
        <w:rPr>
          <w:rFonts w:ascii="Arial" w:eastAsia="Calibri" w:hAnsi="Arial" w:cs="Arial"/>
          <w:iCs/>
          <w:sz w:val="22"/>
          <w:szCs w:val="22"/>
          <w:lang w:eastAsia="en-US"/>
        </w:rPr>
        <w:t xml:space="preserve">olicitó una moción para referir </w:t>
      </w:r>
      <w:r w:rsidR="004265BF">
        <w:rPr>
          <w:rFonts w:ascii="Arial" w:eastAsia="Calibri" w:hAnsi="Arial" w:cs="Arial"/>
          <w:iCs/>
          <w:sz w:val="22"/>
          <w:szCs w:val="22"/>
          <w:lang w:eastAsia="en-US"/>
        </w:rPr>
        <w:t>que</w:t>
      </w:r>
      <w:r w:rsidR="0009071B">
        <w:rPr>
          <w:rFonts w:ascii="Arial" w:eastAsia="Calibri" w:hAnsi="Arial" w:cs="Arial"/>
          <w:iCs/>
          <w:sz w:val="22"/>
          <w:szCs w:val="22"/>
          <w:lang w:eastAsia="en-US"/>
        </w:rPr>
        <w:t>,</w:t>
      </w:r>
      <w:r w:rsidR="004265BF">
        <w:rPr>
          <w:rFonts w:ascii="Arial" w:eastAsia="Calibri" w:hAnsi="Arial" w:cs="Arial"/>
          <w:iCs/>
          <w:sz w:val="22"/>
          <w:szCs w:val="22"/>
          <w:lang w:eastAsia="en-US"/>
        </w:rPr>
        <w:t xml:space="preserve"> de acuerdo a</w:t>
      </w:r>
      <w:r w:rsidR="003352D3">
        <w:rPr>
          <w:rFonts w:ascii="Arial" w:eastAsia="Calibri" w:hAnsi="Arial" w:cs="Arial"/>
          <w:iCs/>
          <w:sz w:val="22"/>
          <w:szCs w:val="22"/>
          <w:lang w:eastAsia="en-US"/>
        </w:rPr>
        <w:t xml:space="preserve">l </w:t>
      </w:r>
      <w:r w:rsidR="0009071B">
        <w:rPr>
          <w:rFonts w:ascii="Arial" w:eastAsia="Calibri" w:hAnsi="Arial" w:cs="Arial"/>
          <w:bCs/>
          <w:iCs/>
          <w:sz w:val="22"/>
          <w:szCs w:val="22"/>
          <w:lang w:eastAsia="en-US"/>
        </w:rPr>
        <w:t>O</w:t>
      </w:r>
      <w:r w:rsidRPr="0003215C">
        <w:rPr>
          <w:rFonts w:ascii="Arial" w:eastAsia="Calibri" w:hAnsi="Arial" w:cs="Arial"/>
          <w:bCs/>
          <w:iCs/>
          <w:sz w:val="22"/>
          <w:szCs w:val="22"/>
          <w:lang w:eastAsia="en-US"/>
        </w:rPr>
        <w:t>rden del día</w:t>
      </w:r>
      <w:r w:rsidR="003352D3">
        <w:rPr>
          <w:rFonts w:ascii="Arial" w:eastAsia="Calibri" w:hAnsi="Arial" w:cs="Arial"/>
          <w:bCs/>
          <w:iCs/>
          <w:sz w:val="22"/>
          <w:szCs w:val="22"/>
          <w:lang w:eastAsia="en-US"/>
        </w:rPr>
        <w:t xml:space="preserve"> aprobado</w:t>
      </w:r>
      <w:r w:rsidRPr="0003215C">
        <w:rPr>
          <w:rFonts w:ascii="Arial" w:eastAsia="Calibri" w:hAnsi="Arial" w:cs="Arial"/>
          <w:bCs/>
          <w:iCs/>
          <w:sz w:val="22"/>
          <w:szCs w:val="22"/>
          <w:lang w:eastAsia="en-US"/>
        </w:rPr>
        <w:t xml:space="preserve">, </w:t>
      </w:r>
      <w:r w:rsidR="004265BF">
        <w:rPr>
          <w:rFonts w:ascii="Arial" w:eastAsia="Calibri" w:hAnsi="Arial" w:cs="Arial"/>
          <w:bCs/>
          <w:iCs/>
          <w:sz w:val="22"/>
          <w:szCs w:val="22"/>
          <w:lang w:eastAsia="en-US"/>
        </w:rPr>
        <w:t xml:space="preserve">se </w:t>
      </w:r>
      <w:r w:rsidR="003352D3">
        <w:rPr>
          <w:rFonts w:ascii="Arial" w:eastAsia="Calibri" w:hAnsi="Arial" w:cs="Arial"/>
          <w:bCs/>
          <w:iCs/>
          <w:sz w:val="22"/>
          <w:szCs w:val="22"/>
          <w:lang w:eastAsia="en-US"/>
        </w:rPr>
        <w:t>abriera la</w:t>
      </w:r>
      <w:r w:rsidR="004265BF">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 xml:space="preserve">discusión </w:t>
      </w:r>
      <w:r w:rsidR="003352D3">
        <w:rPr>
          <w:rFonts w:ascii="Arial" w:eastAsia="Calibri" w:hAnsi="Arial" w:cs="Arial"/>
          <w:bCs/>
          <w:iCs/>
          <w:sz w:val="22"/>
          <w:szCs w:val="22"/>
          <w:lang w:eastAsia="en-US"/>
        </w:rPr>
        <w:t>para dar pie</w:t>
      </w:r>
      <w:r w:rsidRPr="0003215C">
        <w:rPr>
          <w:rFonts w:ascii="Arial" w:eastAsia="Calibri" w:hAnsi="Arial" w:cs="Arial"/>
          <w:bCs/>
          <w:iCs/>
          <w:sz w:val="22"/>
          <w:szCs w:val="22"/>
          <w:lang w:eastAsia="en-US"/>
        </w:rPr>
        <w:t xml:space="preserve"> a la petición que </w:t>
      </w:r>
      <w:r w:rsidR="004265BF">
        <w:rPr>
          <w:rFonts w:ascii="Arial" w:eastAsia="Calibri" w:hAnsi="Arial" w:cs="Arial"/>
          <w:bCs/>
          <w:iCs/>
          <w:sz w:val="22"/>
          <w:szCs w:val="22"/>
          <w:lang w:eastAsia="en-US"/>
        </w:rPr>
        <w:t>hicieron</w:t>
      </w:r>
      <w:r w:rsidR="004265BF" w:rsidRPr="0003215C">
        <w:rPr>
          <w:rFonts w:ascii="Arial" w:eastAsia="Calibri" w:hAnsi="Arial" w:cs="Arial"/>
          <w:bCs/>
          <w:iCs/>
          <w:sz w:val="22"/>
          <w:szCs w:val="22"/>
          <w:lang w:eastAsia="en-US"/>
        </w:rPr>
        <w:t xml:space="preserve"> </w:t>
      </w:r>
      <w:r w:rsidR="004265BF">
        <w:rPr>
          <w:rFonts w:ascii="Arial" w:eastAsia="Calibri" w:hAnsi="Arial" w:cs="Arial"/>
          <w:bCs/>
          <w:iCs/>
          <w:sz w:val="22"/>
          <w:szCs w:val="22"/>
          <w:lang w:eastAsia="en-US"/>
        </w:rPr>
        <w:t>dos</w:t>
      </w:r>
      <w:r w:rsidRPr="0003215C">
        <w:rPr>
          <w:rFonts w:ascii="Arial" w:eastAsia="Calibri" w:hAnsi="Arial" w:cs="Arial"/>
          <w:bCs/>
          <w:iCs/>
          <w:sz w:val="22"/>
          <w:szCs w:val="22"/>
          <w:lang w:eastAsia="en-US"/>
        </w:rPr>
        <w:t xml:space="preserve"> representaciones</w:t>
      </w:r>
      <w:r w:rsidR="004265BF">
        <w:rPr>
          <w:rFonts w:ascii="Arial" w:eastAsia="Calibri" w:hAnsi="Arial" w:cs="Arial"/>
          <w:bCs/>
          <w:iCs/>
          <w:sz w:val="22"/>
          <w:szCs w:val="22"/>
          <w:lang w:eastAsia="en-US"/>
        </w:rPr>
        <w:t xml:space="preserve"> partidistas</w:t>
      </w:r>
      <w:r w:rsidRPr="0003215C">
        <w:rPr>
          <w:rFonts w:ascii="Arial" w:eastAsia="Calibri" w:hAnsi="Arial" w:cs="Arial"/>
          <w:bCs/>
          <w:iCs/>
          <w:sz w:val="22"/>
          <w:szCs w:val="22"/>
          <w:lang w:eastAsia="en-US"/>
        </w:rPr>
        <w:t xml:space="preserve">, </w:t>
      </w:r>
      <w:r w:rsidR="003352D3">
        <w:rPr>
          <w:rFonts w:ascii="Arial" w:eastAsia="Calibri" w:hAnsi="Arial" w:cs="Arial"/>
          <w:bCs/>
          <w:iCs/>
          <w:sz w:val="22"/>
          <w:szCs w:val="22"/>
          <w:lang w:eastAsia="en-US"/>
        </w:rPr>
        <w:t xml:space="preserve">para </w:t>
      </w:r>
      <w:r w:rsidRPr="0003215C">
        <w:rPr>
          <w:rFonts w:ascii="Arial" w:eastAsia="Calibri" w:hAnsi="Arial" w:cs="Arial"/>
          <w:bCs/>
          <w:iCs/>
          <w:sz w:val="22"/>
          <w:szCs w:val="22"/>
          <w:lang w:eastAsia="en-US"/>
        </w:rPr>
        <w:t>tener una discusión diferenciada</w:t>
      </w:r>
      <w:r w:rsidR="004265BF">
        <w:rPr>
          <w:rFonts w:ascii="Arial" w:eastAsia="Calibri" w:hAnsi="Arial" w:cs="Arial"/>
          <w:bCs/>
          <w:iCs/>
          <w:sz w:val="22"/>
          <w:szCs w:val="22"/>
          <w:lang w:eastAsia="en-US"/>
        </w:rPr>
        <w:t xml:space="preserve">, y posteriormente, </w:t>
      </w:r>
      <w:r w:rsidRPr="0003215C">
        <w:rPr>
          <w:rFonts w:ascii="Arial" w:eastAsia="Calibri" w:hAnsi="Arial" w:cs="Arial"/>
          <w:bCs/>
          <w:iCs/>
          <w:sz w:val="22"/>
          <w:szCs w:val="22"/>
          <w:lang w:eastAsia="en-US"/>
        </w:rPr>
        <w:t>dar paso a los lineamientos que son parte del segundo apartado</w:t>
      </w:r>
      <w:r w:rsidR="003352D3">
        <w:rPr>
          <w:rFonts w:ascii="Arial" w:eastAsia="Calibri" w:hAnsi="Arial" w:cs="Arial"/>
          <w:bCs/>
          <w:iCs/>
          <w:sz w:val="22"/>
          <w:szCs w:val="22"/>
          <w:lang w:eastAsia="en-US"/>
        </w:rPr>
        <w:t xml:space="preserve"> de</w:t>
      </w:r>
      <w:r w:rsidRPr="0003215C">
        <w:rPr>
          <w:rFonts w:ascii="Arial" w:eastAsia="Calibri" w:hAnsi="Arial" w:cs="Arial"/>
          <w:bCs/>
          <w:iCs/>
          <w:sz w:val="22"/>
          <w:szCs w:val="22"/>
          <w:lang w:eastAsia="en-US"/>
        </w:rPr>
        <w:t xml:space="preserve"> e</w:t>
      </w:r>
      <w:r w:rsidR="003352D3">
        <w:rPr>
          <w:rFonts w:ascii="Arial" w:eastAsia="Calibri" w:hAnsi="Arial" w:cs="Arial"/>
          <w:bCs/>
          <w:iCs/>
          <w:sz w:val="22"/>
          <w:szCs w:val="22"/>
          <w:lang w:eastAsia="en-US"/>
        </w:rPr>
        <w:t>ste</w:t>
      </w:r>
      <w:r w:rsidR="004265BF">
        <w:rPr>
          <w:rFonts w:ascii="Arial" w:eastAsia="Calibri" w:hAnsi="Arial" w:cs="Arial"/>
          <w:bCs/>
          <w:iCs/>
          <w:sz w:val="22"/>
          <w:szCs w:val="22"/>
          <w:lang w:eastAsia="en-US"/>
        </w:rPr>
        <w:t xml:space="preserve"> punto</w:t>
      </w:r>
      <w:r w:rsidR="003352D3">
        <w:rPr>
          <w:rFonts w:ascii="Arial" w:eastAsia="Calibri" w:hAnsi="Arial" w:cs="Arial"/>
          <w:bCs/>
          <w:iCs/>
          <w:sz w:val="22"/>
          <w:szCs w:val="22"/>
          <w:lang w:eastAsia="en-US"/>
        </w:rPr>
        <w:t>,</w:t>
      </w:r>
      <w:r w:rsidR="004265BF">
        <w:rPr>
          <w:rFonts w:ascii="Arial" w:eastAsia="Calibri" w:hAnsi="Arial" w:cs="Arial"/>
          <w:bCs/>
          <w:iCs/>
          <w:sz w:val="22"/>
          <w:szCs w:val="22"/>
          <w:lang w:eastAsia="en-US"/>
        </w:rPr>
        <w:t xml:space="preserve"> con la finalidad de</w:t>
      </w:r>
      <w:r w:rsidRPr="0003215C">
        <w:rPr>
          <w:rFonts w:ascii="Arial" w:eastAsia="Calibri" w:hAnsi="Arial" w:cs="Arial"/>
          <w:bCs/>
          <w:iCs/>
          <w:sz w:val="22"/>
          <w:szCs w:val="22"/>
          <w:lang w:eastAsia="en-US"/>
        </w:rPr>
        <w:t xml:space="preserve"> </w:t>
      </w:r>
      <w:r w:rsidR="003352D3">
        <w:rPr>
          <w:rFonts w:ascii="Arial" w:eastAsia="Calibri" w:hAnsi="Arial" w:cs="Arial"/>
          <w:bCs/>
          <w:iCs/>
          <w:sz w:val="22"/>
          <w:szCs w:val="22"/>
          <w:lang w:eastAsia="en-US"/>
        </w:rPr>
        <w:t>respetar</w:t>
      </w:r>
      <w:r w:rsidRPr="0003215C">
        <w:rPr>
          <w:rFonts w:ascii="Arial" w:eastAsia="Calibri" w:hAnsi="Arial" w:cs="Arial"/>
          <w:bCs/>
          <w:iCs/>
          <w:sz w:val="22"/>
          <w:szCs w:val="22"/>
          <w:lang w:eastAsia="en-US"/>
        </w:rPr>
        <w:t xml:space="preserve"> </w:t>
      </w:r>
      <w:r w:rsidR="003352D3">
        <w:rPr>
          <w:rFonts w:ascii="Arial" w:eastAsia="Calibri" w:hAnsi="Arial" w:cs="Arial"/>
          <w:bCs/>
          <w:iCs/>
          <w:sz w:val="22"/>
          <w:szCs w:val="22"/>
          <w:lang w:eastAsia="en-US"/>
        </w:rPr>
        <w:t xml:space="preserve">la manera en que fue </w:t>
      </w:r>
      <w:r w:rsidRPr="0003215C">
        <w:rPr>
          <w:rFonts w:ascii="Arial" w:eastAsia="Calibri" w:hAnsi="Arial" w:cs="Arial"/>
          <w:bCs/>
          <w:iCs/>
          <w:sz w:val="22"/>
          <w:szCs w:val="22"/>
          <w:lang w:eastAsia="en-US"/>
        </w:rPr>
        <w:t>aprobado el orden del día.</w:t>
      </w:r>
    </w:p>
    <w:p w14:paraId="4DA6B55C"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0F8863F7" w14:textId="6FF73201" w:rsidR="0003215C" w:rsidRPr="0003215C" w:rsidRDefault="0003215C"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
          <w:bCs/>
          <w:iCs/>
          <w:sz w:val="22"/>
          <w:szCs w:val="22"/>
          <w:lang w:eastAsia="en-US"/>
        </w:rPr>
        <w:t xml:space="preserve">Consejera Electoral, Mtra. </w:t>
      </w:r>
      <w:r w:rsidR="009D6688">
        <w:rPr>
          <w:rFonts w:ascii="Arial" w:eastAsia="Calibri" w:hAnsi="Arial" w:cs="Arial"/>
          <w:b/>
          <w:bCs/>
          <w:iCs/>
          <w:sz w:val="22"/>
          <w:szCs w:val="22"/>
          <w:lang w:eastAsia="en-US"/>
        </w:rPr>
        <w:t>Norma Irene De La Cruz Magaña</w:t>
      </w:r>
      <w:r w:rsidRPr="0003215C">
        <w:rPr>
          <w:rFonts w:ascii="Arial" w:eastAsia="Calibri" w:hAnsi="Arial" w:cs="Arial"/>
          <w:b/>
          <w:bCs/>
          <w:iCs/>
          <w:sz w:val="22"/>
          <w:szCs w:val="22"/>
          <w:lang w:eastAsia="en-US"/>
        </w:rPr>
        <w:t xml:space="preserve">, </w:t>
      </w:r>
      <w:r w:rsidRPr="0009071B">
        <w:rPr>
          <w:rFonts w:ascii="Arial" w:eastAsia="Calibri" w:hAnsi="Arial" w:cs="Arial"/>
          <w:b/>
          <w:bCs/>
          <w:i/>
          <w:sz w:val="22"/>
          <w:szCs w:val="22"/>
          <w:lang w:eastAsia="en-US"/>
        </w:rPr>
        <w:t xml:space="preserve">Presidenta de la </w:t>
      </w:r>
      <w:proofErr w:type="gramStart"/>
      <w:r w:rsidRPr="0009071B">
        <w:rPr>
          <w:rFonts w:ascii="Arial" w:eastAsia="Calibri" w:hAnsi="Arial" w:cs="Arial"/>
          <w:b/>
          <w:bCs/>
          <w:i/>
          <w:sz w:val="22"/>
          <w:szCs w:val="22"/>
          <w:lang w:eastAsia="en-US"/>
        </w:rPr>
        <w:t>CVME</w:t>
      </w:r>
      <w:r>
        <w:rPr>
          <w:rFonts w:ascii="Arial" w:eastAsia="Calibri" w:hAnsi="Arial" w:cs="Arial"/>
          <w:b/>
          <w:bCs/>
          <w:iCs/>
          <w:sz w:val="22"/>
          <w:szCs w:val="22"/>
          <w:lang w:eastAsia="en-US"/>
        </w:rPr>
        <w:t>.-</w:t>
      </w:r>
      <w:proofErr w:type="gramEnd"/>
      <w:r w:rsidRPr="0003215C">
        <w:rPr>
          <w:rFonts w:ascii="Arial" w:eastAsia="Calibri" w:hAnsi="Arial" w:cs="Arial"/>
          <w:b/>
          <w:bCs/>
          <w:iCs/>
          <w:sz w:val="22"/>
          <w:szCs w:val="22"/>
          <w:lang w:eastAsia="en-US"/>
        </w:rPr>
        <w:t xml:space="preserve"> </w:t>
      </w:r>
      <w:r w:rsidR="004265BF" w:rsidRPr="00020625">
        <w:rPr>
          <w:rFonts w:ascii="Arial" w:eastAsia="Calibri" w:hAnsi="Arial" w:cs="Arial"/>
          <w:iCs/>
          <w:sz w:val="22"/>
          <w:szCs w:val="22"/>
          <w:lang w:eastAsia="en-US"/>
        </w:rPr>
        <w:t>Aceptó l</w:t>
      </w:r>
      <w:r w:rsidR="0009071B">
        <w:rPr>
          <w:rFonts w:ascii="Arial" w:eastAsia="Calibri" w:hAnsi="Arial" w:cs="Arial"/>
          <w:iCs/>
          <w:sz w:val="22"/>
          <w:szCs w:val="22"/>
          <w:lang w:eastAsia="en-US"/>
        </w:rPr>
        <w:t>a</w:t>
      </w:r>
      <w:r w:rsidR="004265BF" w:rsidRPr="00020625">
        <w:rPr>
          <w:rFonts w:ascii="Arial" w:eastAsia="Calibri" w:hAnsi="Arial" w:cs="Arial"/>
          <w:iCs/>
          <w:sz w:val="22"/>
          <w:szCs w:val="22"/>
          <w:lang w:eastAsia="en-US"/>
        </w:rPr>
        <w:t xml:space="preserve"> </w:t>
      </w:r>
      <w:r w:rsidR="0009071B">
        <w:rPr>
          <w:rFonts w:ascii="Arial" w:eastAsia="Calibri" w:hAnsi="Arial" w:cs="Arial"/>
          <w:iCs/>
          <w:sz w:val="22"/>
          <w:szCs w:val="22"/>
          <w:lang w:eastAsia="en-US"/>
        </w:rPr>
        <w:t>moción d</w:t>
      </w:r>
      <w:r w:rsidR="004265BF">
        <w:rPr>
          <w:rFonts w:ascii="Arial" w:eastAsia="Calibri" w:hAnsi="Arial" w:cs="Arial"/>
          <w:bCs/>
          <w:iCs/>
          <w:sz w:val="22"/>
          <w:szCs w:val="22"/>
          <w:lang w:eastAsia="en-US"/>
        </w:rPr>
        <w:t xml:space="preserve">el Secretario Técnico, y puso a consideración de </w:t>
      </w:r>
      <w:r w:rsidR="0009071B">
        <w:rPr>
          <w:rFonts w:ascii="Arial" w:eastAsia="Calibri" w:hAnsi="Arial" w:cs="Arial"/>
          <w:bCs/>
          <w:iCs/>
          <w:sz w:val="22"/>
          <w:szCs w:val="22"/>
          <w:lang w:eastAsia="en-US"/>
        </w:rPr>
        <w:t xml:space="preserve">las y </w:t>
      </w:r>
      <w:r w:rsidR="004265BF">
        <w:rPr>
          <w:rFonts w:ascii="Arial" w:eastAsia="Calibri" w:hAnsi="Arial" w:cs="Arial"/>
          <w:bCs/>
          <w:iCs/>
          <w:sz w:val="22"/>
          <w:szCs w:val="22"/>
          <w:lang w:eastAsia="en-US"/>
        </w:rPr>
        <w:t xml:space="preserve">los </w:t>
      </w:r>
      <w:r w:rsidR="0009071B">
        <w:rPr>
          <w:rFonts w:ascii="Arial" w:eastAsia="Calibri" w:hAnsi="Arial" w:cs="Arial"/>
          <w:bCs/>
          <w:iCs/>
          <w:sz w:val="22"/>
          <w:szCs w:val="22"/>
          <w:lang w:eastAsia="en-US"/>
        </w:rPr>
        <w:t xml:space="preserve">integrantes de la Comisión </w:t>
      </w:r>
      <w:r w:rsidR="004265BF">
        <w:rPr>
          <w:rFonts w:ascii="Arial" w:eastAsia="Calibri" w:hAnsi="Arial" w:cs="Arial"/>
          <w:bCs/>
          <w:iCs/>
          <w:sz w:val="22"/>
          <w:szCs w:val="22"/>
          <w:lang w:eastAsia="en-US"/>
        </w:rPr>
        <w:t xml:space="preserve">la presentación realizada por el </w:t>
      </w:r>
      <w:r w:rsidR="0009071B">
        <w:rPr>
          <w:rFonts w:ascii="Arial" w:eastAsia="Calibri" w:hAnsi="Arial" w:cs="Arial"/>
          <w:bCs/>
          <w:iCs/>
          <w:sz w:val="22"/>
          <w:szCs w:val="22"/>
          <w:lang w:eastAsia="en-US"/>
        </w:rPr>
        <w:t>Ing.</w:t>
      </w:r>
      <w:r w:rsidR="004265BF">
        <w:rPr>
          <w:rFonts w:ascii="Arial" w:eastAsia="Calibri" w:hAnsi="Arial" w:cs="Arial"/>
          <w:bCs/>
          <w:iCs/>
          <w:sz w:val="22"/>
          <w:szCs w:val="22"/>
          <w:lang w:eastAsia="en-US"/>
        </w:rPr>
        <w:t xml:space="preserve"> Jorge </w:t>
      </w:r>
      <w:r w:rsidR="003352D3">
        <w:rPr>
          <w:rFonts w:ascii="Arial" w:eastAsia="Calibri" w:hAnsi="Arial" w:cs="Arial"/>
          <w:bCs/>
          <w:iCs/>
          <w:sz w:val="22"/>
          <w:szCs w:val="22"/>
          <w:lang w:eastAsia="en-US"/>
        </w:rPr>
        <w:t xml:space="preserve">Humberto </w:t>
      </w:r>
      <w:r w:rsidR="004265BF">
        <w:rPr>
          <w:rFonts w:ascii="Arial" w:eastAsia="Calibri" w:hAnsi="Arial" w:cs="Arial"/>
          <w:bCs/>
          <w:iCs/>
          <w:sz w:val="22"/>
          <w:szCs w:val="22"/>
          <w:lang w:eastAsia="en-US"/>
        </w:rPr>
        <w:t>Torres</w:t>
      </w:r>
      <w:r w:rsidR="003352D3">
        <w:rPr>
          <w:rFonts w:ascii="Arial" w:eastAsia="Calibri" w:hAnsi="Arial" w:cs="Arial"/>
          <w:bCs/>
          <w:iCs/>
          <w:sz w:val="22"/>
          <w:szCs w:val="22"/>
          <w:lang w:eastAsia="en-US"/>
        </w:rPr>
        <w:t xml:space="preserve"> Antuñano</w:t>
      </w:r>
      <w:r w:rsidR="004265BF">
        <w:rPr>
          <w:rFonts w:ascii="Arial" w:eastAsia="Calibri" w:hAnsi="Arial" w:cs="Arial"/>
          <w:bCs/>
          <w:iCs/>
          <w:sz w:val="22"/>
          <w:szCs w:val="22"/>
          <w:lang w:eastAsia="en-US"/>
        </w:rPr>
        <w:t>.</w:t>
      </w:r>
    </w:p>
    <w:p w14:paraId="7E6FB087"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1DD414EB" w14:textId="1EB46FE2" w:rsidR="0003215C" w:rsidRPr="00020625" w:rsidRDefault="0003215C" w:rsidP="00CB2570">
      <w:pPr>
        <w:widowControl/>
        <w:autoSpaceDE/>
        <w:autoSpaceDN/>
        <w:jc w:val="both"/>
        <w:rPr>
          <w:rFonts w:ascii="Arial" w:eastAsia="Calibri" w:hAnsi="Arial" w:cs="Arial"/>
          <w:b/>
          <w:iCs/>
          <w:sz w:val="22"/>
          <w:szCs w:val="22"/>
          <w:lang w:eastAsia="en-US"/>
        </w:rPr>
      </w:pPr>
      <w:r w:rsidRPr="0003215C">
        <w:rPr>
          <w:rFonts w:ascii="Arial" w:eastAsia="Calibri" w:hAnsi="Arial" w:cs="Arial"/>
          <w:b/>
          <w:bCs/>
          <w:iCs/>
          <w:sz w:val="22"/>
          <w:szCs w:val="22"/>
          <w:lang w:eastAsia="en-US"/>
        </w:rPr>
        <w:t xml:space="preserve">Consejera Electoral, </w:t>
      </w:r>
      <w:r w:rsidR="00B35A3A">
        <w:rPr>
          <w:rFonts w:ascii="Arial" w:eastAsia="Calibri" w:hAnsi="Arial" w:cs="Arial"/>
          <w:b/>
          <w:bCs/>
          <w:iCs/>
          <w:sz w:val="22"/>
          <w:szCs w:val="22"/>
          <w:lang w:eastAsia="en-US"/>
        </w:rPr>
        <w:t>Dra</w:t>
      </w:r>
      <w:r w:rsidRPr="0003215C">
        <w:rPr>
          <w:rFonts w:ascii="Arial" w:eastAsia="Calibri" w:hAnsi="Arial" w:cs="Arial"/>
          <w:b/>
          <w:bCs/>
          <w:iCs/>
          <w:sz w:val="22"/>
          <w:szCs w:val="22"/>
          <w:lang w:eastAsia="en-US"/>
        </w:rPr>
        <w:t xml:space="preserve">. Carla Astrid Humphrey </w:t>
      </w:r>
      <w:proofErr w:type="gramStart"/>
      <w:r w:rsidR="009D6688">
        <w:rPr>
          <w:rFonts w:ascii="Arial" w:eastAsia="Calibri" w:hAnsi="Arial" w:cs="Arial"/>
          <w:b/>
          <w:bCs/>
          <w:iCs/>
          <w:sz w:val="22"/>
          <w:szCs w:val="22"/>
          <w:lang w:eastAsia="en-US"/>
        </w:rPr>
        <w:t>Jordán</w:t>
      </w:r>
      <w:r>
        <w:rPr>
          <w:rFonts w:ascii="Arial" w:eastAsia="Calibri" w:hAnsi="Arial" w:cs="Arial"/>
          <w:b/>
          <w:bCs/>
          <w:iCs/>
          <w:sz w:val="22"/>
          <w:szCs w:val="22"/>
          <w:lang w:eastAsia="en-US"/>
        </w:rPr>
        <w:t>.-</w:t>
      </w:r>
      <w:proofErr w:type="gramEnd"/>
      <w:r w:rsidRPr="0003215C">
        <w:rPr>
          <w:rFonts w:ascii="Arial" w:eastAsia="Calibri" w:hAnsi="Arial" w:cs="Arial"/>
          <w:b/>
          <w:bCs/>
          <w:iCs/>
          <w:sz w:val="22"/>
          <w:szCs w:val="22"/>
          <w:lang w:eastAsia="en-US"/>
        </w:rPr>
        <w:t xml:space="preserve"> </w:t>
      </w:r>
      <w:r w:rsidR="00CC771D" w:rsidRPr="00020625">
        <w:rPr>
          <w:rFonts w:ascii="Arial" w:eastAsia="Calibri" w:hAnsi="Arial" w:cs="Arial"/>
          <w:iCs/>
          <w:sz w:val="22"/>
          <w:szCs w:val="22"/>
          <w:lang w:eastAsia="en-US"/>
        </w:rPr>
        <w:t xml:space="preserve">En relación </w:t>
      </w:r>
      <w:r w:rsidR="0009071B">
        <w:rPr>
          <w:rFonts w:ascii="Arial" w:eastAsia="Calibri" w:hAnsi="Arial" w:cs="Arial"/>
          <w:iCs/>
          <w:sz w:val="22"/>
          <w:szCs w:val="22"/>
          <w:lang w:eastAsia="en-US"/>
        </w:rPr>
        <w:t>a</w:t>
      </w:r>
      <w:r w:rsidR="00CC771D">
        <w:rPr>
          <w:rFonts w:ascii="Arial" w:eastAsia="Calibri" w:hAnsi="Arial" w:cs="Arial"/>
          <w:iCs/>
          <w:sz w:val="22"/>
          <w:szCs w:val="22"/>
          <w:lang w:eastAsia="en-US"/>
        </w:rPr>
        <w:t>l</w:t>
      </w:r>
      <w:r w:rsidR="00CC771D" w:rsidRPr="00020625">
        <w:rPr>
          <w:rFonts w:ascii="Arial" w:eastAsia="Calibri" w:hAnsi="Arial" w:cs="Arial"/>
          <w:iCs/>
          <w:sz w:val="22"/>
          <w:szCs w:val="22"/>
          <w:lang w:eastAsia="en-US"/>
        </w:rPr>
        <w:t xml:space="preserve"> </w:t>
      </w:r>
      <w:proofErr w:type="spellStart"/>
      <w:r w:rsidR="0009071B">
        <w:rPr>
          <w:rFonts w:ascii="Arial" w:eastAsia="Calibri" w:hAnsi="Arial" w:cs="Arial"/>
          <w:bCs/>
          <w:i/>
          <w:iCs/>
          <w:sz w:val="22"/>
          <w:szCs w:val="22"/>
          <w:lang w:eastAsia="en-US"/>
        </w:rPr>
        <w:t>B</w:t>
      </w:r>
      <w:r w:rsidRPr="0003215C">
        <w:rPr>
          <w:rFonts w:ascii="Arial" w:eastAsia="Calibri" w:hAnsi="Arial" w:cs="Arial"/>
          <w:bCs/>
          <w:i/>
          <w:iCs/>
          <w:sz w:val="22"/>
          <w:szCs w:val="22"/>
          <w:lang w:eastAsia="en-US"/>
        </w:rPr>
        <w:t>lockchain</w:t>
      </w:r>
      <w:proofErr w:type="spellEnd"/>
      <w:r w:rsidRPr="0003215C">
        <w:rPr>
          <w:rFonts w:ascii="Arial" w:eastAsia="Calibri" w:hAnsi="Arial" w:cs="Arial"/>
          <w:bCs/>
          <w:i/>
          <w:iCs/>
          <w:sz w:val="22"/>
          <w:szCs w:val="22"/>
          <w:lang w:eastAsia="en-US"/>
        </w:rPr>
        <w:t>,</w:t>
      </w:r>
      <w:r w:rsidRPr="00020625">
        <w:rPr>
          <w:rFonts w:ascii="Arial" w:eastAsia="Calibri" w:hAnsi="Arial" w:cs="Arial"/>
          <w:bCs/>
          <w:sz w:val="22"/>
          <w:szCs w:val="22"/>
          <w:lang w:eastAsia="en-US"/>
        </w:rPr>
        <w:t xml:space="preserve"> </w:t>
      </w:r>
      <w:r w:rsidR="00656E0F">
        <w:rPr>
          <w:rFonts w:ascii="Arial" w:eastAsia="Calibri" w:hAnsi="Arial" w:cs="Arial"/>
          <w:bCs/>
          <w:sz w:val="22"/>
          <w:szCs w:val="22"/>
          <w:lang w:eastAsia="en-US"/>
        </w:rPr>
        <w:t>preguntó</w:t>
      </w:r>
      <w:r w:rsidR="00CC771D" w:rsidRPr="00020625">
        <w:rPr>
          <w:rFonts w:ascii="Arial" w:eastAsia="Calibri" w:hAnsi="Arial" w:cs="Arial"/>
          <w:bCs/>
          <w:sz w:val="22"/>
          <w:szCs w:val="22"/>
          <w:lang w:eastAsia="en-US"/>
        </w:rPr>
        <w:t xml:space="preserve"> </w:t>
      </w:r>
      <w:r w:rsidRPr="0003215C">
        <w:rPr>
          <w:rFonts w:ascii="Arial" w:eastAsia="Calibri" w:hAnsi="Arial" w:cs="Arial"/>
          <w:bCs/>
          <w:iCs/>
          <w:sz w:val="22"/>
          <w:szCs w:val="22"/>
          <w:lang w:eastAsia="en-US"/>
        </w:rPr>
        <w:t>qué información</w:t>
      </w:r>
      <w:r w:rsidR="00656E0F">
        <w:rPr>
          <w:rFonts w:ascii="Arial" w:eastAsia="Calibri" w:hAnsi="Arial" w:cs="Arial"/>
          <w:bCs/>
          <w:iCs/>
          <w:sz w:val="22"/>
          <w:szCs w:val="22"/>
          <w:lang w:eastAsia="en-US"/>
        </w:rPr>
        <w:t xml:space="preserve"> es la que</w:t>
      </w:r>
      <w:r w:rsidRPr="0003215C">
        <w:rPr>
          <w:rFonts w:ascii="Arial" w:eastAsia="Calibri" w:hAnsi="Arial" w:cs="Arial"/>
          <w:bCs/>
          <w:iCs/>
          <w:sz w:val="22"/>
          <w:szCs w:val="22"/>
          <w:lang w:eastAsia="en-US"/>
        </w:rPr>
        <w:t xml:space="preserve"> viaja</w:t>
      </w:r>
      <w:r w:rsidR="00656E0F">
        <w:rPr>
          <w:rFonts w:ascii="Arial" w:eastAsia="Calibri" w:hAnsi="Arial" w:cs="Arial"/>
          <w:bCs/>
          <w:iCs/>
          <w:sz w:val="22"/>
          <w:szCs w:val="22"/>
          <w:lang w:eastAsia="en-US"/>
        </w:rPr>
        <w:t xml:space="preserve"> con esa cadena y</w:t>
      </w:r>
      <w:r w:rsidRPr="0003215C">
        <w:rPr>
          <w:rFonts w:ascii="Arial" w:eastAsia="Calibri" w:hAnsi="Arial" w:cs="Arial"/>
          <w:bCs/>
          <w:iCs/>
          <w:sz w:val="22"/>
          <w:szCs w:val="22"/>
          <w:lang w:eastAsia="en-US"/>
        </w:rPr>
        <w:t xml:space="preserve"> qué es lo que se puede desencriptar hasta que llega con </w:t>
      </w:r>
      <w:r w:rsidR="008234BB">
        <w:rPr>
          <w:rFonts w:ascii="Arial" w:eastAsia="Calibri" w:hAnsi="Arial" w:cs="Arial"/>
          <w:bCs/>
          <w:iCs/>
          <w:sz w:val="22"/>
          <w:szCs w:val="22"/>
          <w:lang w:eastAsia="en-US"/>
        </w:rPr>
        <w:t>los custodio</w:t>
      </w:r>
      <w:r w:rsidR="00656E0F">
        <w:rPr>
          <w:rFonts w:ascii="Arial" w:eastAsia="Calibri" w:hAnsi="Arial" w:cs="Arial"/>
          <w:bCs/>
          <w:iCs/>
          <w:sz w:val="22"/>
          <w:szCs w:val="22"/>
          <w:lang w:eastAsia="en-US"/>
        </w:rPr>
        <w:t>s</w:t>
      </w:r>
      <w:r w:rsidR="008234BB">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quien</w:t>
      </w:r>
      <w:r w:rsidR="008234BB">
        <w:rPr>
          <w:rFonts w:ascii="Arial" w:eastAsia="Calibri" w:hAnsi="Arial" w:cs="Arial"/>
          <w:bCs/>
          <w:iCs/>
          <w:sz w:val="22"/>
          <w:szCs w:val="22"/>
          <w:lang w:eastAsia="en-US"/>
        </w:rPr>
        <w:t>es</w:t>
      </w:r>
      <w:r w:rsidRPr="0003215C">
        <w:rPr>
          <w:rFonts w:ascii="Arial" w:eastAsia="Calibri" w:hAnsi="Arial" w:cs="Arial"/>
          <w:bCs/>
          <w:iCs/>
          <w:sz w:val="22"/>
          <w:szCs w:val="22"/>
          <w:lang w:eastAsia="en-US"/>
        </w:rPr>
        <w:t xml:space="preserve"> tiene</w:t>
      </w:r>
      <w:r w:rsidR="008234BB">
        <w:rPr>
          <w:rFonts w:ascii="Arial" w:eastAsia="Calibri" w:hAnsi="Arial" w:cs="Arial"/>
          <w:bCs/>
          <w:iCs/>
          <w:sz w:val="22"/>
          <w:szCs w:val="22"/>
          <w:lang w:eastAsia="en-US"/>
        </w:rPr>
        <w:t>n</w:t>
      </w:r>
      <w:r w:rsidRPr="0003215C">
        <w:rPr>
          <w:rFonts w:ascii="Arial" w:eastAsia="Calibri" w:hAnsi="Arial" w:cs="Arial"/>
          <w:bCs/>
          <w:iCs/>
          <w:sz w:val="22"/>
          <w:szCs w:val="22"/>
          <w:lang w:eastAsia="en-US"/>
        </w:rPr>
        <w:t xml:space="preserve"> las llaves</w:t>
      </w:r>
      <w:r w:rsidR="00656E0F">
        <w:rPr>
          <w:rFonts w:ascii="Arial" w:eastAsia="Calibri" w:hAnsi="Arial" w:cs="Arial"/>
          <w:bCs/>
          <w:iCs/>
          <w:sz w:val="22"/>
          <w:szCs w:val="22"/>
          <w:lang w:eastAsia="en-US"/>
        </w:rPr>
        <w:t>.</w:t>
      </w:r>
    </w:p>
    <w:p w14:paraId="6C33482C"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0664A0CC" w14:textId="3D024B8C" w:rsidR="0003215C" w:rsidRPr="0003215C" w:rsidRDefault="00656E0F"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Por otra parte, dijo que se habló de </w:t>
      </w:r>
      <w:r w:rsidR="0003215C" w:rsidRPr="0003215C">
        <w:rPr>
          <w:rFonts w:ascii="Arial" w:eastAsia="Calibri" w:hAnsi="Arial" w:cs="Arial"/>
          <w:bCs/>
          <w:iCs/>
          <w:sz w:val="22"/>
          <w:szCs w:val="22"/>
          <w:lang w:eastAsia="en-US"/>
        </w:rPr>
        <w:t>otra etapa de au</w:t>
      </w:r>
      <w:r w:rsidR="003352D3">
        <w:rPr>
          <w:rFonts w:ascii="Arial" w:eastAsia="Calibri" w:hAnsi="Arial" w:cs="Arial"/>
          <w:bCs/>
          <w:iCs/>
          <w:sz w:val="22"/>
          <w:szCs w:val="22"/>
          <w:lang w:eastAsia="en-US"/>
        </w:rPr>
        <w:t>di</w:t>
      </w:r>
      <w:r w:rsidR="0003215C" w:rsidRPr="0003215C">
        <w:rPr>
          <w:rFonts w:ascii="Arial" w:eastAsia="Calibri" w:hAnsi="Arial" w:cs="Arial"/>
          <w:bCs/>
          <w:iCs/>
          <w:sz w:val="22"/>
          <w:szCs w:val="22"/>
          <w:lang w:eastAsia="en-US"/>
        </w:rPr>
        <w:t xml:space="preserve">toría, como señala la </w:t>
      </w:r>
      <w:r w:rsidR="0009071B">
        <w:rPr>
          <w:rFonts w:ascii="Arial" w:eastAsia="Calibri" w:hAnsi="Arial" w:cs="Arial"/>
          <w:bCs/>
          <w:iCs/>
          <w:sz w:val="22"/>
          <w:szCs w:val="22"/>
          <w:lang w:eastAsia="en-US"/>
        </w:rPr>
        <w:t>L</w:t>
      </w:r>
      <w:r w:rsidR="0003215C" w:rsidRPr="0003215C">
        <w:rPr>
          <w:rFonts w:ascii="Arial" w:eastAsia="Calibri" w:hAnsi="Arial" w:cs="Arial"/>
          <w:bCs/>
          <w:iCs/>
          <w:sz w:val="22"/>
          <w:szCs w:val="22"/>
          <w:lang w:eastAsia="en-US"/>
        </w:rPr>
        <w:t>ey</w:t>
      </w:r>
      <w:r w:rsidR="0009071B">
        <w:rPr>
          <w:rFonts w:ascii="Arial" w:eastAsia="Calibri" w:hAnsi="Arial" w:cs="Arial"/>
          <w:bCs/>
          <w:iCs/>
          <w:sz w:val="22"/>
          <w:szCs w:val="22"/>
          <w:lang w:eastAsia="en-US"/>
        </w:rPr>
        <w:t xml:space="preserve"> General de Instituciones y Procedimientos Electorales (LGIPE)</w:t>
      </w:r>
      <w:r w:rsidR="0003215C"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y que desconoce </w:t>
      </w:r>
      <w:r w:rsidR="00531EE6">
        <w:rPr>
          <w:rFonts w:ascii="Arial" w:eastAsia="Calibri" w:hAnsi="Arial" w:cs="Arial"/>
          <w:bCs/>
          <w:iCs/>
          <w:sz w:val="22"/>
          <w:szCs w:val="22"/>
          <w:lang w:eastAsia="en-US"/>
        </w:rPr>
        <w:t xml:space="preserve">si </w:t>
      </w:r>
      <w:r w:rsidR="0003215C" w:rsidRPr="0003215C">
        <w:rPr>
          <w:rFonts w:ascii="Arial" w:eastAsia="Calibri" w:hAnsi="Arial" w:cs="Arial"/>
          <w:bCs/>
          <w:iCs/>
          <w:sz w:val="22"/>
          <w:szCs w:val="22"/>
          <w:lang w:eastAsia="en-US"/>
        </w:rPr>
        <w:t>habrá</w:t>
      </w:r>
      <w:r w:rsidR="00531EE6">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además de dos simulacros en enero y en marzo, informes mensuales o periódicos que permitan, en su caso, ver si se puede realizar algún ajuste, </w:t>
      </w:r>
      <w:r w:rsidR="00531EE6">
        <w:rPr>
          <w:rFonts w:ascii="Arial" w:eastAsia="Calibri" w:hAnsi="Arial" w:cs="Arial"/>
          <w:bCs/>
          <w:iCs/>
          <w:sz w:val="22"/>
          <w:szCs w:val="22"/>
          <w:lang w:eastAsia="en-US"/>
        </w:rPr>
        <w:t xml:space="preserve">y si se tiene </w:t>
      </w:r>
      <w:r w:rsidR="0003215C" w:rsidRPr="0003215C">
        <w:rPr>
          <w:rFonts w:ascii="Arial" w:eastAsia="Calibri" w:hAnsi="Arial" w:cs="Arial"/>
          <w:bCs/>
          <w:iCs/>
          <w:sz w:val="22"/>
          <w:szCs w:val="22"/>
          <w:lang w:eastAsia="en-US"/>
        </w:rPr>
        <w:t xml:space="preserve">alguna fecha límite </w:t>
      </w:r>
      <w:r w:rsidR="003352D3">
        <w:rPr>
          <w:rFonts w:ascii="Arial" w:eastAsia="Calibri" w:hAnsi="Arial" w:cs="Arial"/>
          <w:bCs/>
          <w:iCs/>
          <w:sz w:val="22"/>
          <w:szCs w:val="22"/>
          <w:lang w:eastAsia="en-US"/>
        </w:rPr>
        <w:t>para realizarlo</w:t>
      </w:r>
      <w:r w:rsidR="0003215C" w:rsidRPr="0003215C">
        <w:rPr>
          <w:rFonts w:ascii="Arial" w:eastAsia="Calibri" w:hAnsi="Arial" w:cs="Arial"/>
          <w:bCs/>
          <w:iCs/>
          <w:sz w:val="22"/>
          <w:szCs w:val="22"/>
          <w:lang w:eastAsia="en-US"/>
        </w:rPr>
        <w:t xml:space="preserve">, en caso de que la auditoría arrojara un dato relevante para </w:t>
      </w:r>
      <w:r w:rsidR="00531EE6">
        <w:rPr>
          <w:rFonts w:ascii="Arial" w:eastAsia="Calibri" w:hAnsi="Arial" w:cs="Arial"/>
          <w:bCs/>
          <w:iCs/>
          <w:sz w:val="22"/>
          <w:szCs w:val="22"/>
          <w:lang w:eastAsia="en-US"/>
        </w:rPr>
        <w:t>hacerlo.</w:t>
      </w:r>
    </w:p>
    <w:p w14:paraId="5D79594C"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13639260" w14:textId="740252CF" w:rsidR="0031746A" w:rsidRDefault="0003215C"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
          <w:bCs/>
          <w:iCs/>
          <w:sz w:val="22"/>
          <w:szCs w:val="22"/>
          <w:lang w:eastAsia="en-US"/>
        </w:rPr>
        <w:t xml:space="preserve">Lic. Mariana De Lachica Huerta, </w:t>
      </w:r>
      <w:r w:rsidRPr="0009071B">
        <w:rPr>
          <w:rFonts w:ascii="Arial" w:eastAsia="Calibri" w:hAnsi="Arial" w:cs="Arial"/>
          <w:b/>
          <w:bCs/>
          <w:i/>
          <w:sz w:val="22"/>
          <w:szCs w:val="22"/>
          <w:lang w:eastAsia="en-US"/>
        </w:rPr>
        <w:t xml:space="preserve">representante del </w:t>
      </w:r>
      <w:proofErr w:type="gramStart"/>
      <w:r w:rsidRPr="0009071B">
        <w:rPr>
          <w:rFonts w:ascii="Arial" w:eastAsia="Calibri" w:hAnsi="Arial" w:cs="Arial"/>
          <w:b/>
          <w:bCs/>
          <w:i/>
          <w:sz w:val="22"/>
          <w:szCs w:val="22"/>
          <w:lang w:eastAsia="en-US"/>
        </w:rPr>
        <w:t>PAN</w:t>
      </w:r>
      <w:r>
        <w:rPr>
          <w:rFonts w:ascii="Arial" w:eastAsia="Calibri" w:hAnsi="Arial" w:cs="Arial"/>
          <w:b/>
          <w:bCs/>
          <w:iCs/>
          <w:sz w:val="22"/>
          <w:szCs w:val="22"/>
          <w:lang w:eastAsia="en-US"/>
        </w:rPr>
        <w:t>.-</w:t>
      </w:r>
      <w:proofErr w:type="gramEnd"/>
      <w:r w:rsidRPr="0003215C">
        <w:rPr>
          <w:rFonts w:ascii="Arial" w:eastAsia="Calibri" w:hAnsi="Arial" w:cs="Arial"/>
          <w:b/>
          <w:bCs/>
          <w:iCs/>
          <w:sz w:val="22"/>
          <w:szCs w:val="22"/>
          <w:lang w:eastAsia="en-US"/>
        </w:rPr>
        <w:t xml:space="preserve"> </w:t>
      </w:r>
      <w:r w:rsidR="00BC0F94" w:rsidRPr="00020625">
        <w:rPr>
          <w:rFonts w:ascii="Arial" w:eastAsia="Calibri" w:hAnsi="Arial" w:cs="Arial"/>
          <w:iCs/>
          <w:sz w:val="22"/>
          <w:szCs w:val="22"/>
          <w:lang w:eastAsia="en-US"/>
        </w:rPr>
        <w:t>Refir</w:t>
      </w:r>
      <w:r w:rsidR="00BC0F94">
        <w:rPr>
          <w:rFonts w:ascii="Arial" w:eastAsia="Calibri" w:hAnsi="Arial" w:cs="Arial"/>
          <w:iCs/>
          <w:sz w:val="22"/>
          <w:szCs w:val="22"/>
          <w:lang w:eastAsia="en-US"/>
        </w:rPr>
        <w:t>ió</w:t>
      </w:r>
      <w:r w:rsidR="00BC0F94" w:rsidRPr="00020625">
        <w:rPr>
          <w:rFonts w:ascii="Arial" w:eastAsia="Calibri" w:hAnsi="Arial" w:cs="Arial"/>
          <w:iCs/>
          <w:sz w:val="22"/>
          <w:szCs w:val="22"/>
          <w:lang w:eastAsia="en-US"/>
        </w:rPr>
        <w:t xml:space="preserve"> que</w:t>
      </w:r>
      <w:r w:rsidR="00BC0F94">
        <w:rPr>
          <w:rFonts w:ascii="Arial" w:eastAsia="Calibri" w:hAnsi="Arial" w:cs="Arial"/>
          <w:iCs/>
          <w:sz w:val="22"/>
          <w:szCs w:val="22"/>
          <w:lang w:eastAsia="en-US"/>
        </w:rPr>
        <w:t xml:space="preserve"> su intervención va en el mismo sentido de</w:t>
      </w:r>
      <w:r w:rsidRPr="0003215C">
        <w:rPr>
          <w:rFonts w:ascii="Arial" w:eastAsia="Calibri" w:hAnsi="Arial" w:cs="Arial"/>
          <w:bCs/>
          <w:iCs/>
          <w:sz w:val="22"/>
          <w:szCs w:val="22"/>
          <w:lang w:eastAsia="en-US"/>
        </w:rPr>
        <w:t xml:space="preserve"> la segunda pregunta </w:t>
      </w:r>
      <w:r w:rsidR="00BC0F94">
        <w:rPr>
          <w:rFonts w:ascii="Arial" w:eastAsia="Calibri" w:hAnsi="Arial" w:cs="Arial"/>
          <w:bCs/>
          <w:iCs/>
          <w:sz w:val="22"/>
          <w:szCs w:val="22"/>
          <w:lang w:eastAsia="en-US"/>
        </w:rPr>
        <w:t xml:space="preserve">que realizó </w:t>
      </w:r>
      <w:r w:rsidRPr="0003215C">
        <w:rPr>
          <w:rFonts w:ascii="Arial" w:eastAsia="Calibri" w:hAnsi="Arial" w:cs="Arial"/>
          <w:bCs/>
          <w:iCs/>
          <w:sz w:val="22"/>
          <w:szCs w:val="22"/>
          <w:lang w:eastAsia="en-US"/>
        </w:rPr>
        <w:t xml:space="preserve">la Consejera </w:t>
      </w:r>
      <w:r w:rsidR="0005427D">
        <w:rPr>
          <w:rFonts w:ascii="Arial" w:eastAsia="Calibri" w:hAnsi="Arial" w:cs="Arial"/>
          <w:bCs/>
          <w:iCs/>
          <w:sz w:val="22"/>
          <w:szCs w:val="22"/>
          <w:lang w:eastAsia="en-US"/>
        </w:rPr>
        <w:t xml:space="preserve">Electoral, </w:t>
      </w:r>
      <w:r w:rsidR="00B77E48">
        <w:rPr>
          <w:rFonts w:ascii="Arial" w:eastAsia="Calibri" w:hAnsi="Arial" w:cs="Arial"/>
          <w:bCs/>
          <w:iCs/>
          <w:sz w:val="22"/>
          <w:szCs w:val="22"/>
          <w:lang w:eastAsia="en-US"/>
        </w:rPr>
        <w:t xml:space="preserve">Dra. </w:t>
      </w:r>
      <w:r w:rsidR="00BC0F94">
        <w:rPr>
          <w:rFonts w:ascii="Arial" w:eastAsia="Calibri" w:hAnsi="Arial" w:cs="Arial"/>
          <w:bCs/>
          <w:iCs/>
          <w:sz w:val="22"/>
          <w:szCs w:val="22"/>
          <w:lang w:eastAsia="en-US"/>
        </w:rPr>
        <w:t>Carla</w:t>
      </w:r>
      <w:r w:rsidR="0005427D">
        <w:rPr>
          <w:rFonts w:ascii="Arial" w:eastAsia="Calibri" w:hAnsi="Arial" w:cs="Arial"/>
          <w:bCs/>
          <w:iCs/>
          <w:sz w:val="22"/>
          <w:szCs w:val="22"/>
          <w:lang w:eastAsia="en-US"/>
        </w:rPr>
        <w:t xml:space="preserve"> Astrid</w:t>
      </w:r>
      <w:r w:rsidR="00BC0F94">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Humphrey</w:t>
      </w:r>
      <w:r w:rsidR="0005427D">
        <w:rPr>
          <w:rFonts w:ascii="Arial" w:eastAsia="Calibri" w:hAnsi="Arial" w:cs="Arial"/>
          <w:bCs/>
          <w:iCs/>
          <w:sz w:val="22"/>
          <w:szCs w:val="22"/>
          <w:lang w:eastAsia="en-US"/>
        </w:rPr>
        <w:t xml:space="preserve"> </w:t>
      </w:r>
      <w:r w:rsidR="009D6688">
        <w:rPr>
          <w:rFonts w:ascii="Arial" w:eastAsia="Calibri" w:hAnsi="Arial" w:cs="Arial"/>
          <w:bCs/>
          <w:iCs/>
          <w:sz w:val="22"/>
          <w:szCs w:val="22"/>
          <w:lang w:eastAsia="en-US"/>
        </w:rPr>
        <w:t>Jordán</w:t>
      </w:r>
      <w:r w:rsidRPr="0003215C">
        <w:rPr>
          <w:rFonts w:ascii="Arial" w:eastAsia="Calibri" w:hAnsi="Arial" w:cs="Arial"/>
          <w:bCs/>
          <w:iCs/>
          <w:sz w:val="22"/>
          <w:szCs w:val="22"/>
          <w:lang w:eastAsia="en-US"/>
        </w:rPr>
        <w:t xml:space="preserve">. </w:t>
      </w:r>
    </w:p>
    <w:p w14:paraId="6DF33793" w14:textId="77777777" w:rsidR="0031746A" w:rsidRDefault="0031746A" w:rsidP="00CB2570">
      <w:pPr>
        <w:widowControl/>
        <w:autoSpaceDE/>
        <w:autoSpaceDN/>
        <w:jc w:val="both"/>
        <w:rPr>
          <w:rFonts w:ascii="Arial" w:eastAsia="Calibri" w:hAnsi="Arial" w:cs="Arial"/>
          <w:bCs/>
          <w:iCs/>
          <w:sz w:val="22"/>
          <w:szCs w:val="22"/>
          <w:lang w:eastAsia="en-US"/>
        </w:rPr>
      </w:pPr>
    </w:p>
    <w:p w14:paraId="26A80647" w14:textId="720D3CE1" w:rsidR="0003215C" w:rsidRPr="0003215C" w:rsidRDefault="006A4C70"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Reconoció lo </w:t>
      </w:r>
      <w:r w:rsidR="0003215C" w:rsidRPr="0003215C">
        <w:rPr>
          <w:rFonts w:ascii="Arial" w:eastAsia="Calibri" w:hAnsi="Arial" w:cs="Arial"/>
          <w:bCs/>
          <w:iCs/>
          <w:sz w:val="22"/>
          <w:szCs w:val="22"/>
          <w:lang w:eastAsia="en-US"/>
        </w:rPr>
        <w:t xml:space="preserve">que implica </w:t>
      </w:r>
      <w:r w:rsidR="0005427D">
        <w:rPr>
          <w:rFonts w:ascii="Arial" w:eastAsia="Calibri" w:hAnsi="Arial" w:cs="Arial"/>
          <w:bCs/>
          <w:iCs/>
          <w:sz w:val="22"/>
          <w:szCs w:val="22"/>
          <w:lang w:eastAsia="en-US"/>
        </w:rPr>
        <w:t>el</w:t>
      </w:r>
      <w:r w:rsidR="0003215C" w:rsidRPr="0003215C">
        <w:rPr>
          <w:rFonts w:ascii="Arial" w:eastAsia="Calibri" w:hAnsi="Arial" w:cs="Arial"/>
          <w:bCs/>
          <w:iCs/>
          <w:sz w:val="22"/>
          <w:szCs w:val="22"/>
          <w:lang w:eastAsia="en-US"/>
        </w:rPr>
        <w:t xml:space="preserve"> dictamen pronunciado </w:t>
      </w:r>
      <w:r>
        <w:rPr>
          <w:rFonts w:ascii="Arial" w:eastAsia="Calibri" w:hAnsi="Arial" w:cs="Arial"/>
          <w:bCs/>
          <w:iCs/>
          <w:sz w:val="22"/>
          <w:szCs w:val="22"/>
          <w:lang w:eastAsia="en-US"/>
        </w:rPr>
        <w:t>por los dos entes auditores</w:t>
      </w:r>
      <w:r w:rsidR="0031746A">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respecto de ciertas características del </w:t>
      </w:r>
      <w:r>
        <w:rPr>
          <w:rFonts w:ascii="Arial" w:eastAsia="Calibri" w:hAnsi="Arial" w:cs="Arial"/>
          <w:bCs/>
          <w:iCs/>
          <w:sz w:val="22"/>
          <w:szCs w:val="22"/>
          <w:lang w:eastAsia="en-US"/>
        </w:rPr>
        <w:t>S</w:t>
      </w:r>
      <w:r w:rsidR="0003215C" w:rsidRPr="0003215C">
        <w:rPr>
          <w:rFonts w:ascii="Arial" w:eastAsia="Calibri" w:hAnsi="Arial" w:cs="Arial"/>
          <w:bCs/>
          <w:iCs/>
          <w:sz w:val="22"/>
          <w:szCs w:val="22"/>
          <w:lang w:eastAsia="en-US"/>
        </w:rPr>
        <w:t>istema en general</w:t>
      </w:r>
      <w:r>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w:t>
      </w:r>
      <w:r w:rsidR="00BC0F94">
        <w:rPr>
          <w:rFonts w:ascii="Arial" w:eastAsia="Calibri" w:hAnsi="Arial" w:cs="Arial"/>
          <w:bCs/>
          <w:iCs/>
          <w:sz w:val="22"/>
          <w:szCs w:val="22"/>
          <w:lang w:eastAsia="en-US"/>
        </w:rPr>
        <w:t xml:space="preserve">sin embargo, manifestó </w:t>
      </w:r>
      <w:r w:rsidR="006A5932">
        <w:rPr>
          <w:rFonts w:ascii="Arial" w:eastAsia="Calibri" w:hAnsi="Arial" w:cs="Arial"/>
          <w:bCs/>
          <w:iCs/>
          <w:sz w:val="22"/>
          <w:szCs w:val="22"/>
          <w:lang w:eastAsia="en-US"/>
        </w:rPr>
        <w:t xml:space="preserve">tener </w:t>
      </w:r>
      <w:r w:rsidR="0003215C" w:rsidRPr="0003215C">
        <w:rPr>
          <w:rFonts w:ascii="Arial" w:eastAsia="Calibri" w:hAnsi="Arial" w:cs="Arial"/>
          <w:bCs/>
          <w:iCs/>
          <w:sz w:val="22"/>
          <w:szCs w:val="22"/>
          <w:lang w:eastAsia="en-US"/>
        </w:rPr>
        <w:t>duda</w:t>
      </w:r>
      <w:r w:rsidR="006A5932">
        <w:rPr>
          <w:rFonts w:ascii="Arial" w:eastAsia="Calibri" w:hAnsi="Arial" w:cs="Arial"/>
          <w:bCs/>
          <w:iCs/>
          <w:sz w:val="22"/>
          <w:szCs w:val="22"/>
          <w:lang w:eastAsia="en-US"/>
        </w:rPr>
        <w:t xml:space="preserve"> sobre </w:t>
      </w:r>
      <w:r w:rsidR="0003215C" w:rsidRPr="0003215C">
        <w:rPr>
          <w:rFonts w:ascii="Arial" w:eastAsia="Calibri" w:hAnsi="Arial" w:cs="Arial"/>
          <w:bCs/>
          <w:iCs/>
          <w:sz w:val="22"/>
          <w:szCs w:val="22"/>
          <w:lang w:eastAsia="en-US"/>
        </w:rPr>
        <w:t xml:space="preserve">si se están haciendo observaciones y recomendaciones puntuales o específicas </w:t>
      </w:r>
      <w:r w:rsidR="006A5932">
        <w:rPr>
          <w:rFonts w:ascii="Arial" w:eastAsia="Calibri" w:hAnsi="Arial" w:cs="Arial"/>
          <w:bCs/>
          <w:iCs/>
          <w:sz w:val="22"/>
          <w:szCs w:val="22"/>
          <w:lang w:eastAsia="en-US"/>
        </w:rPr>
        <w:t>relacionadas tanto</w:t>
      </w:r>
      <w:r w:rsidR="0003215C" w:rsidRPr="0003215C">
        <w:rPr>
          <w:rFonts w:ascii="Arial" w:eastAsia="Calibri" w:hAnsi="Arial" w:cs="Arial"/>
          <w:bCs/>
          <w:iCs/>
          <w:sz w:val="22"/>
          <w:szCs w:val="22"/>
          <w:lang w:eastAsia="en-US"/>
        </w:rPr>
        <w:t xml:space="preserve"> con el aplicativo del </w:t>
      </w:r>
      <w:r>
        <w:rPr>
          <w:rFonts w:ascii="Arial" w:eastAsia="Calibri" w:hAnsi="Arial" w:cs="Arial"/>
          <w:bCs/>
          <w:iCs/>
          <w:sz w:val="22"/>
          <w:szCs w:val="22"/>
          <w:lang w:eastAsia="en-US"/>
        </w:rPr>
        <w:t>SIVEI</w:t>
      </w:r>
      <w:r w:rsidR="0003215C" w:rsidRPr="0003215C">
        <w:rPr>
          <w:rFonts w:ascii="Arial" w:eastAsia="Calibri" w:hAnsi="Arial" w:cs="Arial"/>
          <w:bCs/>
          <w:iCs/>
          <w:sz w:val="22"/>
          <w:szCs w:val="22"/>
          <w:lang w:eastAsia="en-US"/>
        </w:rPr>
        <w:t xml:space="preserve"> como con </w:t>
      </w:r>
      <w:r w:rsidR="006A5932">
        <w:rPr>
          <w:rFonts w:ascii="Arial" w:eastAsia="Calibri" w:hAnsi="Arial" w:cs="Arial"/>
          <w:bCs/>
          <w:iCs/>
          <w:sz w:val="22"/>
          <w:szCs w:val="22"/>
          <w:lang w:eastAsia="en-US"/>
        </w:rPr>
        <w:t>su</w:t>
      </w:r>
      <w:r w:rsidR="0003215C" w:rsidRPr="0003215C">
        <w:rPr>
          <w:rFonts w:ascii="Arial" w:eastAsia="Calibri" w:hAnsi="Arial" w:cs="Arial"/>
          <w:bCs/>
          <w:iCs/>
          <w:sz w:val="22"/>
          <w:szCs w:val="22"/>
          <w:lang w:eastAsia="en-US"/>
        </w:rPr>
        <w:t xml:space="preserve"> </w:t>
      </w:r>
      <w:r w:rsidR="006A5932">
        <w:rPr>
          <w:rFonts w:ascii="Arial" w:eastAsia="Calibri" w:hAnsi="Arial" w:cs="Arial"/>
          <w:bCs/>
          <w:iCs/>
          <w:sz w:val="22"/>
          <w:szCs w:val="22"/>
          <w:lang w:eastAsia="en-US"/>
        </w:rPr>
        <w:t>estructura</w:t>
      </w:r>
      <w:r w:rsidR="0003215C" w:rsidRPr="0003215C">
        <w:rPr>
          <w:rFonts w:ascii="Arial" w:eastAsia="Calibri" w:hAnsi="Arial" w:cs="Arial"/>
          <w:bCs/>
          <w:iCs/>
          <w:sz w:val="22"/>
          <w:szCs w:val="22"/>
          <w:lang w:eastAsia="en-US"/>
        </w:rPr>
        <w:t xml:space="preserve">, </w:t>
      </w:r>
      <w:r w:rsidR="0031746A">
        <w:rPr>
          <w:rFonts w:ascii="Arial" w:eastAsia="Calibri" w:hAnsi="Arial" w:cs="Arial"/>
          <w:bCs/>
          <w:iCs/>
          <w:sz w:val="22"/>
          <w:szCs w:val="22"/>
          <w:lang w:eastAsia="en-US"/>
        </w:rPr>
        <w:t>p</w:t>
      </w:r>
      <w:r w:rsidR="0003215C" w:rsidRPr="0003215C">
        <w:rPr>
          <w:rFonts w:ascii="Arial" w:eastAsia="Calibri" w:hAnsi="Arial" w:cs="Arial"/>
          <w:bCs/>
          <w:iCs/>
          <w:sz w:val="22"/>
          <w:szCs w:val="22"/>
          <w:lang w:eastAsia="en-US"/>
        </w:rPr>
        <w:t xml:space="preserve">orque en ese sentido, </w:t>
      </w:r>
      <w:r w:rsidR="006A5932">
        <w:rPr>
          <w:rFonts w:ascii="Arial" w:eastAsia="Calibri" w:hAnsi="Arial" w:cs="Arial"/>
          <w:bCs/>
          <w:iCs/>
          <w:sz w:val="22"/>
          <w:szCs w:val="22"/>
          <w:lang w:eastAsia="en-US"/>
        </w:rPr>
        <w:t>estaría</w:t>
      </w:r>
      <w:r w:rsidR="0003215C" w:rsidRPr="0003215C">
        <w:rPr>
          <w:rFonts w:ascii="Arial" w:eastAsia="Calibri" w:hAnsi="Arial" w:cs="Arial"/>
          <w:bCs/>
          <w:iCs/>
          <w:sz w:val="22"/>
          <w:szCs w:val="22"/>
          <w:lang w:eastAsia="en-US"/>
        </w:rPr>
        <w:t xml:space="preserve"> abierta </w:t>
      </w:r>
      <w:r w:rsidR="006A5932">
        <w:rPr>
          <w:rFonts w:ascii="Arial" w:eastAsia="Calibri" w:hAnsi="Arial" w:cs="Arial"/>
          <w:bCs/>
          <w:iCs/>
          <w:sz w:val="22"/>
          <w:szCs w:val="22"/>
          <w:lang w:eastAsia="en-US"/>
        </w:rPr>
        <w:t>l</w:t>
      </w:r>
      <w:r w:rsidR="0003215C" w:rsidRPr="0003215C">
        <w:rPr>
          <w:rFonts w:ascii="Arial" w:eastAsia="Calibri" w:hAnsi="Arial" w:cs="Arial"/>
          <w:bCs/>
          <w:iCs/>
          <w:sz w:val="22"/>
          <w:szCs w:val="22"/>
          <w:lang w:eastAsia="en-US"/>
        </w:rPr>
        <w:t>a posibilidad de que las empresas y la institución emitan recomendaciones y los ejercicios en donde ven la prueba, son los simulacros,</w:t>
      </w:r>
      <w:r w:rsidR="0005427D">
        <w:rPr>
          <w:rFonts w:ascii="Arial" w:eastAsia="Calibri" w:hAnsi="Arial" w:cs="Arial"/>
          <w:bCs/>
          <w:iCs/>
          <w:sz w:val="22"/>
          <w:szCs w:val="22"/>
          <w:lang w:eastAsia="en-US"/>
        </w:rPr>
        <w:t xml:space="preserve"> </w:t>
      </w:r>
      <w:r w:rsidR="006A5932">
        <w:rPr>
          <w:rFonts w:ascii="Arial" w:eastAsia="Calibri" w:hAnsi="Arial" w:cs="Arial"/>
          <w:bCs/>
          <w:iCs/>
          <w:sz w:val="22"/>
          <w:szCs w:val="22"/>
          <w:lang w:eastAsia="en-US"/>
        </w:rPr>
        <w:t xml:space="preserve">que </w:t>
      </w:r>
      <w:r w:rsidR="0003215C" w:rsidRPr="0003215C">
        <w:rPr>
          <w:rFonts w:ascii="Arial" w:eastAsia="Calibri" w:hAnsi="Arial" w:cs="Arial"/>
          <w:bCs/>
          <w:iCs/>
          <w:sz w:val="22"/>
          <w:szCs w:val="22"/>
          <w:lang w:eastAsia="en-US"/>
        </w:rPr>
        <w:t>es</w:t>
      </w:r>
      <w:r w:rsidR="0031746A">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donde se ve el funcionamiento del sistema en sí,</w:t>
      </w:r>
      <w:r w:rsidR="0031746A">
        <w:rPr>
          <w:rFonts w:ascii="Arial" w:eastAsia="Calibri" w:hAnsi="Arial" w:cs="Arial"/>
          <w:bCs/>
          <w:iCs/>
          <w:sz w:val="22"/>
          <w:szCs w:val="22"/>
          <w:lang w:eastAsia="en-US"/>
        </w:rPr>
        <w:t xml:space="preserve"> por lo que su</w:t>
      </w:r>
      <w:r w:rsidR="0003215C" w:rsidRPr="0003215C">
        <w:rPr>
          <w:rFonts w:ascii="Arial" w:eastAsia="Calibri" w:hAnsi="Arial" w:cs="Arial"/>
          <w:bCs/>
          <w:iCs/>
          <w:sz w:val="22"/>
          <w:szCs w:val="22"/>
          <w:lang w:eastAsia="en-US"/>
        </w:rPr>
        <w:t xml:space="preserve"> duda es</w:t>
      </w:r>
      <w:r w:rsidR="0031746A">
        <w:rPr>
          <w:rFonts w:ascii="Arial" w:eastAsia="Calibri" w:hAnsi="Arial" w:cs="Arial"/>
          <w:bCs/>
          <w:iCs/>
          <w:sz w:val="22"/>
          <w:szCs w:val="22"/>
          <w:lang w:eastAsia="en-US"/>
        </w:rPr>
        <w:t xml:space="preserve"> si</w:t>
      </w:r>
      <w:r w:rsidR="0003215C" w:rsidRPr="0003215C">
        <w:rPr>
          <w:rFonts w:ascii="Arial" w:eastAsia="Calibri" w:hAnsi="Arial" w:cs="Arial"/>
          <w:bCs/>
          <w:iCs/>
          <w:sz w:val="22"/>
          <w:szCs w:val="22"/>
          <w:lang w:eastAsia="en-US"/>
        </w:rPr>
        <w:t xml:space="preserve"> estas recomendaciones están esperando hasta el término de cada una de las etapas de auditoría o está habiendo informes periódicos que le permitan al </w:t>
      </w:r>
      <w:r w:rsidR="006A5932">
        <w:rPr>
          <w:rFonts w:ascii="Arial" w:eastAsia="Calibri" w:hAnsi="Arial" w:cs="Arial"/>
          <w:bCs/>
          <w:iCs/>
          <w:sz w:val="22"/>
          <w:szCs w:val="22"/>
          <w:lang w:eastAsia="en-US"/>
        </w:rPr>
        <w:t>I</w:t>
      </w:r>
      <w:r w:rsidR="0003215C" w:rsidRPr="0003215C">
        <w:rPr>
          <w:rFonts w:ascii="Arial" w:eastAsia="Calibri" w:hAnsi="Arial" w:cs="Arial"/>
          <w:bCs/>
          <w:iCs/>
          <w:sz w:val="22"/>
          <w:szCs w:val="22"/>
          <w:lang w:eastAsia="en-US"/>
        </w:rPr>
        <w:t xml:space="preserve">nstituto </w:t>
      </w:r>
      <w:r w:rsidR="006A5932">
        <w:rPr>
          <w:rFonts w:ascii="Arial" w:eastAsia="Calibri" w:hAnsi="Arial" w:cs="Arial"/>
          <w:bCs/>
          <w:iCs/>
          <w:sz w:val="22"/>
          <w:szCs w:val="22"/>
          <w:lang w:eastAsia="en-US"/>
        </w:rPr>
        <w:t xml:space="preserve">ir </w:t>
      </w:r>
      <w:r w:rsidR="0003215C" w:rsidRPr="0003215C">
        <w:rPr>
          <w:rFonts w:ascii="Arial" w:eastAsia="Calibri" w:hAnsi="Arial" w:cs="Arial"/>
          <w:bCs/>
          <w:iCs/>
          <w:sz w:val="22"/>
          <w:szCs w:val="22"/>
          <w:lang w:eastAsia="en-US"/>
        </w:rPr>
        <w:t>corrigiendo e incidiendo en el sistema.</w:t>
      </w:r>
    </w:p>
    <w:p w14:paraId="17059FA5"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4DCA4C37" w14:textId="469A91BB" w:rsidR="0003215C" w:rsidRPr="0003215C" w:rsidRDefault="0003215C"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
          <w:bCs/>
          <w:iCs/>
          <w:sz w:val="22"/>
          <w:szCs w:val="22"/>
          <w:lang w:eastAsia="en-US"/>
        </w:rPr>
        <w:t xml:space="preserve">Ing. Jorge Humberto Torres Antuñano, </w:t>
      </w:r>
      <w:r w:rsidRPr="006A4C70">
        <w:rPr>
          <w:rFonts w:ascii="Arial" w:eastAsia="Calibri" w:hAnsi="Arial" w:cs="Arial"/>
          <w:b/>
          <w:bCs/>
          <w:i/>
          <w:sz w:val="22"/>
          <w:szCs w:val="22"/>
          <w:lang w:eastAsia="en-US"/>
        </w:rPr>
        <w:t xml:space="preserve">Coordinador General de la </w:t>
      </w:r>
      <w:r w:rsidR="006A4C70">
        <w:rPr>
          <w:rFonts w:ascii="Arial" w:eastAsia="Calibri" w:hAnsi="Arial" w:cs="Arial"/>
          <w:b/>
          <w:bCs/>
          <w:i/>
          <w:sz w:val="22"/>
          <w:szCs w:val="22"/>
          <w:lang w:eastAsia="en-US"/>
        </w:rPr>
        <w:t>UNICOM</w:t>
      </w:r>
      <w:r>
        <w:rPr>
          <w:rFonts w:ascii="Arial" w:eastAsia="Calibri" w:hAnsi="Arial" w:cs="Arial"/>
          <w:b/>
          <w:bCs/>
          <w:iCs/>
          <w:sz w:val="22"/>
          <w:szCs w:val="22"/>
          <w:lang w:eastAsia="en-US"/>
        </w:rPr>
        <w:t>.-</w:t>
      </w:r>
      <w:r w:rsidRPr="0003215C">
        <w:rPr>
          <w:rFonts w:ascii="Arial" w:eastAsia="Calibri" w:hAnsi="Arial" w:cs="Arial"/>
          <w:b/>
          <w:bCs/>
          <w:iCs/>
          <w:sz w:val="22"/>
          <w:szCs w:val="22"/>
          <w:lang w:eastAsia="en-US"/>
        </w:rPr>
        <w:t xml:space="preserve"> </w:t>
      </w:r>
      <w:r w:rsidR="0055404C">
        <w:rPr>
          <w:rFonts w:ascii="Arial" w:eastAsia="Calibri" w:hAnsi="Arial" w:cs="Arial"/>
          <w:bCs/>
          <w:iCs/>
          <w:sz w:val="22"/>
          <w:szCs w:val="22"/>
          <w:lang w:eastAsia="en-US"/>
        </w:rPr>
        <w:t xml:space="preserve">Con relación a la </w:t>
      </w:r>
      <w:r w:rsidRPr="0003215C">
        <w:rPr>
          <w:rFonts w:ascii="Arial" w:eastAsia="Calibri" w:hAnsi="Arial" w:cs="Arial"/>
          <w:bCs/>
          <w:iCs/>
          <w:sz w:val="22"/>
          <w:szCs w:val="22"/>
          <w:lang w:eastAsia="en-US"/>
        </w:rPr>
        <w:t xml:space="preserve">pregunta </w:t>
      </w:r>
      <w:r w:rsidR="0055404C">
        <w:rPr>
          <w:rFonts w:ascii="Arial" w:eastAsia="Calibri" w:hAnsi="Arial" w:cs="Arial"/>
          <w:bCs/>
          <w:iCs/>
          <w:sz w:val="22"/>
          <w:szCs w:val="22"/>
          <w:lang w:eastAsia="en-US"/>
        </w:rPr>
        <w:t xml:space="preserve">de </w:t>
      </w:r>
      <w:r w:rsidRPr="0003215C">
        <w:rPr>
          <w:rFonts w:ascii="Arial" w:eastAsia="Calibri" w:hAnsi="Arial" w:cs="Arial"/>
          <w:bCs/>
          <w:iCs/>
          <w:sz w:val="22"/>
          <w:szCs w:val="22"/>
          <w:lang w:eastAsia="en-US"/>
        </w:rPr>
        <w:t xml:space="preserve">la Consejera </w:t>
      </w:r>
      <w:r w:rsidR="00A008DF">
        <w:rPr>
          <w:rFonts w:ascii="Arial" w:eastAsia="Calibri" w:hAnsi="Arial" w:cs="Arial"/>
          <w:bCs/>
          <w:iCs/>
          <w:sz w:val="22"/>
          <w:szCs w:val="22"/>
          <w:lang w:eastAsia="en-US"/>
        </w:rPr>
        <w:t xml:space="preserve">Electoral, </w:t>
      </w:r>
      <w:r w:rsidR="00742036">
        <w:rPr>
          <w:rFonts w:ascii="Arial" w:eastAsia="Calibri" w:hAnsi="Arial" w:cs="Arial"/>
          <w:bCs/>
          <w:iCs/>
          <w:sz w:val="22"/>
          <w:szCs w:val="22"/>
          <w:lang w:eastAsia="en-US"/>
        </w:rPr>
        <w:t xml:space="preserve">Dra. </w:t>
      </w:r>
      <w:r w:rsidRPr="0003215C">
        <w:rPr>
          <w:rFonts w:ascii="Arial" w:eastAsia="Calibri" w:hAnsi="Arial" w:cs="Arial"/>
          <w:bCs/>
          <w:iCs/>
          <w:sz w:val="22"/>
          <w:szCs w:val="22"/>
          <w:lang w:eastAsia="en-US"/>
        </w:rPr>
        <w:t>Carla</w:t>
      </w:r>
      <w:r w:rsidR="00A008DF">
        <w:rPr>
          <w:rFonts w:ascii="Arial" w:eastAsia="Calibri" w:hAnsi="Arial" w:cs="Arial"/>
          <w:bCs/>
          <w:iCs/>
          <w:sz w:val="22"/>
          <w:szCs w:val="22"/>
          <w:lang w:eastAsia="en-US"/>
        </w:rPr>
        <w:t xml:space="preserve"> Astrid</w:t>
      </w:r>
      <w:r w:rsidRPr="0003215C">
        <w:rPr>
          <w:rFonts w:ascii="Arial" w:eastAsia="Calibri" w:hAnsi="Arial" w:cs="Arial"/>
          <w:bCs/>
          <w:iCs/>
          <w:sz w:val="22"/>
          <w:szCs w:val="22"/>
          <w:lang w:eastAsia="en-US"/>
        </w:rPr>
        <w:t xml:space="preserve"> Humphrey</w:t>
      </w:r>
      <w:r w:rsidR="00A008DF">
        <w:rPr>
          <w:rFonts w:ascii="Arial" w:eastAsia="Calibri" w:hAnsi="Arial" w:cs="Arial"/>
          <w:bCs/>
          <w:iCs/>
          <w:sz w:val="22"/>
          <w:szCs w:val="22"/>
          <w:lang w:eastAsia="en-US"/>
        </w:rPr>
        <w:t xml:space="preserve"> </w:t>
      </w:r>
      <w:r w:rsidR="009D6688">
        <w:rPr>
          <w:rFonts w:ascii="Arial" w:eastAsia="Calibri" w:hAnsi="Arial" w:cs="Arial"/>
          <w:bCs/>
          <w:iCs/>
          <w:sz w:val="22"/>
          <w:szCs w:val="22"/>
          <w:lang w:eastAsia="en-US"/>
        </w:rPr>
        <w:t>Jordán</w:t>
      </w:r>
      <w:r w:rsidRPr="0003215C">
        <w:rPr>
          <w:rFonts w:ascii="Arial" w:eastAsia="Calibri" w:hAnsi="Arial" w:cs="Arial"/>
          <w:bCs/>
          <w:iCs/>
          <w:sz w:val="22"/>
          <w:szCs w:val="22"/>
          <w:lang w:eastAsia="en-US"/>
        </w:rPr>
        <w:t>, respecto a la parte</w:t>
      </w:r>
      <w:r w:rsidR="0055404C">
        <w:rPr>
          <w:rFonts w:ascii="Arial" w:eastAsia="Calibri" w:hAnsi="Arial" w:cs="Arial"/>
          <w:bCs/>
          <w:iCs/>
          <w:sz w:val="22"/>
          <w:szCs w:val="22"/>
          <w:lang w:eastAsia="en-US"/>
        </w:rPr>
        <w:t xml:space="preserve"> del</w:t>
      </w:r>
      <w:r w:rsidRPr="0003215C">
        <w:rPr>
          <w:rFonts w:ascii="Arial" w:eastAsia="Calibri" w:hAnsi="Arial" w:cs="Arial"/>
          <w:bCs/>
          <w:iCs/>
          <w:sz w:val="22"/>
          <w:szCs w:val="22"/>
          <w:lang w:eastAsia="en-US"/>
        </w:rPr>
        <w:t xml:space="preserve"> </w:t>
      </w:r>
      <w:proofErr w:type="spellStart"/>
      <w:r w:rsidR="006A4C70">
        <w:rPr>
          <w:rFonts w:ascii="Arial" w:eastAsia="Calibri" w:hAnsi="Arial" w:cs="Arial"/>
          <w:bCs/>
          <w:i/>
          <w:iCs/>
          <w:sz w:val="22"/>
          <w:szCs w:val="22"/>
          <w:lang w:eastAsia="en-US"/>
        </w:rPr>
        <w:t>B</w:t>
      </w:r>
      <w:r w:rsidRPr="0003215C">
        <w:rPr>
          <w:rFonts w:ascii="Arial" w:eastAsia="Calibri" w:hAnsi="Arial" w:cs="Arial"/>
          <w:bCs/>
          <w:i/>
          <w:iCs/>
          <w:sz w:val="22"/>
          <w:szCs w:val="22"/>
          <w:lang w:eastAsia="en-US"/>
        </w:rPr>
        <w:t>lockchain</w:t>
      </w:r>
      <w:proofErr w:type="spellEnd"/>
      <w:r w:rsidR="0055404C">
        <w:rPr>
          <w:rFonts w:ascii="Arial" w:eastAsia="Calibri" w:hAnsi="Arial" w:cs="Arial"/>
          <w:bCs/>
          <w:sz w:val="22"/>
          <w:szCs w:val="22"/>
          <w:lang w:eastAsia="en-US"/>
        </w:rPr>
        <w:t xml:space="preserve">, señaló que </w:t>
      </w:r>
      <w:r w:rsidRPr="0003215C">
        <w:rPr>
          <w:rFonts w:ascii="Arial" w:eastAsia="Calibri" w:hAnsi="Arial" w:cs="Arial"/>
          <w:bCs/>
          <w:iCs/>
          <w:sz w:val="22"/>
          <w:szCs w:val="22"/>
          <w:lang w:eastAsia="en-US"/>
        </w:rPr>
        <w:t xml:space="preserve">lo que </w:t>
      </w:r>
      <w:r w:rsidR="00742036">
        <w:rPr>
          <w:rFonts w:ascii="Arial" w:eastAsia="Calibri" w:hAnsi="Arial" w:cs="Arial"/>
          <w:bCs/>
          <w:iCs/>
          <w:sz w:val="22"/>
          <w:szCs w:val="22"/>
          <w:lang w:eastAsia="en-US"/>
        </w:rPr>
        <w:t>viaja</w:t>
      </w:r>
      <w:r w:rsidRPr="0003215C">
        <w:rPr>
          <w:rFonts w:ascii="Arial" w:eastAsia="Calibri" w:hAnsi="Arial" w:cs="Arial"/>
          <w:bCs/>
          <w:iCs/>
          <w:sz w:val="22"/>
          <w:szCs w:val="22"/>
          <w:lang w:eastAsia="en-US"/>
        </w:rPr>
        <w:t xml:space="preserve"> y se almacena en </w:t>
      </w:r>
      <w:r w:rsidR="0055404C">
        <w:rPr>
          <w:rFonts w:ascii="Arial" w:eastAsia="Calibri" w:hAnsi="Arial" w:cs="Arial"/>
          <w:bCs/>
          <w:iCs/>
          <w:sz w:val="22"/>
          <w:szCs w:val="22"/>
          <w:lang w:eastAsia="en-US"/>
        </w:rPr>
        <w:t>la</w:t>
      </w:r>
      <w:r w:rsidR="0055404C" w:rsidRPr="0003215C">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 xml:space="preserve">bitácora a través de </w:t>
      </w:r>
      <w:r w:rsidR="0055404C">
        <w:rPr>
          <w:rFonts w:ascii="Arial" w:eastAsia="Calibri" w:hAnsi="Arial" w:cs="Arial"/>
          <w:bCs/>
          <w:iCs/>
          <w:sz w:val="22"/>
          <w:szCs w:val="22"/>
          <w:lang w:eastAsia="en-US"/>
        </w:rPr>
        <w:t>la</w:t>
      </w:r>
      <w:r w:rsidR="0055404C" w:rsidRPr="0003215C">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 xml:space="preserve">tecnología, es cada una de las transacciones, entendiendo </w:t>
      </w:r>
      <w:r w:rsidR="00742036">
        <w:rPr>
          <w:rFonts w:ascii="Arial" w:eastAsia="Calibri" w:hAnsi="Arial" w:cs="Arial"/>
          <w:bCs/>
          <w:iCs/>
          <w:sz w:val="22"/>
          <w:szCs w:val="22"/>
          <w:lang w:eastAsia="en-US"/>
        </w:rPr>
        <w:t>como</w:t>
      </w:r>
      <w:r w:rsidRPr="0003215C">
        <w:rPr>
          <w:rFonts w:ascii="Arial" w:eastAsia="Calibri" w:hAnsi="Arial" w:cs="Arial"/>
          <w:bCs/>
          <w:iCs/>
          <w:sz w:val="22"/>
          <w:szCs w:val="22"/>
          <w:lang w:eastAsia="en-US"/>
        </w:rPr>
        <w:t xml:space="preserve"> transacciones</w:t>
      </w:r>
      <w:r w:rsidR="00742036">
        <w:rPr>
          <w:rFonts w:ascii="Arial" w:eastAsia="Calibri" w:hAnsi="Arial" w:cs="Arial"/>
          <w:bCs/>
          <w:iCs/>
          <w:sz w:val="22"/>
          <w:szCs w:val="22"/>
          <w:lang w:eastAsia="en-US"/>
        </w:rPr>
        <w:t xml:space="preserve"> el conjunto de información</w:t>
      </w:r>
      <w:r w:rsidRPr="0003215C">
        <w:rPr>
          <w:rFonts w:ascii="Arial" w:eastAsia="Calibri" w:hAnsi="Arial" w:cs="Arial"/>
          <w:bCs/>
          <w:iCs/>
          <w:sz w:val="22"/>
          <w:szCs w:val="22"/>
          <w:lang w:eastAsia="en-US"/>
        </w:rPr>
        <w:t xml:space="preserve"> que </w:t>
      </w:r>
      <w:r w:rsidR="00742036">
        <w:rPr>
          <w:rFonts w:ascii="Arial" w:eastAsia="Calibri" w:hAnsi="Arial" w:cs="Arial"/>
          <w:bCs/>
          <w:iCs/>
          <w:sz w:val="22"/>
          <w:szCs w:val="22"/>
          <w:lang w:eastAsia="en-US"/>
        </w:rPr>
        <w:t>se guarda en las bitácoras desde el registro en el sistema, hasta la emisión del voto; llevando a cabo</w:t>
      </w:r>
      <w:r w:rsidRPr="0003215C">
        <w:rPr>
          <w:rFonts w:ascii="Arial" w:eastAsia="Calibri" w:hAnsi="Arial" w:cs="Arial"/>
          <w:bCs/>
          <w:iCs/>
          <w:sz w:val="22"/>
          <w:szCs w:val="22"/>
          <w:lang w:eastAsia="en-US"/>
        </w:rPr>
        <w:t xml:space="preserve"> un análisis posterior de que efectivamente el sistema </w:t>
      </w:r>
      <w:r w:rsidR="00742036">
        <w:rPr>
          <w:rFonts w:ascii="Arial" w:eastAsia="Calibri" w:hAnsi="Arial" w:cs="Arial"/>
          <w:bCs/>
          <w:iCs/>
          <w:sz w:val="22"/>
          <w:szCs w:val="22"/>
          <w:lang w:eastAsia="en-US"/>
        </w:rPr>
        <w:t>realiza</w:t>
      </w:r>
      <w:r w:rsidRPr="0003215C">
        <w:rPr>
          <w:rFonts w:ascii="Arial" w:eastAsia="Calibri" w:hAnsi="Arial" w:cs="Arial"/>
          <w:bCs/>
          <w:iCs/>
          <w:sz w:val="22"/>
          <w:szCs w:val="22"/>
          <w:lang w:eastAsia="en-US"/>
        </w:rPr>
        <w:t xml:space="preserve"> todo </w:t>
      </w:r>
      <w:r w:rsidR="00742036">
        <w:rPr>
          <w:rFonts w:ascii="Arial" w:eastAsia="Calibri" w:hAnsi="Arial" w:cs="Arial"/>
          <w:bCs/>
          <w:iCs/>
          <w:sz w:val="22"/>
          <w:szCs w:val="22"/>
          <w:lang w:eastAsia="en-US"/>
        </w:rPr>
        <w:t>el</w:t>
      </w:r>
      <w:r w:rsidRPr="0003215C">
        <w:rPr>
          <w:rFonts w:ascii="Arial" w:eastAsia="Calibri" w:hAnsi="Arial" w:cs="Arial"/>
          <w:bCs/>
          <w:iCs/>
          <w:sz w:val="22"/>
          <w:szCs w:val="22"/>
          <w:lang w:eastAsia="en-US"/>
        </w:rPr>
        <w:t xml:space="preserve"> conjunto de transacciones</w:t>
      </w:r>
      <w:r w:rsidR="0055404C">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 de acuerdo a lo que se establece.</w:t>
      </w:r>
    </w:p>
    <w:p w14:paraId="64DABA90"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36340553" w14:textId="074B3292" w:rsidR="0017500C" w:rsidRDefault="006A4C70"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A</w:t>
      </w:r>
      <w:r w:rsidR="0055404C">
        <w:rPr>
          <w:rFonts w:ascii="Arial" w:eastAsia="Calibri" w:hAnsi="Arial" w:cs="Arial"/>
          <w:bCs/>
          <w:iCs/>
          <w:sz w:val="22"/>
          <w:szCs w:val="22"/>
          <w:lang w:eastAsia="en-US"/>
        </w:rPr>
        <w:t xml:space="preserve">claró que lo </w:t>
      </w:r>
      <w:r w:rsidR="0003215C" w:rsidRPr="0003215C">
        <w:rPr>
          <w:rFonts w:ascii="Arial" w:eastAsia="Calibri" w:hAnsi="Arial" w:cs="Arial"/>
          <w:bCs/>
          <w:iCs/>
          <w:sz w:val="22"/>
          <w:szCs w:val="22"/>
          <w:lang w:eastAsia="en-US"/>
        </w:rPr>
        <w:t xml:space="preserve">único que no se guarda en </w:t>
      </w:r>
      <w:proofErr w:type="spellStart"/>
      <w:r>
        <w:rPr>
          <w:rFonts w:ascii="Arial" w:eastAsia="Calibri" w:hAnsi="Arial" w:cs="Arial"/>
          <w:bCs/>
          <w:i/>
          <w:iCs/>
          <w:sz w:val="22"/>
          <w:szCs w:val="22"/>
          <w:lang w:eastAsia="en-US"/>
        </w:rPr>
        <w:t>B</w:t>
      </w:r>
      <w:r w:rsidR="0003215C" w:rsidRPr="0003215C">
        <w:rPr>
          <w:rFonts w:ascii="Arial" w:eastAsia="Calibri" w:hAnsi="Arial" w:cs="Arial"/>
          <w:bCs/>
          <w:i/>
          <w:iCs/>
          <w:sz w:val="22"/>
          <w:szCs w:val="22"/>
          <w:lang w:eastAsia="en-US"/>
        </w:rPr>
        <w:t>lockchain</w:t>
      </w:r>
      <w:proofErr w:type="spellEnd"/>
      <w:r>
        <w:rPr>
          <w:rFonts w:ascii="Arial" w:eastAsia="Calibri" w:hAnsi="Arial" w:cs="Arial"/>
          <w:bCs/>
          <w:sz w:val="22"/>
          <w:szCs w:val="22"/>
          <w:lang w:eastAsia="en-US"/>
        </w:rPr>
        <w:t>,</w:t>
      </w:r>
      <w:r w:rsidR="0003215C" w:rsidRPr="0003215C">
        <w:rPr>
          <w:rFonts w:ascii="Arial" w:eastAsia="Calibri" w:hAnsi="Arial" w:cs="Arial"/>
          <w:bCs/>
          <w:i/>
          <w:iCs/>
          <w:sz w:val="22"/>
          <w:szCs w:val="22"/>
          <w:lang w:eastAsia="en-US"/>
        </w:rPr>
        <w:t xml:space="preserve"> </w:t>
      </w:r>
      <w:r w:rsidR="0003215C" w:rsidRPr="0003215C">
        <w:rPr>
          <w:rFonts w:ascii="Arial" w:eastAsia="Calibri" w:hAnsi="Arial" w:cs="Arial"/>
          <w:bCs/>
          <w:iCs/>
          <w:sz w:val="22"/>
          <w:szCs w:val="22"/>
          <w:lang w:eastAsia="en-US"/>
        </w:rPr>
        <w:t xml:space="preserve">por </w:t>
      </w:r>
      <w:r w:rsidR="00FB0390">
        <w:rPr>
          <w:rFonts w:ascii="Arial" w:eastAsia="Calibri" w:hAnsi="Arial" w:cs="Arial"/>
          <w:bCs/>
          <w:iCs/>
          <w:sz w:val="22"/>
          <w:szCs w:val="22"/>
          <w:lang w:eastAsia="en-US"/>
        </w:rPr>
        <w:t>cuestión</w:t>
      </w:r>
      <w:r w:rsidR="0003215C" w:rsidRPr="0003215C">
        <w:rPr>
          <w:rFonts w:ascii="Arial" w:eastAsia="Calibri" w:hAnsi="Arial" w:cs="Arial"/>
          <w:bCs/>
          <w:iCs/>
          <w:sz w:val="22"/>
          <w:szCs w:val="22"/>
          <w:lang w:eastAsia="en-US"/>
        </w:rPr>
        <w:t xml:space="preserve"> de seguridad, </w:t>
      </w:r>
      <w:r w:rsidR="0055404C">
        <w:rPr>
          <w:rFonts w:ascii="Arial" w:eastAsia="Calibri" w:hAnsi="Arial" w:cs="Arial"/>
          <w:bCs/>
          <w:iCs/>
          <w:sz w:val="22"/>
          <w:szCs w:val="22"/>
          <w:lang w:eastAsia="en-US"/>
        </w:rPr>
        <w:t xml:space="preserve">porque </w:t>
      </w:r>
      <w:r w:rsidR="00FB0390">
        <w:rPr>
          <w:rFonts w:ascii="Arial" w:eastAsia="Calibri" w:hAnsi="Arial" w:cs="Arial"/>
          <w:bCs/>
          <w:iCs/>
          <w:sz w:val="22"/>
          <w:szCs w:val="22"/>
          <w:lang w:eastAsia="en-US"/>
        </w:rPr>
        <w:t xml:space="preserve">inclusive </w:t>
      </w:r>
      <w:r w:rsidR="0003215C" w:rsidRPr="0003215C">
        <w:rPr>
          <w:rFonts w:ascii="Arial" w:eastAsia="Calibri" w:hAnsi="Arial" w:cs="Arial"/>
          <w:bCs/>
          <w:iCs/>
          <w:sz w:val="22"/>
          <w:szCs w:val="22"/>
          <w:lang w:eastAsia="en-US"/>
        </w:rPr>
        <w:t xml:space="preserve">tiene datos públicos, </w:t>
      </w:r>
      <w:r w:rsidR="0055404C">
        <w:rPr>
          <w:rFonts w:ascii="Arial" w:eastAsia="Calibri" w:hAnsi="Arial" w:cs="Arial"/>
          <w:bCs/>
          <w:iCs/>
          <w:sz w:val="22"/>
          <w:szCs w:val="22"/>
          <w:lang w:eastAsia="en-US"/>
        </w:rPr>
        <w:t xml:space="preserve">es la información que </w:t>
      </w:r>
      <w:r w:rsidR="0003215C" w:rsidRPr="0003215C">
        <w:rPr>
          <w:rFonts w:ascii="Arial" w:eastAsia="Calibri" w:hAnsi="Arial" w:cs="Arial"/>
          <w:bCs/>
          <w:iCs/>
          <w:sz w:val="22"/>
          <w:szCs w:val="22"/>
          <w:lang w:eastAsia="en-US"/>
        </w:rPr>
        <w:t>tiene el carácter de secrecía</w:t>
      </w:r>
      <w:r w:rsidR="0055404C">
        <w:rPr>
          <w:rFonts w:ascii="Arial" w:eastAsia="Calibri" w:hAnsi="Arial" w:cs="Arial"/>
          <w:bCs/>
          <w:iCs/>
          <w:sz w:val="22"/>
          <w:szCs w:val="22"/>
          <w:lang w:eastAsia="en-US"/>
        </w:rPr>
        <w:t xml:space="preserve">, por lo que los </w:t>
      </w:r>
      <w:r w:rsidR="0003215C" w:rsidRPr="0003215C">
        <w:rPr>
          <w:rFonts w:ascii="Arial" w:eastAsia="Calibri" w:hAnsi="Arial" w:cs="Arial"/>
          <w:bCs/>
          <w:iCs/>
          <w:sz w:val="22"/>
          <w:szCs w:val="22"/>
          <w:lang w:eastAsia="en-US"/>
        </w:rPr>
        <w:t>votos cifrados se van a la bóveda</w:t>
      </w:r>
      <w:r w:rsidR="00FB0390">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pero no se </w:t>
      </w:r>
      <w:r w:rsidR="0017500C">
        <w:rPr>
          <w:rFonts w:ascii="Arial" w:eastAsia="Calibri" w:hAnsi="Arial" w:cs="Arial"/>
          <w:bCs/>
          <w:iCs/>
          <w:sz w:val="22"/>
          <w:szCs w:val="22"/>
          <w:lang w:eastAsia="en-US"/>
        </w:rPr>
        <w:t>incorporan</w:t>
      </w:r>
      <w:r w:rsidR="0003215C" w:rsidRPr="0003215C">
        <w:rPr>
          <w:rFonts w:ascii="Arial" w:eastAsia="Calibri" w:hAnsi="Arial" w:cs="Arial"/>
          <w:bCs/>
          <w:iCs/>
          <w:sz w:val="22"/>
          <w:szCs w:val="22"/>
          <w:lang w:eastAsia="en-US"/>
        </w:rPr>
        <w:t xml:space="preserve"> en la parte de </w:t>
      </w:r>
      <w:proofErr w:type="spellStart"/>
      <w:r>
        <w:rPr>
          <w:rFonts w:ascii="Arial" w:eastAsia="Calibri" w:hAnsi="Arial" w:cs="Arial"/>
          <w:bCs/>
          <w:i/>
          <w:iCs/>
          <w:sz w:val="22"/>
          <w:szCs w:val="22"/>
          <w:lang w:eastAsia="en-US"/>
        </w:rPr>
        <w:t>B</w:t>
      </w:r>
      <w:r w:rsidR="0003215C" w:rsidRPr="0003215C">
        <w:rPr>
          <w:rFonts w:ascii="Arial" w:eastAsia="Calibri" w:hAnsi="Arial" w:cs="Arial"/>
          <w:bCs/>
          <w:i/>
          <w:iCs/>
          <w:sz w:val="22"/>
          <w:szCs w:val="22"/>
          <w:lang w:eastAsia="en-US"/>
        </w:rPr>
        <w:t>lockchain</w:t>
      </w:r>
      <w:proofErr w:type="spellEnd"/>
      <w:r w:rsidR="0003215C" w:rsidRPr="0003215C">
        <w:rPr>
          <w:rFonts w:ascii="Arial" w:eastAsia="Calibri" w:hAnsi="Arial" w:cs="Arial"/>
          <w:bCs/>
          <w:iCs/>
          <w:sz w:val="22"/>
          <w:szCs w:val="22"/>
          <w:lang w:eastAsia="en-US"/>
        </w:rPr>
        <w:t xml:space="preserve"> por cuestiones de secrecía del voto</w:t>
      </w:r>
      <w:r w:rsidR="0017500C">
        <w:rPr>
          <w:rFonts w:ascii="Arial" w:eastAsia="Calibri" w:hAnsi="Arial" w:cs="Arial"/>
          <w:bCs/>
          <w:iCs/>
          <w:sz w:val="22"/>
          <w:szCs w:val="22"/>
          <w:lang w:eastAsia="en-US"/>
        </w:rPr>
        <w:t>.</w:t>
      </w:r>
    </w:p>
    <w:p w14:paraId="04BD00EC" w14:textId="77777777" w:rsidR="0017500C" w:rsidRDefault="0017500C" w:rsidP="00CB2570">
      <w:pPr>
        <w:widowControl/>
        <w:autoSpaceDE/>
        <w:autoSpaceDN/>
        <w:jc w:val="both"/>
        <w:rPr>
          <w:rFonts w:ascii="Arial" w:eastAsia="Calibri" w:hAnsi="Arial" w:cs="Arial"/>
          <w:bCs/>
          <w:iCs/>
          <w:sz w:val="22"/>
          <w:szCs w:val="22"/>
          <w:lang w:eastAsia="en-US"/>
        </w:rPr>
      </w:pPr>
    </w:p>
    <w:p w14:paraId="61D900F3" w14:textId="2412A5D6" w:rsidR="0003215C" w:rsidRPr="0003215C" w:rsidRDefault="0017500C"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S</w:t>
      </w:r>
      <w:r w:rsidR="00E91273">
        <w:rPr>
          <w:rFonts w:ascii="Arial" w:eastAsia="Calibri" w:hAnsi="Arial" w:cs="Arial"/>
          <w:bCs/>
          <w:iCs/>
          <w:sz w:val="22"/>
          <w:szCs w:val="22"/>
          <w:lang w:eastAsia="en-US"/>
        </w:rPr>
        <w:t xml:space="preserve">in embargo, especificó que </w:t>
      </w:r>
      <w:r w:rsidR="0003215C" w:rsidRPr="0003215C">
        <w:rPr>
          <w:rFonts w:ascii="Arial" w:eastAsia="Calibri" w:hAnsi="Arial" w:cs="Arial"/>
          <w:bCs/>
          <w:iCs/>
          <w:sz w:val="22"/>
          <w:szCs w:val="22"/>
          <w:lang w:eastAsia="en-US"/>
        </w:rPr>
        <w:t xml:space="preserve">en </w:t>
      </w:r>
      <w:r w:rsidR="00E91273">
        <w:rPr>
          <w:rFonts w:ascii="Arial" w:eastAsia="Calibri" w:hAnsi="Arial" w:cs="Arial"/>
          <w:bCs/>
          <w:iCs/>
          <w:sz w:val="22"/>
          <w:szCs w:val="22"/>
          <w:lang w:eastAsia="en-US"/>
        </w:rPr>
        <w:t>la</w:t>
      </w:r>
      <w:r w:rsidR="00E91273" w:rsidRPr="0003215C">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 xml:space="preserve">cadena se van teniendo todas las transacciones de manera que se puede recapitular cuál fue el procedimiento que se llevó a cabo y tener la certeza de que todo lo que se va registrando en el </w:t>
      </w:r>
      <w:r w:rsidR="006A4C70">
        <w:rPr>
          <w:rFonts w:ascii="Arial" w:eastAsia="Calibri" w:hAnsi="Arial" w:cs="Arial"/>
          <w:bCs/>
          <w:iCs/>
          <w:sz w:val="22"/>
          <w:szCs w:val="22"/>
          <w:lang w:eastAsia="en-US"/>
        </w:rPr>
        <w:t>S</w:t>
      </w:r>
      <w:r w:rsidR="0003215C" w:rsidRPr="0003215C">
        <w:rPr>
          <w:rFonts w:ascii="Arial" w:eastAsia="Calibri" w:hAnsi="Arial" w:cs="Arial"/>
          <w:bCs/>
          <w:iCs/>
          <w:sz w:val="22"/>
          <w:szCs w:val="22"/>
          <w:lang w:eastAsia="en-US"/>
        </w:rPr>
        <w:t xml:space="preserve">istema se va dejando en </w:t>
      </w:r>
      <w:r w:rsidR="00E91273">
        <w:rPr>
          <w:rFonts w:ascii="Arial" w:eastAsia="Calibri" w:hAnsi="Arial" w:cs="Arial"/>
          <w:bCs/>
          <w:iCs/>
          <w:sz w:val="22"/>
          <w:szCs w:val="22"/>
          <w:lang w:eastAsia="en-US"/>
        </w:rPr>
        <w:t>la</w:t>
      </w:r>
      <w:r w:rsidR="0003215C" w:rsidRPr="0003215C">
        <w:rPr>
          <w:rFonts w:ascii="Arial" w:eastAsia="Calibri" w:hAnsi="Arial" w:cs="Arial"/>
          <w:bCs/>
          <w:iCs/>
          <w:sz w:val="22"/>
          <w:szCs w:val="22"/>
          <w:lang w:eastAsia="en-US"/>
        </w:rPr>
        <w:t xml:space="preserve"> bitácora y</w:t>
      </w:r>
      <w:r w:rsidR="00FB0390">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al tener </w:t>
      </w:r>
      <w:r w:rsidR="00E91273">
        <w:rPr>
          <w:rFonts w:ascii="Arial" w:eastAsia="Calibri" w:hAnsi="Arial" w:cs="Arial"/>
          <w:bCs/>
          <w:iCs/>
          <w:sz w:val="22"/>
          <w:szCs w:val="22"/>
          <w:lang w:eastAsia="en-US"/>
        </w:rPr>
        <w:t>la</w:t>
      </w:r>
      <w:r w:rsidR="0003215C" w:rsidRPr="0003215C">
        <w:rPr>
          <w:rFonts w:ascii="Arial" w:eastAsia="Calibri" w:hAnsi="Arial" w:cs="Arial"/>
          <w:bCs/>
          <w:iCs/>
          <w:sz w:val="22"/>
          <w:szCs w:val="22"/>
          <w:lang w:eastAsia="en-US"/>
        </w:rPr>
        <w:t xml:space="preserve"> bitácora repartid</w:t>
      </w:r>
      <w:r w:rsidR="00E91273">
        <w:rPr>
          <w:rFonts w:ascii="Arial" w:eastAsia="Calibri" w:hAnsi="Arial" w:cs="Arial"/>
          <w:bCs/>
          <w:iCs/>
          <w:sz w:val="22"/>
          <w:szCs w:val="22"/>
          <w:lang w:eastAsia="en-US"/>
        </w:rPr>
        <w:t>a</w:t>
      </w:r>
      <w:r w:rsidR="0003215C" w:rsidRPr="0003215C">
        <w:rPr>
          <w:rFonts w:ascii="Arial" w:eastAsia="Calibri" w:hAnsi="Arial" w:cs="Arial"/>
          <w:bCs/>
          <w:iCs/>
          <w:sz w:val="22"/>
          <w:szCs w:val="22"/>
          <w:lang w:eastAsia="en-US"/>
        </w:rPr>
        <w:t xml:space="preserve"> en muchos servidores, no se pued</w:t>
      </w:r>
      <w:r>
        <w:rPr>
          <w:rFonts w:ascii="Arial" w:eastAsia="Calibri" w:hAnsi="Arial" w:cs="Arial"/>
          <w:bCs/>
          <w:iCs/>
          <w:sz w:val="22"/>
          <w:szCs w:val="22"/>
          <w:lang w:eastAsia="en-US"/>
        </w:rPr>
        <w:t>e</w:t>
      </w:r>
      <w:r w:rsidR="0003215C" w:rsidRPr="0003215C">
        <w:rPr>
          <w:rFonts w:ascii="Arial" w:eastAsia="Calibri" w:hAnsi="Arial" w:cs="Arial"/>
          <w:bCs/>
          <w:iCs/>
          <w:sz w:val="22"/>
          <w:szCs w:val="22"/>
          <w:lang w:eastAsia="en-US"/>
        </w:rPr>
        <w:t xml:space="preserve"> modificar por ninguna persona, </w:t>
      </w:r>
      <w:r w:rsidR="00E91273">
        <w:rPr>
          <w:rFonts w:ascii="Arial" w:eastAsia="Calibri" w:hAnsi="Arial" w:cs="Arial"/>
          <w:bCs/>
          <w:iCs/>
          <w:sz w:val="22"/>
          <w:szCs w:val="22"/>
          <w:lang w:eastAsia="en-US"/>
        </w:rPr>
        <w:t xml:space="preserve">ni </w:t>
      </w:r>
      <w:r w:rsidR="0003215C" w:rsidRPr="0003215C">
        <w:rPr>
          <w:rFonts w:ascii="Arial" w:eastAsia="Calibri" w:hAnsi="Arial" w:cs="Arial"/>
          <w:bCs/>
          <w:iCs/>
          <w:sz w:val="22"/>
          <w:szCs w:val="22"/>
          <w:lang w:eastAsia="en-US"/>
        </w:rPr>
        <w:t>por parte de la empresa, ni de la autoridad electoral</w:t>
      </w:r>
      <w:r w:rsidR="0003215C" w:rsidRPr="0017500C">
        <w:rPr>
          <w:rFonts w:ascii="Arial" w:eastAsia="Calibri" w:hAnsi="Arial" w:cs="Arial"/>
          <w:bCs/>
          <w:iCs/>
          <w:sz w:val="22"/>
          <w:szCs w:val="22"/>
          <w:lang w:eastAsia="en-US"/>
        </w:rPr>
        <w:t>,</w:t>
      </w:r>
      <w:r w:rsidRPr="0017500C">
        <w:rPr>
          <w:rFonts w:ascii="Arial" w:eastAsia="Calibri" w:hAnsi="Arial" w:cs="Arial"/>
          <w:bCs/>
          <w:iCs/>
          <w:sz w:val="22"/>
          <w:szCs w:val="22"/>
          <w:lang w:eastAsia="en-US"/>
        </w:rPr>
        <w:t xml:space="preserve"> sino </w:t>
      </w:r>
      <w:r w:rsidR="0003215C" w:rsidRPr="0017500C">
        <w:rPr>
          <w:rFonts w:ascii="Arial" w:eastAsia="Calibri" w:hAnsi="Arial" w:cs="Arial"/>
          <w:bCs/>
          <w:iCs/>
          <w:sz w:val="22"/>
          <w:szCs w:val="22"/>
          <w:lang w:eastAsia="en-US"/>
        </w:rPr>
        <w:t>que</w:t>
      </w:r>
      <w:r w:rsidR="0003215C" w:rsidRPr="0003215C">
        <w:rPr>
          <w:rFonts w:ascii="Arial" w:eastAsia="Calibri" w:hAnsi="Arial" w:cs="Arial"/>
          <w:bCs/>
          <w:iCs/>
          <w:sz w:val="22"/>
          <w:szCs w:val="22"/>
          <w:lang w:eastAsia="en-US"/>
        </w:rPr>
        <w:t xml:space="preserve"> ahí va a estar </w:t>
      </w:r>
      <w:r>
        <w:rPr>
          <w:rFonts w:ascii="Arial" w:eastAsia="Calibri" w:hAnsi="Arial" w:cs="Arial"/>
          <w:bCs/>
          <w:iCs/>
          <w:sz w:val="22"/>
          <w:szCs w:val="22"/>
          <w:lang w:eastAsia="en-US"/>
        </w:rPr>
        <w:t>la</w:t>
      </w:r>
      <w:r w:rsidR="0003215C" w:rsidRPr="0003215C">
        <w:rPr>
          <w:rFonts w:ascii="Arial" w:eastAsia="Calibri" w:hAnsi="Arial" w:cs="Arial"/>
          <w:bCs/>
          <w:iCs/>
          <w:sz w:val="22"/>
          <w:szCs w:val="22"/>
          <w:lang w:eastAsia="en-US"/>
        </w:rPr>
        <w:t xml:space="preserve"> la evidencia en el sistema, salvo los votos cifrados.</w:t>
      </w:r>
    </w:p>
    <w:p w14:paraId="5D06525A"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56922BFF" w14:textId="5476A714" w:rsidR="0003215C" w:rsidRPr="0003215C" w:rsidRDefault="006A4C70"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R</w:t>
      </w:r>
      <w:r w:rsidR="00480497" w:rsidRPr="00BD7A5D">
        <w:rPr>
          <w:rFonts w:ascii="Arial" w:eastAsia="Calibri" w:hAnsi="Arial" w:cs="Arial"/>
          <w:bCs/>
          <w:iCs/>
          <w:sz w:val="22"/>
          <w:szCs w:val="22"/>
          <w:lang w:eastAsia="en-US"/>
        </w:rPr>
        <w:t xml:space="preserve">efirió que </w:t>
      </w:r>
      <w:r w:rsidR="0003215C" w:rsidRPr="00BD7A5D">
        <w:rPr>
          <w:rFonts w:ascii="Arial" w:eastAsia="Calibri" w:hAnsi="Arial" w:cs="Arial"/>
          <w:bCs/>
          <w:iCs/>
          <w:sz w:val="22"/>
          <w:szCs w:val="22"/>
          <w:lang w:eastAsia="en-US"/>
        </w:rPr>
        <w:t xml:space="preserve">lo que </w:t>
      </w:r>
      <w:r w:rsidR="00974F88" w:rsidRPr="00020625">
        <w:rPr>
          <w:rFonts w:ascii="Arial" w:eastAsia="Calibri" w:hAnsi="Arial" w:cs="Arial"/>
          <w:bCs/>
          <w:iCs/>
          <w:sz w:val="22"/>
          <w:szCs w:val="22"/>
          <w:lang w:eastAsia="en-US"/>
        </w:rPr>
        <w:t xml:space="preserve">se </w:t>
      </w:r>
      <w:r w:rsidR="0003215C" w:rsidRPr="00974F88">
        <w:rPr>
          <w:rFonts w:ascii="Arial" w:eastAsia="Calibri" w:hAnsi="Arial" w:cs="Arial"/>
          <w:bCs/>
          <w:iCs/>
          <w:sz w:val="22"/>
          <w:szCs w:val="22"/>
          <w:lang w:eastAsia="en-US"/>
        </w:rPr>
        <w:t>hace</w:t>
      </w:r>
      <w:r w:rsidR="00974F88" w:rsidRPr="00020625">
        <w:rPr>
          <w:rFonts w:ascii="Arial" w:eastAsia="Calibri" w:hAnsi="Arial" w:cs="Arial"/>
          <w:bCs/>
          <w:iCs/>
          <w:sz w:val="22"/>
          <w:szCs w:val="22"/>
          <w:lang w:eastAsia="en-US"/>
        </w:rPr>
        <w:t xml:space="preserve"> son</w:t>
      </w:r>
      <w:r w:rsidR="0003215C" w:rsidRPr="00BD7A5D">
        <w:rPr>
          <w:rFonts w:ascii="Arial" w:eastAsia="Calibri" w:hAnsi="Arial" w:cs="Arial"/>
          <w:bCs/>
          <w:iCs/>
          <w:sz w:val="22"/>
          <w:szCs w:val="22"/>
          <w:lang w:eastAsia="en-US"/>
        </w:rPr>
        <w:t xml:space="preserve"> técnic</w:t>
      </w:r>
      <w:r w:rsidR="00FB0390" w:rsidRPr="00020625">
        <w:rPr>
          <w:rFonts w:ascii="Arial" w:eastAsia="Calibri" w:hAnsi="Arial" w:cs="Arial"/>
          <w:bCs/>
          <w:iCs/>
          <w:sz w:val="22"/>
          <w:szCs w:val="22"/>
          <w:lang w:eastAsia="en-US"/>
        </w:rPr>
        <w:t>a</w:t>
      </w:r>
      <w:r w:rsidR="0003215C" w:rsidRPr="00974F88">
        <w:rPr>
          <w:rFonts w:ascii="Arial" w:eastAsia="Calibri" w:hAnsi="Arial" w:cs="Arial"/>
          <w:bCs/>
          <w:iCs/>
          <w:sz w:val="22"/>
          <w:szCs w:val="22"/>
          <w:lang w:eastAsia="en-US"/>
        </w:rPr>
        <w:t xml:space="preserve">s que se utilizan en </w:t>
      </w:r>
      <w:r w:rsidR="00FB708B" w:rsidRPr="00020625">
        <w:rPr>
          <w:rFonts w:ascii="Arial" w:eastAsia="Calibri" w:hAnsi="Arial" w:cs="Arial"/>
          <w:bCs/>
          <w:iCs/>
          <w:sz w:val="22"/>
          <w:szCs w:val="22"/>
          <w:lang w:eastAsia="en-US"/>
        </w:rPr>
        <w:t>los</w:t>
      </w:r>
      <w:r w:rsidR="0003215C" w:rsidRPr="00974F88">
        <w:rPr>
          <w:rFonts w:ascii="Arial" w:eastAsia="Calibri" w:hAnsi="Arial" w:cs="Arial"/>
          <w:bCs/>
          <w:iCs/>
          <w:sz w:val="22"/>
          <w:szCs w:val="22"/>
          <w:lang w:eastAsia="en-US"/>
        </w:rPr>
        <w:t xml:space="preserve"> sistemas de votación electrónica</w:t>
      </w:r>
      <w:r>
        <w:rPr>
          <w:rFonts w:ascii="Arial" w:eastAsia="Calibri" w:hAnsi="Arial" w:cs="Arial"/>
          <w:bCs/>
          <w:iCs/>
          <w:sz w:val="22"/>
          <w:szCs w:val="22"/>
          <w:lang w:eastAsia="en-US"/>
        </w:rPr>
        <w:t xml:space="preserve">; por esa razón, explicó que </w:t>
      </w:r>
      <w:r w:rsidR="0003215C" w:rsidRPr="00974F88">
        <w:rPr>
          <w:rFonts w:ascii="Arial" w:eastAsia="Calibri" w:hAnsi="Arial" w:cs="Arial"/>
          <w:bCs/>
          <w:iCs/>
          <w:sz w:val="22"/>
          <w:szCs w:val="22"/>
          <w:lang w:eastAsia="en-US"/>
        </w:rPr>
        <w:t>una vez que se emite e</w:t>
      </w:r>
      <w:r w:rsidR="0003215C" w:rsidRPr="00BD7A5D">
        <w:rPr>
          <w:rFonts w:ascii="Arial" w:eastAsia="Calibri" w:hAnsi="Arial" w:cs="Arial"/>
          <w:bCs/>
          <w:iCs/>
          <w:sz w:val="22"/>
          <w:szCs w:val="22"/>
          <w:lang w:eastAsia="en-US"/>
        </w:rPr>
        <w:t xml:space="preserve">l voto, sí queda la fecha y hora en que la persona </w:t>
      </w:r>
      <w:r w:rsidR="00FB708B" w:rsidRPr="00020625">
        <w:rPr>
          <w:rFonts w:ascii="Arial" w:eastAsia="Calibri" w:hAnsi="Arial" w:cs="Arial"/>
          <w:bCs/>
          <w:iCs/>
          <w:sz w:val="22"/>
          <w:szCs w:val="22"/>
          <w:lang w:eastAsia="en-US"/>
        </w:rPr>
        <w:t>lo emitió</w:t>
      </w:r>
      <w:r w:rsidR="0003215C" w:rsidRPr="00974F88">
        <w:rPr>
          <w:rFonts w:ascii="Arial" w:eastAsia="Calibri" w:hAnsi="Arial" w:cs="Arial"/>
          <w:bCs/>
          <w:iCs/>
          <w:sz w:val="22"/>
          <w:szCs w:val="22"/>
          <w:lang w:eastAsia="en-US"/>
        </w:rPr>
        <w:t xml:space="preserve">, pero no se almacena en ese mismo orden el voto cifrado, porque eso serviría para conocer el </w:t>
      </w:r>
      <w:r w:rsidR="0003215C" w:rsidRPr="00BD7A5D">
        <w:rPr>
          <w:rFonts w:ascii="Arial" w:eastAsia="Calibri" w:hAnsi="Arial" w:cs="Arial"/>
          <w:bCs/>
          <w:iCs/>
          <w:sz w:val="22"/>
          <w:szCs w:val="22"/>
          <w:lang w:eastAsia="en-US"/>
        </w:rPr>
        <w:t>sentido del voto</w:t>
      </w:r>
      <w:r w:rsidR="00480497" w:rsidRPr="00BD7A5D">
        <w:rPr>
          <w:rFonts w:ascii="Arial" w:eastAsia="Calibri" w:hAnsi="Arial" w:cs="Arial"/>
          <w:bCs/>
          <w:iCs/>
          <w:sz w:val="22"/>
          <w:szCs w:val="22"/>
          <w:lang w:eastAsia="en-US"/>
        </w:rPr>
        <w:t xml:space="preserve">, </w:t>
      </w:r>
      <w:r w:rsidR="00974F88" w:rsidRPr="00BD7A5D">
        <w:rPr>
          <w:rFonts w:ascii="Arial" w:eastAsia="Calibri" w:hAnsi="Arial" w:cs="Arial"/>
          <w:bCs/>
          <w:iCs/>
          <w:sz w:val="22"/>
          <w:szCs w:val="22"/>
          <w:lang w:eastAsia="en-US"/>
        </w:rPr>
        <w:t>y lo que hace</w:t>
      </w:r>
      <w:r w:rsidR="00480497" w:rsidRPr="00974F88">
        <w:rPr>
          <w:rFonts w:ascii="Arial" w:eastAsia="Calibri" w:hAnsi="Arial" w:cs="Arial"/>
          <w:bCs/>
          <w:iCs/>
          <w:sz w:val="22"/>
          <w:szCs w:val="22"/>
          <w:lang w:eastAsia="en-US"/>
        </w:rPr>
        <w:t xml:space="preserve"> </w:t>
      </w:r>
      <w:r w:rsidR="00974F88" w:rsidRPr="00974F88">
        <w:rPr>
          <w:rFonts w:ascii="Arial" w:eastAsia="Calibri" w:hAnsi="Arial" w:cs="Arial"/>
          <w:bCs/>
          <w:iCs/>
          <w:sz w:val="22"/>
          <w:szCs w:val="22"/>
          <w:lang w:eastAsia="en-US"/>
        </w:rPr>
        <w:t xml:space="preserve">ese tipo de </w:t>
      </w:r>
      <w:r w:rsidR="0003215C" w:rsidRPr="00974F88">
        <w:rPr>
          <w:rFonts w:ascii="Arial" w:eastAsia="Calibri" w:hAnsi="Arial" w:cs="Arial"/>
          <w:bCs/>
          <w:iCs/>
          <w:sz w:val="22"/>
          <w:szCs w:val="22"/>
          <w:lang w:eastAsia="en-US"/>
        </w:rPr>
        <w:t>mecanismos que tienen sistemas de votación</w:t>
      </w:r>
      <w:r w:rsidR="0003215C" w:rsidRPr="0003215C">
        <w:rPr>
          <w:rFonts w:ascii="Arial" w:eastAsia="Calibri" w:hAnsi="Arial" w:cs="Arial"/>
          <w:bCs/>
          <w:iCs/>
          <w:sz w:val="22"/>
          <w:szCs w:val="22"/>
          <w:lang w:eastAsia="en-US"/>
        </w:rPr>
        <w:t xml:space="preserve"> electrónica a través de metodologías</w:t>
      </w:r>
      <w:r w:rsidR="00974F88">
        <w:rPr>
          <w:rFonts w:ascii="Arial" w:eastAsia="Calibri" w:hAnsi="Arial" w:cs="Arial"/>
          <w:bCs/>
          <w:iCs/>
          <w:sz w:val="22"/>
          <w:szCs w:val="22"/>
          <w:lang w:eastAsia="en-US"/>
        </w:rPr>
        <w:t xml:space="preserve"> ya</w:t>
      </w:r>
      <w:r w:rsidR="0003215C" w:rsidRPr="0003215C">
        <w:rPr>
          <w:rFonts w:ascii="Arial" w:eastAsia="Calibri" w:hAnsi="Arial" w:cs="Arial"/>
          <w:bCs/>
          <w:iCs/>
          <w:sz w:val="22"/>
          <w:szCs w:val="22"/>
          <w:lang w:eastAsia="en-US"/>
        </w:rPr>
        <w:t xml:space="preserve"> muy estudiadas, es que al momento que entra el voto, así como sucede en una urna</w:t>
      </w:r>
      <w:r w:rsidR="00974F88">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 xml:space="preserve">cae aleatoriamente dentro de esa bóveda electrónica, no en </w:t>
      </w:r>
      <w:r w:rsidR="00974F88">
        <w:rPr>
          <w:rFonts w:ascii="Arial" w:eastAsia="Calibri" w:hAnsi="Arial" w:cs="Arial"/>
          <w:bCs/>
          <w:iCs/>
          <w:sz w:val="22"/>
          <w:szCs w:val="22"/>
          <w:lang w:eastAsia="en-US"/>
        </w:rPr>
        <w:t>el</w:t>
      </w:r>
      <w:r w:rsidR="00974F88" w:rsidRPr="0003215C">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orden</w:t>
      </w:r>
      <w:r w:rsidR="00974F88">
        <w:rPr>
          <w:rFonts w:ascii="Arial" w:eastAsia="Calibri" w:hAnsi="Arial" w:cs="Arial"/>
          <w:bCs/>
          <w:iCs/>
          <w:sz w:val="22"/>
          <w:szCs w:val="22"/>
          <w:lang w:eastAsia="en-US"/>
        </w:rPr>
        <w:t xml:space="preserve"> que</w:t>
      </w:r>
      <w:r w:rsidR="0003215C" w:rsidRPr="0003215C">
        <w:rPr>
          <w:rFonts w:ascii="Arial" w:eastAsia="Calibri" w:hAnsi="Arial" w:cs="Arial"/>
          <w:bCs/>
          <w:iCs/>
          <w:sz w:val="22"/>
          <w:szCs w:val="22"/>
          <w:lang w:eastAsia="en-US"/>
        </w:rPr>
        <w:t xml:space="preserve"> fue realizado el sufragio por </w:t>
      </w:r>
      <w:r>
        <w:rPr>
          <w:rFonts w:ascii="Arial" w:eastAsia="Calibri" w:hAnsi="Arial" w:cs="Arial"/>
          <w:bCs/>
          <w:iCs/>
          <w:sz w:val="22"/>
          <w:szCs w:val="22"/>
          <w:lang w:eastAsia="en-US"/>
        </w:rPr>
        <w:t>la persona votante</w:t>
      </w:r>
      <w:r w:rsidR="0003215C" w:rsidRPr="0003215C">
        <w:rPr>
          <w:rFonts w:ascii="Arial" w:eastAsia="Calibri" w:hAnsi="Arial" w:cs="Arial"/>
          <w:bCs/>
          <w:iCs/>
          <w:sz w:val="22"/>
          <w:szCs w:val="22"/>
          <w:lang w:eastAsia="en-US"/>
        </w:rPr>
        <w:t>, justamente</w:t>
      </w:r>
      <w:r w:rsidR="00974F88">
        <w:rPr>
          <w:rFonts w:ascii="Arial" w:eastAsia="Calibri" w:hAnsi="Arial" w:cs="Arial"/>
          <w:bCs/>
          <w:iCs/>
          <w:sz w:val="22"/>
          <w:szCs w:val="22"/>
          <w:lang w:eastAsia="en-US"/>
        </w:rPr>
        <w:t xml:space="preserve"> para</w:t>
      </w:r>
      <w:r w:rsidR="0003215C" w:rsidRPr="0003215C">
        <w:rPr>
          <w:rFonts w:ascii="Arial" w:eastAsia="Calibri" w:hAnsi="Arial" w:cs="Arial"/>
          <w:bCs/>
          <w:iCs/>
          <w:sz w:val="22"/>
          <w:szCs w:val="22"/>
          <w:lang w:eastAsia="en-US"/>
        </w:rPr>
        <w:t xml:space="preserve"> no asociar </w:t>
      </w:r>
      <w:r w:rsidR="00974F88">
        <w:rPr>
          <w:rFonts w:ascii="Arial" w:eastAsia="Calibri" w:hAnsi="Arial" w:cs="Arial"/>
          <w:bCs/>
          <w:iCs/>
          <w:sz w:val="22"/>
          <w:szCs w:val="22"/>
          <w:lang w:eastAsia="en-US"/>
        </w:rPr>
        <w:t>ni</w:t>
      </w:r>
      <w:r w:rsidR="0003215C" w:rsidRPr="0003215C">
        <w:rPr>
          <w:rFonts w:ascii="Arial" w:eastAsia="Calibri" w:hAnsi="Arial" w:cs="Arial"/>
          <w:bCs/>
          <w:iCs/>
          <w:sz w:val="22"/>
          <w:szCs w:val="22"/>
          <w:lang w:eastAsia="en-US"/>
        </w:rPr>
        <w:t xml:space="preserve"> vincular ese voto con la persona. </w:t>
      </w:r>
    </w:p>
    <w:p w14:paraId="40AEC5A8"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0BE186B7" w14:textId="77777777" w:rsidR="0003215C" w:rsidRPr="0003215C" w:rsidRDefault="00BD7A5D" w:rsidP="00CB2570">
      <w:pPr>
        <w:widowControl/>
        <w:autoSpaceDE/>
        <w:autoSpaceDN/>
        <w:jc w:val="both"/>
        <w:rPr>
          <w:rFonts w:ascii="Arial" w:eastAsia="Calibri" w:hAnsi="Arial" w:cs="Arial"/>
          <w:bCs/>
          <w:iCs/>
          <w:sz w:val="22"/>
          <w:szCs w:val="22"/>
          <w:lang w:eastAsia="en-US"/>
        </w:rPr>
      </w:pPr>
      <w:r w:rsidRPr="00020625">
        <w:rPr>
          <w:rFonts w:ascii="Arial" w:eastAsia="Calibri" w:hAnsi="Arial" w:cs="Arial"/>
          <w:bCs/>
          <w:iCs/>
          <w:sz w:val="22"/>
          <w:szCs w:val="22"/>
          <w:lang w:eastAsia="en-US"/>
        </w:rPr>
        <w:t xml:space="preserve">Asimismo, señaló que </w:t>
      </w:r>
      <w:r w:rsidR="00CA1E88">
        <w:rPr>
          <w:rFonts w:ascii="Arial" w:eastAsia="Calibri" w:hAnsi="Arial" w:cs="Arial"/>
          <w:bCs/>
          <w:iCs/>
          <w:sz w:val="22"/>
          <w:szCs w:val="22"/>
          <w:lang w:eastAsia="en-US"/>
        </w:rPr>
        <w:t xml:space="preserve">el proceso mencionado </w:t>
      </w:r>
      <w:r w:rsidR="0003215C" w:rsidRPr="00BD7A5D">
        <w:rPr>
          <w:rFonts w:ascii="Arial" w:eastAsia="Calibri" w:hAnsi="Arial" w:cs="Arial"/>
          <w:bCs/>
          <w:iCs/>
          <w:sz w:val="22"/>
          <w:szCs w:val="22"/>
          <w:lang w:eastAsia="en-US"/>
        </w:rPr>
        <w:t xml:space="preserve">se está revisando </w:t>
      </w:r>
      <w:r w:rsidRPr="00020625">
        <w:rPr>
          <w:rFonts w:ascii="Arial" w:eastAsia="Calibri" w:hAnsi="Arial" w:cs="Arial"/>
          <w:bCs/>
          <w:iCs/>
          <w:sz w:val="22"/>
          <w:szCs w:val="22"/>
          <w:lang w:eastAsia="en-US"/>
        </w:rPr>
        <w:t xml:space="preserve">y </w:t>
      </w:r>
      <w:r w:rsidR="0003215C" w:rsidRPr="00BD7A5D">
        <w:rPr>
          <w:rFonts w:ascii="Arial" w:eastAsia="Calibri" w:hAnsi="Arial" w:cs="Arial"/>
          <w:bCs/>
          <w:iCs/>
          <w:sz w:val="22"/>
          <w:szCs w:val="22"/>
          <w:lang w:eastAsia="en-US"/>
        </w:rPr>
        <w:t xml:space="preserve">es parte de lo que </w:t>
      </w:r>
      <w:r w:rsidR="0017500C">
        <w:rPr>
          <w:rFonts w:ascii="Arial" w:eastAsia="Calibri" w:hAnsi="Arial" w:cs="Arial"/>
          <w:bCs/>
          <w:iCs/>
          <w:sz w:val="22"/>
          <w:szCs w:val="22"/>
          <w:lang w:eastAsia="en-US"/>
        </w:rPr>
        <w:t xml:space="preserve">verifican </w:t>
      </w:r>
      <w:r w:rsidR="0003215C" w:rsidRPr="00BD7A5D">
        <w:rPr>
          <w:rFonts w:ascii="Arial" w:eastAsia="Calibri" w:hAnsi="Arial" w:cs="Arial"/>
          <w:bCs/>
          <w:iCs/>
          <w:sz w:val="22"/>
          <w:szCs w:val="22"/>
          <w:lang w:eastAsia="en-US"/>
        </w:rPr>
        <w:t>también los entes auditores.</w:t>
      </w:r>
    </w:p>
    <w:p w14:paraId="65F9D54C" w14:textId="77777777" w:rsidR="0003215C" w:rsidRDefault="0003215C" w:rsidP="00CB2570">
      <w:pPr>
        <w:widowControl/>
        <w:autoSpaceDE/>
        <w:autoSpaceDN/>
        <w:jc w:val="both"/>
        <w:rPr>
          <w:rFonts w:ascii="Arial" w:eastAsia="Calibri" w:hAnsi="Arial" w:cs="Arial"/>
          <w:bCs/>
          <w:iCs/>
          <w:sz w:val="22"/>
          <w:szCs w:val="22"/>
          <w:lang w:eastAsia="en-US"/>
        </w:rPr>
      </w:pPr>
    </w:p>
    <w:p w14:paraId="3C78B501" w14:textId="1CBB7D0A" w:rsidR="0003215C" w:rsidRPr="0003215C" w:rsidRDefault="00292201"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En</w:t>
      </w:r>
      <w:r w:rsidR="00CA1E88">
        <w:rPr>
          <w:rFonts w:ascii="Arial" w:eastAsia="Calibri" w:hAnsi="Arial" w:cs="Arial"/>
          <w:bCs/>
          <w:iCs/>
          <w:sz w:val="22"/>
          <w:szCs w:val="22"/>
          <w:lang w:eastAsia="en-US"/>
        </w:rPr>
        <w:t xml:space="preserve"> relación </w:t>
      </w:r>
      <w:r>
        <w:rPr>
          <w:rFonts w:ascii="Arial" w:eastAsia="Calibri" w:hAnsi="Arial" w:cs="Arial"/>
          <w:bCs/>
          <w:iCs/>
          <w:sz w:val="22"/>
          <w:szCs w:val="22"/>
          <w:lang w:eastAsia="en-US"/>
        </w:rPr>
        <w:t>con</w:t>
      </w:r>
      <w:r w:rsidR="00CA1E88">
        <w:rPr>
          <w:rFonts w:ascii="Arial" w:eastAsia="Calibri" w:hAnsi="Arial" w:cs="Arial"/>
          <w:bCs/>
          <w:iCs/>
          <w:sz w:val="22"/>
          <w:szCs w:val="22"/>
          <w:lang w:eastAsia="en-US"/>
        </w:rPr>
        <w:t xml:space="preserve"> lo mencionado por la </w:t>
      </w:r>
      <w:r w:rsidR="0003215C" w:rsidRPr="0003215C">
        <w:rPr>
          <w:rFonts w:ascii="Arial" w:eastAsia="Calibri" w:hAnsi="Arial" w:cs="Arial"/>
          <w:bCs/>
          <w:iCs/>
          <w:sz w:val="22"/>
          <w:szCs w:val="22"/>
          <w:lang w:eastAsia="en-US"/>
        </w:rPr>
        <w:t>Consejera</w:t>
      </w:r>
      <w:r w:rsidR="0017500C">
        <w:rPr>
          <w:rFonts w:ascii="Arial" w:eastAsia="Calibri" w:hAnsi="Arial" w:cs="Arial"/>
          <w:bCs/>
          <w:iCs/>
          <w:sz w:val="22"/>
          <w:szCs w:val="22"/>
          <w:lang w:eastAsia="en-US"/>
        </w:rPr>
        <w:t xml:space="preserve"> Electoral, Dra.</w:t>
      </w:r>
      <w:r w:rsidR="0003215C" w:rsidRPr="0003215C">
        <w:rPr>
          <w:rFonts w:ascii="Arial" w:eastAsia="Calibri" w:hAnsi="Arial" w:cs="Arial"/>
          <w:bCs/>
          <w:iCs/>
          <w:sz w:val="22"/>
          <w:szCs w:val="22"/>
          <w:lang w:eastAsia="en-US"/>
        </w:rPr>
        <w:t xml:space="preserve"> Carla</w:t>
      </w:r>
      <w:r w:rsidR="00CA1E88">
        <w:rPr>
          <w:rFonts w:ascii="Arial" w:eastAsia="Calibri" w:hAnsi="Arial" w:cs="Arial"/>
          <w:bCs/>
          <w:iCs/>
          <w:sz w:val="22"/>
          <w:szCs w:val="22"/>
          <w:lang w:eastAsia="en-US"/>
        </w:rPr>
        <w:t xml:space="preserve"> </w:t>
      </w:r>
      <w:r w:rsidR="0017500C">
        <w:rPr>
          <w:rFonts w:ascii="Arial" w:eastAsia="Calibri" w:hAnsi="Arial" w:cs="Arial"/>
          <w:bCs/>
          <w:iCs/>
          <w:sz w:val="22"/>
          <w:szCs w:val="22"/>
          <w:lang w:eastAsia="en-US"/>
        </w:rPr>
        <w:t xml:space="preserve">Astrid </w:t>
      </w:r>
      <w:r w:rsidR="00372824">
        <w:rPr>
          <w:rFonts w:ascii="Arial" w:eastAsia="Calibri" w:hAnsi="Arial" w:cs="Arial"/>
          <w:bCs/>
          <w:iCs/>
          <w:sz w:val="22"/>
          <w:szCs w:val="22"/>
          <w:lang w:eastAsia="en-US"/>
        </w:rPr>
        <w:t>Humphrey</w:t>
      </w:r>
      <w:r w:rsidR="0017500C">
        <w:rPr>
          <w:rFonts w:ascii="Arial" w:eastAsia="Calibri" w:hAnsi="Arial" w:cs="Arial"/>
          <w:bCs/>
          <w:iCs/>
          <w:sz w:val="22"/>
          <w:szCs w:val="22"/>
          <w:lang w:eastAsia="en-US"/>
        </w:rPr>
        <w:t xml:space="preserve"> </w:t>
      </w:r>
      <w:r w:rsidR="009D6688">
        <w:rPr>
          <w:rFonts w:ascii="Arial" w:eastAsia="Calibri" w:hAnsi="Arial" w:cs="Arial"/>
          <w:bCs/>
          <w:iCs/>
          <w:sz w:val="22"/>
          <w:szCs w:val="22"/>
          <w:lang w:eastAsia="en-US"/>
        </w:rPr>
        <w:t>Jordán</w:t>
      </w:r>
      <w:r w:rsidR="0003215C" w:rsidRPr="0003215C">
        <w:rPr>
          <w:rFonts w:ascii="Arial" w:eastAsia="Calibri" w:hAnsi="Arial" w:cs="Arial"/>
          <w:bCs/>
          <w:iCs/>
          <w:sz w:val="22"/>
          <w:szCs w:val="22"/>
          <w:lang w:eastAsia="en-US"/>
        </w:rPr>
        <w:t>,</w:t>
      </w:r>
      <w:r w:rsidR="0017500C">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respecto a los informes mensuales</w:t>
      </w:r>
      <w:r w:rsidR="00CA1E88">
        <w:rPr>
          <w:rFonts w:ascii="Arial" w:eastAsia="Calibri" w:hAnsi="Arial" w:cs="Arial"/>
          <w:bCs/>
          <w:iCs/>
          <w:sz w:val="22"/>
          <w:szCs w:val="22"/>
          <w:lang w:eastAsia="en-US"/>
        </w:rPr>
        <w:t>, dijo que tiene</w:t>
      </w:r>
      <w:r w:rsidR="0003215C" w:rsidRPr="0003215C">
        <w:rPr>
          <w:rFonts w:ascii="Arial" w:eastAsia="Calibri" w:hAnsi="Arial" w:cs="Arial"/>
          <w:bCs/>
          <w:iCs/>
          <w:sz w:val="22"/>
          <w:szCs w:val="22"/>
          <w:lang w:eastAsia="en-US"/>
        </w:rPr>
        <w:t xml:space="preserve"> entendido</w:t>
      </w:r>
      <w:r w:rsidR="00CA1E88">
        <w:rPr>
          <w:rFonts w:ascii="Arial" w:eastAsia="Calibri" w:hAnsi="Arial" w:cs="Arial"/>
          <w:bCs/>
          <w:iCs/>
          <w:sz w:val="22"/>
          <w:szCs w:val="22"/>
          <w:lang w:eastAsia="en-US"/>
        </w:rPr>
        <w:t xml:space="preserve"> que</w:t>
      </w:r>
      <w:r w:rsidR="0003215C" w:rsidRPr="0003215C">
        <w:rPr>
          <w:rFonts w:ascii="Arial" w:eastAsia="Calibri" w:hAnsi="Arial" w:cs="Arial"/>
          <w:bCs/>
          <w:iCs/>
          <w:sz w:val="22"/>
          <w:szCs w:val="22"/>
          <w:lang w:eastAsia="en-US"/>
        </w:rPr>
        <w:t xml:space="preserve"> se está proponiendo </w:t>
      </w:r>
      <w:r>
        <w:rPr>
          <w:rFonts w:ascii="Arial" w:eastAsia="Calibri" w:hAnsi="Arial" w:cs="Arial"/>
          <w:bCs/>
          <w:iCs/>
          <w:sz w:val="22"/>
          <w:szCs w:val="22"/>
          <w:lang w:eastAsia="en-US"/>
        </w:rPr>
        <w:t xml:space="preserve">la creación de </w:t>
      </w:r>
      <w:r w:rsidR="00CA1E88">
        <w:rPr>
          <w:rFonts w:ascii="Arial" w:eastAsia="Calibri" w:hAnsi="Arial" w:cs="Arial"/>
          <w:bCs/>
          <w:iCs/>
          <w:sz w:val="22"/>
          <w:szCs w:val="22"/>
          <w:lang w:eastAsia="en-US"/>
        </w:rPr>
        <w:t xml:space="preserve">un grupo de trabajo </w:t>
      </w:r>
      <w:r w:rsidR="0003215C" w:rsidRPr="0003215C">
        <w:rPr>
          <w:rFonts w:ascii="Arial" w:eastAsia="Calibri" w:hAnsi="Arial" w:cs="Arial"/>
          <w:bCs/>
          <w:iCs/>
          <w:sz w:val="22"/>
          <w:szCs w:val="22"/>
          <w:lang w:eastAsia="en-US"/>
        </w:rPr>
        <w:t xml:space="preserve">de la </w:t>
      </w:r>
      <w:r w:rsidR="006A4C70">
        <w:rPr>
          <w:rFonts w:ascii="Arial" w:eastAsia="Calibri" w:hAnsi="Arial" w:cs="Arial"/>
          <w:bCs/>
          <w:iCs/>
          <w:sz w:val="22"/>
          <w:szCs w:val="22"/>
          <w:lang w:eastAsia="en-US"/>
        </w:rPr>
        <w:t>CNV</w:t>
      </w:r>
      <w:r w:rsidR="0003215C" w:rsidRPr="0003215C">
        <w:rPr>
          <w:rFonts w:ascii="Arial" w:eastAsia="Calibri" w:hAnsi="Arial" w:cs="Arial"/>
          <w:bCs/>
          <w:iCs/>
          <w:sz w:val="22"/>
          <w:szCs w:val="22"/>
          <w:lang w:eastAsia="en-US"/>
        </w:rPr>
        <w:t>, que tiene que ver con l</w:t>
      </w:r>
      <w:r w:rsidR="00F277D1">
        <w:rPr>
          <w:rFonts w:ascii="Arial" w:eastAsia="Calibri" w:hAnsi="Arial" w:cs="Arial"/>
          <w:bCs/>
          <w:iCs/>
          <w:sz w:val="22"/>
          <w:szCs w:val="22"/>
          <w:lang w:eastAsia="en-US"/>
        </w:rPr>
        <w:t>a</w:t>
      </w:r>
      <w:r w:rsidR="0003215C" w:rsidRPr="0003215C">
        <w:rPr>
          <w:rFonts w:ascii="Arial" w:eastAsia="Calibri" w:hAnsi="Arial" w:cs="Arial"/>
          <w:bCs/>
          <w:iCs/>
          <w:sz w:val="22"/>
          <w:szCs w:val="22"/>
          <w:lang w:eastAsia="en-US"/>
        </w:rPr>
        <w:t xml:space="preserve"> conformación de la </w:t>
      </w:r>
      <w:r w:rsidR="006A4C70">
        <w:rPr>
          <w:rFonts w:ascii="Arial" w:eastAsia="Calibri" w:hAnsi="Arial" w:cs="Arial"/>
          <w:bCs/>
          <w:iCs/>
          <w:sz w:val="22"/>
          <w:szCs w:val="22"/>
          <w:lang w:eastAsia="en-US"/>
        </w:rPr>
        <w:t>LNERE</w:t>
      </w:r>
      <w:r w:rsidR="0003215C" w:rsidRPr="0003215C">
        <w:rPr>
          <w:rFonts w:ascii="Arial" w:eastAsia="Calibri" w:hAnsi="Arial" w:cs="Arial"/>
          <w:bCs/>
          <w:iCs/>
          <w:sz w:val="22"/>
          <w:szCs w:val="22"/>
          <w:lang w:eastAsia="en-US"/>
        </w:rPr>
        <w:t xml:space="preserve">. </w:t>
      </w:r>
    </w:p>
    <w:p w14:paraId="7DC4AC85"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7D1B5D41" w14:textId="728F7F85" w:rsidR="0003215C" w:rsidRPr="0003215C" w:rsidRDefault="000D42B8"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S</w:t>
      </w:r>
      <w:r w:rsidR="00CA1E88">
        <w:rPr>
          <w:rFonts w:ascii="Arial" w:eastAsia="Calibri" w:hAnsi="Arial" w:cs="Arial"/>
          <w:bCs/>
          <w:iCs/>
          <w:sz w:val="22"/>
          <w:szCs w:val="22"/>
          <w:lang w:eastAsia="en-US"/>
        </w:rPr>
        <w:t xml:space="preserve">eñaló que </w:t>
      </w:r>
      <w:r w:rsidR="00F277D1">
        <w:rPr>
          <w:rFonts w:ascii="Arial" w:eastAsia="Calibri" w:hAnsi="Arial" w:cs="Arial"/>
          <w:bCs/>
          <w:iCs/>
          <w:sz w:val="22"/>
          <w:szCs w:val="22"/>
          <w:lang w:eastAsia="en-US"/>
        </w:rPr>
        <w:t xml:space="preserve">su idea sería </w:t>
      </w:r>
      <w:r w:rsidR="0003215C" w:rsidRPr="0003215C">
        <w:rPr>
          <w:rFonts w:ascii="Arial" w:eastAsia="Calibri" w:hAnsi="Arial" w:cs="Arial"/>
          <w:bCs/>
          <w:iCs/>
          <w:sz w:val="22"/>
          <w:szCs w:val="22"/>
          <w:lang w:eastAsia="en-US"/>
        </w:rPr>
        <w:t>tener reuniones periódicas con los partidos políticos</w:t>
      </w:r>
      <w:r w:rsidR="00292201">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hacer un grupo de trabajo donde se inform</w:t>
      </w:r>
      <w:r w:rsidR="00F277D1">
        <w:rPr>
          <w:rFonts w:ascii="Arial" w:eastAsia="Calibri" w:hAnsi="Arial" w:cs="Arial"/>
          <w:bCs/>
          <w:iCs/>
          <w:sz w:val="22"/>
          <w:szCs w:val="22"/>
          <w:lang w:eastAsia="en-US"/>
        </w:rPr>
        <w:t>e</w:t>
      </w:r>
      <w:r w:rsidR="0003215C" w:rsidRPr="0003215C">
        <w:rPr>
          <w:rFonts w:ascii="Arial" w:eastAsia="Calibri" w:hAnsi="Arial" w:cs="Arial"/>
          <w:bCs/>
          <w:iCs/>
          <w:sz w:val="22"/>
          <w:szCs w:val="22"/>
          <w:lang w:eastAsia="en-US"/>
        </w:rPr>
        <w:t xml:space="preserve"> periódicamente del proceso de implementación</w:t>
      </w:r>
      <w:r w:rsidR="00292201">
        <w:rPr>
          <w:rFonts w:ascii="Arial" w:eastAsia="Calibri" w:hAnsi="Arial" w:cs="Arial"/>
          <w:bCs/>
          <w:iCs/>
          <w:sz w:val="22"/>
          <w:szCs w:val="22"/>
          <w:lang w:eastAsia="en-US"/>
        </w:rPr>
        <w:t xml:space="preserve">, y tal vez </w:t>
      </w:r>
      <w:r w:rsidR="001E7BC1">
        <w:rPr>
          <w:rFonts w:ascii="Arial" w:eastAsia="Calibri" w:hAnsi="Arial" w:cs="Arial"/>
          <w:bCs/>
          <w:iCs/>
          <w:sz w:val="22"/>
          <w:szCs w:val="22"/>
          <w:lang w:eastAsia="en-US"/>
        </w:rPr>
        <w:t xml:space="preserve">ver </w:t>
      </w:r>
      <w:r w:rsidR="00292201">
        <w:rPr>
          <w:rFonts w:ascii="Arial" w:eastAsia="Calibri" w:hAnsi="Arial" w:cs="Arial"/>
          <w:bCs/>
          <w:iCs/>
          <w:sz w:val="22"/>
          <w:szCs w:val="22"/>
          <w:lang w:eastAsia="en-US"/>
        </w:rPr>
        <w:t xml:space="preserve">ahí </w:t>
      </w:r>
      <w:r w:rsidR="0003215C" w:rsidRPr="0003215C">
        <w:rPr>
          <w:rFonts w:ascii="Arial" w:eastAsia="Calibri" w:hAnsi="Arial" w:cs="Arial"/>
          <w:bCs/>
          <w:iCs/>
          <w:sz w:val="22"/>
          <w:szCs w:val="22"/>
          <w:lang w:eastAsia="en-US"/>
        </w:rPr>
        <w:t>tanto la parte postal como la electrónica, dado que</w:t>
      </w:r>
      <w:r>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si se aprueba por el Consejo</w:t>
      </w:r>
      <w:r w:rsidR="001E7BC1">
        <w:rPr>
          <w:rFonts w:ascii="Arial" w:eastAsia="Calibri" w:hAnsi="Arial" w:cs="Arial"/>
          <w:bCs/>
          <w:iCs/>
          <w:sz w:val="22"/>
          <w:szCs w:val="22"/>
          <w:lang w:eastAsia="en-US"/>
        </w:rPr>
        <w:t xml:space="preserve"> General,</w:t>
      </w:r>
      <w:r w:rsidR="0003215C" w:rsidRPr="0003215C">
        <w:rPr>
          <w:rFonts w:ascii="Arial" w:eastAsia="Calibri" w:hAnsi="Arial" w:cs="Arial"/>
          <w:bCs/>
          <w:iCs/>
          <w:sz w:val="22"/>
          <w:szCs w:val="22"/>
          <w:lang w:eastAsia="en-US"/>
        </w:rPr>
        <w:t xml:space="preserve"> son las dos modalidades que se van a tener y hay cuestiones que</w:t>
      </w:r>
      <w:r w:rsidR="001E7BC1">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tienen un tronco común</w:t>
      </w:r>
      <w:r w:rsidR="00F277D1">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en cuanto a las actividades a realizar</w:t>
      </w:r>
      <w:r w:rsidR="00F277D1">
        <w:rPr>
          <w:rFonts w:ascii="Arial" w:eastAsia="Calibri" w:hAnsi="Arial" w:cs="Arial"/>
          <w:bCs/>
          <w:iCs/>
          <w:sz w:val="22"/>
          <w:szCs w:val="22"/>
          <w:lang w:eastAsia="en-US"/>
        </w:rPr>
        <w:t>.</w:t>
      </w:r>
    </w:p>
    <w:p w14:paraId="1DD57908"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2190E978" w14:textId="02A2436C" w:rsidR="0003215C" w:rsidRPr="0003215C" w:rsidRDefault="001E7BC1"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Reconoció que </w:t>
      </w:r>
      <w:r w:rsidR="0003215C" w:rsidRPr="0003215C">
        <w:rPr>
          <w:rFonts w:ascii="Arial" w:eastAsia="Calibri" w:hAnsi="Arial" w:cs="Arial"/>
          <w:bCs/>
          <w:iCs/>
          <w:sz w:val="22"/>
          <w:szCs w:val="22"/>
          <w:lang w:eastAsia="en-US"/>
        </w:rPr>
        <w:t xml:space="preserve">también está el compromiso por parte de la Secretaría Técnica y de la </w:t>
      </w:r>
      <w:r>
        <w:rPr>
          <w:rFonts w:ascii="Arial" w:eastAsia="Calibri" w:hAnsi="Arial" w:cs="Arial"/>
          <w:bCs/>
          <w:iCs/>
          <w:sz w:val="22"/>
          <w:szCs w:val="22"/>
          <w:lang w:eastAsia="en-US"/>
        </w:rPr>
        <w:t>P</w:t>
      </w:r>
      <w:r w:rsidR="0003215C" w:rsidRPr="0003215C">
        <w:rPr>
          <w:rFonts w:ascii="Arial" w:eastAsia="Calibri" w:hAnsi="Arial" w:cs="Arial"/>
          <w:bCs/>
          <w:iCs/>
          <w:sz w:val="22"/>
          <w:szCs w:val="22"/>
          <w:lang w:eastAsia="en-US"/>
        </w:rPr>
        <w:t>residencia</w:t>
      </w:r>
      <w:r>
        <w:rPr>
          <w:rFonts w:ascii="Arial" w:eastAsia="Calibri" w:hAnsi="Arial" w:cs="Arial"/>
          <w:bCs/>
          <w:iCs/>
          <w:sz w:val="22"/>
          <w:szCs w:val="22"/>
          <w:lang w:eastAsia="en-US"/>
        </w:rPr>
        <w:t xml:space="preserve"> de la </w:t>
      </w:r>
      <w:r w:rsidR="000D42B8">
        <w:rPr>
          <w:rFonts w:ascii="Arial" w:eastAsia="Calibri" w:hAnsi="Arial" w:cs="Arial"/>
          <w:bCs/>
          <w:iCs/>
          <w:sz w:val="22"/>
          <w:szCs w:val="22"/>
          <w:lang w:eastAsia="en-US"/>
        </w:rPr>
        <w:t>CVME</w:t>
      </w:r>
      <w:r w:rsidR="0003215C" w:rsidRPr="0003215C">
        <w:rPr>
          <w:rFonts w:ascii="Arial" w:eastAsia="Calibri" w:hAnsi="Arial" w:cs="Arial"/>
          <w:bCs/>
          <w:iCs/>
          <w:sz w:val="22"/>
          <w:szCs w:val="22"/>
          <w:lang w:eastAsia="en-US"/>
        </w:rPr>
        <w:t xml:space="preserve">, de entregar los informes que se vayan haciendo del avance de la implementación y de la atención a las diferentes observaciones, </w:t>
      </w:r>
      <w:r>
        <w:rPr>
          <w:rFonts w:ascii="Arial" w:eastAsia="Calibri" w:hAnsi="Arial" w:cs="Arial"/>
          <w:bCs/>
          <w:iCs/>
          <w:sz w:val="22"/>
          <w:szCs w:val="22"/>
          <w:lang w:eastAsia="en-US"/>
        </w:rPr>
        <w:t xml:space="preserve">y que </w:t>
      </w:r>
      <w:r w:rsidR="0003215C" w:rsidRPr="0003215C">
        <w:rPr>
          <w:rFonts w:ascii="Arial" w:eastAsia="Calibri" w:hAnsi="Arial" w:cs="Arial"/>
          <w:bCs/>
          <w:iCs/>
          <w:sz w:val="22"/>
          <w:szCs w:val="22"/>
          <w:lang w:eastAsia="en-US"/>
        </w:rPr>
        <w:t xml:space="preserve">sería conveniente tener </w:t>
      </w:r>
      <w:r>
        <w:rPr>
          <w:rFonts w:ascii="Arial" w:eastAsia="Calibri" w:hAnsi="Arial" w:cs="Arial"/>
          <w:bCs/>
          <w:iCs/>
          <w:sz w:val="22"/>
          <w:szCs w:val="22"/>
          <w:lang w:eastAsia="en-US"/>
        </w:rPr>
        <w:t>un</w:t>
      </w:r>
      <w:r w:rsidRPr="0003215C">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 xml:space="preserve">grupo de trabajo de la propia </w:t>
      </w:r>
      <w:r>
        <w:rPr>
          <w:rFonts w:ascii="Arial" w:eastAsia="Calibri" w:hAnsi="Arial" w:cs="Arial"/>
          <w:bCs/>
          <w:iCs/>
          <w:sz w:val="22"/>
          <w:szCs w:val="22"/>
          <w:lang w:eastAsia="en-US"/>
        </w:rPr>
        <w:t>C</w:t>
      </w:r>
      <w:r w:rsidR="0003215C" w:rsidRPr="0003215C">
        <w:rPr>
          <w:rFonts w:ascii="Arial" w:eastAsia="Calibri" w:hAnsi="Arial" w:cs="Arial"/>
          <w:bCs/>
          <w:iCs/>
          <w:sz w:val="22"/>
          <w:szCs w:val="22"/>
          <w:lang w:eastAsia="en-US"/>
        </w:rPr>
        <w:t xml:space="preserve">omisión, para poder revisar </w:t>
      </w:r>
      <w:r>
        <w:rPr>
          <w:rFonts w:ascii="Arial" w:eastAsia="Calibri" w:hAnsi="Arial" w:cs="Arial"/>
          <w:bCs/>
          <w:iCs/>
          <w:sz w:val="22"/>
          <w:szCs w:val="22"/>
          <w:lang w:eastAsia="en-US"/>
        </w:rPr>
        <w:t>el tema,</w:t>
      </w:r>
      <w:r w:rsidR="0003215C" w:rsidRPr="0003215C">
        <w:rPr>
          <w:rFonts w:ascii="Arial" w:eastAsia="Calibri" w:hAnsi="Arial" w:cs="Arial"/>
          <w:bCs/>
          <w:iCs/>
          <w:sz w:val="22"/>
          <w:szCs w:val="22"/>
          <w:lang w:eastAsia="en-US"/>
        </w:rPr>
        <w:t xml:space="preserve"> al igual que se hace en otras actividades relativas a sistemas o a procesos muy específicos.</w:t>
      </w:r>
    </w:p>
    <w:p w14:paraId="4F5977F6"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365BEA44" w14:textId="28653D0A" w:rsidR="0003215C" w:rsidRPr="0003215C" w:rsidRDefault="00B413F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R</w:t>
      </w:r>
      <w:r w:rsidR="0003215C" w:rsidRPr="0003215C">
        <w:rPr>
          <w:rFonts w:ascii="Arial" w:eastAsia="Calibri" w:hAnsi="Arial" w:cs="Arial"/>
          <w:bCs/>
          <w:iCs/>
          <w:sz w:val="22"/>
          <w:szCs w:val="22"/>
          <w:lang w:eastAsia="en-US"/>
        </w:rPr>
        <w:t>esalt</w:t>
      </w:r>
      <w:r w:rsidR="001E7BC1">
        <w:rPr>
          <w:rFonts w:ascii="Arial" w:eastAsia="Calibri" w:hAnsi="Arial" w:cs="Arial"/>
          <w:bCs/>
          <w:iCs/>
          <w:sz w:val="22"/>
          <w:szCs w:val="22"/>
          <w:lang w:eastAsia="en-US"/>
        </w:rPr>
        <w:t>ó</w:t>
      </w:r>
      <w:r w:rsidR="0003215C" w:rsidRPr="0003215C">
        <w:rPr>
          <w:rFonts w:ascii="Arial" w:eastAsia="Calibri" w:hAnsi="Arial" w:cs="Arial"/>
          <w:bCs/>
          <w:iCs/>
          <w:sz w:val="22"/>
          <w:szCs w:val="22"/>
          <w:lang w:eastAsia="en-US"/>
        </w:rPr>
        <w:t xml:space="preserve"> que los entes auditores no va</w:t>
      </w:r>
      <w:r w:rsidR="001E7BC1">
        <w:rPr>
          <w:rFonts w:ascii="Arial" w:eastAsia="Calibri" w:hAnsi="Arial" w:cs="Arial"/>
          <w:bCs/>
          <w:iCs/>
          <w:sz w:val="22"/>
          <w:szCs w:val="22"/>
          <w:lang w:eastAsia="en-US"/>
        </w:rPr>
        <w:t>n</w:t>
      </w:r>
      <w:r w:rsidR="0003215C" w:rsidRPr="0003215C">
        <w:rPr>
          <w:rFonts w:ascii="Arial" w:eastAsia="Calibri" w:hAnsi="Arial" w:cs="Arial"/>
          <w:bCs/>
          <w:iCs/>
          <w:sz w:val="22"/>
          <w:szCs w:val="22"/>
          <w:lang w:eastAsia="en-US"/>
        </w:rPr>
        <w:t xml:space="preserve"> a esperar a los simulacros para hacer la revisión, </w:t>
      </w:r>
      <w:r w:rsidR="001E7BC1">
        <w:rPr>
          <w:rFonts w:ascii="Arial" w:eastAsia="Calibri" w:hAnsi="Arial" w:cs="Arial"/>
          <w:bCs/>
          <w:iCs/>
          <w:sz w:val="22"/>
          <w:szCs w:val="22"/>
          <w:lang w:eastAsia="en-US"/>
        </w:rPr>
        <w:t xml:space="preserve">porque ellos </w:t>
      </w:r>
      <w:r w:rsidR="0003215C" w:rsidRPr="0003215C">
        <w:rPr>
          <w:rFonts w:ascii="Arial" w:eastAsia="Calibri" w:hAnsi="Arial" w:cs="Arial"/>
          <w:bCs/>
          <w:iCs/>
          <w:sz w:val="22"/>
          <w:szCs w:val="22"/>
          <w:lang w:eastAsia="en-US"/>
        </w:rPr>
        <w:t xml:space="preserve">tienen acceso a todo el </w:t>
      </w:r>
      <w:r w:rsidR="000D42B8">
        <w:rPr>
          <w:rFonts w:ascii="Arial" w:eastAsia="Calibri" w:hAnsi="Arial" w:cs="Arial"/>
          <w:bCs/>
          <w:iCs/>
          <w:sz w:val="22"/>
          <w:szCs w:val="22"/>
          <w:lang w:eastAsia="en-US"/>
        </w:rPr>
        <w:t>SIVEI</w:t>
      </w:r>
      <w:r w:rsidR="0003215C" w:rsidRPr="0003215C">
        <w:rPr>
          <w:rFonts w:ascii="Arial" w:eastAsia="Calibri" w:hAnsi="Arial" w:cs="Arial"/>
          <w:bCs/>
          <w:iCs/>
          <w:sz w:val="22"/>
          <w:szCs w:val="22"/>
          <w:lang w:eastAsia="en-US"/>
        </w:rPr>
        <w:t xml:space="preserve"> para verificar</w:t>
      </w:r>
      <w:r>
        <w:rPr>
          <w:rFonts w:ascii="Arial" w:eastAsia="Calibri" w:hAnsi="Arial" w:cs="Arial"/>
          <w:bCs/>
          <w:iCs/>
          <w:sz w:val="22"/>
          <w:szCs w:val="22"/>
          <w:lang w:eastAsia="en-US"/>
        </w:rPr>
        <w:t>lo</w:t>
      </w:r>
      <w:r w:rsidR="0003215C" w:rsidRPr="0003215C">
        <w:rPr>
          <w:rFonts w:ascii="Arial" w:eastAsia="Calibri" w:hAnsi="Arial" w:cs="Arial"/>
          <w:bCs/>
          <w:iCs/>
          <w:sz w:val="22"/>
          <w:szCs w:val="22"/>
          <w:lang w:eastAsia="en-US"/>
        </w:rPr>
        <w:t>,</w:t>
      </w:r>
      <w:r w:rsidR="001E7BC1">
        <w:rPr>
          <w:rFonts w:ascii="Arial" w:eastAsia="Calibri" w:hAnsi="Arial" w:cs="Arial"/>
          <w:bCs/>
          <w:iCs/>
          <w:sz w:val="22"/>
          <w:szCs w:val="22"/>
          <w:lang w:eastAsia="en-US"/>
        </w:rPr>
        <w:t xml:space="preserve"> e</w:t>
      </w:r>
      <w:r w:rsidR="0003215C" w:rsidRPr="0003215C">
        <w:rPr>
          <w:rFonts w:ascii="Arial" w:eastAsia="Calibri" w:hAnsi="Arial" w:cs="Arial"/>
          <w:bCs/>
          <w:iCs/>
          <w:sz w:val="22"/>
          <w:szCs w:val="22"/>
          <w:lang w:eastAsia="en-US"/>
        </w:rPr>
        <w:t xml:space="preserve"> inclusive, no nada más </w:t>
      </w:r>
      <w:r>
        <w:rPr>
          <w:rFonts w:ascii="Arial" w:eastAsia="Calibri" w:hAnsi="Arial" w:cs="Arial"/>
          <w:bCs/>
          <w:iCs/>
          <w:sz w:val="22"/>
          <w:szCs w:val="22"/>
          <w:lang w:eastAsia="en-US"/>
        </w:rPr>
        <w:t>la parte visible del</w:t>
      </w:r>
      <w:r w:rsidR="0003215C" w:rsidRPr="0003215C">
        <w:rPr>
          <w:rFonts w:ascii="Arial" w:eastAsia="Calibri" w:hAnsi="Arial" w:cs="Arial"/>
          <w:bCs/>
          <w:iCs/>
          <w:sz w:val="22"/>
          <w:szCs w:val="22"/>
          <w:lang w:eastAsia="en-US"/>
        </w:rPr>
        <w:t xml:space="preserve"> sistema, </w:t>
      </w:r>
      <w:r w:rsidR="001E7BC1">
        <w:rPr>
          <w:rFonts w:ascii="Arial" w:eastAsia="Calibri" w:hAnsi="Arial" w:cs="Arial"/>
          <w:bCs/>
          <w:iCs/>
          <w:sz w:val="22"/>
          <w:szCs w:val="22"/>
          <w:lang w:eastAsia="en-US"/>
        </w:rPr>
        <w:t xml:space="preserve">sino que </w:t>
      </w:r>
      <w:r w:rsidR="0003215C" w:rsidRPr="0003215C">
        <w:rPr>
          <w:rFonts w:ascii="Arial" w:eastAsia="Calibri" w:hAnsi="Arial" w:cs="Arial"/>
          <w:bCs/>
          <w:iCs/>
          <w:sz w:val="22"/>
          <w:szCs w:val="22"/>
          <w:lang w:eastAsia="en-US"/>
        </w:rPr>
        <w:t xml:space="preserve">hacen una verificación </w:t>
      </w:r>
      <w:r>
        <w:rPr>
          <w:rFonts w:ascii="Arial" w:eastAsia="Calibri" w:hAnsi="Arial" w:cs="Arial"/>
          <w:bCs/>
          <w:iCs/>
          <w:sz w:val="22"/>
          <w:szCs w:val="22"/>
          <w:lang w:eastAsia="en-US"/>
        </w:rPr>
        <w:t xml:space="preserve">interna </w:t>
      </w:r>
      <w:r w:rsidR="0003215C" w:rsidRPr="0003215C">
        <w:rPr>
          <w:rFonts w:ascii="Arial" w:eastAsia="Calibri" w:hAnsi="Arial" w:cs="Arial"/>
          <w:bCs/>
          <w:iCs/>
          <w:sz w:val="22"/>
          <w:szCs w:val="22"/>
          <w:lang w:eastAsia="en-US"/>
        </w:rPr>
        <w:t xml:space="preserve">del sistema, hacen una revisión del código fuente, que es lo que no ve el usuario para verificar que efectivamente, toda la programación del </w:t>
      </w:r>
      <w:r w:rsidR="000D42B8">
        <w:rPr>
          <w:rFonts w:ascii="Arial" w:eastAsia="Calibri" w:hAnsi="Arial" w:cs="Arial"/>
          <w:bCs/>
          <w:iCs/>
          <w:sz w:val="22"/>
          <w:szCs w:val="22"/>
          <w:lang w:eastAsia="en-US"/>
        </w:rPr>
        <w:t>S</w:t>
      </w:r>
      <w:r w:rsidR="0003215C" w:rsidRPr="0003215C">
        <w:rPr>
          <w:rFonts w:ascii="Arial" w:eastAsia="Calibri" w:hAnsi="Arial" w:cs="Arial"/>
          <w:bCs/>
          <w:iCs/>
          <w:sz w:val="22"/>
          <w:szCs w:val="22"/>
          <w:lang w:eastAsia="en-US"/>
        </w:rPr>
        <w:t>istema cumpla con las reglas</w:t>
      </w:r>
      <w:r w:rsidR="008E5862">
        <w:rPr>
          <w:rFonts w:ascii="Arial" w:eastAsia="Calibri" w:hAnsi="Arial" w:cs="Arial"/>
          <w:bCs/>
          <w:iCs/>
          <w:sz w:val="22"/>
          <w:szCs w:val="22"/>
          <w:lang w:eastAsia="en-US"/>
        </w:rPr>
        <w:t xml:space="preserve">, las cuales se están estableciendo para </w:t>
      </w:r>
      <w:r w:rsidR="0003215C" w:rsidRPr="0003215C">
        <w:rPr>
          <w:rFonts w:ascii="Arial" w:eastAsia="Calibri" w:hAnsi="Arial" w:cs="Arial"/>
          <w:bCs/>
          <w:iCs/>
          <w:sz w:val="22"/>
          <w:szCs w:val="22"/>
          <w:lang w:eastAsia="en-US"/>
        </w:rPr>
        <w:t>mantener la autenticación</w:t>
      </w:r>
      <w:r w:rsidR="008E5862">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la secrecía del voto</w:t>
      </w:r>
      <w:r w:rsidR="008E5862">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para mantener la bóveda</w:t>
      </w:r>
      <w:r w:rsidR="008E5862">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para todo lo que es el registro de la bitácora</w:t>
      </w:r>
      <w:r w:rsidR="008E5862">
        <w:rPr>
          <w:rFonts w:ascii="Arial" w:eastAsia="Calibri" w:hAnsi="Arial" w:cs="Arial"/>
          <w:bCs/>
          <w:iCs/>
          <w:sz w:val="22"/>
          <w:szCs w:val="22"/>
          <w:lang w:eastAsia="en-US"/>
        </w:rPr>
        <w:t xml:space="preserve"> y</w:t>
      </w:r>
      <w:r w:rsidR="0003215C" w:rsidRPr="0003215C">
        <w:rPr>
          <w:rFonts w:ascii="Arial" w:eastAsia="Calibri" w:hAnsi="Arial" w:cs="Arial"/>
          <w:bCs/>
          <w:iCs/>
          <w:sz w:val="22"/>
          <w:szCs w:val="22"/>
          <w:lang w:eastAsia="en-US"/>
        </w:rPr>
        <w:t xml:space="preserve"> para el cómputo de los votos una vez que se cierre la votación</w:t>
      </w:r>
      <w:r w:rsidR="008E5862">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y en ese mismo sentido, ratific</w:t>
      </w:r>
      <w:r w:rsidR="008E5862">
        <w:rPr>
          <w:rFonts w:ascii="Arial" w:eastAsia="Calibri" w:hAnsi="Arial" w:cs="Arial"/>
          <w:bCs/>
          <w:iCs/>
          <w:sz w:val="22"/>
          <w:szCs w:val="22"/>
          <w:lang w:eastAsia="en-US"/>
        </w:rPr>
        <w:t>ó</w:t>
      </w:r>
      <w:r w:rsidR="0003215C" w:rsidRPr="0003215C">
        <w:rPr>
          <w:rFonts w:ascii="Arial" w:eastAsia="Calibri" w:hAnsi="Arial" w:cs="Arial"/>
          <w:bCs/>
          <w:iCs/>
          <w:sz w:val="22"/>
          <w:szCs w:val="22"/>
          <w:lang w:eastAsia="en-US"/>
        </w:rPr>
        <w:t xml:space="preserve"> que quienes llevar</w:t>
      </w:r>
      <w:r w:rsidR="008E5862">
        <w:rPr>
          <w:rFonts w:ascii="Arial" w:eastAsia="Calibri" w:hAnsi="Arial" w:cs="Arial"/>
          <w:bCs/>
          <w:iCs/>
          <w:sz w:val="22"/>
          <w:szCs w:val="22"/>
          <w:lang w:eastAsia="en-US"/>
        </w:rPr>
        <w:t>á</w:t>
      </w:r>
      <w:r w:rsidR="0003215C" w:rsidRPr="0003215C">
        <w:rPr>
          <w:rFonts w:ascii="Arial" w:eastAsia="Calibri" w:hAnsi="Arial" w:cs="Arial"/>
          <w:bCs/>
          <w:iCs/>
          <w:sz w:val="22"/>
          <w:szCs w:val="22"/>
          <w:lang w:eastAsia="en-US"/>
        </w:rPr>
        <w:t xml:space="preserve">n a cabo esa segunda etapa son los mismos entes auditores. </w:t>
      </w:r>
    </w:p>
    <w:p w14:paraId="7F36FAA1"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7B3A0113" w14:textId="4EE374FC" w:rsidR="0003215C" w:rsidRPr="0003215C" w:rsidRDefault="00B413F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S</w:t>
      </w:r>
      <w:r w:rsidR="008E5862">
        <w:rPr>
          <w:rFonts w:ascii="Arial" w:eastAsia="Calibri" w:hAnsi="Arial" w:cs="Arial"/>
          <w:bCs/>
          <w:iCs/>
          <w:sz w:val="22"/>
          <w:szCs w:val="22"/>
          <w:lang w:eastAsia="en-US"/>
        </w:rPr>
        <w:t xml:space="preserve">eñaló que </w:t>
      </w:r>
      <w:r w:rsidR="0003215C" w:rsidRPr="0003215C">
        <w:rPr>
          <w:rFonts w:ascii="Arial" w:eastAsia="Calibri" w:hAnsi="Arial" w:cs="Arial"/>
          <w:bCs/>
          <w:iCs/>
          <w:sz w:val="22"/>
          <w:szCs w:val="22"/>
          <w:lang w:eastAsia="en-US"/>
        </w:rPr>
        <w:t xml:space="preserve">el convenio con la UNAM se firmó en </w:t>
      </w:r>
      <w:r w:rsidR="008E5862">
        <w:rPr>
          <w:rFonts w:ascii="Arial" w:eastAsia="Calibri" w:hAnsi="Arial" w:cs="Arial"/>
          <w:bCs/>
          <w:iCs/>
          <w:sz w:val="22"/>
          <w:szCs w:val="22"/>
          <w:lang w:eastAsia="en-US"/>
        </w:rPr>
        <w:t xml:space="preserve">esos </w:t>
      </w:r>
      <w:r w:rsidR="0003215C" w:rsidRPr="0003215C">
        <w:rPr>
          <w:rFonts w:ascii="Arial" w:eastAsia="Calibri" w:hAnsi="Arial" w:cs="Arial"/>
          <w:bCs/>
          <w:iCs/>
          <w:sz w:val="22"/>
          <w:szCs w:val="22"/>
          <w:lang w:eastAsia="en-US"/>
        </w:rPr>
        <w:t>términos</w:t>
      </w:r>
      <w:r w:rsidR="008E5862">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de llegar a </w:t>
      </w:r>
      <w:r w:rsidR="008E5862">
        <w:rPr>
          <w:rFonts w:ascii="Arial" w:eastAsia="Calibri" w:hAnsi="Arial" w:cs="Arial"/>
          <w:bCs/>
          <w:iCs/>
          <w:sz w:val="22"/>
          <w:szCs w:val="22"/>
          <w:lang w:eastAsia="en-US"/>
        </w:rPr>
        <w:t xml:space="preserve">esa </w:t>
      </w:r>
      <w:r w:rsidR="0003215C" w:rsidRPr="0003215C">
        <w:rPr>
          <w:rFonts w:ascii="Arial" w:eastAsia="Calibri" w:hAnsi="Arial" w:cs="Arial"/>
          <w:bCs/>
          <w:iCs/>
          <w:sz w:val="22"/>
          <w:szCs w:val="22"/>
          <w:lang w:eastAsia="en-US"/>
        </w:rPr>
        <w:t xml:space="preserve">primera etapa, pero también avanzar en </w:t>
      </w:r>
      <w:r w:rsidR="008E5862">
        <w:rPr>
          <w:rFonts w:ascii="Arial" w:eastAsia="Calibri" w:hAnsi="Arial" w:cs="Arial"/>
          <w:bCs/>
          <w:iCs/>
          <w:sz w:val="22"/>
          <w:szCs w:val="22"/>
          <w:lang w:eastAsia="en-US"/>
        </w:rPr>
        <w:t>la</w:t>
      </w:r>
      <w:r w:rsidR="008E5862" w:rsidRPr="0003215C">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segunda etapa, sobre todo para dar certeza,</w:t>
      </w:r>
      <w:r w:rsidR="008E5862">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que sea el mismo ente auditor</w:t>
      </w:r>
      <w:r>
        <w:rPr>
          <w:rFonts w:ascii="Arial" w:eastAsia="Calibri" w:hAnsi="Arial" w:cs="Arial"/>
          <w:bCs/>
          <w:iCs/>
          <w:sz w:val="22"/>
          <w:szCs w:val="22"/>
          <w:lang w:eastAsia="en-US"/>
        </w:rPr>
        <w:t>.</w:t>
      </w:r>
    </w:p>
    <w:p w14:paraId="7B482937"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1A6211CD" w14:textId="070BC4E9" w:rsidR="0003215C" w:rsidRPr="0003215C" w:rsidRDefault="0061095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E</w:t>
      </w:r>
      <w:r w:rsidR="0003215C" w:rsidRPr="0003215C">
        <w:rPr>
          <w:rFonts w:ascii="Arial" w:eastAsia="Calibri" w:hAnsi="Arial" w:cs="Arial"/>
          <w:bCs/>
          <w:iCs/>
          <w:sz w:val="22"/>
          <w:szCs w:val="22"/>
          <w:lang w:eastAsia="en-US"/>
        </w:rPr>
        <w:t>n este sentido,</w:t>
      </w:r>
      <w:r>
        <w:rPr>
          <w:rFonts w:ascii="Arial" w:eastAsia="Calibri" w:hAnsi="Arial" w:cs="Arial"/>
          <w:bCs/>
          <w:iCs/>
          <w:sz w:val="22"/>
          <w:szCs w:val="22"/>
          <w:lang w:eastAsia="en-US"/>
        </w:rPr>
        <w:t xml:space="preserve"> comentó que </w:t>
      </w:r>
      <w:r w:rsidR="0003215C" w:rsidRPr="0003215C">
        <w:rPr>
          <w:rFonts w:ascii="Arial" w:eastAsia="Calibri" w:hAnsi="Arial" w:cs="Arial"/>
          <w:bCs/>
          <w:iCs/>
          <w:sz w:val="22"/>
          <w:szCs w:val="22"/>
          <w:lang w:eastAsia="en-US"/>
        </w:rPr>
        <w:t xml:space="preserve">también en el proceso de licitación se estableció ese mismo requerimiento </w:t>
      </w:r>
      <w:r>
        <w:rPr>
          <w:rFonts w:ascii="Arial" w:eastAsia="Calibri" w:hAnsi="Arial" w:cs="Arial"/>
          <w:bCs/>
          <w:iCs/>
          <w:sz w:val="22"/>
          <w:szCs w:val="22"/>
          <w:lang w:eastAsia="en-US"/>
        </w:rPr>
        <w:t xml:space="preserve">a </w:t>
      </w:r>
      <w:r w:rsidR="0003215C" w:rsidRPr="0003215C">
        <w:rPr>
          <w:rFonts w:ascii="Arial" w:eastAsia="Calibri" w:hAnsi="Arial" w:cs="Arial"/>
          <w:bCs/>
          <w:iCs/>
          <w:sz w:val="22"/>
          <w:szCs w:val="22"/>
          <w:lang w:eastAsia="en-US"/>
        </w:rPr>
        <w:t xml:space="preserve">la empresa adjudicada para que llevara a cabo esa actividad, que también lo manifiestan en sus dictámenes que van a continuar en </w:t>
      </w:r>
      <w:r>
        <w:rPr>
          <w:rFonts w:ascii="Arial" w:eastAsia="Calibri" w:hAnsi="Arial" w:cs="Arial"/>
          <w:bCs/>
          <w:iCs/>
          <w:sz w:val="22"/>
          <w:szCs w:val="22"/>
          <w:lang w:eastAsia="en-US"/>
        </w:rPr>
        <w:t>la</w:t>
      </w:r>
      <w:r w:rsidRPr="0003215C">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segunda etapa</w:t>
      </w:r>
      <w:r>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y también tendrán que realizar las actividades de revisión derivado de los ajustes que sean producto del acuerdo que tome el Consejo</w:t>
      </w:r>
      <w:r>
        <w:rPr>
          <w:rFonts w:ascii="Arial" w:eastAsia="Calibri" w:hAnsi="Arial" w:cs="Arial"/>
          <w:bCs/>
          <w:iCs/>
          <w:sz w:val="22"/>
          <w:szCs w:val="22"/>
          <w:lang w:eastAsia="en-US"/>
        </w:rPr>
        <w:t xml:space="preserve"> General</w:t>
      </w:r>
      <w:r w:rsidR="0003215C" w:rsidRPr="0003215C">
        <w:rPr>
          <w:rFonts w:ascii="Arial" w:eastAsia="Calibri" w:hAnsi="Arial" w:cs="Arial"/>
          <w:bCs/>
          <w:iCs/>
          <w:sz w:val="22"/>
          <w:szCs w:val="22"/>
          <w:lang w:eastAsia="en-US"/>
        </w:rPr>
        <w:t>.</w:t>
      </w:r>
    </w:p>
    <w:p w14:paraId="3F51B1D3"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3C1FC903" w14:textId="029FEB78" w:rsidR="00B413FD" w:rsidRDefault="0061095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Por otra parte, manifestó que tienen </w:t>
      </w:r>
      <w:r w:rsidR="0003215C" w:rsidRPr="0003215C">
        <w:rPr>
          <w:rFonts w:ascii="Arial" w:eastAsia="Calibri" w:hAnsi="Arial" w:cs="Arial"/>
          <w:bCs/>
          <w:iCs/>
          <w:sz w:val="22"/>
          <w:szCs w:val="22"/>
          <w:lang w:eastAsia="en-US"/>
        </w:rPr>
        <w:t>algunas consideraciones, por ejemplo</w:t>
      </w:r>
      <w:r>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una de las propuestas de las mesas de trabajo, fue el que se otorgaran 30 minutos a los votantes</w:t>
      </w:r>
      <w:r>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si entraban a las 17</w:t>
      </w:r>
      <w:r w:rsidR="0003215C">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59</w:t>
      </w:r>
      <w:r w:rsidR="00F2758F">
        <w:rPr>
          <w:rFonts w:ascii="Arial" w:eastAsia="Calibri" w:hAnsi="Arial" w:cs="Arial"/>
          <w:bCs/>
          <w:iCs/>
          <w:sz w:val="22"/>
          <w:szCs w:val="22"/>
          <w:lang w:eastAsia="en-US"/>
        </w:rPr>
        <w:t xml:space="preserve"> horas</w:t>
      </w:r>
      <w:r w:rsidR="0003215C" w:rsidRPr="0003215C">
        <w:rPr>
          <w:rFonts w:ascii="Arial" w:eastAsia="Calibri" w:hAnsi="Arial" w:cs="Arial"/>
          <w:bCs/>
          <w:iCs/>
          <w:sz w:val="22"/>
          <w:szCs w:val="22"/>
          <w:lang w:eastAsia="en-US"/>
        </w:rPr>
        <w:t xml:space="preserve"> y </w:t>
      </w:r>
      <w:r>
        <w:rPr>
          <w:rFonts w:ascii="Arial" w:eastAsia="Calibri" w:hAnsi="Arial" w:cs="Arial"/>
          <w:bCs/>
          <w:iCs/>
          <w:sz w:val="22"/>
          <w:szCs w:val="22"/>
          <w:lang w:eastAsia="en-US"/>
        </w:rPr>
        <w:t>faltaba</w:t>
      </w:r>
      <w:r w:rsidR="0003215C" w:rsidRPr="0003215C">
        <w:rPr>
          <w:rFonts w:ascii="Arial" w:eastAsia="Calibri" w:hAnsi="Arial" w:cs="Arial"/>
          <w:bCs/>
          <w:iCs/>
          <w:sz w:val="22"/>
          <w:szCs w:val="22"/>
          <w:lang w:eastAsia="en-US"/>
        </w:rPr>
        <w:t xml:space="preserve"> un minuto para cerrar el sistema, </w:t>
      </w:r>
      <w:r>
        <w:rPr>
          <w:rFonts w:ascii="Arial" w:eastAsia="Calibri" w:hAnsi="Arial" w:cs="Arial"/>
          <w:bCs/>
          <w:iCs/>
          <w:sz w:val="22"/>
          <w:szCs w:val="22"/>
          <w:lang w:eastAsia="en-US"/>
        </w:rPr>
        <w:t xml:space="preserve">es decir, </w:t>
      </w:r>
      <w:proofErr w:type="gramStart"/>
      <w:r w:rsidR="0003215C" w:rsidRPr="0003215C">
        <w:rPr>
          <w:rFonts w:ascii="Arial" w:eastAsia="Calibri" w:hAnsi="Arial" w:cs="Arial"/>
          <w:bCs/>
          <w:iCs/>
          <w:sz w:val="22"/>
          <w:szCs w:val="22"/>
          <w:lang w:eastAsia="en-US"/>
        </w:rPr>
        <w:t>que</w:t>
      </w:r>
      <w:proofErr w:type="gramEnd"/>
      <w:r w:rsidR="0003215C" w:rsidRPr="0003215C">
        <w:rPr>
          <w:rFonts w:ascii="Arial" w:eastAsia="Calibri" w:hAnsi="Arial" w:cs="Arial"/>
          <w:bCs/>
          <w:iCs/>
          <w:sz w:val="22"/>
          <w:szCs w:val="22"/>
          <w:lang w:eastAsia="en-US"/>
        </w:rPr>
        <w:t xml:space="preserve"> si entraban al </w:t>
      </w:r>
      <w:r w:rsidR="000D42B8">
        <w:rPr>
          <w:rFonts w:ascii="Arial" w:eastAsia="Calibri" w:hAnsi="Arial" w:cs="Arial"/>
          <w:bCs/>
          <w:iCs/>
          <w:sz w:val="22"/>
          <w:szCs w:val="22"/>
          <w:lang w:eastAsia="en-US"/>
        </w:rPr>
        <w:t>S</w:t>
      </w:r>
      <w:r w:rsidR="0003215C" w:rsidRPr="0003215C">
        <w:rPr>
          <w:rFonts w:ascii="Arial" w:eastAsia="Calibri" w:hAnsi="Arial" w:cs="Arial"/>
          <w:bCs/>
          <w:iCs/>
          <w:sz w:val="22"/>
          <w:szCs w:val="22"/>
          <w:lang w:eastAsia="en-US"/>
        </w:rPr>
        <w:t>istema antes</w:t>
      </w:r>
      <w:r w:rsidR="00F2758F">
        <w:rPr>
          <w:rFonts w:ascii="Arial" w:eastAsia="Calibri" w:hAnsi="Arial" w:cs="Arial"/>
          <w:bCs/>
          <w:iCs/>
          <w:sz w:val="22"/>
          <w:szCs w:val="22"/>
          <w:lang w:eastAsia="en-US"/>
        </w:rPr>
        <w:t xml:space="preserve"> de</w:t>
      </w:r>
      <w:r w:rsidR="0003215C"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la hora señalada, </w:t>
      </w:r>
      <w:r w:rsidR="0003215C" w:rsidRPr="0003215C">
        <w:rPr>
          <w:rFonts w:ascii="Arial" w:eastAsia="Calibri" w:hAnsi="Arial" w:cs="Arial"/>
          <w:bCs/>
          <w:iCs/>
          <w:sz w:val="22"/>
          <w:szCs w:val="22"/>
          <w:lang w:eastAsia="en-US"/>
        </w:rPr>
        <w:t>tuvieran 30 minutos para poder todavía emitir su voto</w:t>
      </w:r>
      <w:r>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como se hace en las casillas tradicionales. </w:t>
      </w:r>
    </w:p>
    <w:p w14:paraId="2A6F5E5E" w14:textId="77777777" w:rsidR="00B413FD" w:rsidRDefault="00B413FD" w:rsidP="00CB2570">
      <w:pPr>
        <w:widowControl/>
        <w:autoSpaceDE/>
        <w:autoSpaceDN/>
        <w:jc w:val="both"/>
        <w:rPr>
          <w:rFonts w:ascii="Arial" w:eastAsia="Calibri" w:hAnsi="Arial" w:cs="Arial"/>
          <w:bCs/>
          <w:iCs/>
          <w:sz w:val="22"/>
          <w:szCs w:val="22"/>
          <w:lang w:eastAsia="en-US"/>
        </w:rPr>
      </w:pPr>
    </w:p>
    <w:p w14:paraId="0D8413AB" w14:textId="6D984A6E" w:rsidR="0003215C" w:rsidRPr="0003215C" w:rsidRDefault="0061095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Aclaró que eso </w:t>
      </w:r>
      <w:r w:rsidR="0003215C" w:rsidRPr="0003215C">
        <w:rPr>
          <w:rFonts w:ascii="Arial" w:eastAsia="Calibri" w:hAnsi="Arial" w:cs="Arial"/>
          <w:bCs/>
          <w:iCs/>
          <w:sz w:val="22"/>
          <w:szCs w:val="22"/>
          <w:lang w:eastAsia="en-US"/>
        </w:rPr>
        <w:t xml:space="preserve">no es algo que esté actualmente implementado en el </w:t>
      </w:r>
      <w:r w:rsidR="000D42B8">
        <w:rPr>
          <w:rFonts w:ascii="Arial" w:eastAsia="Calibri" w:hAnsi="Arial" w:cs="Arial"/>
          <w:bCs/>
          <w:iCs/>
          <w:sz w:val="22"/>
          <w:szCs w:val="22"/>
          <w:lang w:eastAsia="en-US"/>
        </w:rPr>
        <w:t>SIVEI</w:t>
      </w:r>
      <w:r w:rsidR="0003215C" w:rsidRPr="0003215C">
        <w:rPr>
          <w:rFonts w:ascii="Arial" w:eastAsia="Calibri" w:hAnsi="Arial" w:cs="Arial"/>
          <w:bCs/>
          <w:iCs/>
          <w:sz w:val="22"/>
          <w:szCs w:val="22"/>
          <w:lang w:eastAsia="en-US"/>
        </w:rPr>
        <w:t>, requer</w:t>
      </w:r>
      <w:r>
        <w:rPr>
          <w:rFonts w:ascii="Arial" w:eastAsia="Calibri" w:hAnsi="Arial" w:cs="Arial"/>
          <w:bCs/>
          <w:iCs/>
          <w:sz w:val="22"/>
          <w:szCs w:val="22"/>
          <w:lang w:eastAsia="en-US"/>
        </w:rPr>
        <w:t>ir</w:t>
      </w:r>
      <w:r w:rsidR="0003215C" w:rsidRPr="0003215C">
        <w:rPr>
          <w:rFonts w:ascii="Arial" w:eastAsia="Calibri" w:hAnsi="Arial" w:cs="Arial"/>
          <w:bCs/>
          <w:iCs/>
          <w:sz w:val="22"/>
          <w:szCs w:val="22"/>
          <w:lang w:eastAsia="en-US"/>
        </w:rPr>
        <w:t>ía de</w:t>
      </w:r>
      <w:r w:rsidR="00B413FD">
        <w:rPr>
          <w:rFonts w:ascii="Arial" w:eastAsia="Calibri" w:hAnsi="Arial" w:cs="Arial"/>
          <w:bCs/>
          <w:iCs/>
          <w:sz w:val="22"/>
          <w:szCs w:val="22"/>
          <w:lang w:eastAsia="en-US"/>
        </w:rPr>
        <w:t xml:space="preserve"> la</w:t>
      </w:r>
      <w:r w:rsidR="0003215C" w:rsidRPr="0003215C">
        <w:rPr>
          <w:rFonts w:ascii="Arial" w:eastAsia="Calibri" w:hAnsi="Arial" w:cs="Arial"/>
          <w:bCs/>
          <w:iCs/>
          <w:sz w:val="22"/>
          <w:szCs w:val="22"/>
          <w:lang w:eastAsia="en-US"/>
        </w:rPr>
        <w:t xml:space="preserve"> opinión y</w:t>
      </w:r>
      <w:r>
        <w:rPr>
          <w:rFonts w:ascii="Arial" w:eastAsia="Calibri" w:hAnsi="Arial" w:cs="Arial"/>
          <w:bCs/>
          <w:iCs/>
          <w:sz w:val="22"/>
          <w:szCs w:val="22"/>
          <w:lang w:eastAsia="en-US"/>
        </w:rPr>
        <w:t>, en su caso,</w:t>
      </w:r>
      <w:r w:rsidR="0003215C" w:rsidRPr="0003215C">
        <w:rPr>
          <w:rFonts w:ascii="Arial" w:eastAsia="Calibri" w:hAnsi="Arial" w:cs="Arial"/>
          <w:bCs/>
          <w:iCs/>
          <w:sz w:val="22"/>
          <w:szCs w:val="22"/>
          <w:lang w:eastAsia="en-US"/>
        </w:rPr>
        <w:t xml:space="preserve"> observación por parte del Consejo General</w:t>
      </w:r>
      <w:r>
        <w:rPr>
          <w:rFonts w:ascii="Arial" w:eastAsia="Calibri" w:hAnsi="Arial" w:cs="Arial"/>
          <w:bCs/>
          <w:iCs/>
          <w:sz w:val="22"/>
          <w:szCs w:val="22"/>
          <w:lang w:eastAsia="en-US"/>
        </w:rPr>
        <w:t xml:space="preserve">, y si lo </w:t>
      </w:r>
      <w:r w:rsidR="00B413FD">
        <w:rPr>
          <w:rFonts w:ascii="Arial" w:eastAsia="Calibri" w:hAnsi="Arial" w:cs="Arial"/>
          <w:bCs/>
          <w:iCs/>
          <w:sz w:val="22"/>
          <w:szCs w:val="22"/>
          <w:lang w:eastAsia="en-US"/>
        </w:rPr>
        <w:t>aprueba éste</w:t>
      </w:r>
      <w:r w:rsidR="0003215C" w:rsidRPr="0003215C">
        <w:rPr>
          <w:rFonts w:ascii="Arial" w:eastAsia="Calibri" w:hAnsi="Arial" w:cs="Arial"/>
          <w:bCs/>
          <w:iCs/>
          <w:sz w:val="22"/>
          <w:szCs w:val="22"/>
          <w:lang w:eastAsia="en-US"/>
        </w:rPr>
        <w:t xml:space="preserve"> en esos términos, se hará el ajuste para que también el sistema tenga esa funcionalidad y, en consecuencia, también los entes auditores.</w:t>
      </w:r>
    </w:p>
    <w:p w14:paraId="1EF34098"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7501C6E8" w14:textId="066C5AA5" w:rsidR="0003215C" w:rsidRPr="0003215C" w:rsidRDefault="00B413F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M</w:t>
      </w:r>
      <w:r w:rsidR="0061095D">
        <w:rPr>
          <w:rFonts w:ascii="Arial" w:eastAsia="Calibri" w:hAnsi="Arial" w:cs="Arial"/>
          <w:bCs/>
          <w:iCs/>
          <w:sz w:val="22"/>
          <w:szCs w:val="22"/>
          <w:lang w:eastAsia="en-US"/>
        </w:rPr>
        <w:t xml:space="preserve">encionó que </w:t>
      </w:r>
      <w:r w:rsidR="0003215C" w:rsidRPr="0003215C">
        <w:rPr>
          <w:rFonts w:ascii="Arial" w:eastAsia="Calibri" w:hAnsi="Arial" w:cs="Arial"/>
          <w:bCs/>
          <w:iCs/>
          <w:sz w:val="22"/>
          <w:szCs w:val="22"/>
          <w:lang w:eastAsia="en-US"/>
        </w:rPr>
        <w:t xml:space="preserve">un principio de auditoría básico es que, si </w:t>
      </w:r>
      <w:r>
        <w:rPr>
          <w:rFonts w:ascii="Arial" w:eastAsia="Calibri" w:hAnsi="Arial" w:cs="Arial"/>
          <w:bCs/>
          <w:iCs/>
          <w:sz w:val="22"/>
          <w:szCs w:val="22"/>
          <w:lang w:eastAsia="en-US"/>
        </w:rPr>
        <w:t>en el</w:t>
      </w:r>
      <w:r w:rsidR="0003215C" w:rsidRPr="0003215C">
        <w:rPr>
          <w:rFonts w:ascii="Arial" w:eastAsia="Calibri" w:hAnsi="Arial" w:cs="Arial"/>
          <w:bCs/>
          <w:iCs/>
          <w:sz w:val="22"/>
          <w:szCs w:val="22"/>
          <w:lang w:eastAsia="en-US"/>
        </w:rPr>
        <w:t xml:space="preserve"> sistema cambi</w:t>
      </w:r>
      <w:r w:rsidR="0061095D">
        <w:rPr>
          <w:rFonts w:ascii="Arial" w:eastAsia="Calibri" w:hAnsi="Arial" w:cs="Arial"/>
          <w:bCs/>
          <w:iCs/>
          <w:sz w:val="22"/>
          <w:szCs w:val="22"/>
          <w:lang w:eastAsia="en-US"/>
        </w:rPr>
        <w:t>a</w:t>
      </w:r>
      <w:r w:rsidR="0003215C" w:rsidRPr="0003215C">
        <w:rPr>
          <w:rFonts w:ascii="Arial" w:eastAsia="Calibri" w:hAnsi="Arial" w:cs="Arial"/>
          <w:bCs/>
          <w:iCs/>
          <w:sz w:val="22"/>
          <w:szCs w:val="22"/>
          <w:lang w:eastAsia="en-US"/>
        </w:rPr>
        <w:t xml:space="preserve"> un dato, un car</w:t>
      </w:r>
      <w:r>
        <w:rPr>
          <w:rFonts w:ascii="Arial" w:eastAsia="Calibri" w:hAnsi="Arial" w:cs="Arial"/>
          <w:bCs/>
          <w:iCs/>
          <w:sz w:val="22"/>
          <w:szCs w:val="22"/>
          <w:lang w:eastAsia="en-US"/>
        </w:rPr>
        <w:t>á</w:t>
      </w:r>
      <w:r w:rsidR="0003215C" w:rsidRPr="0003215C">
        <w:rPr>
          <w:rFonts w:ascii="Arial" w:eastAsia="Calibri" w:hAnsi="Arial" w:cs="Arial"/>
          <w:bCs/>
          <w:iCs/>
          <w:sz w:val="22"/>
          <w:szCs w:val="22"/>
          <w:lang w:eastAsia="en-US"/>
        </w:rPr>
        <w:t>cter</w:t>
      </w:r>
      <w:r w:rsidR="0061095D">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se </w:t>
      </w:r>
      <w:r w:rsidR="0061095D">
        <w:rPr>
          <w:rFonts w:ascii="Arial" w:eastAsia="Calibri" w:hAnsi="Arial" w:cs="Arial"/>
          <w:bCs/>
          <w:iCs/>
          <w:sz w:val="22"/>
          <w:szCs w:val="22"/>
          <w:lang w:eastAsia="en-US"/>
        </w:rPr>
        <w:t xml:space="preserve">tiene </w:t>
      </w:r>
      <w:r w:rsidR="0003215C" w:rsidRPr="0003215C">
        <w:rPr>
          <w:rFonts w:ascii="Arial" w:eastAsia="Calibri" w:hAnsi="Arial" w:cs="Arial"/>
          <w:bCs/>
          <w:iCs/>
          <w:sz w:val="22"/>
          <w:szCs w:val="22"/>
          <w:lang w:eastAsia="en-US"/>
        </w:rPr>
        <w:t>que hacer una auditoría completa para asegurar que ese haya sido el único cambio</w:t>
      </w:r>
      <w:r w:rsidR="0061095D">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para dar certeza y hacer las observaciones</w:t>
      </w:r>
      <w:r>
        <w:rPr>
          <w:rFonts w:ascii="Arial" w:eastAsia="Calibri" w:hAnsi="Arial" w:cs="Arial"/>
          <w:bCs/>
          <w:iCs/>
          <w:sz w:val="22"/>
          <w:szCs w:val="22"/>
          <w:lang w:eastAsia="en-US"/>
        </w:rPr>
        <w:t xml:space="preserve"> correspondientes</w:t>
      </w:r>
      <w:r w:rsidR="0003215C" w:rsidRPr="0003215C">
        <w:rPr>
          <w:rFonts w:ascii="Arial" w:eastAsia="Calibri" w:hAnsi="Arial" w:cs="Arial"/>
          <w:bCs/>
          <w:iCs/>
          <w:sz w:val="22"/>
          <w:szCs w:val="22"/>
          <w:lang w:eastAsia="en-US"/>
        </w:rPr>
        <w:t>.</w:t>
      </w:r>
    </w:p>
    <w:p w14:paraId="60389B41"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76A8F8E2" w14:textId="18E4B4D8" w:rsidR="0003215C" w:rsidRPr="0003215C" w:rsidRDefault="000D42B8"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Añadió </w:t>
      </w:r>
      <w:r w:rsidR="00D1204B">
        <w:rPr>
          <w:rFonts w:ascii="Arial" w:eastAsia="Calibri" w:hAnsi="Arial" w:cs="Arial"/>
          <w:bCs/>
          <w:iCs/>
          <w:sz w:val="22"/>
          <w:szCs w:val="22"/>
          <w:lang w:eastAsia="en-US"/>
        </w:rPr>
        <w:t>que h</w:t>
      </w:r>
      <w:r w:rsidR="0003215C" w:rsidRPr="0003215C">
        <w:rPr>
          <w:rFonts w:ascii="Arial" w:eastAsia="Calibri" w:hAnsi="Arial" w:cs="Arial"/>
          <w:bCs/>
          <w:iCs/>
          <w:sz w:val="22"/>
          <w:szCs w:val="22"/>
          <w:lang w:eastAsia="en-US"/>
        </w:rPr>
        <w:t xml:space="preserve">ay varias recomendaciones que hicieron los entes auditores, con el propósito no </w:t>
      </w:r>
      <w:r w:rsidR="00746037">
        <w:rPr>
          <w:rFonts w:ascii="Arial" w:eastAsia="Calibri" w:hAnsi="Arial" w:cs="Arial"/>
          <w:bCs/>
          <w:iCs/>
          <w:sz w:val="22"/>
          <w:szCs w:val="22"/>
          <w:lang w:eastAsia="en-US"/>
        </w:rPr>
        <w:t>solo</w:t>
      </w:r>
      <w:r w:rsidR="0003215C" w:rsidRPr="0003215C">
        <w:rPr>
          <w:rFonts w:ascii="Arial" w:eastAsia="Calibri" w:hAnsi="Arial" w:cs="Arial"/>
          <w:bCs/>
          <w:iCs/>
          <w:sz w:val="22"/>
          <w:szCs w:val="22"/>
          <w:lang w:eastAsia="en-US"/>
        </w:rPr>
        <w:t xml:space="preserve"> de mejorar la funcionalidad y seguridad, sino también la experiencia de</w:t>
      </w:r>
      <w:r w:rsidR="00746037">
        <w:rPr>
          <w:rFonts w:ascii="Arial" w:eastAsia="Calibri" w:hAnsi="Arial" w:cs="Arial"/>
          <w:bCs/>
          <w:iCs/>
          <w:sz w:val="22"/>
          <w:szCs w:val="22"/>
          <w:lang w:eastAsia="en-US"/>
        </w:rPr>
        <w:t>l</w:t>
      </w:r>
      <w:r w:rsidR="0003215C" w:rsidRPr="0003215C">
        <w:rPr>
          <w:rFonts w:ascii="Arial" w:eastAsia="Calibri" w:hAnsi="Arial" w:cs="Arial"/>
          <w:bCs/>
          <w:iCs/>
          <w:sz w:val="22"/>
          <w:szCs w:val="22"/>
          <w:lang w:eastAsia="en-US"/>
        </w:rPr>
        <w:t xml:space="preserve"> usuario</w:t>
      </w:r>
      <w:r w:rsidR="00D1204B">
        <w:rPr>
          <w:rFonts w:ascii="Arial" w:eastAsia="Calibri" w:hAnsi="Arial" w:cs="Arial"/>
          <w:bCs/>
          <w:iCs/>
          <w:sz w:val="22"/>
          <w:szCs w:val="22"/>
          <w:lang w:eastAsia="en-US"/>
        </w:rPr>
        <w:t xml:space="preserve">, por lo que, </w:t>
      </w:r>
      <w:r w:rsidR="0003215C" w:rsidRPr="0003215C">
        <w:rPr>
          <w:rFonts w:ascii="Arial" w:eastAsia="Calibri" w:hAnsi="Arial" w:cs="Arial"/>
          <w:bCs/>
          <w:iCs/>
          <w:sz w:val="22"/>
          <w:szCs w:val="22"/>
          <w:lang w:eastAsia="en-US"/>
        </w:rPr>
        <w:t xml:space="preserve">en ese mismo sentido, también </w:t>
      </w:r>
      <w:r w:rsidR="00746037">
        <w:rPr>
          <w:rFonts w:ascii="Arial" w:eastAsia="Calibri" w:hAnsi="Arial" w:cs="Arial"/>
          <w:bCs/>
          <w:iCs/>
          <w:sz w:val="22"/>
          <w:szCs w:val="22"/>
          <w:lang w:eastAsia="en-US"/>
        </w:rPr>
        <w:t xml:space="preserve">se </w:t>
      </w:r>
      <w:r w:rsidR="0003215C" w:rsidRPr="0003215C">
        <w:rPr>
          <w:rFonts w:ascii="Arial" w:eastAsia="Calibri" w:hAnsi="Arial" w:cs="Arial"/>
          <w:bCs/>
          <w:iCs/>
          <w:sz w:val="22"/>
          <w:szCs w:val="22"/>
          <w:lang w:eastAsia="en-US"/>
        </w:rPr>
        <w:t>aplica</w:t>
      </w:r>
      <w:r w:rsidR="00746037">
        <w:rPr>
          <w:rFonts w:ascii="Arial" w:eastAsia="Calibri" w:hAnsi="Arial" w:cs="Arial"/>
          <w:bCs/>
          <w:iCs/>
          <w:sz w:val="22"/>
          <w:szCs w:val="22"/>
          <w:lang w:eastAsia="en-US"/>
        </w:rPr>
        <w:t>rán</w:t>
      </w:r>
      <w:r w:rsidR="0003215C" w:rsidRPr="0003215C">
        <w:rPr>
          <w:rFonts w:ascii="Arial" w:eastAsia="Calibri" w:hAnsi="Arial" w:cs="Arial"/>
          <w:bCs/>
          <w:iCs/>
          <w:sz w:val="22"/>
          <w:szCs w:val="22"/>
          <w:lang w:eastAsia="en-US"/>
        </w:rPr>
        <w:t xml:space="preserve"> esas recomendaciones</w:t>
      </w:r>
      <w:r w:rsidR="00D1204B">
        <w:rPr>
          <w:rFonts w:ascii="Arial" w:eastAsia="Calibri" w:hAnsi="Arial" w:cs="Arial"/>
          <w:bCs/>
          <w:iCs/>
          <w:sz w:val="22"/>
          <w:szCs w:val="22"/>
          <w:lang w:eastAsia="en-US"/>
        </w:rPr>
        <w:t xml:space="preserve">; teniendo </w:t>
      </w:r>
      <w:r w:rsidR="00746037">
        <w:rPr>
          <w:rFonts w:ascii="Arial" w:eastAsia="Calibri" w:hAnsi="Arial" w:cs="Arial"/>
          <w:bCs/>
          <w:iCs/>
          <w:sz w:val="22"/>
          <w:szCs w:val="22"/>
          <w:lang w:eastAsia="en-US"/>
        </w:rPr>
        <w:t>a favor</w:t>
      </w:r>
      <w:r w:rsidR="00D1204B">
        <w:rPr>
          <w:rFonts w:ascii="Arial" w:eastAsia="Calibri" w:hAnsi="Arial" w:cs="Arial"/>
          <w:bCs/>
          <w:iCs/>
          <w:sz w:val="22"/>
          <w:szCs w:val="22"/>
          <w:lang w:eastAsia="en-US"/>
        </w:rPr>
        <w:t xml:space="preserve"> que </w:t>
      </w:r>
      <w:r w:rsidR="00746037">
        <w:rPr>
          <w:rFonts w:ascii="Arial" w:eastAsia="Calibri" w:hAnsi="Arial" w:cs="Arial"/>
          <w:bCs/>
          <w:iCs/>
          <w:sz w:val="22"/>
          <w:szCs w:val="22"/>
          <w:lang w:eastAsia="en-US"/>
        </w:rPr>
        <w:t>hay</w:t>
      </w:r>
      <w:r w:rsidR="00D1204B">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bastantes meses por delante para llevar a cabo esas actividades y el tiempo suficiente para llegar con un sistema muy robusto, probado</w:t>
      </w:r>
      <w:r w:rsidR="00D1204B">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completamente verificado y con la confianza de que opere correctamente durante el periodo de votación que se está proponiendo.</w:t>
      </w:r>
    </w:p>
    <w:p w14:paraId="4B60E1FF"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5ECAE30E" w14:textId="33EE0B9B" w:rsidR="0003215C" w:rsidRPr="0003215C" w:rsidRDefault="000D42B8"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A</w:t>
      </w:r>
      <w:r w:rsidR="00D1204B">
        <w:rPr>
          <w:rFonts w:ascii="Arial" w:eastAsia="Calibri" w:hAnsi="Arial" w:cs="Arial"/>
          <w:bCs/>
          <w:iCs/>
          <w:sz w:val="22"/>
          <w:szCs w:val="22"/>
          <w:lang w:eastAsia="en-US"/>
        </w:rPr>
        <w:t>seguró que</w:t>
      </w:r>
      <w:r w:rsidR="0003215C" w:rsidRPr="0003215C">
        <w:rPr>
          <w:rFonts w:ascii="Arial" w:eastAsia="Calibri" w:hAnsi="Arial" w:cs="Arial"/>
          <w:bCs/>
          <w:iCs/>
          <w:sz w:val="22"/>
          <w:szCs w:val="22"/>
          <w:lang w:eastAsia="en-US"/>
        </w:rPr>
        <w:t xml:space="preserve"> tanto la </w:t>
      </w:r>
      <w:r w:rsidR="00D1204B">
        <w:rPr>
          <w:rFonts w:ascii="Arial" w:eastAsia="Calibri" w:hAnsi="Arial" w:cs="Arial"/>
          <w:bCs/>
          <w:iCs/>
          <w:sz w:val="22"/>
          <w:szCs w:val="22"/>
          <w:lang w:eastAsia="en-US"/>
        </w:rPr>
        <w:t>UNAM</w:t>
      </w:r>
      <w:r w:rsidR="00D1204B" w:rsidRPr="0003215C">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 xml:space="preserve">como </w:t>
      </w:r>
      <w:r>
        <w:rPr>
          <w:rFonts w:ascii="Arial" w:eastAsia="Calibri" w:hAnsi="Arial" w:cs="Arial"/>
          <w:bCs/>
          <w:iCs/>
          <w:sz w:val="22"/>
          <w:szCs w:val="22"/>
          <w:lang w:eastAsia="en-US"/>
        </w:rPr>
        <w:t xml:space="preserve">Deloitte, </w:t>
      </w:r>
      <w:r w:rsidR="0003215C" w:rsidRPr="0003215C">
        <w:rPr>
          <w:rFonts w:ascii="Arial" w:eastAsia="Calibri" w:hAnsi="Arial" w:cs="Arial"/>
          <w:bCs/>
          <w:iCs/>
          <w:sz w:val="22"/>
          <w:szCs w:val="22"/>
          <w:lang w:eastAsia="en-US"/>
        </w:rPr>
        <w:t xml:space="preserve">además de los simulacros, </w:t>
      </w:r>
      <w:r w:rsidR="00746037">
        <w:rPr>
          <w:rFonts w:ascii="Arial" w:eastAsia="Calibri" w:hAnsi="Arial" w:cs="Arial"/>
          <w:bCs/>
          <w:iCs/>
          <w:sz w:val="22"/>
          <w:szCs w:val="22"/>
          <w:lang w:eastAsia="en-US"/>
        </w:rPr>
        <w:t>realizarán múltiples</w:t>
      </w:r>
      <w:r w:rsidR="0003215C" w:rsidRPr="0003215C">
        <w:rPr>
          <w:rFonts w:ascii="Arial" w:eastAsia="Calibri" w:hAnsi="Arial" w:cs="Arial"/>
          <w:bCs/>
          <w:iCs/>
          <w:sz w:val="22"/>
          <w:szCs w:val="22"/>
          <w:lang w:eastAsia="en-US"/>
        </w:rPr>
        <w:t xml:space="preserve"> revisiones durante </w:t>
      </w:r>
      <w:r w:rsidR="00D1204B">
        <w:rPr>
          <w:rFonts w:ascii="Arial" w:eastAsia="Calibri" w:hAnsi="Arial" w:cs="Arial"/>
          <w:bCs/>
          <w:iCs/>
          <w:sz w:val="22"/>
          <w:szCs w:val="22"/>
          <w:lang w:eastAsia="en-US"/>
        </w:rPr>
        <w:t>el</w:t>
      </w:r>
      <w:r w:rsidR="00D1204B" w:rsidRPr="0003215C">
        <w:rPr>
          <w:rFonts w:ascii="Arial" w:eastAsia="Calibri" w:hAnsi="Arial" w:cs="Arial"/>
          <w:bCs/>
          <w:iCs/>
          <w:sz w:val="22"/>
          <w:szCs w:val="22"/>
          <w:lang w:eastAsia="en-US"/>
        </w:rPr>
        <w:t xml:space="preserve"> </w:t>
      </w:r>
      <w:r w:rsidR="0003215C" w:rsidRPr="0003215C">
        <w:rPr>
          <w:rFonts w:ascii="Arial" w:eastAsia="Calibri" w:hAnsi="Arial" w:cs="Arial"/>
          <w:bCs/>
          <w:iCs/>
          <w:sz w:val="22"/>
          <w:szCs w:val="22"/>
          <w:lang w:eastAsia="en-US"/>
        </w:rPr>
        <w:t>periodo que resta</w:t>
      </w:r>
      <w:r w:rsidR="008A2B72">
        <w:rPr>
          <w:rFonts w:ascii="Arial" w:eastAsia="Calibri" w:hAnsi="Arial" w:cs="Arial"/>
          <w:bCs/>
          <w:iCs/>
          <w:sz w:val="22"/>
          <w:szCs w:val="22"/>
          <w:lang w:eastAsia="en-US"/>
        </w:rPr>
        <w:t xml:space="preserve"> </w:t>
      </w:r>
      <w:r w:rsidR="00D1204B">
        <w:rPr>
          <w:rFonts w:ascii="Arial" w:eastAsia="Calibri" w:hAnsi="Arial" w:cs="Arial"/>
          <w:bCs/>
          <w:iCs/>
          <w:sz w:val="22"/>
          <w:szCs w:val="22"/>
          <w:lang w:eastAsia="en-US"/>
        </w:rPr>
        <w:t>hasta el mes de</w:t>
      </w:r>
      <w:r w:rsidR="0003215C" w:rsidRPr="0003215C">
        <w:rPr>
          <w:rFonts w:ascii="Arial" w:eastAsia="Calibri" w:hAnsi="Arial" w:cs="Arial"/>
          <w:bCs/>
          <w:iCs/>
          <w:sz w:val="22"/>
          <w:szCs w:val="22"/>
          <w:lang w:eastAsia="en-US"/>
        </w:rPr>
        <w:t xml:space="preserve"> abril</w:t>
      </w:r>
      <w:r>
        <w:rPr>
          <w:rFonts w:ascii="Arial" w:eastAsia="Calibri" w:hAnsi="Arial" w:cs="Arial"/>
          <w:bCs/>
          <w:iCs/>
          <w:sz w:val="22"/>
          <w:szCs w:val="22"/>
          <w:lang w:eastAsia="en-US"/>
        </w:rPr>
        <w:t xml:space="preserve"> de 2021</w:t>
      </w:r>
      <w:r w:rsidR="0003215C" w:rsidRPr="0003215C">
        <w:rPr>
          <w:rFonts w:ascii="Arial" w:eastAsia="Calibri" w:hAnsi="Arial" w:cs="Arial"/>
          <w:bCs/>
          <w:iCs/>
          <w:sz w:val="22"/>
          <w:szCs w:val="22"/>
          <w:lang w:eastAsia="en-US"/>
        </w:rPr>
        <w:t xml:space="preserve">, previo al inicio de operación del </w:t>
      </w:r>
      <w:r>
        <w:rPr>
          <w:rFonts w:ascii="Arial" w:eastAsia="Calibri" w:hAnsi="Arial" w:cs="Arial"/>
          <w:bCs/>
          <w:iCs/>
          <w:sz w:val="22"/>
          <w:szCs w:val="22"/>
          <w:lang w:eastAsia="en-US"/>
        </w:rPr>
        <w:t>SIVEI</w:t>
      </w:r>
      <w:r w:rsidR="00D1204B">
        <w:rPr>
          <w:rFonts w:ascii="Arial" w:eastAsia="Calibri" w:hAnsi="Arial" w:cs="Arial"/>
          <w:bCs/>
          <w:iCs/>
          <w:sz w:val="22"/>
          <w:szCs w:val="22"/>
          <w:lang w:eastAsia="en-US"/>
        </w:rPr>
        <w:t xml:space="preserve">, y también </w:t>
      </w:r>
      <w:r w:rsidR="008A2B72">
        <w:rPr>
          <w:rFonts w:ascii="Arial" w:eastAsia="Calibri" w:hAnsi="Arial" w:cs="Arial"/>
          <w:bCs/>
          <w:iCs/>
          <w:sz w:val="22"/>
          <w:szCs w:val="22"/>
          <w:lang w:eastAsia="en-US"/>
        </w:rPr>
        <w:t>se verificará</w:t>
      </w:r>
      <w:r w:rsidR="0003215C" w:rsidRPr="0003215C">
        <w:rPr>
          <w:rFonts w:ascii="Arial" w:eastAsia="Calibri" w:hAnsi="Arial" w:cs="Arial"/>
          <w:bCs/>
          <w:iCs/>
          <w:sz w:val="22"/>
          <w:szCs w:val="22"/>
          <w:lang w:eastAsia="en-US"/>
        </w:rPr>
        <w:t xml:space="preserve"> la operación del </w:t>
      </w:r>
      <w:r>
        <w:rPr>
          <w:rFonts w:ascii="Arial" w:eastAsia="Calibri" w:hAnsi="Arial" w:cs="Arial"/>
          <w:bCs/>
          <w:iCs/>
          <w:sz w:val="22"/>
          <w:szCs w:val="22"/>
          <w:lang w:eastAsia="en-US"/>
        </w:rPr>
        <w:t>S</w:t>
      </w:r>
      <w:r w:rsidR="0003215C" w:rsidRPr="0003215C">
        <w:rPr>
          <w:rFonts w:ascii="Arial" w:eastAsia="Calibri" w:hAnsi="Arial" w:cs="Arial"/>
          <w:bCs/>
          <w:iCs/>
          <w:sz w:val="22"/>
          <w:szCs w:val="22"/>
          <w:lang w:eastAsia="en-US"/>
        </w:rPr>
        <w:t>istema</w:t>
      </w:r>
      <w:r>
        <w:rPr>
          <w:rFonts w:ascii="Arial" w:eastAsia="Calibri" w:hAnsi="Arial" w:cs="Arial"/>
          <w:bCs/>
          <w:iCs/>
          <w:sz w:val="22"/>
          <w:szCs w:val="22"/>
          <w:lang w:eastAsia="en-US"/>
        </w:rPr>
        <w:t>;</w:t>
      </w:r>
      <w:r w:rsidR="0003215C" w:rsidRPr="0003215C">
        <w:rPr>
          <w:rFonts w:ascii="Arial" w:eastAsia="Calibri" w:hAnsi="Arial" w:cs="Arial"/>
          <w:bCs/>
          <w:iCs/>
          <w:sz w:val="22"/>
          <w:szCs w:val="22"/>
          <w:lang w:eastAsia="en-US"/>
        </w:rPr>
        <w:t xml:space="preserve"> inclusive, </w:t>
      </w:r>
      <w:r w:rsidR="00D1204B">
        <w:rPr>
          <w:rFonts w:ascii="Arial" w:eastAsia="Calibri" w:hAnsi="Arial" w:cs="Arial"/>
          <w:bCs/>
          <w:iCs/>
          <w:sz w:val="22"/>
          <w:szCs w:val="22"/>
          <w:lang w:eastAsia="en-US"/>
        </w:rPr>
        <w:t xml:space="preserve">que </w:t>
      </w:r>
      <w:r w:rsidR="0003215C" w:rsidRPr="0003215C">
        <w:rPr>
          <w:rFonts w:ascii="Arial" w:eastAsia="Calibri" w:hAnsi="Arial" w:cs="Arial"/>
          <w:bCs/>
          <w:iCs/>
          <w:sz w:val="22"/>
          <w:szCs w:val="22"/>
          <w:lang w:eastAsia="en-US"/>
        </w:rPr>
        <w:t>los aplicativos que se utilicen durante la operación hayan sido los que se revisaron en la auditoría y que no haya habido ningún cambio al respecto.</w:t>
      </w:r>
    </w:p>
    <w:p w14:paraId="28756DC0" w14:textId="77777777" w:rsidR="0003215C" w:rsidRPr="0003215C" w:rsidRDefault="0003215C" w:rsidP="00CB2570">
      <w:pPr>
        <w:widowControl/>
        <w:autoSpaceDE/>
        <w:autoSpaceDN/>
        <w:jc w:val="both"/>
        <w:rPr>
          <w:rFonts w:ascii="Arial" w:eastAsia="Calibri" w:hAnsi="Arial" w:cs="Arial"/>
          <w:bCs/>
          <w:iCs/>
          <w:sz w:val="22"/>
          <w:szCs w:val="22"/>
          <w:lang w:eastAsia="en-US"/>
        </w:rPr>
      </w:pPr>
    </w:p>
    <w:p w14:paraId="3C00142D" w14:textId="77777777" w:rsidR="00F30A6D" w:rsidRPr="0003215C" w:rsidRDefault="00F30A6D" w:rsidP="00CB2570">
      <w:pPr>
        <w:widowControl/>
        <w:autoSpaceDE/>
        <w:autoSpaceDN/>
        <w:jc w:val="both"/>
        <w:rPr>
          <w:rFonts w:ascii="Arial" w:eastAsia="Calibri" w:hAnsi="Arial" w:cs="Arial"/>
          <w:bCs/>
          <w:iCs/>
          <w:sz w:val="22"/>
          <w:szCs w:val="22"/>
          <w:lang w:eastAsia="en-US"/>
        </w:rPr>
      </w:pPr>
      <w:r w:rsidRPr="00F30A6D">
        <w:rPr>
          <w:rFonts w:ascii="Arial" w:eastAsia="Calibri" w:hAnsi="Arial" w:cs="Arial"/>
          <w:b/>
          <w:bCs/>
          <w:iCs/>
          <w:sz w:val="22"/>
          <w:szCs w:val="22"/>
          <w:lang w:eastAsia="en-US"/>
        </w:rPr>
        <w:t xml:space="preserve">Consejera Electoral, Mtra. Beatriz Claudia Zavala Pérez.- </w:t>
      </w:r>
      <w:r w:rsidRPr="00F30A6D">
        <w:rPr>
          <w:rFonts w:ascii="Arial" w:eastAsia="Calibri" w:hAnsi="Arial" w:cs="Arial"/>
          <w:bCs/>
          <w:iCs/>
          <w:sz w:val="22"/>
          <w:szCs w:val="22"/>
          <w:lang w:eastAsia="en-US"/>
        </w:rPr>
        <w:t xml:space="preserve">Solicitó se aclare cómo se van a reportar los cambios que se vayan atendiendo a partir de las auditorías. </w:t>
      </w:r>
    </w:p>
    <w:p w14:paraId="6A12C961"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6DC46F91" w14:textId="1A4D5868" w:rsidR="00F30A6D" w:rsidRPr="0003215C" w:rsidRDefault="00F30A6D"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
          <w:bCs/>
          <w:iCs/>
          <w:sz w:val="22"/>
          <w:szCs w:val="22"/>
          <w:lang w:eastAsia="en-US"/>
        </w:rPr>
        <w:t xml:space="preserve">Ing. Jorge Humberto Torres Antuñano, </w:t>
      </w:r>
      <w:r w:rsidRPr="000D42B8">
        <w:rPr>
          <w:rFonts w:ascii="Arial" w:eastAsia="Calibri" w:hAnsi="Arial" w:cs="Arial"/>
          <w:b/>
          <w:bCs/>
          <w:i/>
          <w:sz w:val="22"/>
          <w:szCs w:val="22"/>
          <w:lang w:eastAsia="en-US"/>
        </w:rPr>
        <w:t xml:space="preserve">Coordinador General de la </w:t>
      </w:r>
      <w:proofErr w:type="gramStart"/>
      <w:r w:rsidR="000D42B8" w:rsidRPr="000D42B8">
        <w:rPr>
          <w:rFonts w:ascii="Arial" w:eastAsia="Calibri" w:hAnsi="Arial" w:cs="Arial"/>
          <w:b/>
          <w:bCs/>
          <w:i/>
          <w:sz w:val="22"/>
          <w:szCs w:val="22"/>
          <w:lang w:eastAsia="en-US"/>
        </w:rPr>
        <w:t>UNICOM</w:t>
      </w:r>
      <w:r>
        <w:rPr>
          <w:rFonts w:ascii="Arial" w:eastAsia="Calibri" w:hAnsi="Arial" w:cs="Arial"/>
          <w:b/>
          <w:bCs/>
          <w:iCs/>
          <w:sz w:val="22"/>
          <w:szCs w:val="22"/>
          <w:lang w:eastAsia="en-US"/>
        </w:rPr>
        <w:t>.-</w:t>
      </w:r>
      <w:proofErr w:type="gramEnd"/>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Señaló que</w:t>
      </w:r>
      <w:r w:rsidRPr="0003215C">
        <w:rPr>
          <w:rFonts w:ascii="Arial" w:eastAsia="Calibri" w:hAnsi="Arial" w:cs="Arial"/>
          <w:bCs/>
          <w:iCs/>
          <w:sz w:val="22"/>
          <w:szCs w:val="22"/>
          <w:lang w:eastAsia="en-US"/>
        </w:rPr>
        <w:t xml:space="preserve"> la auditoría va a generar varios informes, </w:t>
      </w:r>
      <w:r>
        <w:rPr>
          <w:rFonts w:ascii="Arial" w:eastAsia="Calibri" w:hAnsi="Arial" w:cs="Arial"/>
          <w:bCs/>
          <w:iCs/>
          <w:sz w:val="22"/>
          <w:szCs w:val="22"/>
          <w:lang w:eastAsia="en-US"/>
        </w:rPr>
        <w:t xml:space="preserve">e incluso </w:t>
      </w:r>
      <w:r w:rsidRPr="0003215C">
        <w:rPr>
          <w:rFonts w:ascii="Arial" w:eastAsia="Calibri" w:hAnsi="Arial" w:cs="Arial"/>
          <w:bCs/>
          <w:iCs/>
          <w:sz w:val="22"/>
          <w:szCs w:val="22"/>
          <w:lang w:eastAsia="en-US"/>
        </w:rPr>
        <w:t xml:space="preserve">ratificar lo que </w:t>
      </w:r>
      <w:r>
        <w:rPr>
          <w:rFonts w:ascii="Arial" w:eastAsia="Calibri" w:hAnsi="Arial" w:cs="Arial"/>
          <w:bCs/>
          <w:iCs/>
          <w:sz w:val="22"/>
          <w:szCs w:val="22"/>
          <w:lang w:eastAsia="en-US"/>
        </w:rPr>
        <w:t>se había revisado</w:t>
      </w:r>
      <w:r w:rsidR="000D42B8">
        <w:rPr>
          <w:rFonts w:ascii="Arial" w:eastAsia="Calibri" w:hAnsi="Arial" w:cs="Arial"/>
          <w:bCs/>
          <w:iCs/>
          <w:sz w:val="22"/>
          <w:szCs w:val="22"/>
          <w:lang w:eastAsia="en-US"/>
        </w:rPr>
        <w:t>;</w:t>
      </w:r>
      <w:r>
        <w:rPr>
          <w:rFonts w:ascii="Arial" w:eastAsia="Calibri" w:hAnsi="Arial" w:cs="Arial"/>
          <w:bCs/>
          <w:iCs/>
          <w:sz w:val="22"/>
          <w:szCs w:val="22"/>
          <w:lang w:eastAsia="en-US"/>
        </w:rPr>
        <w:t xml:space="preserve"> asimismo, indicó que se harán </w:t>
      </w:r>
      <w:r w:rsidRPr="0003215C">
        <w:rPr>
          <w:rFonts w:ascii="Arial" w:eastAsia="Calibri" w:hAnsi="Arial" w:cs="Arial"/>
          <w:bCs/>
          <w:iCs/>
          <w:sz w:val="22"/>
          <w:szCs w:val="22"/>
          <w:lang w:eastAsia="en-US"/>
        </w:rPr>
        <w:t xml:space="preserve">recomendaciones y observaciones, y que en los informes que </w:t>
      </w:r>
      <w:r>
        <w:rPr>
          <w:rFonts w:ascii="Arial" w:eastAsia="Calibri" w:hAnsi="Arial" w:cs="Arial"/>
          <w:bCs/>
          <w:iCs/>
          <w:sz w:val="22"/>
          <w:szCs w:val="22"/>
          <w:lang w:eastAsia="en-US"/>
        </w:rPr>
        <w:t>se realicen</w:t>
      </w:r>
      <w:r w:rsidRPr="0003215C">
        <w:rPr>
          <w:rFonts w:ascii="Arial" w:eastAsia="Calibri" w:hAnsi="Arial" w:cs="Arial"/>
          <w:bCs/>
          <w:iCs/>
          <w:sz w:val="22"/>
          <w:szCs w:val="22"/>
          <w:lang w:eastAsia="en-US"/>
        </w:rPr>
        <w:t xml:space="preserve"> de manera periódica </w:t>
      </w:r>
      <w:r>
        <w:rPr>
          <w:rFonts w:ascii="Arial" w:eastAsia="Calibri" w:hAnsi="Arial" w:cs="Arial"/>
          <w:bCs/>
          <w:iCs/>
          <w:sz w:val="22"/>
          <w:szCs w:val="22"/>
          <w:lang w:eastAsia="en-US"/>
        </w:rPr>
        <w:t xml:space="preserve">se estará </w:t>
      </w:r>
      <w:r w:rsidRPr="0003215C">
        <w:rPr>
          <w:rFonts w:ascii="Arial" w:eastAsia="Calibri" w:hAnsi="Arial" w:cs="Arial"/>
          <w:bCs/>
          <w:iCs/>
          <w:sz w:val="22"/>
          <w:szCs w:val="22"/>
          <w:lang w:eastAsia="en-US"/>
        </w:rPr>
        <w:t xml:space="preserve">reportando todo lo que se </w:t>
      </w:r>
      <w:r>
        <w:rPr>
          <w:rFonts w:ascii="Arial" w:eastAsia="Calibri" w:hAnsi="Arial" w:cs="Arial"/>
          <w:bCs/>
          <w:iCs/>
          <w:sz w:val="22"/>
          <w:szCs w:val="22"/>
          <w:lang w:eastAsia="en-US"/>
        </w:rPr>
        <w:t>atienda</w:t>
      </w:r>
      <w:r w:rsidRPr="0003215C">
        <w:rPr>
          <w:rFonts w:ascii="Arial" w:eastAsia="Calibri" w:hAnsi="Arial" w:cs="Arial"/>
          <w:bCs/>
          <w:iCs/>
          <w:sz w:val="22"/>
          <w:szCs w:val="22"/>
          <w:lang w:eastAsia="en-US"/>
        </w:rPr>
        <w:t xml:space="preserve"> respecto a </w:t>
      </w:r>
      <w:r>
        <w:rPr>
          <w:rFonts w:ascii="Arial" w:eastAsia="Calibri" w:hAnsi="Arial" w:cs="Arial"/>
          <w:bCs/>
          <w:iCs/>
          <w:sz w:val="22"/>
          <w:szCs w:val="22"/>
          <w:lang w:eastAsia="en-US"/>
        </w:rPr>
        <w:t>los</w:t>
      </w:r>
      <w:r w:rsidRPr="0003215C">
        <w:rPr>
          <w:rFonts w:ascii="Arial" w:eastAsia="Calibri" w:hAnsi="Arial" w:cs="Arial"/>
          <w:bCs/>
          <w:iCs/>
          <w:sz w:val="22"/>
          <w:szCs w:val="22"/>
          <w:lang w:eastAsia="en-US"/>
        </w:rPr>
        <w:t xml:space="preserve"> informes.</w:t>
      </w:r>
    </w:p>
    <w:p w14:paraId="23F90C02"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244E65CC" w14:textId="147CFDC2" w:rsidR="00F30A6D" w:rsidRDefault="000D42B8"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I</w:t>
      </w:r>
      <w:r w:rsidR="00F30A6D">
        <w:rPr>
          <w:rFonts w:ascii="Arial" w:eastAsia="Calibri" w:hAnsi="Arial" w:cs="Arial"/>
          <w:bCs/>
          <w:iCs/>
          <w:sz w:val="22"/>
          <w:szCs w:val="22"/>
          <w:lang w:eastAsia="en-US"/>
        </w:rPr>
        <w:t xml:space="preserve">ndicó que en algunas ocasiones existen </w:t>
      </w:r>
      <w:r w:rsidR="00F30A6D" w:rsidRPr="0003215C">
        <w:rPr>
          <w:rFonts w:ascii="Arial" w:eastAsia="Calibri" w:hAnsi="Arial" w:cs="Arial"/>
          <w:bCs/>
          <w:iCs/>
          <w:sz w:val="22"/>
          <w:szCs w:val="22"/>
          <w:lang w:eastAsia="en-US"/>
        </w:rPr>
        <w:t xml:space="preserve">recomendaciones </w:t>
      </w:r>
      <w:r w:rsidR="00F30A6D">
        <w:rPr>
          <w:rFonts w:ascii="Arial" w:eastAsia="Calibri" w:hAnsi="Arial" w:cs="Arial"/>
          <w:bCs/>
          <w:iCs/>
          <w:sz w:val="22"/>
          <w:szCs w:val="22"/>
          <w:lang w:eastAsia="en-US"/>
        </w:rPr>
        <w:t>de</w:t>
      </w:r>
      <w:r w:rsidR="00F30A6D" w:rsidRPr="0003215C">
        <w:rPr>
          <w:rFonts w:ascii="Arial" w:eastAsia="Calibri" w:hAnsi="Arial" w:cs="Arial"/>
          <w:bCs/>
          <w:iCs/>
          <w:sz w:val="22"/>
          <w:szCs w:val="22"/>
          <w:lang w:eastAsia="en-US"/>
        </w:rPr>
        <w:t xml:space="preserve"> los entes auditores basados en estándares o recomendaciones internacionales</w:t>
      </w:r>
      <w:r w:rsidR="00F30A6D">
        <w:rPr>
          <w:rFonts w:ascii="Arial" w:eastAsia="Calibri" w:hAnsi="Arial" w:cs="Arial"/>
          <w:bCs/>
          <w:iCs/>
          <w:sz w:val="22"/>
          <w:szCs w:val="22"/>
          <w:lang w:eastAsia="en-US"/>
        </w:rPr>
        <w:t xml:space="preserve">, por lo que el INE tendrá que valorar </w:t>
      </w:r>
      <w:r w:rsidR="00F30A6D" w:rsidRPr="0003215C">
        <w:rPr>
          <w:rFonts w:ascii="Arial" w:eastAsia="Calibri" w:hAnsi="Arial" w:cs="Arial"/>
          <w:bCs/>
          <w:iCs/>
          <w:sz w:val="22"/>
          <w:szCs w:val="22"/>
          <w:lang w:eastAsia="en-US"/>
        </w:rPr>
        <w:t xml:space="preserve">si de acuerdo a los procedimientos </w:t>
      </w:r>
      <w:r w:rsidR="00F30A6D">
        <w:rPr>
          <w:rFonts w:ascii="Arial" w:eastAsia="Calibri" w:hAnsi="Arial" w:cs="Arial"/>
          <w:bCs/>
          <w:iCs/>
          <w:sz w:val="22"/>
          <w:szCs w:val="22"/>
          <w:lang w:eastAsia="en-US"/>
        </w:rPr>
        <w:t>y al</w:t>
      </w:r>
      <w:r w:rsidR="00F30A6D" w:rsidRPr="0003215C">
        <w:rPr>
          <w:rFonts w:ascii="Arial" w:eastAsia="Calibri" w:hAnsi="Arial" w:cs="Arial"/>
          <w:bCs/>
          <w:iCs/>
          <w:sz w:val="22"/>
          <w:szCs w:val="22"/>
          <w:lang w:eastAsia="en-US"/>
        </w:rPr>
        <w:t xml:space="preserve"> esquema de votación son aplicables, </w:t>
      </w:r>
      <w:r w:rsidR="00F30A6D">
        <w:rPr>
          <w:rFonts w:ascii="Arial" w:eastAsia="Calibri" w:hAnsi="Arial" w:cs="Arial"/>
          <w:bCs/>
          <w:iCs/>
          <w:sz w:val="22"/>
          <w:szCs w:val="22"/>
          <w:lang w:eastAsia="en-US"/>
        </w:rPr>
        <w:t xml:space="preserve">debido a que </w:t>
      </w:r>
      <w:r w:rsidR="00F30A6D" w:rsidRPr="0003215C">
        <w:rPr>
          <w:rFonts w:ascii="Arial" w:eastAsia="Calibri" w:hAnsi="Arial" w:cs="Arial"/>
          <w:bCs/>
          <w:iCs/>
          <w:sz w:val="22"/>
          <w:szCs w:val="22"/>
          <w:lang w:eastAsia="en-US"/>
        </w:rPr>
        <w:t>hay algunos que son específicos y pueden ser nada más de aplicación regionalizada</w:t>
      </w:r>
      <w:r w:rsidR="00F30A6D">
        <w:rPr>
          <w:rFonts w:ascii="Arial" w:eastAsia="Calibri" w:hAnsi="Arial" w:cs="Arial"/>
          <w:bCs/>
          <w:iCs/>
          <w:sz w:val="22"/>
          <w:szCs w:val="22"/>
          <w:lang w:eastAsia="en-US"/>
        </w:rPr>
        <w:t>.</w:t>
      </w:r>
    </w:p>
    <w:p w14:paraId="6EA3F802" w14:textId="77777777" w:rsidR="00F30A6D" w:rsidRDefault="00F30A6D" w:rsidP="00CB2570">
      <w:pPr>
        <w:widowControl/>
        <w:autoSpaceDE/>
        <w:autoSpaceDN/>
        <w:jc w:val="both"/>
        <w:rPr>
          <w:rFonts w:ascii="Arial" w:eastAsia="Calibri" w:hAnsi="Arial" w:cs="Arial"/>
          <w:bCs/>
          <w:iCs/>
          <w:sz w:val="22"/>
          <w:szCs w:val="22"/>
          <w:lang w:eastAsia="en-US"/>
        </w:rPr>
      </w:pPr>
    </w:p>
    <w:p w14:paraId="236E47B5" w14:textId="77777777"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Finalmente, aclaró que la</w:t>
      </w:r>
      <w:r w:rsidRPr="0003215C">
        <w:rPr>
          <w:rFonts w:ascii="Arial" w:eastAsia="Calibri" w:hAnsi="Arial" w:cs="Arial"/>
          <w:bCs/>
          <w:iCs/>
          <w:sz w:val="22"/>
          <w:szCs w:val="22"/>
          <w:lang w:eastAsia="en-US"/>
        </w:rPr>
        <w:t xml:space="preserve"> valoración </w:t>
      </w:r>
      <w:r>
        <w:rPr>
          <w:rFonts w:ascii="Arial" w:eastAsia="Calibri" w:hAnsi="Arial" w:cs="Arial"/>
          <w:bCs/>
          <w:iCs/>
          <w:sz w:val="22"/>
          <w:szCs w:val="22"/>
          <w:lang w:eastAsia="en-US"/>
        </w:rPr>
        <w:t>se estará</w:t>
      </w:r>
      <w:r w:rsidRPr="0003215C">
        <w:rPr>
          <w:rFonts w:ascii="Arial" w:eastAsia="Calibri" w:hAnsi="Arial" w:cs="Arial"/>
          <w:bCs/>
          <w:iCs/>
          <w:sz w:val="22"/>
          <w:szCs w:val="22"/>
          <w:lang w:eastAsia="en-US"/>
        </w:rPr>
        <w:t xml:space="preserve"> haciendo con transparencia </w:t>
      </w:r>
      <w:r>
        <w:rPr>
          <w:rFonts w:ascii="Arial" w:eastAsia="Calibri" w:hAnsi="Arial" w:cs="Arial"/>
          <w:bCs/>
          <w:iCs/>
          <w:sz w:val="22"/>
          <w:szCs w:val="22"/>
          <w:lang w:eastAsia="en-US"/>
        </w:rPr>
        <w:t xml:space="preserve">y comentándola ante la </w:t>
      </w:r>
      <w:r w:rsidRPr="006D077B">
        <w:rPr>
          <w:rFonts w:ascii="Arial" w:eastAsia="Calibri" w:hAnsi="Arial" w:cs="Arial"/>
          <w:bCs/>
          <w:iCs/>
          <w:sz w:val="22"/>
          <w:szCs w:val="22"/>
          <w:lang w:eastAsia="en-US"/>
        </w:rPr>
        <w:t>CVME</w:t>
      </w:r>
      <w:r>
        <w:rPr>
          <w:rFonts w:ascii="Arial" w:eastAsia="Calibri" w:hAnsi="Arial" w:cs="Arial"/>
          <w:bCs/>
          <w:iCs/>
          <w:sz w:val="22"/>
          <w:szCs w:val="22"/>
          <w:lang w:eastAsia="en-US"/>
        </w:rPr>
        <w:t>.</w:t>
      </w:r>
    </w:p>
    <w:p w14:paraId="58C1C2A5"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1C551041" w14:textId="09C8EE0F" w:rsidR="00F30A6D"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
          <w:bCs/>
          <w:iCs/>
          <w:sz w:val="22"/>
          <w:szCs w:val="22"/>
          <w:lang w:eastAsia="en-US"/>
        </w:rPr>
        <w:t>Consejera Electoral, Dra</w:t>
      </w:r>
      <w:r w:rsidRPr="0003215C">
        <w:rPr>
          <w:rFonts w:ascii="Arial" w:eastAsia="Calibri" w:hAnsi="Arial" w:cs="Arial"/>
          <w:b/>
          <w:bCs/>
          <w:iCs/>
          <w:sz w:val="22"/>
          <w:szCs w:val="22"/>
          <w:lang w:eastAsia="en-US"/>
        </w:rPr>
        <w:t xml:space="preserve">. Carla Astrid Humphrey </w:t>
      </w:r>
      <w:proofErr w:type="gramStart"/>
      <w:r w:rsidR="009D6688">
        <w:rPr>
          <w:rFonts w:ascii="Arial" w:eastAsia="Calibri" w:hAnsi="Arial" w:cs="Arial"/>
          <w:b/>
          <w:bCs/>
          <w:iCs/>
          <w:sz w:val="22"/>
          <w:szCs w:val="22"/>
          <w:lang w:eastAsia="en-US"/>
        </w:rPr>
        <w:t>Jordán</w:t>
      </w:r>
      <w:r>
        <w:rPr>
          <w:rFonts w:ascii="Arial" w:eastAsia="Calibri" w:hAnsi="Arial" w:cs="Arial"/>
          <w:b/>
          <w:bCs/>
          <w:iCs/>
          <w:sz w:val="22"/>
          <w:szCs w:val="22"/>
          <w:lang w:eastAsia="en-US"/>
        </w:rPr>
        <w:t>.-</w:t>
      </w:r>
      <w:proofErr w:type="gramEnd"/>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Mencionó que</w:t>
      </w:r>
      <w:r w:rsidR="000D42B8">
        <w:rPr>
          <w:rFonts w:ascii="Arial" w:eastAsia="Calibri" w:hAnsi="Arial" w:cs="Arial"/>
          <w:bCs/>
          <w:iCs/>
          <w:sz w:val="22"/>
          <w:szCs w:val="22"/>
          <w:lang w:eastAsia="en-US"/>
        </w:rPr>
        <w:t>,</w:t>
      </w:r>
      <w:r>
        <w:rPr>
          <w:rFonts w:ascii="Arial" w:eastAsia="Calibri" w:hAnsi="Arial" w:cs="Arial"/>
          <w:bCs/>
          <w:iCs/>
          <w:sz w:val="22"/>
          <w:szCs w:val="22"/>
          <w:lang w:eastAsia="en-US"/>
        </w:rPr>
        <w:t xml:space="preserve"> de acuerdo al informe, </w:t>
      </w:r>
      <w:r w:rsidRPr="0003215C">
        <w:rPr>
          <w:rFonts w:ascii="Arial" w:eastAsia="Calibri" w:hAnsi="Arial" w:cs="Arial"/>
          <w:bCs/>
          <w:iCs/>
          <w:sz w:val="22"/>
          <w:szCs w:val="22"/>
          <w:lang w:eastAsia="en-US"/>
        </w:rPr>
        <w:t xml:space="preserve">la votación </w:t>
      </w:r>
      <w:r>
        <w:rPr>
          <w:rFonts w:ascii="Arial" w:eastAsia="Calibri" w:hAnsi="Arial" w:cs="Arial"/>
          <w:bCs/>
          <w:iCs/>
          <w:sz w:val="22"/>
          <w:szCs w:val="22"/>
          <w:lang w:eastAsia="en-US"/>
        </w:rPr>
        <w:t xml:space="preserve">se abriría </w:t>
      </w:r>
      <w:r w:rsidRPr="0003215C">
        <w:rPr>
          <w:rFonts w:ascii="Arial" w:eastAsia="Calibri" w:hAnsi="Arial" w:cs="Arial"/>
          <w:bCs/>
          <w:iCs/>
          <w:sz w:val="22"/>
          <w:szCs w:val="22"/>
          <w:lang w:eastAsia="en-US"/>
        </w:rPr>
        <w:t>desde el 22 de mayo hasta el 6 de junio</w:t>
      </w:r>
      <w:r w:rsidR="000D42B8">
        <w:rPr>
          <w:rFonts w:ascii="Arial" w:eastAsia="Calibri" w:hAnsi="Arial" w:cs="Arial"/>
          <w:bCs/>
          <w:iCs/>
          <w:sz w:val="22"/>
          <w:szCs w:val="22"/>
          <w:lang w:eastAsia="en-US"/>
        </w:rPr>
        <w:t xml:space="preserve"> de 2021</w:t>
      </w:r>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y </w:t>
      </w:r>
      <w:r w:rsidRPr="0003215C">
        <w:rPr>
          <w:rFonts w:ascii="Arial" w:eastAsia="Calibri" w:hAnsi="Arial" w:cs="Arial"/>
          <w:bCs/>
          <w:iCs/>
          <w:sz w:val="22"/>
          <w:szCs w:val="22"/>
          <w:lang w:eastAsia="en-US"/>
        </w:rPr>
        <w:t xml:space="preserve">se instalaría la </w:t>
      </w:r>
      <w:r w:rsidR="000D42B8">
        <w:rPr>
          <w:rFonts w:ascii="Arial" w:eastAsia="Calibri" w:hAnsi="Arial" w:cs="Arial"/>
          <w:bCs/>
          <w:iCs/>
          <w:sz w:val="22"/>
          <w:szCs w:val="22"/>
          <w:lang w:eastAsia="en-US"/>
        </w:rPr>
        <w:t>M</w:t>
      </w:r>
      <w:r w:rsidRPr="0003215C">
        <w:rPr>
          <w:rFonts w:ascii="Arial" w:eastAsia="Calibri" w:hAnsi="Arial" w:cs="Arial"/>
          <w:bCs/>
          <w:iCs/>
          <w:sz w:val="22"/>
          <w:szCs w:val="22"/>
          <w:lang w:eastAsia="en-US"/>
        </w:rPr>
        <w:t xml:space="preserve">esa de </w:t>
      </w:r>
      <w:r w:rsidR="000D42B8">
        <w:rPr>
          <w:rFonts w:ascii="Arial" w:eastAsia="Calibri" w:hAnsi="Arial" w:cs="Arial"/>
          <w:bCs/>
          <w:iCs/>
          <w:sz w:val="22"/>
          <w:szCs w:val="22"/>
          <w:lang w:eastAsia="en-US"/>
        </w:rPr>
        <w:t>Escrutinio y C</w:t>
      </w:r>
      <w:r w:rsidRPr="0003215C">
        <w:rPr>
          <w:rFonts w:ascii="Arial" w:eastAsia="Calibri" w:hAnsi="Arial" w:cs="Arial"/>
          <w:bCs/>
          <w:iCs/>
          <w:sz w:val="22"/>
          <w:szCs w:val="22"/>
          <w:lang w:eastAsia="en-US"/>
        </w:rPr>
        <w:t xml:space="preserve">ómputo </w:t>
      </w:r>
      <w:r w:rsidR="000D42B8">
        <w:rPr>
          <w:rFonts w:ascii="Arial" w:eastAsia="Calibri" w:hAnsi="Arial" w:cs="Arial"/>
          <w:bCs/>
          <w:iCs/>
          <w:sz w:val="22"/>
          <w:szCs w:val="22"/>
          <w:lang w:eastAsia="en-US"/>
        </w:rPr>
        <w:t xml:space="preserve">(MEC) </w:t>
      </w:r>
      <w:r w:rsidRPr="0003215C">
        <w:rPr>
          <w:rFonts w:ascii="Arial" w:eastAsia="Calibri" w:hAnsi="Arial" w:cs="Arial"/>
          <w:bCs/>
          <w:iCs/>
          <w:sz w:val="22"/>
          <w:szCs w:val="22"/>
          <w:lang w:eastAsia="en-US"/>
        </w:rPr>
        <w:t xml:space="preserve">a las </w:t>
      </w:r>
      <w:r>
        <w:rPr>
          <w:rFonts w:ascii="Arial" w:eastAsia="Calibri" w:hAnsi="Arial" w:cs="Arial"/>
          <w:bCs/>
          <w:iCs/>
          <w:sz w:val="22"/>
          <w:szCs w:val="22"/>
          <w:lang w:eastAsia="en-US"/>
        </w:rPr>
        <w:t>17:</w:t>
      </w:r>
      <w:r w:rsidRPr="0003215C">
        <w:rPr>
          <w:rFonts w:ascii="Arial" w:eastAsia="Calibri" w:hAnsi="Arial" w:cs="Arial"/>
          <w:bCs/>
          <w:iCs/>
          <w:sz w:val="22"/>
          <w:szCs w:val="22"/>
          <w:lang w:eastAsia="en-US"/>
        </w:rPr>
        <w:t xml:space="preserve">00 </w:t>
      </w:r>
      <w:r>
        <w:rPr>
          <w:rFonts w:ascii="Arial" w:eastAsia="Calibri" w:hAnsi="Arial" w:cs="Arial"/>
          <w:bCs/>
          <w:iCs/>
          <w:sz w:val="22"/>
          <w:szCs w:val="22"/>
          <w:lang w:eastAsia="en-US"/>
        </w:rPr>
        <w:t>horas</w:t>
      </w:r>
      <w:r w:rsidRPr="0003215C">
        <w:rPr>
          <w:rFonts w:ascii="Arial" w:eastAsia="Calibri" w:hAnsi="Arial" w:cs="Arial"/>
          <w:bCs/>
          <w:iCs/>
          <w:sz w:val="22"/>
          <w:szCs w:val="22"/>
          <w:lang w:eastAsia="en-US"/>
        </w:rPr>
        <w:t xml:space="preserve"> y </w:t>
      </w:r>
      <w:r w:rsidR="000D42B8">
        <w:rPr>
          <w:rFonts w:ascii="Arial" w:eastAsia="Calibri" w:hAnsi="Arial" w:cs="Arial"/>
          <w:bCs/>
          <w:iCs/>
          <w:sz w:val="22"/>
          <w:szCs w:val="22"/>
          <w:lang w:eastAsia="en-US"/>
        </w:rPr>
        <w:t xml:space="preserve">la votación </w:t>
      </w:r>
      <w:r w:rsidRPr="0003215C">
        <w:rPr>
          <w:rFonts w:ascii="Arial" w:eastAsia="Calibri" w:hAnsi="Arial" w:cs="Arial"/>
          <w:bCs/>
          <w:iCs/>
          <w:sz w:val="22"/>
          <w:szCs w:val="22"/>
          <w:lang w:eastAsia="en-US"/>
        </w:rPr>
        <w:t xml:space="preserve">se cerraría a las </w:t>
      </w:r>
      <w:r>
        <w:rPr>
          <w:rFonts w:ascii="Arial" w:eastAsia="Calibri" w:hAnsi="Arial" w:cs="Arial"/>
          <w:bCs/>
          <w:iCs/>
          <w:sz w:val="22"/>
          <w:szCs w:val="22"/>
          <w:lang w:eastAsia="en-US"/>
        </w:rPr>
        <w:t>18:</w:t>
      </w:r>
      <w:r w:rsidRPr="0003215C">
        <w:rPr>
          <w:rFonts w:ascii="Arial" w:eastAsia="Calibri" w:hAnsi="Arial" w:cs="Arial"/>
          <w:bCs/>
          <w:iCs/>
          <w:sz w:val="22"/>
          <w:szCs w:val="22"/>
          <w:lang w:eastAsia="en-US"/>
        </w:rPr>
        <w:t xml:space="preserve">00 </w:t>
      </w:r>
      <w:r>
        <w:rPr>
          <w:rFonts w:ascii="Arial" w:eastAsia="Calibri" w:hAnsi="Arial" w:cs="Arial"/>
          <w:bCs/>
          <w:iCs/>
          <w:sz w:val="22"/>
          <w:szCs w:val="22"/>
          <w:lang w:eastAsia="en-US"/>
        </w:rPr>
        <w:t>horas</w:t>
      </w:r>
      <w:r w:rsidR="000D42B8">
        <w:rPr>
          <w:rFonts w:ascii="Arial" w:eastAsia="Calibri" w:hAnsi="Arial" w:cs="Arial"/>
          <w:bCs/>
          <w:iCs/>
          <w:sz w:val="22"/>
          <w:szCs w:val="22"/>
          <w:lang w:eastAsia="en-US"/>
        </w:rPr>
        <w:t xml:space="preserve"> (tiempo del centro de México)</w:t>
      </w:r>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por lo que solicitó fueran confirmados dichos datos. Asimismo indicó que de ser correcta la información, los votos emitidos se guardarían </w:t>
      </w:r>
      <w:r w:rsidRPr="0003215C">
        <w:rPr>
          <w:rFonts w:ascii="Arial" w:eastAsia="Calibri" w:hAnsi="Arial" w:cs="Arial"/>
          <w:bCs/>
          <w:iCs/>
          <w:sz w:val="22"/>
          <w:szCs w:val="22"/>
          <w:lang w:eastAsia="en-US"/>
        </w:rPr>
        <w:t xml:space="preserve">en </w:t>
      </w:r>
      <w:r>
        <w:rPr>
          <w:rFonts w:ascii="Arial" w:eastAsia="Calibri" w:hAnsi="Arial" w:cs="Arial"/>
          <w:bCs/>
          <w:iCs/>
          <w:sz w:val="22"/>
          <w:szCs w:val="22"/>
          <w:lang w:eastAsia="en-US"/>
        </w:rPr>
        <w:t xml:space="preserve">la </w:t>
      </w:r>
      <w:r w:rsidRPr="0003215C">
        <w:rPr>
          <w:rFonts w:ascii="Arial" w:eastAsia="Calibri" w:hAnsi="Arial" w:cs="Arial"/>
          <w:bCs/>
          <w:iCs/>
          <w:sz w:val="22"/>
          <w:szCs w:val="22"/>
          <w:lang w:eastAsia="en-US"/>
        </w:rPr>
        <w:t xml:space="preserve">bóveda </w:t>
      </w:r>
      <w:r>
        <w:rPr>
          <w:rFonts w:ascii="Arial" w:eastAsia="Calibri" w:hAnsi="Arial" w:cs="Arial"/>
          <w:bCs/>
          <w:iCs/>
          <w:sz w:val="22"/>
          <w:szCs w:val="22"/>
          <w:lang w:eastAsia="en-US"/>
        </w:rPr>
        <w:t>referida, de acuerdo a lo expuesto.</w:t>
      </w:r>
    </w:p>
    <w:p w14:paraId="065D5F10"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4714AD4C" w14:textId="386BA021" w:rsidR="00F30A6D" w:rsidRPr="0003215C" w:rsidRDefault="00F30A6D" w:rsidP="00CB2570">
      <w:pPr>
        <w:widowControl/>
        <w:autoSpaceDE/>
        <w:autoSpaceDN/>
        <w:jc w:val="both"/>
        <w:rPr>
          <w:rFonts w:ascii="Arial" w:eastAsia="Calibri" w:hAnsi="Arial" w:cs="Arial"/>
          <w:bCs/>
          <w:iCs/>
          <w:sz w:val="22"/>
          <w:szCs w:val="22"/>
          <w:lang w:eastAsia="en-US"/>
        </w:rPr>
      </w:pPr>
      <w:proofErr w:type="gramStart"/>
      <w:r>
        <w:rPr>
          <w:rFonts w:ascii="Arial" w:eastAsia="Calibri" w:hAnsi="Arial" w:cs="Arial"/>
          <w:bCs/>
          <w:iCs/>
          <w:sz w:val="22"/>
          <w:szCs w:val="22"/>
          <w:lang w:eastAsia="en-US"/>
        </w:rPr>
        <w:t>Además</w:t>
      </w:r>
      <w:proofErr w:type="gramEnd"/>
      <w:r>
        <w:rPr>
          <w:rFonts w:ascii="Arial" w:eastAsia="Calibri" w:hAnsi="Arial" w:cs="Arial"/>
          <w:bCs/>
          <w:iCs/>
          <w:sz w:val="22"/>
          <w:szCs w:val="22"/>
          <w:lang w:eastAsia="en-US"/>
        </w:rPr>
        <w:t xml:space="preserve"> solicitó </w:t>
      </w:r>
      <w:r w:rsidR="000D42B8">
        <w:rPr>
          <w:rFonts w:ascii="Arial" w:eastAsia="Calibri" w:hAnsi="Arial" w:cs="Arial"/>
          <w:bCs/>
          <w:iCs/>
          <w:sz w:val="22"/>
          <w:szCs w:val="22"/>
          <w:lang w:eastAsia="en-US"/>
        </w:rPr>
        <w:t xml:space="preserve">que </w:t>
      </w:r>
      <w:r>
        <w:rPr>
          <w:rFonts w:ascii="Arial" w:eastAsia="Calibri" w:hAnsi="Arial" w:cs="Arial"/>
          <w:bCs/>
          <w:iCs/>
          <w:sz w:val="22"/>
          <w:szCs w:val="22"/>
          <w:lang w:eastAsia="en-US"/>
        </w:rPr>
        <w:t>fuera aclarado si</w:t>
      </w:r>
      <w:r w:rsidRPr="0003215C">
        <w:rPr>
          <w:rFonts w:ascii="Arial" w:eastAsia="Calibri" w:hAnsi="Arial" w:cs="Arial"/>
          <w:bCs/>
          <w:iCs/>
          <w:sz w:val="22"/>
          <w:szCs w:val="22"/>
          <w:lang w:eastAsia="en-US"/>
        </w:rPr>
        <w:t xml:space="preserve"> hay algún mecanismo por el que </w:t>
      </w:r>
      <w:r w:rsidR="000D42B8">
        <w:rPr>
          <w:rFonts w:ascii="Arial" w:eastAsia="Calibri" w:hAnsi="Arial" w:cs="Arial"/>
          <w:bCs/>
          <w:iCs/>
          <w:sz w:val="22"/>
          <w:szCs w:val="22"/>
          <w:lang w:eastAsia="en-US"/>
        </w:rPr>
        <w:t>la persona</w:t>
      </w:r>
      <w:r w:rsidRPr="0003215C">
        <w:rPr>
          <w:rFonts w:ascii="Arial" w:eastAsia="Calibri" w:hAnsi="Arial" w:cs="Arial"/>
          <w:bCs/>
          <w:iCs/>
          <w:sz w:val="22"/>
          <w:szCs w:val="22"/>
          <w:lang w:eastAsia="en-US"/>
        </w:rPr>
        <w:t xml:space="preserve"> votante pued</w:t>
      </w:r>
      <w:r>
        <w:rPr>
          <w:rFonts w:ascii="Arial" w:eastAsia="Calibri" w:hAnsi="Arial" w:cs="Arial"/>
          <w:bCs/>
          <w:iCs/>
          <w:sz w:val="22"/>
          <w:szCs w:val="22"/>
          <w:lang w:eastAsia="en-US"/>
        </w:rPr>
        <w:t>a</w:t>
      </w:r>
      <w:r w:rsidRPr="0003215C">
        <w:rPr>
          <w:rFonts w:ascii="Arial" w:eastAsia="Calibri" w:hAnsi="Arial" w:cs="Arial"/>
          <w:bCs/>
          <w:iCs/>
          <w:sz w:val="22"/>
          <w:szCs w:val="22"/>
          <w:lang w:eastAsia="en-US"/>
        </w:rPr>
        <w:t xml:space="preserve"> confirmar que ese voto sí llegó a esa bóveda o s</w:t>
      </w:r>
      <w:r>
        <w:rPr>
          <w:rFonts w:ascii="Arial" w:eastAsia="Calibri" w:hAnsi="Arial" w:cs="Arial"/>
          <w:bCs/>
          <w:iCs/>
          <w:sz w:val="22"/>
          <w:szCs w:val="22"/>
          <w:lang w:eastAsia="en-US"/>
        </w:rPr>
        <w:t>i</w:t>
      </w:r>
      <w:r w:rsidRPr="0003215C">
        <w:rPr>
          <w:rFonts w:ascii="Arial" w:eastAsia="Calibri" w:hAnsi="Arial" w:cs="Arial"/>
          <w:bCs/>
          <w:iCs/>
          <w:sz w:val="22"/>
          <w:szCs w:val="22"/>
          <w:lang w:eastAsia="en-US"/>
        </w:rPr>
        <w:t xml:space="preserve"> se hizo el cómputo </w:t>
      </w:r>
      <w:r>
        <w:rPr>
          <w:rFonts w:ascii="Arial" w:eastAsia="Calibri" w:hAnsi="Arial" w:cs="Arial"/>
          <w:bCs/>
          <w:iCs/>
          <w:sz w:val="22"/>
          <w:szCs w:val="22"/>
          <w:lang w:eastAsia="en-US"/>
        </w:rPr>
        <w:t>correspondiente.</w:t>
      </w:r>
    </w:p>
    <w:p w14:paraId="7F491732"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320BCA28" w14:textId="6662DF35" w:rsidR="00F30A6D" w:rsidRPr="0003215C" w:rsidRDefault="00F30A6D" w:rsidP="00CB2570">
      <w:pPr>
        <w:widowControl/>
        <w:autoSpaceDE/>
        <w:autoSpaceDN/>
        <w:jc w:val="both"/>
        <w:rPr>
          <w:rFonts w:ascii="Arial" w:eastAsia="Calibri" w:hAnsi="Arial" w:cs="Arial"/>
          <w:bCs/>
          <w:iCs/>
          <w:sz w:val="22"/>
          <w:szCs w:val="22"/>
          <w:lang w:eastAsia="en-US"/>
        </w:rPr>
      </w:pPr>
      <w:r w:rsidRPr="00C33580">
        <w:rPr>
          <w:rFonts w:ascii="Arial" w:eastAsia="Calibri" w:hAnsi="Arial" w:cs="Arial"/>
          <w:b/>
          <w:bCs/>
          <w:iCs/>
          <w:sz w:val="22"/>
          <w:szCs w:val="22"/>
          <w:lang w:eastAsia="en-US"/>
        </w:rPr>
        <w:t xml:space="preserve">Ing. Jorge Humberto Torres Antuñano, </w:t>
      </w:r>
      <w:r w:rsidRPr="000D42B8">
        <w:rPr>
          <w:rFonts w:ascii="Arial" w:eastAsia="Calibri" w:hAnsi="Arial" w:cs="Arial"/>
          <w:b/>
          <w:bCs/>
          <w:i/>
          <w:sz w:val="22"/>
          <w:szCs w:val="22"/>
          <w:lang w:eastAsia="en-US"/>
        </w:rPr>
        <w:t xml:space="preserve">Coordinador General de la </w:t>
      </w:r>
      <w:r w:rsidR="000D42B8" w:rsidRPr="000D42B8">
        <w:rPr>
          <w:rFonts w:ascii="Arial" w:eastAsia="Calibri" w:hAnsi="Arial" w:cs="Arial"/>
          <w:b/>
          <w:bCs/>
          <w:i/>
          <w:sz w:val="22"/>
          <w:szCs w:val="22"/>
          <w:lang w:eastAsia="en-US"/>
        </w:rPr>
        <w:t>UNICOM</w:t>
      </w:r>
      <w:r w:rsidRPr="00C33580">
        <w:rPr>
          <w:rFonts w:ascii="Arial" w:eastAsia="Calibri" w:hAnsi="Arial" w:cs="Arial"/>
          <w:b/>
          <w:bCs/>
          <w:iCs/>
          <w:sz w:val="22"/>
          <w:szCs w:val="22"/>
          <w:lang w:eastAsia="en-US"/>
        </w:rPr>
        <w:t>.-</w:t>
      </w:r>
      <w:r w:rsidRPr="00C33580">
        <w:rPr>
          <w:rFonts w:ascii="Arial" w:eastAsia="Calibri" w:hAnsi="Arial" w:cs="Arial"/>
          <w:bCs/>
          <w:iCs/>
          <w:sz w:val="22"/>
          <w:szCs w:val="22"/>
          <w:lang w:eastAsia="en-US"/>
        </w:rPr>
        <w:t xml:space="preserve"> </w:t>
      </w:r>
      <w:r w:rsidR="000D42B8">
        <w:rPr>
          <w:rFonts w:ascii="Arial" w:eastAsia="Calibri" w:hAnsi="Arial" w:cs="Arial"/>
          <w:bCs/>
          <w:iCs/>
          <w:sz w:val="22"/>
          <w:szCs w:val="22"/>
          <w:lang w:eastAsia="en-US"/>
        </w:rPr>
        <w:t>Confirmó</w:t>
      </w:r>
      <w:r w:rsidRPr="00C33580">
        <w:rPr>
          <w:rFonts w:ascii="Arial" w:eastAsia="Calibri" w:hAnsi="Arial" w:cs="Arial"/>
          <w:bCs/>
          <w:iCs/>
          <w:sz w:val="22"/>
          <w:szCs w:val="22"/>
          <w:lang w:eastAsia="en-US"/>
        </w:rPr>
        <w:t xml:space="preserve"> que el periodo de votación va a ser del 22 de mayo al 6 de junio</w:t>
      </w:r>
      <w:r w:rsidR="000D42B8">
        <w:rPr>
          <w:rFonts w:ascii="Arial" w:eastAsia="Calibri" w:hAnsi="Arial" w:cs="Arial"/>
          <w:bCs/>
          <w:iCs/>
          <w:sz w:val="22"/>
          <w:szCs w:val="22"/>
          <w:lang w:eastAsia="en-US"/>
        </w:rPr>
        <w:t xml:space="preserve"> de 2021</w:t>
      </w:r>
      <w:r w:rsidRPr="00C33580">
        <w:rPr>
          <w:rFonts w:ascii="Arial" w:eastAsia="Calibri" w:hAnsi="Arial" w:cs="Arial"/>
          <w:bCs/>
          <w:iCs/>
          <w:sz w:val="22"/>
          <w:szCs w:val="22"/>
          <w:lang w:eastAsia="en-US"/>
        </w:rPr>
        <w:t xml:space="preserve">, de acuerdo a la propuesta que está en </w:t>
      </w:r>
      <w:r w:rsidR="000D42B8">
        <w:rPr>
          <w:rFonts w:ascii="Arial" w:eastAsia="Calibri" w:hAnsi="Arial" w:cs="Arial"/>
          <w:bCs/>
          <w:iCs/>
          <w:sz w:val="22"/>
          <w:szCs w:val="22"/>
          <w:lang w:eastAsia="en-US"/>
        </w:rPr>
        <w:t>el proyecto de L</w:t>
      </w:r>
      <w:r w:rsidRPr="00C33580">
        <w:rPr>
          <w:rFonts w:ascii="Arial" w:eastAsia="Calibri" w:hAnsi="Arial" w:cs="Arial"/>
          <w:bCs/>
          <w:iCs/>
          <w:sz w:val="22"/>
          <w:szCs w:val="22"/>
          <w:lang w:eastAsia="en-US"/>
        </w:rPr>
        <w:t>ineamientos</w:t>
      </w:r>
      <w:r w:rsidR="000D42B8">
        <w:rPr>
          <w:rFonts w:ascii="Arial" w:eastAsia="Calibri" w:hAnsi="Arial" w:cs="Arial"/>
          <w:bCs/>
          <w:iCs/>
          <w:sz w:val="22"/>
          <w:szCs w:val="22"/>
          <w:lang w:eastAsia="en-US"/>
        </w:rPr>
        <w:t>;</w:t>
      </w:r>
      <w:r w:rsidRPr="00C33580">
        <w:rPr>
          <w:rFonts w:ascii="Arial" w:eastAsia="Calibri" w:hAnsi="Arial" w:cs="Arial"/>
          <w:bCs/>
          <w:iCs/>
          <w:sz w:val="22"/>
          <w:szCs w:val="22"/>
          <w:lang w:eastAsia="en-US"/>
        </w:rPr>
        <w:t xml:space="preserve"> al respecto</w:t>
      </w:r>
      <w:r w:rsidR="000D42B8">
        <w:rPr>
          <w:rFonts w:ascii="Arial" w:eastAsia="Calibri" w:hAnsi="Arial" w:cs="Arial"/>
          <w:bCs/>
          <w:iCs/>
          <w:sz w:val="22"/>
          <w:szCs w:val="22"/>
          <w:lang w:eastAsia="en-US"/>
        </w:rPr>
        <w:t>,</w:t>
      </w:r>
      <w:r w:rsidRPr="00C33580">
        <w:rPr>
          <w:rFonts w:ascii="Arial" w:eastAsia="Calibri" w:hAnsi="Arial" w:cs="Arial"/>
          <w:bCs/>
          <w:iCs/>
          <w:sz w:val="22"/>
          <w:szCs w:val="22"/>
          <w:lang w:eastAsia="en-US"/>
        </w:rPr>
        <w:t xml:space="preserve"> explicó que se hizo una revisión de las experiencias internacionales sobre los días que mantienen abiertos estos sistemas de votación, y que el genérico fue de 15 días, lo que daba oportunidad a que transcurrieran dos fines de semana para que las personas puedan emitir su voto.</w:t>
      </w:r>
    </w:p>
    <w:p w14:paraId="09573714"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29AACE9C" w14:textId="31AED378" w:rsidR="00F30A6D" w:rsidRDefault="000D42B8"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E</w:t>
      </w:r>
      <w:r w:rsidR="00F30A6D">
        <w:rPr>
          <w:rFonts w:ascii="Arial" w:eastAsia="Calibri" w:hAnsi="Arial" w:cs="Arial"/>
          <w:bCs/>
          <w:iCs/>
          <w:sz w:val="22"/>
          <w:szCs w:val="22"/>
          <w:lang w:eastAsia="en-US"/>
        </w:rPr>
        <w:t>xplicó que era</w:t>
      </w:r>
      <w:r w:rsidR="00F30A6D" w:rsidRPr="0003215C">
        <w:rPr>
          <w:rFonts w:ascii="Arial" w:eastAsia="Calibri" w:hAnsi="Arial" w:cs="Arial"/>
          <w:bCs/>
          <w:iCs/>
          <w:sz w:val="22"/>
          <w:szCs w:val="22"/>
          <w:lang w:eastAsia="en-US"/>
        </w:rPr>
        <w:t xml:space="preserve"> un sistema que </w:t>
      </w:r>
      <w:r w:rsidR="00F30A6D">
        <w:rPr>
          <w:rFonts w:ascii="Arial" w:eastAsia="Calibri" w:hAnsi="Arial" w:cs="Arial"/>
          <w:bCs/>
          <w:iCs/>
          <w:sz w:val="22"/>
          <w:szCs w:val="22"/>
          <w:lang w:eastAsia="en-US"/>
        </w:rPr>
        <w:t xml:space="preserve">considera </w:t>
      </w:r>
      <w:r w:rsidR="00F30A6D" w:rsidRPr="0003215C">
        <w:rPr>
          <w:rFonts w:ascii="Arial" w:eastAsia="Calibri" w:hAnsi="Arial" w:cs="Arial"/>
          <w:bCs/>
          <w:iCs/>
          <w:sz w:val="22"/>
          <w:szCs w:val="22"/>
          <w:lang w:eastAsia="en-US"/>
        </w:rPr>
        <w:t>todos los esquemas de seguridad</w:t>
      </w:r>
      <w:r w:rsidR="00F30A6D">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 </w:t>
      </w:r>
      <w:r w:rsidR="00F30A6D">
        <w:rPr>
          <w:rFonts w:ascii="Arial" w:eastAsia="Calibri" w:hAnsi="Arial" w:cs="Arial"/>
          <w:bCs/>
          <w:iCs/>
          <w:sz w:val="22"/>
          <w:szCs w:val="22"/>
          <w:lang w:eastAsia="en-US"/>
        </w:rPr>
        <w:t>y que así estaba</w:t>
      </w:r>
      <w:r w:rsidR="00F30A6D" w:rsidRPr="0003215C">
        <w:rPr>
          <w:rFonts w:ascii="Arial" w:eastAsia="Calibri" w:hAnsi="Arial" w:cs="Arial"/>
          <w:bCs/>
          <w:iCs/>
          <w:sz w:val="22"/>
          <w:szCs w:val="22"/>
          <w:lang w:eastAsia="en-US"/>
        </w:rPr>
        <w:t xml:space="preserve"> en la propuesta de los lineamientos, </w:t>
      </w:r>
      <w:r w:rsidR="00F30A6D">
        <w:rPr>
          <w:rFonts w:ascii="Arial" w:eastAsia="Calibri" w:hAnsi="Arial" w:cs="Arial"/>
          <w:bCs/>
          <w:iCs/>
          <w:sz w:val="22"/>
          <w:szCs w:val="22"/>
          <w:lang w:eastAsia="en-US"/>
        </w:rPr>
        <w:t xml:space="preserve">y </w:t>
      </w:r>
      <w:proofErr w:type="gramStart"/>
      <w:r w:rsidR="00F30A6D">
        <w:rPr>
          <w:rFonts w:ascii="Arial" w:eastAsia="Calibri" w:hAnsi="Arial" w:cs="Arial"/>
          <w:bCs/>
          <w:iCs/>
          <w:sz w:val="22"/>
          <w:szCs w:val="22"/>
          <w:lang w:eastAsia="en-US"/>
        </w:rPr>
        <w:t>que</w:t>
      </w:r>
      <w:proofErr w:type="gramEnd"/>
      <w:r w:rsidR="00F30A6D">
        <w:rPr>
          <w:rFonts w:ascii="Arial" w:eastAsia="Calibri" w:hAnsi="Arial" w:cs="Arial"/>
          <w:bCs/>
          <w:iCs/>
          <w:sz w:val="22"/>
          <w:szCs w:val="22"/>
          <w:lang w:eastAsia="en-US"/>
        </w:rPr>
        <w:t xml:space="preserve"> si se llegara a considerar </w:t>
      </w:r>
      <w:r w:rsidR="00F30A6D" w:rsidRPr="0003215C">
        <w:rPr>
          <w:rFonts w:ascii="Arial" w:eastAsia="Calibri" w:hAnsi="Arial" w:cs="Arial"/>
          <w:bCs/>
          <w:iCs/>
          <w:sz w:val="22"/>
          <w:szCs w:val="22"/>
          <w:lang w:eastAsia="en-US"/>
        </w:rPr>
        <w:t>otro periodo</w:t>
      </w:r>
      <w:r w:rsidR="00F30A6D">
        <w:rPr>
          <w:rFonts w:ascii="Arial" w:eastAsia="Calibri" w:hAnsi="Arial" w:cs="Arial"/>
          <w:bCs/>
          <w:iCs/>
          <w:sz w:val="22"/>
          <w:szCs w:val="22"/>
          <w:lang w:eastAsia="en-US"/>
        </w:rPr>
        <w:t xml:space="preserve">, se tendría que reflejar, si así lo considera </w:t>
      </w:r>
      <w:r w:rsidR="00F30A6D" w:rsidRPr="0003215C">
        <w:rPr>
          <w:rFonts w:ascii="Arial" w:eastAsia="Calibri" w:hAnsi="Arial" w:cs="Arial"/>
          <w:bCs/>
          <w:iCs/>
          <w:sz w:val="22"/>
          <w:szCs w:val="22"/>
          <w:lang w:eastAsia="en-US"/>
        </w:rPr>
        <w:t>el Consejo</w:t>
      </w:r>
      <w:r w:rsidR="00F30A6D">
        <w:rPr>
          <w:rFonts w:ascii="Arial" w:eastAsia="Calibri" w:hAnsi="Arial" w:cs="Arial"/>
          <w:bCs/>
          <w:iCs/>
          <w:sz w:val="22"/>
          <w:szCs w:val="22"/>
          <w:lang w:eastAsia="en-US"/>
        </w:rPr>
        <w:t xml:space="preserve"> General</w:t>
      </w:r>
      <w:r w:rsidR="00F30A6D" w:rsidRPr="0003215C">
        <w:rPr>
          <w:rFonts w:ascii="Arial" w:eastAsia="Calibri" w:hAnsi="Arial" w:cs="Arial"/>
          <w:bCs/>
          <w:iCs/>
          <w:sz w:val="22"/>
          <w:szCs w:val="22"/>
          <w:lang w:eastAsia="en-US"/>
        </w:rPr>
        <w:t>.</w:t>
      </w:r>
      <w:r>
        <w:rPr>
          <w:rFonts w:ascii="Arial" w:eastAsia="Calibri" w:hAnsi="Arial" w:cs="Arial"/>
          <w:bCs/>
          <w:iCs/>
          <w:sz w:val="22"/>
          <w:szCs w:val="22"/>
          <w:lang w:eastAsia="en-US"/>
        </w:rPr>
        <w:t xml:space="preserve"> P</w:t>
      </w:r>
      <w:r w:rsidR="00F30A6D">
        <w:rPr>
          <w:rFonts w:ascii="Arial" w:eastAsia="Calibri" w:hAnsi="Arial" w:cs="Arial"/>
          <w:bCs/>
          <w:iCs/>
          <w:sz w:val="22"/>
          <w:szCs w:val="22"/>
          <w:lang w:eastAsia="en-US"/>
        </w:rPr>
        <w:t xml:space="preserve">untualizó que estaría </w:t>
      </w:r>
      <w:r w:rsidR="00F30A6D" w:rsidRPr="0003215C">
        <w:rPr>
          <w:rFonts w:ascii="Arial" w:eastAsia="Calibri" w:hAnsi="Arial" w:cs="Arial"/>
          <w:bCs/>
          <w:iCs/>
          <w:sz w:val="22"/>
          <w:szCs w:val="22"/>
          <w:lang w:eastAsia="en-US"/>
        </w:rPr>
        <w:t>iniciando a partir de las 20</w:t>
      </w:r>
      <w:r w:rsidR="00F30A6D">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00 horas del viernes 22 de mayo</w:t>
      </w:r>
      <w:r>
        <w:rPr>
          <w:rFonts w:ascii="Arial" w:eastAsia="Calibri" w:hAnsi="Arial" w:cs="Arial"/>
          <w:bCs/>
          <w:iCs/>
          <w:sz w:val="22"/>
          <w:szCs w:val="22"/>
          <w:lang w:eastAsia="en-US"/>
        </w:rPr>
        <w:t>, mientras que el acceso al SIVEI concluiría</w:t>
      </w:r>
      <w:r w:rsidR="00F30A6D" w:rsidRPr="0003215C">
        <w:rPr>
          <w:rFonts w:ascii="Arial" w:eastAsia="Calibri" w:hAnsi="Arial" w:cs="Arial"/>
          <w:bCs/>
          <w:iCs/>
          <w:sz w:val="22"/>
          <w:szCs w:val="22"/>
          <w:lang w:eastAsia="en-US"/>
        </w:rPr>
        <w:t xml:space="preserve"> el </w:t>
      </w:r>
      <w:r>
        <w:rPr>
          <w:rFonts w:ascii="Arial" w:eastAsia="Calibri" w:hAnsi="Arial" w:cs="Arial"/>
          <w:bCs/>
          <w:iCs/>
          <w:sz w:val="22"/>
          <w:szCs w:val="22"/>
          <w:lang w:eastAsia="en-US"/>
        </w:rPr>
        <w:t xml:space="preserve">domingo </w:t>
      </w:r>
      <w:r w:rsidR="00F30A6D" w:rsidRPr="0003215C">
        <w:rPr>
          <w:rFonts w:ascii="Arial" w:eastAsia="Calibri" w:hAnsi="Arial" w:cs="Arial"/>
          <w:bCs/>
          <w:iCs/>
          <w:sz w:val="22"/>
          <w:szCs w:val="22"/>
          <w:lang w:eastAsia="en-US"/>
        </w:rPr>
        <w:t>6 de junio a las 18</w:t>
      </w:r>
      <w:r w:rsidR="00F30A6D">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00 horas</w:t>
      </w:r>
      <w:r>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 tiempo de la Ciudad de México. </w:t>
      </w:r>
    </w:p>
    <w:p w14:paraId="18C50AE5"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5A3FACF6" w14:textId="5502D0B9" w:rsidR="00F30A6D" w:rsidRPr="0003215C" w:rsidRDefault="000D42B8"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E</w:t>
      </w:r>
      <w:r w:rsidR="00F30A6D">
        <w:rPr>
          <w:rFonts w:ascii="Arial" w:eastAsia="Calibri" w:hAnsi="Arial" w:cs="Arial"/>
          <w:bCs/>
          <w:iCs/>
          <w:sz w:val="22"/>
          <w:szCs w:val="22"/>
          <w:lang w:eastAsia="en-US"/>
        </w:rPr>
        <w:t xml:space="preserve">xpuso que </w:t>
      </w:r>
      <w:r w:rsidR="00F30A6D" w:rsidRPr="0003215C">
        <w:rPr>
          <w:rFonts w:ascii="Arial" w:eastAsia="Calibri" w:hAnsi="Arial" w:cs="Arial"/>
          <w:bCs/>
          <w:iCs/>
          <w:sz w:val="22"/>
          <w:szCs w:val="22"/>
          <w:lang w:eastAsia="en-US"/>
        </w:rPr>
        <w:t xml:space="preserve">el </w:t>
      </w:r>
      <w:r>
        <w:rPr>
          <w:rFonts w:ascii="Arial" w:eastAsia="Calibri" w:hAnsi="Arial" w:cs="Arial"/>
          <w:bCs/>
          <w:iCs/>
          <w:sz w:val="22"/>
          <w:szCs w:val="22"/>
          <w:lang w:eastAsia="en-US"/>
        </w:rPr>
        <w:t>SIVEI</w:t>
      </w:r>
      <w:r w:rsidR="00F30A6D" w:rsidRPr="0003215C">
        <w:rPr>
          <w:rFonts w:ascii="Arial" w:eastAsia="Calibri" w:hAnsi="Arial" w:cs="Arial"/>
          <w:bCs/>
          <w:iCs/>
          <w:sz w:val="22"/>
          <w:szCs w:val="22"/>
          <w:lang w:eastAsia="en-US"/>
        </w:rPr>
        <w:t xml:space="preserve"> cerraría a las </w:t>
      </w:r>
      <w:r w:rsidR="00F30A6D">
        <w:rPr>
          <w:rFonts w:ascii="Arial" w:eastAsia="Calibri" w:hAnsi="Arial" w:cs="Arial"/>
          <w:bCs/>
          <w:iCs/>
          <w:sz w:val="22"/>
          <w:szCs w:val="22"/>
          <w:lang w:eastAsia="en-US"/>
        </w:rPr>
        <w:t>18:</w:t>
      </w:r>
      <w:r w:rsidR="00F30A6D" w:rsidRPr="0003215C">
        <w:rPr>
          <w:rFonts w:ascii="Arial" w:eastAsia="Calibri" w:hAnsi="Arial" w:cs="Arial"/>
          <w:bCs/>
          <w:iCs/>
          <w:sz w:val="22"/>
          <w:szCs w:val="22"/>
          <w:lang w:eastAsia="en-US"/>
        </w:rPr>
        <w:t xml:space="preserve">00 </w:t>
      </w:r>
      <w:r w:rsidR="00F30A6D">
        <w:rPr>
          <w:rFonts w:ascii="Arial" w:eastAsia="Calibri" w:hAnsi="Arial" w:cs="Arial"/>
          <w:bCs/>
          <w:iCs/>
          <w:sz w:val="22"/>
          <w:szCs w:val="22"/>
          <w:lang w:eastAsia="en-US"/>
        </w:rPr>
        <w:t>horas</w:t>
      </w:r>
      <w:r w:rsidR="00F30A6D" w:rsidRPr="0003215C">
        <w:rPr>
          <w:rFonts w:ascii="Arial" w:eastAsia="Calibri" w:hAnsi="Arial" w:cs="Arial"/>
          <w:bCs/>
          <w:iCs/>
          <w:sz w:val="22"/>
          <w:szCs w:val="22"/>
          <w:lang w:eastAsia="en-US"/>
        </w:rPr>
        <w:t xml:space="preserve">, pero </w:t>
      </w:r>
      <w:r w:rsidR="00F30A6D">
        <w:rPr>
          <w:rFonts w:ascii="Arial" w:eastAsia="Calibri" w:hAnsi="Arial" w:cs="Arial"/>
          <w:bCs/>
          <w:iCs/>
          <w:sz w:val="22"/>
          <w:szCs w:val="22"/>
          <w:lang w:eastAsia="en-US"/>
        </w:rPr>
        <w:t>que las</w:t>
      </w:r>
      <w:r w:rsidR="00F30A6D" w:rsidRPr="0003215C">
        <w:rPr>
          <w:rFonts w:ascii="Arial" w:eastAsia="Calibri" w:hAnsi="Arial" w:cs="Arial"/>
          <w:bCs/>
          <w:iCs/>
          <w:sz w:val="22"/>
          <w:szCs w:val="22"/>
          <w:lang w:eastAsia="en-US"/>
        </w:rPr>
        <w:t xml:space="preserve"> personas que hayan entrado un minuto antes</w:t>
      </w:r>
      <w:r w:rsidR="00F30A6D">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 tendrán 30 minutos para emitir su voto, siempre y cuando hayan ingresado al sistema, </w:t>
      </w:r>
      <w:r w:rsidR="00F30A6D">
        <w:rPr>
          <w:rFonts w:ascii="Arial" w:eastAsia="Calibri" w:hAnsi="Arial" w:cs="Arial"/>
          <w:bCs/>
          <w:iCs/>
          <w:sz w:val="22"/>
          <w:szCs w:val="22"/>
          <w:lang w:eastAsia="en-US"/>
        </w:rPr>
        <w:t>para que aproximadamente</w:t>
      </w:r>
      <w:r w:rsidR="00F30A6D" w:rsidRPr="0003215C">
        <w:rPr>
          <w:rFonts w:ascii="Arial" w:eastAsia="Calibri" w:hAnsi="Arial" w:cs="Arial"/>
          <w:bCs/>
          <w:iCs/>
          <w:sz w:val="22"/>
          <w:szCs w:val="22"/>
          <w:lang w:eastAsia="en-US"/>
        </w:rPr>
        <w:t xml:space="preserve"> a las 18</w:t>
      </w:r>
      <w:r w:rsidR="00F30A6D">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30 </w:t>
      </w:r>
      <w:r w:rsidR="00F30A6D">
        <w:rPr>
          <w:rFonts w:ascii="Arial" w:eastAsia="Calibri" w:hAnsi="Arial" w:cs="Arial"/>
          <w:bCs/>
          <w:iCs/>
          <w:sz w:val="22"/>
          <w:szCs w:val="22"/>
          <w:lang w:eastAsia="en-US"/>
        </w:rPr>
        <w:t xml:space="preserve">horas </w:t>
      </w:r>
      <w:r w:rsidR="00F30A6D" w:rsidRPr="0003215C">
        <w:rPr>
          <w:rFonts w:ascii="Arial" w:eastAsia="Calibri" w:hAnsi="Arial" w:cs="Arial"/>
          <w:bCs/>
          <w:iCs/>
          <w:sz w:val="22"/>
          <w:szCs w:val="22"/>
          <w:lang w:eastAsia="en-US"/>
        </w:rPr>
        <w:t>se empiece con el cómputo de los votos por esta modalidad.</w:t>
      </w:r>
    </w:p>
    <w:p w14:paraId="57DB34EE"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0F8A66F4" w14:textId="33D8988D" w:rsidR="00F30A6D" w:rsidRPr="0003215C" w:rsidRDefault="000D42B8"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E</w:t>
      </w:r>
      <w:r w:rsidR="00F30A6D">
        <w:rPr>
          <w:rFonts w:ascii="Arial" w:eastAsia="Calibri" w:hAnsi="Arial" w:cs="Arial"/>
          <w:bCs/>
          <w:iCs/>
          <w:sz w:val="22"/>
          <w:szCs w:val="22"/>
          <w:lang w:eastAsia="en-US"/>
        </w:rPr>
        <w:t>xplicó que el</w:t>
      </w:r>
      <w:r w:rsidR="00F30A6D"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SIVEI</w:t>
      </w:r>
      <w:r w:rsidR="00F30A6D" w:rsidRPr="0003215C">
        <w:rPr>
          <w:rFonts w:ascii="Arial" w:eastAsia="Calibri" w:hAnsi="Arial" w:cs="Arial"/>
          <w:bCs/>
          <w:iCs/>
          <w:sz w:val="22"/>
          <w:szCs w:val="22"/>
          <w:lang w:eastAsia="en-US"/>
        </w:rPr>
        <w:t xml:space="preserve"> tiene incluido un esquema para que dé un recibo a</w:t>
      </w:r>
      <w:r>
        <w:rPr>
          <w:rFonts w:ascii="Arial" w:eastAsia="Calibri" w:hAnsi="Arial" w:cs="Arial"/>
          <w:bCs/>
          <w:iCs/>
          <w:sz w:val="22"/>
          <w:szCs w:val="22"/>
          <w:lang w:eastAsia="en-US"/>
        </w:rPr>
        <w:t xml:space="preserve"> </w:t>
      </w:r>
      <w:r w:rsidR="00F30A6D" w:rsidRPr="0003215C">
        <w:rPr>
          <w:rFonts w:ascii="Arial" w:eastAsia="Calibri" w:hAnsi="Arial" w:cs="Arial"/>
          <w:bCs/>
          <w:iCs/>
          <w:sz w:val="22"/>
          <w:szCs w:val="22"/>
          <w:lang w:eastAsia="en-US"/>
        </w:rPr>
        <w:t>l</w:t>
      </w:r>
      <w:r>
        <w:rPr>
          <w:rFonts w:ascii="Arial" w:eastAsia="Calibri" w:hAnsi="Arial" w:cs="Arial"/>
          <w:bCs/>
          <w:iCs/>
          <w:sz w:val="22"/>
          <w:szCs w:val="22"/>
          <w:lang w:eastAsia="en-US"/>
        </w:rPr>
        <w:t>a persona</w:t>
      </w:r>
      <w:r w:rsidR="00F30A6D" w:rsidRPr="0003215C">
        <w:rPr>
          <w:rFonts w:ascii="Arial" w:eastAsia="Calibri" w:hAnsi="Arial" w:cs="Arial"/>
          <w:bCs/>
          <w:iCs/>
          <w:sz w:val="22"/>
          <w:szCs w:val="22"/>
          <w:lang w:eastAsia="en-US"/>
        </w:rPr>
        <w:t xml:space="preserve"> votante, </w:t>
      </w:r>
      <w:r w:rsidR="00F30A6D">
        <w:rPr>
          <w:rFonts w:ascii="Arial" w:eastAsia="Calibri" w:hAnsi="Arial" w:cs="Arial"/>
          <w:bCs/>
          <w:iCs/>
          <w:sz w:val="22"/>
          <w:szCs w:val="22"/>
          <w:lang w:eastAsia="en-US"/>
        </w:rPr>
        <w:t xml:space="preserve">y que </w:t>
      </w:r>
      <w:r w:rsidR="00F30A6D" w:rsidRPr="0003215C">
        <w:rPr>
          <w:rFonts w:ascii="Arial" w:eastAsia="Calibri" w:hAnsi="Arial" w:cs="Arial"/>
          <w:bCs/>
          <w:iCs/>
          <w:sz w:val="22"/>
          <w:szCs w:val="22"/>
          <w:lang w:eastAsia="en-US"/>
        </w:rPr>
        <w:t xml:space="preserve">en la secuencia de pasos el </w:t>
      </w:r>
      <w:r>
        <w:rPr>
          <w:rFonts w:ascii="Arial" w:eastAsia="Calibri" w:hAnsi="Arial" w:cs="Arial"/>
          <w:bCs/>
          <w:iCs/>
          <w:sz w:val="22"/>
          <w:szCs w:val="22"/>
          <w:lang w:eastAsia="en-US"/>
        </w:rPr>
        <w:t>S</w:t>
      </w:r>
      <w:r w:rsidR="00F30A6D" w:rsidRPr="0003215C">
        <w:rPr>
          <w:rFonts w:ascii="Arial" w:eastAsia="Calibri" w:hAnsi="Arial" w:cs="Arial"/>
          <w:bCs/>
          <w:iCs/>
          <w:sz w:val="22"/>
          <w:szCs w:val="22"/>
          <w:lang w:eastAsia="en-US"/>
        </w:rPr>
        <w:t>istema pregunta dos</w:t>
      </w:r>
      <w:r w:rsidR="00F30A6D">
        <w:rPr>
          <w:rFonts w:ascii="Arial" w:eastAsia="Calibri" w:hAnsi="Arial" w:cs="Arial"/>
          <w:bCs/>
          <w:iCs/>
          <w:sz w:val="22"/>
          <w:szCs w:val="22"/>
          <w:lang w:eastAsia="en-US"/>
        </w:rPr>
        <w:t xml:space="preserve"> o </w:t>
      </w:r>
      <w:r w:rsidR="00F30A6D" w:rsidRPr="0003215C">
        <w:rPr>
          <w:rFonts w:ascii="Arial" w:eastAsia="Calibri" w:hAnsi="Arial" w:cs="Arial"/>
          <w:bCs/>
          <w:iCs/>
          <w:sz w:val="22"/>
          <w:szCs w:val="22"/>
          <w:lang w:eastAsia="en-US"/>
        </w:rPr>
        <w:t>tres veces la confirmación de cómo va a emitir su voto</w:t>
      </w:r>
      <w:r w:rsidR="00F30A6D">
        <w:rPr>
          <w:rFonts w:ascii="Arial" w:eastAsia="Calibri" w:hAnsi="Arial" w:cs="Arial"/>
          <w:bCs/>
          <w:iCs/>
          <w:sz w:val="22"/>
          <w:szCs w:val="22"/>
          <w:lang w:eastAsia="en-US"/>
        </w:rPr>
        <w:t xml:space="preserve">, asimismo, señaló que una </w:t>
      </w:r>
      <w:r w:rsidR="00F30A6D" w:rsidRPr="0003215C">
        <w:rPr>
          <w:rFonts w:ascii="Arial" w:eastAsia="Calibri" w:hAnsi="Arial" w:cs="Arial"/>
          <w:bCs/>
          <w:iCs/>
          <w:sz w:val="22"/>
          <w:szCs w:val="22"/>
          <w:lang w:eastAsia="en-US"/>
        </w:rPr>
        <w:t>vez que la persona decida en el sistema cómo va a votar y oprima el botón correspondiente, el sistema emp</w:t>
      </w:r>
      <w:r w:rsidR="00F30A6D">
        <w:rPr>
          <w:rFonts w:ascii="Arial" w:eastAsia="Calibri" w:hAnsi="Arial" w:cs="Arial"/>
          <w:bCs/>
          <w:iCs/>
          <w:sz w:val="22"/>
          <w:szCs w:val="22"/>
          <w:lang w:eastAsia="en-US"/>
        </w:rPr>
        <w:t>ezará</w:t>
      </w:r>
      <w:r w:rsidR="00F30A6D" w:rsidRPr="0003215C">
        <w:rPr>
          <w:rFonts w:ascii="Arial" w:eastAsia="Calibri" w:hAnsi="Arial" w:cs="Arial"/>
          <w:bCs/>
          <w:iCs/>
          <w:sz w:val="22"/>
          <w:szCs w:val="22"/>
          <w:lang w:eastAsia="en-US"/>
        </w:rPr>
        <w:t xml:space="preserve"> a hacer </w:t>
      </w:r>
      <w:r w:rsidR="00F30A6D">
        <w:rPr>
          <w:rFonts w:ascii="Arial" w:eastAsia="Calibri" w:hAnsi="Arial" w:cs="Arial"/>
          <w:bCs/>
          <w:iCs/>
          <w:sz w:val="22"/>
          <w:szCs w:val="22"/>
          <w:lang w:eastAsia="en-US"/>
        </w:rPr>
        <w:t>un</w:t>
      </w:r>
      <w:r w:rsidR="00F30A6D" w:rsidRPr="0003215C">
        <w:rPr>
          <w:rFonts w:ascii="Arial" w:eastAsia="Calibri" w:hAnsi="Arial" w:cs="Arial"/>
          <w:bCs/>
          <w:iCs/>
          <w:sz w:val="22"/>
          <w:szCs w:val="22"/>
          <w:lang w:eastAsia="en-US"/>
        </w:rPr>
        <w:t xml:space="preserve"> proceso de </w:t>
      </w:r>
      <w:r w:rsidR="00F30A6D">
        <w:rPr>
          <w:rFonts w:ascii="Arial" w:eastAsia="Calibri" w:hAnsi="Arial" w:cs="Arial"/>
          <w:bCs/>
          <w:iCs/>
          <w:sz w:val="22"/>
          <w:szCs w:val="22"/>
          <w:lang w:eastAsia="en-US"/>
        </w:rPr>
        <w:t>encriptación</w:t>
      </w:r>
      <w:r w:rsidR="00F30A6D" w:rsidRPr="0003215C">
        <w:rPr>
          <w:rFonts w:ascii="Arial" w:eastAsia="Calibri" w:hAnsi="Arial" w:cs="Arial"/>
          <w:bCs/>
          <w:iCs/>
          <w:sz w:val="22"/>
          <w:szCs w:val="22"/>
          <w:lang w:eastAsia="en-US"/>
        </w:rPr>
        <w:t xml:space="preserve"> y almacenamiento en la bóveda electrónica.</w:t>
      </w:r>
    </w:p>
    <w:p w14:paraId="4B9C65F9"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4A00D84C" w14:textId="596BFBB2" w:rsidR="00F30A6D" w:rsidRPr="0003215C" w:rsidRDefault="000D42B8"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Abundó </w:t>
      </w:r>
      <w:r w:rsidR="00F30A6D">
        <w:rPr>
          <w:rFonts w:ascii="Arial" w:eastAsia="Calibri" w:hAnsi="Arial" w:cs="Arial"/>
          <w:bCs/>
          <w:iCs/>
          <w:sz w:val="22"/>
          <w:szCs w:val="22"/>
          <w:lang w:eastAsia="en-US"/>
        </w:rPr>
        <w:t>que el</w:t>
      </w:r>
      <w:r w:rsidR="00F30A6D" w:rsidRPr="0003215C">
        <w:rPr>
          <w:rFonts w:ascii="Arial" w:eastAsia="Calibri" w:hAnsi="Arial" w:cs="Arial"/>
          <w:bCs/>
          <w:iCs/>
          <w:sz w:val="22"/>
          <w:szCs w:val="22"/>
          <w:lang w:eastAsia="en-US"/>
        </w:rPr>
        <w:t xml:space="preserve"> 22 </w:t>
      </w:r>
      <w:r w:rsidR="00F30A6D">
        <w:rPr>
          <w:rFonts w:ascii="Arial" w:eastAsia="Calibri" w:hAnsi="Arial" w:cs="Arial"/>
          <w:bCs/>
          <w:iCs/>
          <w:sz w:val="22"/>
          <w:szCs w:val="22"/>
          <w:lang w:eastAsia="en-US"/>
        </w:rPr>
        <w:t xml:space="preserve">de mayo </w:t>
      </w:r>
      <w:r w:rsidR="00F30A6D" w:rsidRPr="0003215C">
        <w:rPr>
          <w:rFonts w:ascii="Arial" w:eastAsia="Calibri" w:hAnsi="Arial" w:cs="Arial"/>
          <w:bCs/>
          <w:iCs/>
          <w:sz w:val="22"/>
          <w:szCs w:val="22"/>
          <w:lang w:eastAsia="en-US"/>
        </w:rPr>
        <w:t>se haría un procedimiento de apertura de bóveda electrónica, que es una especie de urna electrónica, lista para recibir los votos</w:t>
      </w:r>
      <w:r w:rsidR="00F30A6D">
        <w:rPr>
          <w:rFonts w:ascii="Arial" w:eastAsia="Calibri" w:hAnsi="Arial" w:cs="Arial"/>
          <w:bCs/>
          <w:iCs/>
          <w:sz w:val="22"/>
          <w:szCs w:val="22"/>
          <w:lang w:eastAsia="en-US"/>
        </w:rPr>
        <w:t>, además aclaró que la bóveda estará</w:t>
      </w:r>
      <w:r w:rsidR="00F30A6D" w:rsidRPr="0003215C">
        <w:rPr>
          <w:rFonts w:ascii="Arial" w:eastAsia="Calibri" w:hAnsi="Arial" w:cs="Arial"/>
          <w:bCs/>
          <w:iCs/>
          <w:sz w:val="22"/>
          <w:szCs w:val="22"/>
          <w:lang w:eastAsia="en-US"/>
        </w:rPr>
        <w:t xml:space="preserve"> disponible durante todo el periodo de votación a través del </w:t>
      </w:r>
      <w:r>
        <w:rPr>
          <w:rFonts w:ascii="Arial" w:eastAsia="Calibri" w:hAnsi="Arial" w:cs="Arial"/>
          <w:bCs/>
          <w:iCs/>
          <w:sz w:val="22"/>
          <w:szCs w:val="22"/>
          <w:lang w:eastAsia="en-US"/>
        </w:rPr>
        <w:t>SIVEI</w:t>
      </w:r>
      <w:r w:rsidR="00F30A6D" w:rsidRPr="0003215C">
        <w:rPr>
          <w:rFonts w:ascii="Arial" w:eastAsia="Calibri" w:hAnsi="Arial" w:cs="Arial"/>
          <w:bCs/>
          <w:iCs/>
          <w:sz w:val="22"/>
          <w:szCs w:val="22"/>
          <w:lang w:eastAsia="en-US"/>
        </w:rPr>
        <w:t xml:space="preserve"> y de todos los mecanismos de seguridad.</w:t>
      </w:r>
    </w:p>
    <w:p w14:paraId="1D76C975"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711B4BEB" w14:textId="30450AA4" w:rsidR="00F30A6D" w:rsidRPr="0003215C" w:rsidRDefault="000D42B8"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P</w:t>
      </w:r>
      <w:r w:rsidR="00F30A6D">
        <w:rPr>
          <w:rFonts w:ascii="Arial" w:eastAsia="Calibri" w:hAnsi="Arial" w:cs="Arial"/>
          <w:bCs/>
          <w:iCs/>
          <w:sz w:val="22"/>
          <w:szCs w:val="22"/>
          <w:lang w:eastAsia="en-US"/>
        </w:rPr>
        <w:t>recisó que</w:t>
      </w:r>
      <w:r>
        <w:rPr>
          <w:rFonts w:ascii="Arial" w:eastAsia="Calibri" w:hAnsi="Arial" w:cs="Arial"/>
          <w:bCs/>
          <w:iCs/>
          <w:sz w:val="22"/>
          <w:szCs w:val="22"/>
          <w:lang w:eastAsia="en-US"/>
        </w:rPr>
        <w:t>,</w:t>
      </w:r>
      <w:r w:rsidR="00F30A6D">
        <w:rPr>
          <w:rFonts w:ascii="Arial" w:eastAsia="Calibri" w:hAnsi="Arial" w:cs="Arial"/>
          <w:bCs/>
          <w:iCs/>
          <w:sz w:val="22"/>
          <w:szCs w:val="22"/>
          <w:lang w:eastAsia="en-US"/>
        </w:rPr>
        <w:t xml:space="preserve"> cuando </w:t>
      </w:r>
      <w:r w:rsidR="00F30A6D" w:rsidRPr="00E04D39">
        <w:rPr>
          <w:rFonts w:ascii="Arial" w:eastAsia="Calibri" w:hAnsi="Arial" w:cs="Arial"/>
          <w:bCs/>
          <w:iCs/>
          <w:sz w:val="22"/>
          <w:szCs w:val="22"/>
          <w:lang w:eastAsia="en-US"/>
        </w:rPr>
        <w:t xml:space="preserve">la persona </w:t>
      </w:r>
      <w:r w:rsidR="00F30A6D">
        <w:rPr>
          <w:rFonts w:ascii="Arial" w:eastAsia="Calibri" w:hAnsi="Arial" w:cs="Arial"/>
          <w:bCs/>
          <w:iCs/>
          <w:sz w:val="22"/>
          <w:szCs w:val="22"/>
          <w:lang w:eastAsia="en-US"/>
        </w:rPr>
        <w:t>presione</w:t>
      </w:r>
      <w:r w:rsidR="00F30A6D" w:rsidRPr="00E04D39">
        <w:rPr>
          <w:rFonts w:ascii="Arial" w:eastAsia="Calibri" w:hAnsi="Arial" w:cs="Arial"/>
          <w:bCs/>
          <w:iCs/>
          <w:sz w:val="22"/>
          <w:szCs w:val="22"/>
          <w:lang w:eastAsia="en-US"/>
        </w:rPr>
        <w:t xml:space="preserve"> el botón </w:t>
      </w:r>
      <w:r w:rsidR="00F30A6D">
        <w:rPr>
          <w:rFonts w:ascii="Arial" w:eastAsia="Calibri" w:hAnsi="Arial" w:cs="Arial"/>
          <w:bCs/>
          <w:iCs/>
          <w:sz w:val="22"/>
          <w:szCs w:val="22"/>
          <w:lang w:eastAsia="en-US"/>
        </w:rPr>
        <w:t xml:space="preserve">de </w:t>
      </w:r>
      <w:r w:rsidR="00F30A6D" w:rsidRPr="00E04D39">
        <w:rPr>
          <w:rFonts w:ascii="Arial" w:eastAsia="Calibri" w:hAnsi="Arial" w:cs="Arial"/>
          <w:bCs/>
          <w:iCs/>
          <w:sz w:val="22"/>
          <w:szCs w:val="22"/>
          <w:lang w:eastAsia="en-US"/>
        </w:rPr>
        <w:t xml:space="preserve">votar, el </w:t>
      </w:r>
      <w:r>
        <w:rPr>
          <w:rFonts w:ascii="Arial" w:eastAsia="Calibri" w:hAnsi="Arial" w:cs="Arial"/>
          <w:bCs/>
          <w:iCs/>
          <w:sz w:val="22"/>
          <w:szCs w:val="22"/>
          <w:lang w:eastAsia="en-US"/>
        </w:rPr>
        <w:t>SIVEI</w:t>
      </w:r>
      <w:r w:rsidR="00F30A6D" w:rsidRPr="00E04D39">
        <w:rPr>
          <w:rFonts w:ascii="Arial" w:eastAsia="Calibri" w:hAnsi="Arial" w:cs="Arial"/>
          <w:bCs/>
          <w:iCs/>
          <w:sz w:val="22"/>
          <w:szCs w:val="22"/>
          <w:lang w:eastAsia="en-US"/>
        </w:rPr>
        <w:t xml:space="preserve"> </w:t>
      </w:r>
      <w:r w:rsidR="00F30A6D">
        <w:rPr>
          <w:rFonts w:ascii="Arial" w:eastAsia="Calibri" w:hAnsi="Arial" w:cs="Arial"/>
          <w:bCs/>
          <w:iCs/>
          <w:sz w:val="22"/>
          <w:szCs w:val="22"/>
          <w:lang w:eastAsia="en-US"/>
        </w:rPr>
        <w:t>hará</w:t>
      </w:r>
      <w:r w:rsidR="00F30A6D" w:rsidRPr="00E04D39">
        <w:rPr>
          <w:rFonts w:ascii="Arial" w:eastAsia="Calibri" w:hAnsi="Arial" w:cs="Arial"/>
          <w:bCs/>
          <w:iCs/>
          <w:sz w:val="22"/>
          <w:szCs w:val="22"/>
          <w:lang w:eastAsia="en-US"/>
        </w:rPr>
        <w:t xml:space="preserve"> todo </w:t>
      </w:r>
      <w:r w:rsidR="00F30A6D">
        <w:rPr>
          <w:rFonts w:ascii="Arial" w:eastAsia="Calibri" w:hAnsi="Arial" w:cs="Arial"/>
          <w:bCs/>
          <w:iCs/>
          <w:sz w:val="22"/>
          <w:szCs w:val="22"/>
          <w:lang w:eastAsia="en-US"/>
        </w:rPr>
        <w:t xml:space="preserve">el </w:t>
      </w:r>
      <w:r w:rsidR="00F30A6D" w:rsidRPr="00E04D39">
        <w:rPr>
          <w:rFonts w:ascii="Arial" w:eastAsia="Calibri" w:hAnsi="Arial" w:cs="Arial"/>
          <w:bCs/>
          <w:iCs/>
          <w:sz w:val="22"/>
          <w:szCs w:val="22"/>
          <w:lang w:eastAsia="en-US"/>
        </w:rPr>
        <w:t xml:space="preserve">procesamiento y la siguiente pantalla que </w:t>
      </w:r>
      <w:r w:rsidR="00F30A6D">
        <w:rPr>
          <w:rFonts w:ascii="Arial" w:eastAsia="Calibri" w:hAnsi="Arial" w:cs="Arial"/>
          <w:bCs/>
          <w:iCs/>
          <w:sz w:val="22"/>
          <w:szCs w:val="22"/>
          <w:lang w:eastAsia="en-US"/>
        </w:rPr>
        <w:t>mostrará será la del</w:t>
      </w:r>
      <w:r w:rsidR="00F30A6D" w:rsidRPr="0003215C">
        <w:rPr>
          <w:rFonts w:ascii="Arial" w:eastAsia="Calibri" w:hAnsi="Arial" w:cs="Arial"/>
          <w:bCs/>
          <w:iCs/>
          <w:sz w:val="22"/>
          <w:szCs w:val="22"/>
          <w:lang w:eastAsia="en-US"/>
        </w:rPr>
        <w:t xml:space="preserve"> recibo de</w:t>
      </w:r>
      <w:r w:rsidR="00F30A6D">
        <w:rPr>
          <w:rFonts w:ascii="Arial" w:eastAsia="Calibri" w:hAnsi="Arial" w:cs="Arial"/>
          <w:bCs/>
          <w:iCs/>
          <w:sz w:val="22"/>
          <w:szCs w:val="22"/>
          <w:lang w:eastAsia="en-US"/>
        </w:rPr>
        <w:t>l</w:t>
      </w:r>
      <w:r w:rsidR="00F30A6D" w:rsidRPr="0003215C">
        <w:rPr>
          <w:rFonts w:ascii="Arial" w:eastAsia="Calibri" w:hAnsi="Arial" w:cs="Arial"/>
          <w:bCs/>
          <w:iCs/>
          <w:sz w:val="22"/>
          <w:szCs w:val="22"/>
          <w:lang w:eastAsia="en-US"/>
        </w:rPr>
        <w:t xml:space="preserve"> </w:t>
      </w:r>
      <w:r w:rsidR="00F30A6D">
        <w:rPr>
          <w:rFonts w:ascii="Arial" w:eastAsia="Calibri" w:hAnsi="Arial" w:cs="Arial"/>
          <w:bCs/>
          <w:iCs/>
          <w:sz w:val="22"/>
          <w:szCs w:val="22"/>
          <w:lang w:eastAsia="en-US"/>
        </w:rPr>
        <w:t>voto, mediante</w:t>
      </w:r>
      <w:r w:rsidR="00F30A6D" w:rsidRPr="0003215C">
        <w:rPr>
          <w:rFonts w:ascii="Arial" w:eastAsia="Calibri" w:hAnsi="Arial" w:cs="Arial"/>
          <w:bCs/>
          <w:iCs/>
          <w:sz w:val="22"/>
          <w:szCs w:val="22"/>
          <w:lang w:eastAsia="en-US"/>
        </w:rPr>
        <w:t xml:space="preserve"> un Código QR descargable que está en la base de datos de</w:t>
      </w:r>
      <w:r w:rsidR="00F30A6D">
        <w:rPr>
          <w:rFonts w:ascii="Arial" w:eastAsia="Calibri" w:hAnsi="Arial" w:cs="Arial"/>
          <w:bCs/>
          <w:iCs/>
          <w:sz w:val="22"/>
          <w:szCs w:val="22"/>
          <w:lang w:eastAsia="en-US"/>
        </w:rPr>
        <w:t>l</w:t>
      </w:r>
      <w:r w:rsidR="00F30A6D" w:rsidRPr="0003215C">
        <w:rPr>
          <w:rFonts w:ascii="Arial" w:eastAsia="Calibri" w:hAnsi="Arial" w:cs="Arial"/>
          <w:bCs/>
          <w:iCs/>
          <w:sz w:val="22"/>
          <w:szCs w:val="22"/>
          <w:lang w:eastAsia="en-US"/>
        </w:rPr>
        <w:t xml:space="preserve"> esquema de bitácora que tiene el </w:t>
      </w:r>
      <w:r>
        <w:rPr>
          <w:rFonts w:ascii="Arial" w:eastAsia="Calibri" w:hAnsi="Arial" w:cs="Arial"/>
          <w:bCs/>
          <w:iCs/>
          <w:sz w:val="22"/>
          <w:szCs w:val="22"/>
          <w:lang w:eastAsia="en-US"/>
        </w:rPr>
        <w:t>S</w:t>
      </w:r>
      <w:r w:rsidR="00F30A6D" w:rsidRPr="0003215C">
        <w:rPr>
          <w:rFonts w:ascii="Arial" w:eastAsia="Calibri" w:hAnsi="Arial" w:cs="Arial"/>
          <w:bCs/>
          <w:iCs/>
          <w:sz w:val="22"/>
          <w:szCs w:val="22"/>
          <w:lang w:eastAsia="en-US"/>
        </w:rPr>
        <w:t>istema para poder confirmar.</w:t>
      </w:r>
    </w:p>
    <w:p w14:paraId="3F3C5BF9"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09A144FD" w14:textId="5A5AAEF7" w:rsidR="00F30A6D" w:rsidRPr="0003215C" w:rsidRDefault="000D42B8"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S</w:t>
      </w:r>
      <w:r w:rsidR="00F30A6D">
        <w:rPr>
          <w:rFonts w:ascii="Arial" w:eastAsia="Calibri" w:hAnsi="Arial" w:cs="Arial"/>
          <w:bCs/>
          <w:iCs/>
          <w:sz w:val="22"/>
          <w:szCs w:val="22"/>
          <w:lang w:eastAsia="en-US"/>
        </w:rPr>
        <w:t>eñaló que e</w:t>
      </w:r>
      <w:r w:rsidR="00F30A6D" w:rsidRPr="0003215C">
        <w:rPr>
          <w:rFonts w:ascii="Arial" w:eastAsia="Calibri" w:hAnsi="Arial" w:cs="Arial"/>
          <w:bCs/>
          <w:iCs/>
          <w:sz w:val="22"/>
          <w:szCs w:val="22"/>
          <w:lang w:eastAsia="en-US"/>
        </w:rPr>
        <w:t>se recibo no tiene el sentido del voto</w:t>
      </w:r>
      <w:r w:rsidR="00F30A6D">
        <w:rPr>
          <w:rFonts w:ascii="Arial" w:eastAsia="Calibri" w:hAnsi="Arial" w:cs="Arial"/>
          <w:bCs/>
          <w:iCs/>
          <w:sz w:val="22"/>
          <w:szCs w:val="22"/>
          <w:lang w:eastAsia="en-US"/>
        </w:rPr>
        <w:t>, a efecto de</w:t>
      </w:r>
      <w:r w:rsidR="00F30A6D" w:rsidRPr="0003215C">
        <w:rPr>
          <w:rFonts w:ascii="Arial" w:eastAsia="Calibri" w:hAnsi="Arial" w:cs="Arial"/>
          <w:bCs/>
          <w:iCs/>
          <w:sz w:val="22"/>
          <w:szCs w:val="22"/>
          <w:lang w:eastAsia="en-US"/>
        </w:rPr>
        <w:t xml:space="preserve"> mantener la secrecía, </w:t>
      </w:r>
      <w:r w:rsidR="00F30A6D">
        <w:rPr>
          <w:rFonts w:ascii="Arial" w:eastAsia="Calibri" w:hAnsi="Arial" w:cs="Arial"/>
          <w:bCs/>
          <w:iCs/>
          <w:sz w:val="22"/>
          <w:szCs w:val="22"/>
          <w:lang w:eastAsia="en-US"/>
        </w:rPr>
        <w:t>y que ese era un</w:t>
      </w:r>
      <w:r w:rsidR="00F30A6D" w:rsidRPr="0003215C">
        <w:rPr>
          <w:rFonts w:ascii="Arial" w:eastAsia="Calibri" w:hAnsi="Arial" w:cs="Arial"/>
          <w:bCs/>
          <w:iCs/>
          <w:sz w:val="22"/>
          <w:szCs w:val="22"/>
          <w:lang w:eastAsia="en-US"/>
        </w:rPr>
        <w:t xml:space="preserve"> esquema experimentado </w:t>
      </w:r>
      <w:r w:rsidR="00F30A6D">
        <w:rPr>
          <w:rFonts w:ascii="Arial" w:eastAsia="Calibri" w:hAnsi="Arial" w:cs="Arial"/>
          <w:bCs/>
          <w:iCs/>
          <w:sz w:val="22"/>
          <w:szCs w:val="22"/>
          <w:lang w:eastAsia="en-US"/>
        </w:rPr>
        <w:t>de los</w:t>
      </w:r>
      <w:r w:rsidR="00F30A6D" w:rsidRPr="0003215C">
        <w:rPr>
          <w:rFonts w:ascii="Arial" w:eastAsia="Calibri" w:hAnsi="Arial" w:cs="Arial"/>
          <w:bCs/>
          <w:iCs/>
          <w:sz w:val="22"/>
          <w:szCs w:val="22"/>
          <w:lang w:eastAsia="en-US"/>
        </w:rPr>
        <w:t xml:space="preserve"> sistemas de votación electrónica, </w:t>
      </w:r>
      <w:r w:rsidR="00F30A6D">
        <w:rPr>
          <w:rFonts w:ascii="Arial" w:eastAsia="Calibri" w:hAnsi="Arial" w:cs="Arial"/>
          <w:bCs/>
          <w:iCs/>
          <w:sz w:val="22"/>
          <w:szCs w:val="22"/>
          <w:lang w:eastAsia="en-US"/>
        </w:rPr>
        <w:t>motivo por lo cual en el siguiente</w:t>
      </w:r>
      <w:r w:rsidR="00F30A6D" w:rsidRPr="0003215C">
        <w:rPr>
          <w:rFonts w:ascii="Arial" w:eastAsia="Calibri" w:hAnsi="Arial" w:cs="Arial"/>
          <w:bCs/>
          <w:iCs/>
          <w:sz w:val="22"/>
          <w:szCs w:val="22"/>
          <w:lang w:eastAsia="en-US"/>
        </w:rPr>
        <w:t xml:space="preserve"> paso no se muestra una pantalla del sentido del voto</w:t>
      </w:r>
      <w:r w:rsidR="00F30A6D">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 </w:t>
      </w:r>
      <w:r w:rsidR="00F30A6D">
        <w:rPr>
          <w:rFonts w:ascii="Arial" w:eastAsia="Calibri" w:hAnsi="Arial" w:cs="Arial"/>
          <w:bCs/>
          <w:iCs/>
          <w:sz w:val="22"/>
          <w:szCs w:val="22"/>
          <w:lang w:eastAsia="en-US"/>
        </w:rPr>
        <w:t xml:space="preserve">dando nada más </w:t>
      </w:r>
      <w:r w:rsidR="00F30A6D" w:rsidRPr="0003215C">
        <w:rPr>
          <w:rFonts w:ascii="Arial" w:eastAsia="Calibri" w:hAnsi="Arial" w:cs="Arial"/>
          <w:bCs/>
          <w:iCs/>
          <w:sz w:val="22"/>
          <w:szCs w:val="22"/>
          <w:lang w:eastAsia="en-US"/>
        </w:rPr>
        <w:t xml:space="preserve">un recibo </w:t>
      </w:r>
      <w:r w:rsidR="00F30A6D">
        <w:rPr>
          <w:rFonts w:ascii="Arial" w:eastAsia="Calibri" w:hAnsi="Arial" w:cs="Arial"/>
          <w:bCs/>
          <w:iCs/>
          <w:sz w:val="22"/>
          <w:szCs w:val="22"/>
          <w:lang w:eastAsia="en-US"/>
        </w:rPr>
        <w:t xml:space="preserve">descargable </w:t>
      </w:r>
      <w:r w:rsidR="00F30A6D" w:rsidRPr="0003215C">
        <w:rPr>
          <w:rFonts w:ascii="Arial" w:eastAsia="Calibri" w:hAnsi="Arial" w:cs="Arial"/>
          <w:bCs/>
          <w:iCs/>
          <w:sz w:val="22"/>
          <w:szCs w:val="22"/>
          <w:lang w:eastAsia="en-US"/>
        </w:rPr>
        <w:t xml:space="preserve">de </w:t>
      </w:r>
      <w:r w:rsidR="00F30A6D">
        <w:rPr>
          <w:rFonts w:ascii="Arial" w:eastAsia="Calibri" w:hAnsi="Arial" w:cs="Arial"/>
          <w:bCs/>
          <w:iCs/>
          <w:sz w:val="22"/>
          <w:szCs w:val="22"/>
          <w:lang w:eastAsia="en-US"/>
        </w:rPr>
        <w:t>la emisión del voto y de que</w:t>
      </w:r>
      <w:r w:rsidR="00F30A6D" w:rsidRPr="0003215C">
        <w:rPr>
          <w:rFonts w:ascii="Arial" w:eastAsia="Calibri" w:hAnsi="Arial" w:cs="Arial"/>
          <w:bCs/>
          <w:iCs/>
          <w:sz w:val="22"/>
          <w:szCs w:val="22"/>
          <w:lang w:eastAsia="en-US"/>
        </w:rPr>
        <w:t xml:space="preserve"> queda registrado en el sistema para una verificación posterior.</w:t>
      </w:r>
    </w:p>
    <w:p w14:paraId="0AE0561C"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5484E74F" w14:textId="4A212731" w:rsidR="00F30A6D" w:rsidRDefault="00F30A6D" w:rsidP="00CB2570">
      <w:pPr>
        <w:widowControl/>
        <w:autoSpaceDE/>
        <w:autoSpaceDN/>
        <w:jc w:val="both"/>
        <w:rPr>
          <w:rFonts w:ascii="Arial" w:eastAsia="Calibri" w:hAnsi="Arial" w:cs="Arial"/>
          <w:bCs/>
          <w:iCs/>
          <w:sz w:val="22"/>
          <w:szCs w:val="22"/>
          <w:lang w:eastAsia="en-US"/>
        </w:rPr>
      </w:pPr>
      <w:r w:rsidRPr="007C08A5">
        <w:rPr>
          <w:rFonts w:ascii="Arial" w:eastAsia="Calibri" w:hAnsi="Arial" w:cs="Arial"/>
          <w:b/>
          <w:bCs/>
          <w:iCs/>
          <w:sz w:val="22"/>
          <w:szCs w:val="22"/>
          <w:lang w:eastAsia="en-US"/>
        </w:rPr>
        <w:t xml:space="preserve">Lic. Nikol Carmen Rodríguez De L’Orme, </w:t>
      </w:r>
      <w:r w:rsidRPr="000D42B8">
        <w:rPr>
          <w:rFonts w:ascii="Arial" w:eastAsia="Calibri" w:hAnsi="Arial" w:cs="Arial"/>
          <w:b/>
          <w:bCs/>
          <w:i/>
          <w:sz w:val="22"/>
          <w:szCs w:val="22"/>
          <w:lang w:eastAsia="en-US"/>
        </w:rPr>
        <w:t xml:space="preserve">Consejera del Poder Legislativo </w:t>
      </w:r>
      <w:r w:rsidR="000D42B8">
        <w:rPr>
          <w:rFonts w:ascii="Arial" w:eastAsia="Calibri" w:hAnsi="Arial" w:cs="Arial"/>
          <w:b/>
          <w:bCs/>
          <w:i/>
          <w:sz w:val="22"/>
          <w:szCs w:val="22"/>
          <w:lang w:eastAsia="en-US"/>
        </w:rPr>
        <w:t xml:space="preserve">de </w:t>
      </w:r>
      <w:proofErr w:type="gramStart"/>
      <w:r w:rsidRPr="000D42B8">
        <w:rPr>
          <w:rFonts w:ascii="Arial" w:eastAsia="Calibri" w:hAnsi="Arial" w:cs="Arial"/>
          <w:b/>
          <w:bCs/>
          <w:i/>
          <w:sz w:val="22"/>
          <w:szCs w:val="22"/>
          <w:lang w:eastAsia="en-US"/>
        </w:rPr>
        <w:t>MC</w:t>
      </w:r>
      <w:r w:rsidRPr="007C08A5">
        <w:rPr>
          <w:rFonts w:ascii="Arial" w:eastAsia="Calibri" w:hAnsi="Arial" w:cs="Arial"/>
          <w:b/>
          <w:bCs/>
          <w:iCs/>
          <w:sz w:val="22"/>
          <w:szCs w:val="22"/>
          <w:lang w:eastAsia="en-US"/>
        </w:rPr>
        <w:t>.-</w:t>
      </w:r>
      <w:proofErr w:type="gramEnd"/>
      <w:r w:rsidRPr="007C08A5">
        <w:rPr>
          <w:rFonts w:ascii="Arial" w:eastAsia="Calibri" w:hAnsi="Arial" w:cs="Arial"/>
          <w:bCs/>
          <w:iCs/>
          <w:sz w:val="22"/>
          <w:szCs w:val="22"/>
          <w:lang w:eastAsia="en-US"/>
        </w:rPr>
        <w:t xml:space="preserve"> Indicó que el periodo que se propone del 22 de mayo al 6 de junio</w:t>
      </w:r>
      <w:r w:rsidR="000D42B8">
        <w:rPr>
          <w:rFonts w:ascii="Arial" w:eastAsia="Calibri" w:hAnsi="Arial" w:cs="Arial"/>
          <w:bCs/>
          <w:iCs/>
          <w:sz w:val="22"/>
          <w:szCs w:val="22"/>
          <w:lang w:eastAsia="en-US"/>
        </w:rPr>
        <w:t xml:space="preserve"> de 2021</w:t>
      </w:r>
      <w:r w:rsidRPr="007C08A5">
        <w:rPr>
          <w:rFonts w:ascii="Arial" w:eastAsia="Calibri" w:hAnsi="Arial" w:cs="Arial"/>
          <w:bCs/>
          <w:iCs/>
          <w:sz w:val="22"/>
          <w:szCs w:val="22"/>
          <w:lang w:eastAsia="en-US"/>
        </w:rPr>
        <w:t>, fue un tema abordado por las representaciones partidistas. Al respecto, señaló que era importante considerar las experiencias internacionales sobre este tema, a efecto</w:t>
      </w:r>
      <w:r>
        <w:rPr>
          <w:rFonts w:ascii="Arial" w:eastAsia="Calibri" w:hAnsi="Arial" w:cs="Arial"/>
          <w:bCs/>
          <w:iCs/>
          <w:sz w:val="22"/>
          <w:szCs w:val="22"/>
          <w:lang w:eastAsia="en-US"/>
        </w:rPr>
        <w:t xml:space="preserve"> de considerar </w:t>
      </w:r>
      <w:r w:rsidRPr="0003215C">
        <w:rPr>
          <w:rFonts w:ascii="Arial" w:eastAsia="Calibri" w:hAnsi="Arial" w:cs="Arial"/>
          <w:bCs/>
          <w:iCs/>
          <w:sz w:val="22"/>
          <w:szCs w:val="22"/>
          <w:lang w:eastAsia="en-US"/>
        </w:rPr>
        <w:t xml:space="preserve">un periodo que sea suficiente para que </w:t>
      </w:r>
      <w:r>
        <w:rPr>
          <w:rFonts w:ascii="Arial" w:eastAsia="Calibri" w:hAnsi="Arial" w:cs="Arial"/>
          <w:bCs/>
          <w:iCs/>
          <w:sz w:val="22"/>
          <w:szCs w:val="22"/>
          <w:lang w:eastAsia="en-US"/>
        </w:rPr>
        <w:t xml:space="preserve">los </w:t>
      </w:r>
      <w:r w:rsidRPr="0003215C">
        <w:rPr>
          <w:rFonts w:ascii="Arial" w:eastAsia="Calibri" w:hAnsi="Arial" w:cs="Arial"/>
          <w:bCs/>
          <w:iCs/>
          <w:sz w:val="22"/>
          <w:szCs w:val="22"/>
          <w:lang w:eastAsia="en-US"/>
        </w:rPr>
        <w:t>mexicanos residentes en el extranjero puedan ejercerlo.</w:t>
      </w:r>
      <w:r w:rsidR="000D42B8">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Finalmente, agradeció </w:t>
      </w:r>
      <w:r w:rsidR="00C0245E">
        <w:rPr>
          <w:rFonts w:ascii="Arial" w:eastAsia="Calibri" w:hAnsi="Arial" w:cs="Arial"/>
          <w:bCs/>
          <w:iCs/>
          <w:sz w:val="22"/>
          <w:szCs w:val="22"/>
          <w:lang w:eastAsia="en-US"/>
        </w:rPr>
        <w:t>que se tome</w:t>
      </w:r>
      <w:r>
        <w:rPr>
          <w:rFonts w:ascii="Arial" w:eastAsia="Calibri" w:hAnsi="Arial" w:cs="Arial"/>
          <w:bCs/>
          <w:iCs/>
          <w:sz w:val="22"/>
          <w:szCs w:val="22"/>
          <w:lang w:eastAsia="en-US"/>
        </w:rPr>
        <w:t xml:space="preserve"> en cuenta su participación en estos temas.</w:t>
      </w:r>
    </w:p>
    <w:p w14:paraId="09AA95C6" w14:textId="77777777" w:rsidR="00F30A6D" w:rsidRDefault="00F30A6D" w:rsidP="00CB2570">
      <w:pPr>
        <w:widowControl/>
        <w:autoSpaceDE/>
        <w:autoSpaceDN/>
        <w:jc w:val="both"/>
        <w:rPr>
          <w:rFonts w:ascii="Arial" w:eastAsia="Calibri" w:hAnsi="Arial" w:cs="Arial"/>
          <w:bCs/>
          <w:iCs/>
          <w:sz w:val="22"/>
          <w:szCs w:val="22"/>
          <w:lang w:eastAsia="en-US"/>
        </w:rPr>
      </w:pPr>
    </w:p>
    <w:p w14:paraId="704078C3" w14:textId="1D0DD464" w:rsidR="00F30A6D" w:rsidRPr="0003215C" w:rsidRDefault="00F30A6D"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
          <w:bCs/>
          <w:iCs/>
          <w:sz w:val="22"/>
          <w:szCs w:val="22"/>
          <w:lang w:eastAsia="en-US"/>
        </w:rPr>
        <w:t xml:space="preserve">Lic. David Olivo Arrieta, </w:t>
      </w:r>
      <w:r w:rsidR="000D42B8">
        <w:rPr>
          <w:rFonts w:ascii="Arial" w:eastAsia="Calibri" w:hAnsi="Arial" w:cs="Arial"/>
          <w:b/>
          <w:bCs/>
          <w:i/>
          <w:sz w:val="22"/>
          <w:szCs w:val="22"/>
          <w:lang w:eastAsia="en-US"/>
        </w:rPr>
        <w:t>Consejero</w:t>
      </w:r>
      <w:r w:rsidRPr="000D42B8">
        <w:rPr>
          <w:rFonts w:ascii="Arial" w:eastAsia="Calibri" w:hAnsi="Arial" w:cs="Arial"/>
          <w:b/>
          <w:bCs/>
          <w:i/>
          <w:sz w:val="22"/>
          <w:szCs w:val="22"/>
          <w:lang w:eastAsia="en-US"/>
        </w:rPr>
        <w:t xml:space="preserve"> del Poder Legislativo del </w:t>
      </w:r>
      <w:proofErr w:type="gramStart"/>
      <w:r w:rsidRPr="000D42B8">
        <w:rPr>
          <w:rFonts w:ascii="Arial" w:eastAsia="Calibri" w:hAnsi="Arial" w:cs="Arial"/>
          <w:b/>
          <w:bCs/>
          <w:i/>
          <w:sz w:val="22"/>
          <w:szCs w:val="22"/>
          <w:lang w:eastAsia="en-US"/>
        </w:rPr>
        <w:t>PAN</w:t>
      </w:r>
      <w:r>
        <w:rPr>
          <w:rFonts w:ascii="Arial" w:eastAsia="Calibri" w:hAnsi="Arial" w:cs="Arial"/>
          <w:b/>
          <w:bCs/>
          <w:iCs/>
          <w:sz w:val="22"/>
          <w:szCs w:val="22"/>
          <w:lang w:eastAsia="en-US"/>
        </w:rPr>
        <w:t>.-</w:t>
      </w:r>
      <w:proofErr w:type="gramEnd"/>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Reconoció el trabajo realizado por la CVME, </w:t>
      </w:r>
      <w:r w:rsidR="000D42B8">
        <w:rPr>
          <w:rFonts w:ascii="Arial" w:eastAsia="Calibri" w:hAnsi="Arial" w:cs="Arial"/>
          <w:bCs/>
          <w:iCs/>
          <w:sz w:val="22"/>
          <w:szCs w:val="22"/>
          <w:lang w:eastAsia="en-US"/>
        </w:rPr>
        <w:t xml:space="preserve">consistente en </w:t>
      </w:r>
      <w:r w:rsidRPr="0003215C">
        <w:rPr>
          <w:rFonts w:ascii="Arial" w:eastAsia="Calibri" w:hAnsi="Arial" w:cs="Arial"/>
          <w:bCs/>
          <w:iCs/>
          <w:sz w:val="22"/>
          <w:szCs w:val="22"/>
          <w:lang w:eastAsia="en-US"/>
        </w:rPr>
        <w:t>fomentar el uso de la tecnología informática y de la gestión de documentos electrónicos, con el objeto de brindar las facilidades a la</w:t>
      </w:r>
      <w:r w:rsidR="000D42B8">
        <w:rPr>
          <w:rFonts w:ascii="Arial" w:eastAsia="Calibri" w:hAnsi="Arial" w:cs="Arial"/>
          <w:bCs/>
          <w:iCs/>
          <w:sz w:val="22"/>
          <w:szCs w:val="22"/>
          <w:lang w:eastAsia="en-US"/>
        </w:rPr>
        <w:t xml:space="preserve"> ciudadanía</w:t>
      </w:r>
      <w:r w:rsidRPr="0003215C">
        <w:rPr>
          <w:rFonts w:ascii="Arial" w:eastAsia="Calibri" w:hAnsi="Arial" w:cs="Arial"/>
          <w:bCs/>
          <w:iCs/>
          <w:sz w:val="22"/>
          <w:szCs w:val="22"/>
          <w:lang w:eastAsia="en-US"/>
        </w:rPr>
        <w:t xml:space="preserve"> residente en el extranjero para </w:t>
      </w:r>
      <w:r w:rsidR="000D42B8">
        <w:rPr>
          <w:rFonts w:ascii="Arial" w:eastAsia="Calibri" w:hAnsi="Arial" w:cs="Arial"/>
          <w:bCs/>
          <w:iCs/>
          <w:sz w:val="22"/>
          <w:szCs w:val="22"/>
          <w:lang w:eastAsia="en-US"/>
        </w:rPr>
        <w:t>ejercer</w:t>
      </w:r>
      <w:r w:rsidRPr="0003215C">
        <w:rPr>
          <w:rFonts w:ascii="Arial" w:eastAsia="Calibri" w:hAnsi="Arial" w:cs="Arial"/>
          <w:bCs/>
          <w:iCs/>
          <w:sz w:val="22"/>
          <w:szCs w:val="22"/>
          <w:lang w:eastAsia="en-US"/>
        </w:rPr>
        <w:t xml:space="preserve"> sus derechos político</w:t>
      </w:r>
      <w:r>
        <w:rPr>
          <w:rFonts w:ascii="Arial" w:eastAsia="Calibri" w:hAnsi="Arial" w:cs="Arial"/>
          <w:bCs/>
          <w:iCs/>
          <w:sz w:val="22"/>
          <w:szCs w:val="22"/>
          <w:lang w:eastAsia="en-US"/>
        </w:rPr>
        <w:t>-</w:t>
      </w:r>
      <w:r w:rsidRPr="0003215C">
        <w:rPr>
          <w:rFonts w:ascii="Arial" w:eastAsia="Calibri" w:hAnsi="Arial" w:cs="Arial"/>
          <w:bCs/>
          <w:iCs/>
          <w:sz w:val="22"/>
          <w:szCs w:val="22"/>
          <w:lang w:eastAsia="en-US"/>
        </w:rPr>
        <w:t>electorales.</w:t>
      </w:r>
      <w:r>
        <w:rPr>
          <w:rFonts w:ascii="Arial" w:eastAsia="Calibri" w:hAnsi="Arial" w:cs="Arial"/>
          <w:bCs/>
          <w:iCs/>
          <w:sz w:val="22"/>
          <w:szCs w:val="22"/>
          <w:lang w:eastAsia="en-US"/>
        </w:rPr>
        <w:t xml:space="preserve"> También asumió que </w:t>
      </w:r>
      <w:r w:rsidRPr="0003215C">
        <w:rPr>
          <w:rFonts w:ascii="Arial" w:eastAsia="Calibri" w:hAnsi="Arial" w:cs="Arial"/>
          <w:bCs/>
          <w:iCs/>
          <w:sz w:val="22"/>
          <w:szCs w:val="22"/>
          <w:lang w:eastAsia="en-US"/>
        </w:rPr>
        <w:t xml:space="preserve">la </w:t>
      </w:r>
      <w:r>
        <w:rPr>
          <w:rFonts w:ascii="Arial" w:eastAsia="Calibri" w:hAnsi="Arial" w:cs="Arial"/>
          <w:bCs/>
          <w:iCs/>
          <w:sz w:val="22"/>
          <w:szCs w:val="22"/>
          <w:lang w:eastAsia="en-US"/>
        </w:rPr>
        <w:t>finalidad de abundar en</w:t>
      </w:r>
      <w:r w:rsidRPr="0003215C">
        <w:rPr>
          <w:rFonts w:ascii="Arial" w:eastAsia="Calibri" w:hAnsi="Arial" w:cs="Arial"/>
          <w:bCs/>
          <w:iCs/>
          <w:sz w:val="22"/>
          <w:szCs w:val="22"/>
          <w:lang w:eastAsia="en-US"/>
        </w:rPr>
        <w:t xml:space="preserve"> la seguridad y confianza de la ciudadanía residente en el extranjero</w:t>
      </w:r>
      <w:r>
        <w:rPr>
          <w:rFonts w:ascii="Arial" w:eastAsia="Calibri" w:hAnsi="Arial" w:cs="Arial"/>
          <w:bCs/>
          <w:iCs/>
          <w:sz w:val="22"/>
          <w:szCs w:val="22"/>
          <w:lang w:eastAsia="en-US"/>
        </w:rPr>
        <w:t>, salvaguarda y maximiza</w:t>
      </w:r>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su </w:t>
      </w:r>
      <w:r w:rsidRPr="0003215C">
        <w:rPr>
          <w:rFonts w:ascii="Arial" w:eastAsia="Calibri" w:hAnsi="Arial" w:cs="Arial"/>
          <w:bCs/>
          <w:iCs/>
          <w:sz w:val="22"/>
          <w:szCs w:val="22"/>
          <w:lang w:eastAsia="en-US"/>
        </w:rPr>
        <w:t xml:space="preserve">derecho a </w:t>
      </w:r>
      <w:r>
        <w:rPr>
          <w:rFonts w:ascii="Arial" w:eastAsia="Calibri" w:hAnsi="Arial" w:cs="Arial"/>
          <w:bCs/>
          <w:iCs/>
          <w:sz w:val="22"/>
          <w:szCs w:val="22"/>
          <w:lang w:eastAsia="en-US"/>
        </w:rPr>
        <w:t>sufragar</w:t>
      </w:r>
      <w:r w:rsidRPr="0003215C">
        <w:rPr>
          <w:rFonts w:ascii="Arial" w:eastAsia="Calibri" w:hAnsi="Arial" w:cs="Arial"/>
          <w:bCs/>
          <w:iCs/>
          <w:sz w:val="22"/>
          <w:szCs w:val="22"/>
          <w:lang w:eastAsia="en-US"/>
        </w:rPr>
        <w:t>.</w:t>
      </w:r>
    </w:p>
    <w:p w14:paraId="7465B4A4"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7CCFF5AE" w14:textId="7AB6547D" w:rsidR="00F30A6D" w:rsidRPr="0003215C" w:rsidRDefault="000D42B8"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S</w:t>
      </w:r>
      <w:r w:rsidR="00F30A6D">
        <w:rPr>
          <w:rFonts w:ascii="Arial" w:eastAsia="Calibri" w:hAnsi="Arial" w:cs="Arial"/>
          <w:bCs/>
          <w:iCs/>
          <w:sz w:val="22"/>
          <w:szCs w:val="22"/>
          <w:lang w:eastAsia="en-US"/>
        </w:rPr>
        <w:t>eñaló que</w:t>
      </w:r>
      <w:r w:rsidR="00F30A6D" w:rsidRPr="0003215C">
        <w:rPr>
          <w:rFonts w:ascii="Arial" w:eastAsia="Calibri" w:hAnsi="Arial" w:cs="Arial"/>
          <w:bCs/>
          <w:iCs/>
          <w:sz w:val="22"/>
          <w:szCs w:val="22"/>
          <w:lang w:eastAsia="en-US"/>
        </w:rPr>
        <w:t xml:space="preserve"> la vía electrónica por </w:t>
      </w:r>
      <w:r w:rsidR="00F30A6D">
        <w:rPr>
          <w:rFonts w:ascii="Arial" w:eastAsia="Calibri" w:hAnsi="Arial" w:cs="Arial"/>
          <w:bCs/>
          <w:iCs/>
          <w:sz w:val="22"/>
          <w:szCs w:val="22"/>
          <w:lang w:eastAsia="en-US"/>
        </w:rPr>
        <w:t>i</w:t>
      </w:r>
      <w:r w:rsidR="00F30A6D" w:rsidRPr="0003215C">
        <w:rPr>
          <w:rFonts w:ascii="Arial" w:eastAsia="Calibri" w:hAnsi="Arial" w:cs="Arial"/>
          <w:bCs/>
          <w:iCs/>
          <w:sz w:val="22"/>
          <w:szCs w:val="22"/>
          <w:lang w:eastAsia="en-US"/>
        </w:rPr>
        <w:t xml:space="preserve">nternet incorpora una modalidad de votación de fácil acceso, </w:t>
      </w:r>
      <w:r w:rsidR="00F30A6D">
        <w:rPr>
          <w:rFonts w:ascii="Arial" w:eastAsia="Calibri" w:hAnsi="Arial" w:cs="Arial"/>
          <w:bCs/>
          <w:iCs/>
          <w:sz w:val="22"/>
          <w:szCs w:val="22"/>
          <w:lang w:eastAsia="en-US"/>
        </w:rPr>
        <w:t xml:space="preserve">por lo que agradeció </w:t>
      </w:r>
      <w:r>
        <w:rPr>
          <w:rFonts w:ascii="Arial" w:eastAsia="Calibri" w:hAnsi="Arial" w:cs="Arial"/>
          <w:bCs/>
          <w:iCs/>
          <w:sz w:val="22"/>
          <w:szCs w:val="22"/>
          <w:lang w:eastAsia="en-US"/>
        </w:rPr>
        <w:t xml:space="preserve">que </w:t>
      </w:r>
      <w:r w:rsidR="00F30A6D">
        <w:rPr>
          <w:rFonts w:ascii="Arial" w:eastAsia="Calibri" w:hAnsi="Arial" w:cs="Arial"/>
          <w:bCs/>
          <w:iCs/>
          <w:sz w:val="22"/>
          <w:szCs w:val="22"/>
          <w:lang w:eastAsia="en-US"/>
        </w:rPr>
        <w:t xml:space="preserve">se dé </w:t>
      </w:r>
      <w:r w:rsidR="00F30A6D" w:rsidRPr="0003215C">
        <w:rPr>
          <w:rFonts w:ascii="Arial" w:eastAsia="Calibri" w:hAnsi="Arial" w:cs="Arial"/>
          <w:bCs/>
          <w:iCs/>
          <w:sz w:val="22"/>
          <w:szCs w:val="22"/>
          <w:lang w:eastAsia="en-US"/>
        </w:rPr>
        <w:t xml:space="preserve">un mejor panorama de experiencias internacionales, </w:t>
      </w:r>
      <w:r w:rsidR="00F30A6D">
        <w:rPr>
          <w:rFonts w:ascii="Arial" w:eastAsia="Calibri" w:hAnsi="Arial" w:cs="Arial"/>
          <w:bCs/>
          <w:iCs/>
          <w:sz w:val="22"/>
          <w:szCs w:val="22"/>
          <w:lang w:eastAsia="en-US"/>
        </w:rPr>
        <w:t xml:space="preserve">con el fin de ayudar </w:t>
      </w:r>
      <w:r w:rsidR="00F30A6D" w:rsidRPr="0003215C">
        <w:rPr>
          <w:rFonts w:ascii="Arial" w:eastAsia="Calibri" w:hAnsi="Arial" w:cs="Arial"/>
          <w:bCs/>
          <w:iCs/>
          <w:sz w:val="22"/>
          <w:szCs w:val="22"/>
          <w:lang w:eastAsia="en-US"/>
        </w:rPr>
        <w:t>a crecer el número de las</w:t>
      </w:r>
      <w:r w:rsidR="00F30A6D">
        <w:rPr>
          <w:rFonts w:ascii="Arial" w:eastAsia="Calibri" w:hAnsi="Arial" w:cs="Arial"/>
          <w:bCs/>
          <w:iCs/>
          <w:sz w:val="22"/>
          <w:szCs w:val="22"/>
          <w:lang w:eastAsia="en-US"/>
        </w:rPr>
        <w:t xml:space="preserve"> y los mexicanos</w:t>
      </w:r>
      <w:r w:rsidR="00F30A6D" w:rsidRPr="0003215C">
        <w:rPr>
          <w:rFonts w:ascii="Arial" w:eastAsia="Calibri" w:hAnsi="Arial" w:cs="Arial"/>
          <w:bCs/>
          <w:iCs/>
          <w:sz w:val="22"/>
          <w:szCs w:val="22"/>
          <w:lang w:eastAsia="en-US"/>
        </w:rPr>
        <w:t xml:space="preserve"> residentes en el extranjero a participar en las elecciones correspondientes.</w:t>
      </w:r>
    </w:p>
    <w:p w14:paraId="51110906"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15940BEA" w14:textId="0FD9BC6F"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Por último, indicó que estaba de acuerdo con</w:t>
      </w:r>
      <w:r w:rsidRPr="0003215C">
        <w:rPr>
          <w:rFonts w:ascii="Arial" w:eastAsia="Calibri" w:hAnsi="Arial" w:cs="Arial"/>
          <w:bCs/>
          <w:iCs/>
          <w:sz w:val="22"/>
          <w:szCs w:val="22"/>
          <w:lang w:eastAsia="en-US"/>
        </w:rPr>
        <w:t xml:space="preserve"> ambos proyectos de </w:t>
      </w:r>
      <w:r w:rsidR="000D42B8">
        <w:rPr>
          <w:rFonts w:ascii="Arial" w:eastAsia="Calibri" w:hAnsi="Arial" w:cs="Arial"/>
          <w:bCs/>
          <w:iCs/>
          <w:sz w:val="22"/>
          <w:szCs w:val="22"/>
          <w:lang w:eastAsia="en-US"/>
        </w:rPr>
        <w:t>L</w:t>
      </w:r>
      <w:r w:rsidRPr="0003215C">
        <w:rPr>
          <w:rFonts w:ascii="Arial" w:eastAsia="Calibri" w:hAnsi="Arial" w:cs="Arial"/>
          <w:bCs/>
          <w:iCs/>
          <w:sz w:val="22"/>
          <w:szCs w:val="22"/>
          <w:lang w:eastAsia="en-US"/>
        </w:rPr>
        <w:t xml:space="preserve">ineamientos, </w:t>
      </w:r>
      <w:r>
        <w:rPr>
          <w:rFonts w:ascii="Arial" w:eastAsia="Calibri" w:hAnsi="Arial" w:cs="Arial"/>
          <w:bCs/>
          <w:iCs/>
          <w:sz w:val="22"/>
          <w:szCs w:val="22"/>
          <w:lang w:eastAsia="en-US"/>
        </w:rPr>
        <w:t>debido a que están apegados a los</w:t>
      </w:r>
      <w:r w:rsidRPr="0003215C">
        <w:rPr>
          <w:rFonts w:ascii="Arial" w:eastAsia="Calibri" w:hAnsi="Arial" w:cs="Arial"/>
          <w:bCs/>
          <w:iCs/>
          <w:sz w:val="22"/>
          <w:szCs w:val="22"/>
          <w:lang w:eastAsia="en-US"/>
        </w:rPr>
        <w:t xml:space="preserve"> principios plasmados en documentos internacionales en defensa de los derechos humanos, y aquellas disposiciones constitucionales y legales, favoreciendo </w:t>
      </w:r>
      <w:r>
        <w:rPr>
          <w:rFonts w:ascii="Arial" w:eastAsia="Calibri" w:hAnsi="Arial" w:cs="Arial"/>
          <w:bCs/>
          <w:iCs/>
          <w:sz w:val="22"/>
          <w:szCs w:val="22"/>
          <w:lang w:eastAsia="en-US"/>
        </w:rPr>
        <w:t>la protección más amplia</w:t>
      </w:r>
      <w:r w:rsidRPr="0003215C">
        <w:rPr>
          <w:rFonts w:ascii="Arial" w:eastAsia="Calibri" w:hAnsi="Arial" w:cs="Arial"/>
          <w:bCs/>
          <w:iCs/>
          <w:sz w:val="22"/>
          <w:szCs w:val="22"/>
          <w:lang w:eastAsia="en-US"/>
        </w:rPr>
        <w:t xml:space="preserve"> en el ejercicio del derecho de los residentes en el extranjero en los </w:t>
      </w:r>
      <w:r w:rsidR="000D42B8">
        <w:rPr>
          <w:rFonts w:ascii="Arial" w:eastAsia="Calibri" w:hAnsi="Arial" w:cs="Arial"/>
          <w:bCs/>
          <w:iCs/>
          <w:sz w:val="22"/>
          <w:szCs w:val="22"/>
          <w:lang w:eastAsia="en-US"/>
        </w:rPr>
        <w:t>PEL</w:t>
      </w:r>
      <w:r w:rsidRPr="0003215C">
        <w:rPr>
          <w:rFonts w:ascii="Arial" w:eastAsia="Calibri" w:hAnsi="Arial" w:cs="Arial"/>
          <w:bCs/>
          <w:iCs/>
          <w:sz w:val="22"/>
          <w:szCs w:val="22"/>
          <w:lang w:eastAsia="en-US"/>
        </w:rPr>
        <w:t xml:space="preserve"> 2020-2021.</w:t>
      </w:r>
    </w:p>
    <w:p w14:paraId="6B99D697"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07CA3CBF" w14:textId="71DE274E" w:rsidR="00F30A6D" w:rsidRPr="0003215C" w:rsidRDefault="00F30A6D" w:rsidP="00CB2570">
      <w:pPr>
        <w:widowControl/>
        <w:autoSpaceDE/>
        <w:autoSpaceDN/>
        <w:jc w:val="both"/>
        <w:rPr>
          <w:rFonts w:ascii="Arial" w:eastAsia="Calibri" w:hAnsi="Arial" w:cs="Arial"/>
          <w:bCs/>
          <w:iCs/>
          <w:sz w:val="22"/>
          <w:szCs w:val="22"/>
          <w:lang w:eastAsia="en-US"/>
        </w:rPr>
      </w:pPr>
      <w:r w:rsidRPr="00966C8E">
        <w:rPr>
          <w:rFonts w:ascii="Arial" w:eastAsia="Calibri" w:hAnsi="Arial" w:cs="Arial"/>
          <w:b/>
          <w:bCs/>
          <w:iCs/>
          <w:sz w:val="22"/>
          <w:szCs w:val="22"/>
          <w:lang w:eastAsia="en-US"/>
        </w:rPr>
        <w:t xml:space="preserve">Lic. Luis Enrique Mena Calderón, </w:t>
      </w:r>
      <w:r w:rsidRPr="000D42B8">
        <w:rPr>
          <w:rFonts w:ascii="Arial" w:eastAsia="Calibri" w:hAnsi="Arial" w:cs="Arial"/>
          <w:b/>
          <w:bCs/>
          <w:i/>
          <w:sz w:val="22"/>
          <w:szCs w:val="22"/>
          <w:lang w:eastAsia="en-US"/>
        </w:rPr>
        <w:t xml:space="preserve">representante del </w:t>
      </w:r>
      <w:proofErr w:type="gramStart"/>
      <w:r w:rsidRPr="000D42B8">
        <w:rPr>
          <w:rFonts w:ascii="Arial" w:eastAsia="Calibri" w:hAnsi="Arial" w:cs="Arial"/>
          <w:b/>
          <w:bCs/>
          <w:i/>
          <w:sz w:val="22"/>
          <w:szCs w:val="22"/>
          <w:lang w:eastAsia="en-US"/>
        </w:rPr>
        <w:t>PRI</w:t>
      </w:r>
      <w:r w:rsidRPr="00966C8E">
        <w:rPr>
          <w:rFonts w:ascii="Arial" w:eastAsia="Calibri" w:hAnsi="Arial" w:cs="Arial"/>
          <w:b/>
          <w:bCs/>
          <w:iCs/>
          <w:sz w:val="22"/>
          <w:szCs w:val="22"/>
          <w:lang w:eastAsia="en-US"/>
        </w:rPr>
        <w:t>.-</w:t>
      </w:r>
      <w:proofErr w:type="gramEnd"/>
      <w:r w:rsidRPr="00966C8E">
        <w:rPr>
          <w:rFonts w:ascii="Arial" w:eastAsia="Calibri" w:hAnsi="Arial" w:cs="Arial"/>
          <w:bCs/>
          <w:iCs/>
          <w:sz w:val="22"/>
          <w:szCs w:val="22"/>
          <w:lang w:eastAsia="en-US"/>
        </w:rPr>
        <w:t xml:space="preserve"> Señaló que de acuerdo a lo expuesto por el </w:t>
      </w:r>
      <w:r w:rsidR="000D42B8">
        <w:rPr>
          <w:rFonts w:ascii="Arial" w:eastAsia="Calibri" w:hAnsi="Arial" w:cs="Arial"/>
          <w:bCs/>
          <w:iCs/>
          <w:sz w:val="22"/>
          <w:szCs w:val="22"/>
          <w:lang w:eastAsia="en-US"/>
        </w:rPr>
        <w:t>Coordinador General de la UNICOM</w:t>
      </w:r>
      <w:r w:rsidRPr="00966C8E">
        <w:rPr>
          <w:rFonts w:ascii="Arial" w:eastAsia="Calibri" w:hAnsi="Arial" w:cs="Arial"/>
          <w:bCs/>
          <w:iCs/>
          <w:sz w:val="22"/>
          <w:szCs w:val="22"/>
          <w:lang w:eastAsia="en-US"/>
        </w:rPr>
        <w:t>, existen dos entes auditores</w:t>
      </w:r>
      <w:r w:rsidR="000D42B8">
        <w:rPr>
          <w:rFonts w:ascii="Arial" w:eastAsia="Calibri" w:hAnsi="Arial" w:cs="Arial"/>
          <w:bCs/>
          <w:iCs/>
          <w:sz w:val="22"/>
          <w:szCs w:val="22"/>
          <w:lang w:eastAsia="en-US"/>
        </w:rPr>
        <w:t>:</w:t>
      </w:r>
      <w:r w:rsidRPr="00966C8E">
        <w:rPr>
          <w:rFonts w:ascii="Arial" w:eastAsia="Calibri" w:hAnsi="Arial" w:cs="Arial"/>
          <w:bCs/>
          <w:iCs/>
          <w:sz w:val="22"/>
          <w:szCs w:val="22"/>
          <w:lang w:eastAsia="en-US"/>
        </w:rPr>
        <w:t xml:space="preserve"> la UNAM y la empresa Deloitte.</w:t>
      </w:r>
    </w:p>
    <w:p w14:paraId="74890F6D"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4921B099" w14:textId="331FA2B8"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Afirmó que</w:t>
      </w:r>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el dictamen de la UNAM </w:t>
      </w:r>
      <w:r w:rsidRPr="0003215C">
        <w:rPr>
          <w:rFonts w:ascii="Arial" w:eastAsia="Calibri" w:hAnsi="Arial" w:cs="Arial"/>
          <w:bCs/>
          <w:iCs/>
          <w:sz w:val="22"/>
          <w:szCs w:val="22"/>
          <w:lang w:eastAsia="en-US"/>
        </w:rPr>
        <w:t xml:space="preserve">establece el cumplimiento de los requerimientos técnicos, pruebas de calidad y medidas de seguridad necesarias, </w:t>
      </w:r>
      <w:r>
        <w:rPr>
          <w:rFonts w:ascii="Arial" w:eastAsia="Calibri" w:hAnsi="Arial" w:cs="Arial"/>
          <w:bCs/>
          <w:iCs/>
          <w:sz w:val="22"/>
          <w:szCs w:val="22"/>
          <w:lang w:eastAsia="en-US"/>
        </w:rPr>
        <w:t>contenidas</w:t>
      </w:r>
      <w:r w:rsidRPr="0003215C">
        <w:rPr>
          <w:rFonts w:ascii="Arial" w:eastAsia="Calibri" w:hAnsi="Arial" w:cs="Arial"/>
          <w:bCs/>
          <w:iCs/>
          <w:sz w:val="22"/>
          <w:szCs w:val="22"/>
          <w:lang w:eastAsia="en-US"/>
        </w:rPr>
        <w:t xml:space="preserve"> en la normatividad aplicable</w:t>
      </w:r>
      <w:r>
        <w:rPr>
          <w:rFonts w:ascii="Arial" w:eastAsia="Calibri" w:hAnsi="Arial" w:cs="Arial"/>
          <w:bCs/>
          <w:iCs/>
          <w:sz w:val="22"/>
          <w:szCs w:val="22"/>
          <w:lang w:eastAsia="en-US"/>
        </w:rPr>
        <w:t xml:space="preserve"> y</w:t>
      </w:r>
      <w:r w:rsidRPr="0003215C">
        <w:rPr>
          <w:rFonts w:ascii="Arial" w:eastAsia="Calibri" w:hAnsi="Arial" w:cs="Arial"/>
          <w:bCs/>
          <w:iCs/>
          <w:sz w:val="22"/>
          <w:szCs w:val="22"/>
          <w:lang w:eastAsia="en-US"/>
        </w:rPr>
        <w:t xml:space="preserve"> que la auditoría realizada, permite concluir que el </w:t>
      </w:r>
      <w:r w:rsidR="000D42B8">
        <w:rPr>
          <w:rFonts w:ascii="Arial" w:eastAsia="Calibri" w:hAnsi="Arial" w:cs="Arial"/>
          <w:bCs/>
          <w:iCs/>
          <w:sz w:val="22"/>
          <w:szCs w:val="22"/>
          <w:lang w:eastAsia="en-US"/>
        </w:rPr>
        <w:t>SIVEI</w:t>
      </w:r>
      <w:r>
        <w:rPr>
          <w:rFonts w:ascii="Arial" w:eastAsia="Calibri" w:hAnsi="Arial" w:cs="Arial"/>
          <w:bCs/>
          <w:iCs/>
          <w:sz w:val="22"/>
          <w:szCs w:val="22"/>
          <w:lang w:eastAsia="en-US"/>
        </w:rPr>
        <w:t xml:space="preserve"> cuenta</w:t>
      </w:r>
      <w:r w:rsidRPr="0003215C">
        <w:rPr>
          <w:rFonts w:ascii="Arial" w:eastAsia="Calibri" w:hAnsi="Arial" w:cs="Arial"/>
          <w:bCs/>
          <w:iCs/>
          <w:sz w:val="22"/>
          <w:szCs w:val="22"/>
          <w:lang w:eastAsia="en-US"/>
        </w:rPr>
        <w:t xml:space="preserve"> con los elementos necesarios para llevar a cabo los </w:t>
      </w:r>
      <w:r w:rsidR="000D42B8">
        <w:rPr>
          <w:rFonts w:ascii="Arial" w:eastAsia="Calibri" w:hAnsi="Arial" w:cs="Arial"/>
          <w:bCs/>
          <w:iCs/>
          <w:sz w:val="22"/>
          <w:szCs w:val="22"/>
          <w:lang w:eastAsia="en-US"/>
        </w:rPr>
        <w:t>PEL</w:t>
      </w:r>
      <w:r w:rsidRPr="0003215C">
        <w:rPr>
          <w:rFonts w:ascii="Arial" w:eastAsia="Calibri" w:hAnsi="Arial" w:cs="Arial"/>
          <w:bCs/>
          <w:iCs/>
          <w:sz w:val="22"/>
          <w:szCs w:val="22"/>
          <w:lang w:eastAsia="en-US"/>
        </w:rPr>
        <w:t xml:space="preserve"> 20</w:t>
      </w:r>
      <w:r>
        <w:rPr>
          <w:rFonts w:ascii="Arial" w:eastAsia="Calibri" w:hAnsi="Arial" w:cs="Arial"/>
          <w:bCs/>
          <w:iCs/>
          <w:sz w:val="22"/>
          <w:szCs w:val="22"/>
          <w:lang w:eastAsia="en-US"/>
        </w:rPr>
        <w:t>20</w:t>
      </w:r>
      <w:r w:rsidRPr="0003215C">
        <w:rPr>
          <w:rFonts w:ascii="Arial" w:eastAsia="Calibri" w:hAnsi="Arial" w:cs="Arial"/>
          <w:bCs/>
          <w:iCs/>
          <w:sz w:val="22"/>
          <w:szCs w:val="22"/>
          <w:lang w:eastAsia="en-US"/>
        </w:rPr>
        <w:t>-</w:t>
      </w:r>
      <w:r>
        <w:rPr>
          <w:rFonts w:ascii="Arial" w:eastAsia="Calibri" w:hAnsi="Arial" w:cs="Arial"/>
          <w:bCs/>
          <w:iCs/>
          <w:sz w:val="22"/>
          <w:szCs w:val="22"/>
          <w:lang w:eastAsia="en-US"/>
        </w:rPr>
        <w:t>20</w:t>
      </w:r>
      <w:r w:rsidRPr="0003215C">
        <w:rPr>
          <w:rFonts w:ascii="Arial" w:eastAsia="Calibri" w:hAnsi="Arial" w:cs="Arial"/>
          <w:bCs/>
          <w:iCs/>
          <w:sz w:val="22"/>
          <w:szCs w:val="22"/>
          <w:lang w:eastAsia="en-US"/>
        </w:rPr>
        <w:t xml:space="preserve">21, donde se contempla la votación desde el extranjero, de acuerdo con los planes de trabajo del INE, </w:t>
      </w:r>
      <w:r>
        <w:rPr>
          <w:rFonts w:ascii="Arial" w:eastAsia="Calibri" w:hAnsi="Arial" w:cs="Arial"/>
          <w:bCs/>
          <w:iCs/>
          <w:sz w:val="22"/>
          <w:szCs w:val="22"/>
          <w:lang w:eastAsia="en-US"/>
        </w:rPr>
        <w:t>que incluye</w:t>
      </w:r>
      <w:r w:rsidRPr="0003215C">
        <w:rPr>
          <w:rFonts w:ascii="Arial" w:eastAsia="Calibri" w:hAnsi="Arial" w:cs="Arial"/>
          <w:bCs/>
          <w:iCs/>
          <w:sz w:val="22"/>
          <w:szCs w:val="22"/>
          <w:lang w:eastAsia="en-US"/>
        </w:rPr>
        <w:t xml:space="preserve"> iniciativas para fortalecer el sistema auditado.</w:t>
      </w:r>
    </w:p>
    <w:p w14:paraId="2C80BBEB"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61B5F425" w14:textId="59AAEF6F" w:rsidR="00F30A6D" w:rsidRPr="0003215C" w:rsidRDefault="00F30A6D"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Cs/>
          <w:iCs/>
          <w:sz w:val="22"/>
          <w:szCs w:val="22"/>
          <w:lang w:eastAsia="en-US"/>
        </w:rPr>
        <w:t xml:space="preserve">Por otro lado, </w:t>
      </w:r>
      <w:r>
        <w:rPr>
          <w:rFonts w:ascii="Arial" w:eastAsia="Calibri" w:hAnsi="Arial" w:cs="Arial"/>
          <w:bCs/>
          <w:iCs/>
          <w:sz w:val="22"/>
          <w:szCs w:val="22"/>
          <w:lang w:eastAsia="en-US"/>
        </w:rPr>
        <w:t>indicó</w:t>
      </w:r>
      <w:r w:rsidRPr="0003215C">
        <w:rPr>
          <w:rFonts w:ascii="Arial" w:eastAsia="Calibri" w:hAnsi="Arial" w:cs="Arial"/>
          <w:bCs/>
          <w:iCs/>
          <w:sz w:val="22"/>
          <w:szCs w:val="22"/>
          <w:lang w:eastAsia="en-US"/>
        </w:rPr>
        <w:t xml:space="preserve"> que la empresa Deloitte</w:t>
      </w:r>
      <w:r>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muestra resultados favorables, pero que a la fecha de emisión del dictamen quedaron</w:t>
      </w:r>
      <w:r>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 xml:space="preserve">acciones de mejora </w:t>
      </w:r>
      <w:r>
        <w:rPr>
          <w:rFonts w:ascii="Arial" w:eastAsia="Calibri" w:hAnsi="Arial" w:cs="Arial"/>
          <w:bCs/>
          <w:iCs/>
          <w:sz w:val="22"/>
          <w:szCs w:val="22"/>
          <w:lang w:eastAsia="en-US"/>
        </w:rPr>
        <w:t>de</w:t>
      </w:r>
      <w:r w:rsidRPr="0003215C">
        <w:rPr>
          <w:rFonts w:ascii="Arial" w:eastAsia="Calibri" w:hAnsi="Arial" w:cs="Arial"/>
          <w:bCs/>
          <w:iCs/>
          <w:sz w:val="22"/>
          <w:szCs w:val="22"/>
          <w:lang w:eastAsia="en-US"/>
        </w:rPr>
        <w:t xml:space="preserve"> 123 hallazgos.</w:t>
      </w:r>
      <w:r>
        <w:rPr>
          <w:rFonts w:ascii="Arial" w:eastAsia="Calibri" w:hAnsi="Arial" w:cs="Arial"/>
          <w:bCs/>
          <w:iCs/>
          <w:sz w:val="22"/>
          <w:szCs w:val="22"/>
          <w:lang w:eastAsia="en-US"/>
        </w:rPr>
        <w:t xml:space="preserve"> Mencionó que 2</w:t>
      </w:r>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hallazgos fueron de riesgo alto; 11 de riesgo medio; 94</w:t>
      </w:r>
      <w:r w:rsidRPr="0003215C">
        <w:rPr>
          <w:rFonts w:ascii="Arial" w:eastAsia="Calibri" w:hAnsi="Arial" w:cs="Arial"/>
          <w:bCs/>
          <w:iCs/>
          <w:sz w:val="22"/>
          <w:szCs w:val="22"/>
          <w:lang w:eastAsia="en-US"/>
        </w:rPr>
        <w:t xml:space="preserve"> de riesgo bajo</w:t>
      </w:r>
      <w:r w:rsidR="005A4644">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 y 16 mejoras, las cuales, acordes con la fase correspondiente al ejercicio 2020, permiten continuar con la implementación del sistema, a efecto de fortalecer la certeza en la operación del SIVEI, </w:t>
      </w:r>
      <w:r>
        <w:rPr>
          <w:rFonts w:ascii="Arial" w:eastAsia="Calibri" w:hAnsi="Arial" w:cs="Arial"/>
          <w:bCs/>
          <w:iCs/>
          <w:sz w:val="22"/>
          <w:szCs w:val="22"/>
          <w:lang w:eastAsia="en-US"/>
        </w:rPr>
        <w:t xml:space="preserve">mismos que </w:t>
      </w:r>
      <w:r w:rsidRPr="0003215C">
        <w:rPr>
          <w:rFonts w:ascii="Arial" w:eastAsia="Calibri" w:hAnsi="Arial" w:cs="Arial"/>
          <w:bCs/>
          <w:iCs/>
          <w:sz w:val="22"/>
          <w:szCs w:val="22"/>
          <w:lang w:eastAsia="en-US"/>
        </w:rPr>
        <w:t>serán analizados y evaluados en el ejercicio 2021.</w:t>
      </w:r>
    </w:p>
    <w:p w14:paraId="1C641E1D"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47E3FCE0" w14:textId="1B212157"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Derivado de lo anterior, solicitó se aclare cuándo se </w:t>
      </w:r>
      <w:r w:rsidRPr="0003215C">
        <w:rPr>
          <w:rFonts w:ascii="Arial" w:eastAsia="Calibri" w:hAnsi="Arial" w:cs="Arial"/>
          <w:bCs/>
          <w:iCs/>
          <w:sz w:val="22"/>
          <w:szCs w:val="22"/>
          <w:lang w:eastAsia="en-US"/>
        </w:rPr>
        <w:t>solucionarán los hallazgos encontrados por Deloitte</w:t>
      </w:r>
      <w:r>
        <w:rPr>
          <w:rFonts w:ascii="Arial" w:eastAsia="Calibri" w:hAnsi="Arial" w:cs="Arial"/>
          <w:bCs/>
          <w:iCs/>
          <w:sz w:val="22"/>
          <w:szCs w:val="22"/>
          <w:lang w:eastAsia="en-US"/>
        </w:rPr>
        <w:t xml:space="preserve"> y </w:t>
      </w:r>
      <w:r w:rsidRPr="0003215C">
        <w:rPr>
          <w:rFonts w:ascii="Arial" w:eastAsia="Calibri" w:hAnsi="Arial" w:cs="Arial"/>
          <w:bCs/>
          <w:iCs/>
          <w:sz w:val="22"/>
          <w:szCs w:val="22"/>
          <w:lang w:eastAsia="en-US"/>
        </w:rPr>
        <w:t>cuándo se incluirán las iniciativas de mejora propuestas por la UNAM</w:t>
      </w:r>
      <w:r>
        <w:rPr>
          <w:rFonts w:ascii="Arial" w:eastAsia="Calibri" w:hAnsi="Arial" w:cs="Arial"/>
          <w:bCs/>
          <w:iCs/>
          <w:sz w:val="22"/>
          <w:szCs w:val="22"/>
          <w:lang w:eastAsia="en-US"/>
        </w:rPr>
        <w:t xml:space="preserve">, a efecto de que se tomen en cuenta para </w:t>
      </w:r>
      <w:r w:rsidRPr="0003215C">
        <w:rPr>
          <w:rFonts w:ascii="Arial" w:eastAsia="Calibri" w:hAnsi="Arial" w:cs="Arial"/>
          <w:bCs/>
          <w:iCs/>
          <w:sz w:val="22"/>
          <w:szCs w:val="22"/>
          <w:lang w:eastAsia="en-US"/>
        </w:rPr>
        <w:t xml:space="preserve">la valoración y aprobación del </w:t>
      </w:r>
      <w:r w:rsidR="005A4644">
        <w:rPr>
          <w:rFonts w:ascii="Arial" w:eastAsia="Calibri" w:hAnsi="Arial" w:cs="Arial"/>
          <w:bCs/>
          <w:iCs/>
          <w:sz w:val="22"/>
          <w:szCs w:val="22"/>
          <w:lang w:eastAsia="en-US"/>
        </w:rPr>
        <w:t>SIVEI</w:t>
      </w:r>
      <w:r w:rsidRPr="0003215C">
        <w:rPr>
          <w:rFonts w:ascii="Arial" w:eastAsia="Calibri" w:hAnsi="Arial" w:cs="Arial"/>
          <w:bCs/>
          <w:iCs/>
          <w:sz w:val="22"/>
          <w:szCs w:val="22"/>
          <w:lang w:eastAsia="en-US"/>
        </w:rPr>
        <w:t>.</w:t>
      </w:r>
    </w:p>
    <w:p w14:paraId="1068FC03"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2698C261" w14:textId="37621E77" w:rsidR="00F30A6D" w:rsidRDefault="00F30A6D"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
          <w:bCs/>
          <w:iCs/>
          <w:sz w:val="22"/>
          <w:szCs w:val="22"/>
          <w:lang w:eastAsia="en-US"/>
        </w:rPr>
        <w:t xml:space="preserve">Ing. Jorge Humberto Torres Antuñano, </w:t>
      </w:r>
      <w:r w:rsidRPr="00B81DAB">
        <w:rPr>
          <w:rFonts w:ascii="Arial" w:eastAsia="Calibri" w:hAnsi="Arial" w:cs="Arial"/>
          <w:b/>
          <w:bCs/>
          <w:i/>
          <w:sz w:val="22"/>
          <w:szCs w:val="22"/>
          <w:lang w:eastAsia="en-US"/>
        </w:rPr>
        <w:t xml:space="preserve">Coordinador General de la </w:t>
      </w:r>
      <w:proofErr w:type="gramStart"/>
      <w:r w:rsidR="00B81DAB" w:rsidRPr="00B81DAB">
        <w:rPr>
          <w:rFonts w:ascii="Arial" w:eastAsia="Calibri" w:hAnsi="Arial" w:cs="Arial"/>
          <w:b/>
          <w:bCs/>
          <w:i/>
          <w:sz w:val="22"/>
          <w:szCs w:val="22"/>
          <w:lang w:eastAsia="en-US"/>
        </w:rPr>
        <w:t>UNICOM</w:t>
      </w:r>
      <w:r>
        <w:rPr>
          <w:rFonts w:ascii="Arial" w:eastAsia="Calibri" w:hAnsi="Arial" w:cs="Arial"/>
          <w:b/>
          <w:bCs/>
          <w:iCs/>
          <w:sz w:val="22"/>
          <w:szCs w:val="22"/>
          <w:lang w:eastAsia="en-US"/>
        </w:rPr>
        <w:t>.-</w:t>
      </w:r>
      <w:proofErr w:type="gramEnd"/>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Indicó que los trabajos comenzaron desde la </w:t>
      </w:r>
      <w:r w:rsidRPr="0003215C">
        <w:rPr>
          <w:rFonts w:ascii="Arial" w:eastAsia="Calibri" w:hAnsi="Arial" w:cs="Arial"/>
          <w:bCs/>
          <w:iCs/>
          <w:sz w:val="22"/>
          <w:szCs w:val="22"/>
          <w:lang w:eastAsia="en-US"/>
        </w:rPr>
        <w:t xml:space="preserve">fecha </w:t>
      </w:r>
      <w:r>
        <w:rPr>
          <w:rFonts w:ascii="Arial" w:eastAsia="Calibri" w:hAnsi="Arial" w:cs="Arial"/>
          <w:bCs/>
          <w:iCs/>
          <w:sz w:val="22"/>
          <w:szCs w:val="22"/>
          <w:lang w:eastAsia="en-US"/>
        </w:rPr>
        <w:t xml:space="preserve">que se tuvo </w:t>
      </w:r>
      <w:r w:rsidRPr="0003215C">
        <w:rPr>
          <w:rFonts w:ascii="Arial" w:eastAsia="Calibri" w:hAnsi="Arial" w:cs="Arial"/>
          <w:bCs/>
          <w:iCs/>
          <w:sz w:val="22"/>
          <w:szCs w:val="22"/>
          <w:lang w:eastAsia="en-US"/>
        </w:rPr>
        <w:t>conocimiento de cada una de las recomendaciones u observaciones</w:t>
      </w:r>
      <w:r w:rsidR="00B81DAB">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asimismo, señaló que la empresa actualmente </w:t>
      </w:r>
      <w:r w:rsidRPr="0003215C">
        <w:rPr>
          <w:rFonts w:ascii="Arial" w:eastAsia="Calibri" w:hAnsi="Arial" w:cs="Arial"/>
          <w:bCs/>
          <w:iCs/>
          <w:sz w:val="22"/>
          <w:szCs w:val="22"/>
          <w:lang w:eastAsia="en-US"/>
        </w:rPr>
        <w:t xml:space="preserve">tiene un plan de trabajo para </w:t>
      </w:r>
      <w:r>
        <w:rPr>
          <w:rFonts w:ascii="Arial" w:eastAsia="Calibri" w:hAnsi="Arial" w:cs="Arial"/>
          <w:bCs/>
          <w:iCs/>
          <w:sz w:val="22"/>
          <w:szCs w:val="22"/>
          <w:lang w:eastAsia="en-US"/>
        </w:rPr>
        <w:t xml:space="preserve">la </w:t>
      </w:r>
      <w:r w:rsidRPr="0003215C">
        <w:rPr>
          <w:rFonts w:ascii="Arial" w:eastAsia="Calibri" w:hAnsi="Arial" w:cs="Arial"/>
          <w:bCs/>
          <w:iCs/>
          <w:sz w:val="22"/>
          <w:szCs w:val="22"/>
          <w:lang w:eastAsia="en-US"/>
        </w:rPr>
        <w:t xml:space="preserve">atención de cada una </w:t>
      </w:r>
      <w:r>
        <w:rPr>
          <w:rFonts w:ascii="Arial" w:eastAsia="Calibri" w:hAnsi="Arial" w:cs="Arial"/>
          <w:bCs/>
          <w:iCs/>
          <w:sz w:val="22"/>
          <w:szCs w:val="22"/>
          <w:lang w:eastAsia="en-US"/>
        </w:rPr>
        <w:t>de las observaciones en el presente año, a efecto de mejorar el sistema</w:t>
      </w:r>
      <w:r w:rsidRPr="0003215C">
        <w:rPr>
          <w:rFonts w:ascii="Arial" w:eastAsia="Calibri" w:hAnsi="Arial" w:cs="Arial"/>
          <w:bCs/>
          <w:iCs/>
          <w:sz w:val="22"/>
          <w:szCs w:val="22"/>
          <w:lang w:eastAsia="en-US"/>
        </w:rPr>
        <w:t xml:space="preserve"> de votación electrónica</w:t>
      </w:r>
      <w:r>
        <w:rPr>
          <w:rFonts w:ascii="Arial" w:eastAsia="Calibri" w:hAnsi="Arial" w:cs="Arial"/>
          <w:bCs/>
          <w:iCs/>
          <w:sz w:val="22"/>
          <w:szCs w:val="22"/>
          <w:lang w:eastAsia="en-US"/>
        </w:rPr>
        <w:t>, además señaló que se dará cuenta del avance en los informes que se generarán para el grupo de trabajo.</w:t>
      </w:r>
    </w:p>
    <w:p w14:paraId="4D65BB0F" w14:textId="77777777" w:rsidR="00F30A6D" w:rsidRDefault="00F30A6D" w:rsidP="00CB2570">
      <w:pPr>
        <w:widowControl/>
        <w:autoSpaceDE/>
        <w:autoSpaceDN/>
        <w:jc w:val="both"/>
        <w:rPr>
          <w:rFonts w:ascii="Arial" w:eastAsia="Calibri" w:hAnsi="Arial" w:cs="Arial"/>
          <w:bCs/>
          <w:iCs/>
          <w:sz w:val="22"/>
          <w:szCs w:val="22"/>
          <w:lang w:eastAsia="en-US"/>
        </w:rPr>
      </w:pPr>
    </w:p>
    <w:p w14:paraId="52C614A7" w14:textId="77777777"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Por otra parte, explicó que se hicieron </w:t>
      </w:r>
      <w:r w:rsidRPr="0003215C">
        <w:rPr>
          <w:rFonts w:ascii="Arial" w:eastAsia="Calibri" w:hAnsi="Arial" w:cs="Arial"/>
          <w:bCs/>
          <w:iCs/>
          <w:sz w:val="22"/>
          <w:szCs w:val="22"/>
          <w:lang w:eastAsia="en-US"/>
        </w:rPr>
        <w:t xml:space="preserve">pruebas exhaustivas a todo el sistema, </w:t>
      </w:r>
      <w:r>
        <w:rPr>
          <w:rFonts w:ascii="Arial" w:eastAsia="Calibri" w:hAnsi="Arial" w:cs="Arial"/>
          <w:bCs/>
          <w:iCs/>
          <w:sz w:val="22"/>
          <w:szCs w:val="22"/>
          <w:lang w:eastAsia="en-US"/>
        </w:rPr>
        <w:t xml:space="preserve">y que los </w:t>
      </w:r>
      <w:r w:rsidRPr="0003215C">
        <w:rPr>
          <w:rFonts w:ascii="Arial" w:eastAsia="Calibri" w:hAnsi="Arial" w:cs="Arial"/>
          <w:bCs/>
          <w:iCs/>
          <w:sz w:val="22"/>
          <w:szCs w:val="22"/>
          <w:lang w:eastAsia="en-US"/>
        </w:rPr>
        <w:t xml:space="preserve">entes auditores </w:t>
      </w:r>
      <w:r>
        <w:rPr>
          <w:rFonts w:ascii="Arial" w:eastAsia="Calibri" w:hAnsi="Arial" w:cs="Arial"/>
          <w:bCs/>
          <w:iCs/>
          <w:sz w:val="22"/>
          <w:szCs w:val="22"/>
          <w:lang w:eastAsia="en-US"/>
        </w:rPr>
        <w:t xml:space="preserve">entendieron </w:t>
      </w:r>
      <w:r w:rsidRPr="0003215C">
        <w:rPr>
          <w:rFonts w:ascii="Arial" w:eastAsia="Calibri" w:hAnsi="Arial" w:cs="Arial"/>
          <w:bCs/>
          <w:iCs/>
          <w:sz w:val="22"/>
          <w:szCs w:val="22"/>
          <w:lang w:eastAsia="en-US"/>
        </w:rPr>
        <w:t>lo importante que es tener certeza respecto a e</w:t>
      </w:r>
      <w:r>
        <w:rPr>
          <w:rFonts w:ascii="Arial" w:eastAsia="Calibri" w:hAnsi="Arial" w:cs="Arial"/>
          <w:bCs/>
          <w:iCs/>
          <w:sz w:val="22"/>
          <w:szCs w:val="22"/>
          <w:lang w:eastAsia="en-US"/>
        </w:rPr>
        <w:t xml:space="preserve">ste tema, por lo que han sido </w:t>
      </w:r>
      <w:r w:rsidRPr="0003215C">
        <w:rPr>
          <w:rFonts w:ascii="Arial" w:eastAsia="Calibri" w:hAnsi="Arial" w:cs="Arial"/>
          <w:bCs/>
          <w:iCs/>
          <w:sz w:val="22"/>
          <w:szCs w:val="22"/>
          <w:lang w:eastAsia="en-US"/>
        </w:rPr>
        <w:t xml:space="preserve">estrictos </w:t>
      </w:r>
      <w:r>
        <w:rPr>
          <w:rFonts w:ascii="Arial" w:eastAsia="Calibri" w:hAnsi="Arial" w:cs="Arial"/>
          <w:bCs/>
          <w:iCs/>
          <w:sz w:val="22"/>
          <w:szCs w:val="22"/>
          <w:lang w:eastAsia="en-US"/>
        </w:rPr>
        <w:t>y</w:t>
      </w:r>
      <w:r w:rsidRPr="0003215C">
        <w:rPr>
          <w:rFonts w:ascii="Arial" w:eastAsia="Calibri" w:hAnsi="Arial" w:cs="Arial"/>
          <w:bCs/>
          <w:iCs/>
          <w:sz w:val="22"/>
          <w:szCs w:val="22"/>
          <w:lang w:eastAsia="en-US"/>
        </w:rPr>
        <w:t xml:space="preserve"> escrupulosos en la revisión</w:t>
      </w:r>
      <w:r>
        <w:rPr>
          <w:rFonts w:ascii="Arial" w:eastAsia="Calibri" w:hAnsi="Arial" w:cs="Arial"/>
          <w:bCs/>
          <w:iCs/>
          <w:sz w:val="22"/>
          <w:szCs w:val="22"/>
          <w:lang w:eastAsia="en-US"/>
        </w:rPr>
        <w:t>, a efecto de brindar una</w:t>
      </w:r>
      <w:r w:rsidRPr="0003215C">
        <w:rPr>
          <w:rFonts w:ascii="Arial" w:eastAsia="Calibri" w:hAnsi="Arial" w:cs="Arial"/>
          <w:bCs/>
          <w:iCs/>
          <w:sz w:val="22"/>
          <w:szCs w:val="22"/>
          <w:lang w:eastAsia="en-US"/>
        </w:rPr>
        <w:t xml:space="preserve"> retroalimentación para mejorar el sistema.</w:t>
      </w:r>
    </w:p>
    <w:p w14:paraId="14131B38"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3C07F0EF" w14:textId="26C4A091"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Finalmente, mencionó que las observaciones se estarán atendiendo</w:t>
      </w:r>
      <w:r w:rsidRPr="0003215C">
        <w:rPr>
          <w:rFonts w:ascii="Arial" w:eastAsia="Calibri" w:hAnsi="Arial" w:cs="Arial"/>
          <w:bCs/>
          <w:iCs/>
          <w:sz w:val="22"/>
          <w:szCs w:val="22"/>
          <w:lang w:eastAsia="en-US"/>
        </w:rPr>
        <w:t xml:space="preserve"> en lo que resta </w:t>
      </w:r>
      <w:r w:rsidR="00B81DAB">
        <w:rPr>
          <w:rFonts w:ascii="Arial" w:eastAsia="Calibri" w:hAnsi="Arial" w:cs="Arial"/>
          <w:bCs/>
          <w:iCs/>
          <w:sz w:val="22"/>
          <w:szCs w:val="22"/>
          <w:lang w:eastAsia="en-US"/>
        </w:rPr>
        <w:t>de 2020</w:t>
      </w:r>
      <w:r>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 xml:space="preserve">para </w:t>
      </w:r>
      <w:r>
        <w:rPr>
          <w:rFonts w:ascii="Arial" w:eastAsia="Calibri" w:hAnsi="Arial" w:cs="Arial"/>
          <w:bCs/>
          <w:iCs/>
          <w:sz w:val="22"/>
          <w:szCs w:val="22"/>
          <w:lang w:eastAsia="en-US"/>
        </w:rPr>
        <w:t xml:space="preserve">poder </w:t>
      </w:r>
      <w:r w:rsidRPr="0003215C">
        <w:rPr>
          <w:rFonts w:ascii="Arial" w:eastAsia="Calibri" w:hAnsi="Arial" w:cs="Arial"/>
          <w:bCs/>
          <w:iCs/>
          <w:sz w:val="22"/>
          <w:szCs w:val="22"/>
          <w:lang w:eastAsia="en-US"/>
        </w:rPr>
        <w:t xml:space="preserve">llevar a cabo los simulacros </w:t>
      </w:r>
      <w:r>
        <w:rPr>
          <w:rFonts w:ascii="Arial" w:eastAsia="Calibri" w:hAnsi="Arial" w:cs="Arial"/>
          <w:bCs/>
          <w:iCs/>
          <w:sz w:val="22"/>
          <w:szCs w:val="22"/>
          <w:lang w:eastAsia="en-US"/>
        </w:rPr>
        <w:t>en 2021,</w:t>
      </w:r>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con </w:t>
      </w:r>
      <w:r w:rsidRPr="0003215C">
        <w:rPr>
          <w:rFonts w:ascii="Arial" w:eastAsia="Calibri" w:hAnsi="Arial" w:cs="Arial"/>
          <w:bCs/>
          <w:iCs/>
          <w:sz w:val="22"/>
          <w:szCs w:val="22"/>
          <w:lang w:eastAsia="en-US"/>
        </w:rPr>
        <w:t>las observaciones atendidas.</w:t>
      </w:r>
    </w:p>
    <w:p w14:paraId="17B2E681"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4541A8FF" w14:textId="0FD1642B" w:rsidR="00F30A6D" w:rsidRDefault="00F30A6D" w:rsidP="00CB2570">
      <w:pPr>
        <w:widowControl/>
        <w:autoSpaceDE/>
        <w:autoSpaceDN/>
        <w:jc w:val="both"/>
        <w:rPr>
          <w:rFonts w:ascii="Arial" w:eastAsia="Calibri" w:hAnsi="Arial" w:cs="Arial"/>
          <w:bCs/>
          <w:iCs/>
          <w:sz w:val="22"/>
          <w:szCs w:val="22"/>
          <w:lang w:eastAsia="en-US"/>
        </w:rPr>
      </w:pPr>
      <w:r w:rsidRPr="007C1A41">
        <w:rPr>
          <w:rFonts w:ascii="Arial" w:eastAsia="Calibri" w:hAnsi="Arial" w:cs="Arial"/>
          <w:b/>
          <w:bCs/>
          <w:iCs/>
          <w:sz w:val="22"/>
          <w:szCs w:val="22"/>
          <w:lang w:eastAsia="en-US"/>
        </w:rPr>
        <w:t xml:space="preserve">Consejera Electoral, Mtra. </w:t>
      </w:r>
      <w:r w:rsidR="009D6688">
        <w:rPr>
          <w:rFonts w:ascii="Arial" w:eastAsia="Calibri" w:hAnsi="Arial" w:cs="Arial"/>
          <w:b/>
          <w:bCs/>
          <w:iCs/>
          <w:sz w:val="22"/>
          <w:szCs w:val="22"/>
          <w:lang w:eastAsia="en-US"/>
        </w:rPr>
        <w:t>Norma Irene De La Cruz Magaña</w:t>
      </w:r>
      <w:r w:rsidRPr="007C1A41">
        <w:rPr>
          <w:rFonts w:ascii="Arial" w:eastAsia="Calibri" w:hAnsi="Arial" w:cs="Arial"/>
          <w:b/>
          <w:bCs/>
          <w:iCs/>
          <w:sz w:val="22"/>
          <w:szCs w:val="22"/>
          <w:lang w:eastAsia="en-US"/>
        </w:rPr>
        <w:t xml:space="preserve">, </w:t>
      </w:r>
      <w:r w:rsidRPr="00B81DAB">
        <w:rPr>
          <w:rFonts w:ascii="Arial" w:eastAsia="Calibri" w:hAnsi="Arial" w:cs="Arial"/>
          <w:b/>
          <w:bCs/>
          <w:i/>
          <w:sz w:val="22"/>
          <w:szCs w:val="22"/>
          <w:lang w:eastAsia="en-US"/>
        </w:rPr>
        <w:t xml:space="preserve">Presidenta de la </w:t>
      </w:r>
      <w:proofErr w:type="gramStart"/>
      <w:r w:rsidRPr="00B81DAB">
        <w:rPr>
          <w:rFonts w:ascii="Arial" w:eastAsia="Calibri" w:hAnsi="Arial" w:cs="Arial"/>
          <w:b/>
          <w:bCs/>
          <w:i/>
          <w:sz w:val="22"/>
          <w:szCs w:val="22"/>
          <w:lang w:eastAsia="en-US"/>
        </w:rPr>
        <w:t>CVME</w:t>
      </w:r>
      <w:r w:rsidRPr="007C1A41">
        <w:rPr>
          <w:rFonts w:ascii="Arial" w:eastAsia="Calibri" w:hAnsi="Arial" w:cs="Arial"/>
          <w:bCs/>
          <w:iCs/>
          <w:sz w:val="22"/>
          <w:szCs w:val="22"/>
          <w:lang w:eastAsia="en-US"/>
        </w:rPr>
        <w:t>.-</w:t>
      </w:r>
      <w:proofErr w:type="gramEnd"/>
      <w:r w:rsidRPr="007C1A41">
        <w:rPr>
          <w:rFonts w:ascii="Arial" w:eastAsia="Calibri" w:hAnsi="Arial" w:cs="Arial"/>
          <w:bCs/>
          <w:iCs/>
          <w:sz w:val="22"/>
          <w:szCs w:val="22"/>
          <w:lang w:eastAsia="en-US"/>
        </w:rPr>
        <w:t xml:space="preserve"> Al no haber más intervenciones, solicitó al Secretario pasar al siguiente tema de este punto del </w:t>
      </w:r>
      <w:r w:rsidR="00B81DAB">
        <w:rPr>
          <w:rFonts w:ascii="Arial" w:eastAsia="Calibri" w:hAnsi="Arial" w:cs="Arial"/>
          <w:bCs/>
          <w:iCs/>
          <w:sz w:val="22"/>
          <w:szCs w:val="22"/>
          <w:lang w:eastAsia="en-US"/>
        </w:rPr>
        <w:t>O</w:t>
      </w:r>
      <w:r w:rsidRPr="007C1A41">
        <w:rPr>
          <w:rFonts w:ascii="Arial" w:eastAsia="Calibri" w:hAnsi="Arial" w:cs="Arial"/>
          <w:bCs/>
          <w:iCs/>
          <w:sz w:val="22"/>
          <w:szCs w:val="22"/>
          <w:lang w:eastAsia="en-US"/>
        </w:rPr>
        <w:t>rden del día.</w:t>
      </w:r>
    </w:p>
    <w:p w14:paraId="349D0D8E" w14:textId="77777777" w:rsidR="00B81DAB" w:rsidRDefault="00B81DAB" w:rsidP="00CB2570">
      <w:pPr>
        <w:widowControl/>
        <w:autoSpaceDE/>
        <w:autoSpaceDN/>
        <w:jc w:val="both"/>
        <w:rPr>
          <w:rFonts w:ascii="Arial" w:eastAsia="Calibri" w:hAnsi="Arial" w:cs="Arial"/>
          <w:bCs/>
          <w:iCs/>
          <w:sz w:val="22"/>
          <w:szCs w:val="22"/>
          <w:lang w:eastAsia="en-US"/>
        </w:rPr>
      </w:pPr>
    </w:p>
    <w:p w14:paraId="1F2E9E9C" w14:textId="7FB85C8E" w:rsidR="00F30A6D" w:rsidRDefault="00F30A6D"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
          <w:bCs/>
          <w:iCs/>
          <w:sz w:val="22"/>
          <w:szCs w:val="22"/>
          <w:lang w:eastAsia="en-US"/>
        </w:rPr>
        <w:t xml:space="preserve">Ing. René Miranda Jaimes, </w:t>
      </w:r>
      <w:r w:rsidRPr="00B81DAB">
        <w:rPr>
          <w:rFonts w:ascii="Arial" w:eastAsia="Calibri" w:hAnsi="Arial" w:cs="Arial"/>
          <w:b/>
          <w:bCs/>
          <w:i/>
          <w:sz w:val="22"/>
          <w:szCs w:val="22"/>
          <w:lang w:eastAsia="en-US"/>
        </w:rPr>
        <w:t xml:space="preserve">Secretario </w:t>
      </w:r>
      <w:proofErr w:type="gramStart"/>
      <w:r w:rsidRPr="00B81DAB">
        <w:rPr>
          <w:rFonts w:ascii="Arial" w:eastAsia="Calibri" w:hAnsi="Arial" w:cs="Arial"/>
          <w:b/>
          <w:bCs/>
          <w:i/>
          <w:sz w:val="22"/>
          <w:szCs w:val="22"/>
          <w:lang w:eastAsia="en-US"/>
        </w:rPr>
        <w:t>Técnico</w:t>
      </w:r>
      <w:r>
        <w:rPr>
          <w:rFonts w:ascii="Arial" w:eastAsia="Calibri" w:hAnsi="Arial" w:cs="Arial"/>
          <w:b/>
          <w:bCs/>
          <w:iCs/>
          <w:sz w:val="22"/>
          <w:szCs w:val="22"/>
          <w:lang w:eastAsia="en-US"/>
        </w:rPr>
        <w:t>.-</w:t>
      </w:r>
      <w:proofErr w:type="gramEnd"/>
      <w:r w:rsidRPr="0003215C">
        <w:rPr>
          <w:rFonts w:ascii="Arial" w:eastAsia="Calibri" w:hAnsi="Arial" w:cs="Arial"/>
          <w:b/>
          <w:bCs/>
          <w:iCs/>
          <w:sz w:val="22"/>
          <w:szCs w:val="22"/>
          <w:lang w:eastAsia="en-US"/>
        </w:rPr>
        <w:t xml:space="preserve"> </w:t>
      </w:r>
      <w:r>
        <w:rPr>
          <w:rFonts w:ascii="Arial" w:eastAsia="Calibri" w:hAnsi="Arial" w:cs="Arial"/>
          <w:bCs/>
          <w:iCs/>
          <w:sz w:val="22"/>
          <w:szCs w:val="22"/>
          <w:lang w:eastAsia="en-US"/>
        </w:rPr>
        <w:t>Señaló que algunos temas fueron abordados en la discusión previa, y que para dar más claridad a los integrantes de este órgano</w:t>
      </w:r>
      <w:r w:rsidRPr="0003215C">
        <w:rPr>
          <w:rFonts w:ascii="Arial" w:eastAsia="Calibri" w:hAnsi="Arial" w:cs="Arial"/>
          <w:bCs/>
          <w:iCs/>
          <w:sz w:val="22"/>
          <w:szCs w:val="22"/>
          <w:lang w:eastAsia="en-US"/>
        </w:rPr>
        <w:t xml:space="preserve"> en el tema de los lineamientos</w:t>
      </w:r>
      <w:r>
        <w:rPr>
          <w:rFonts w:ascii="Arial" w:eastAsia="Calibri" w:hAnsi="Arial" w:cs="Arial"/>
          <w:bCs/>
          <w:iCs/>
          <w:sz w:val="22"/>
          <w:szCs w:val="22"/>
          <w:lang w:eastAsia="en-US"/>
        </w:rPr>
        <w:t xml:space="preserve"> se haría una presentación, a cargo del Ing. </w:t>
      </w:r>
      <w:r w:rsidRPr="003C713E">
        <w:rPr>
          <w:rFonts w:ascii="Arial" w:eastAsia="Calibri" w:hAnsi="Arial" w:cs="Arial"/>
          <w:bCs/>
          <w:iCs/>
          <w:sz w:val="22"/>
          <w:szCs w:val="22"/>
          <w:lang w:eastAsia="en-US"/>
        </w:rPr>
        <w:t>Jorge Humberto Torres Antuñano</w:t>
      </w:r>
      <w:r w:rsidR="00B81DAB">
        <w:rPr>
          <w:rFonts w:ascii="Arial" w:eastAsia="Calibri" w:hAnsi="Arial" w:cs="Arial"/>
          <w:bCs/>
          <w:iCs/>
          <w:sz w:val="22"/>
          <w:szCs w:val="22"/>
          <w:lang w:eastAsia="en-US"/>
        </w:rPr>
        <w:t>,</w:t>
      </w:r>
      <w:r>
        <w:rPr>
          <w:rFonts w:ascii="Arial" w:eastAsia="Calibri" w:hAnsi="Arial" w:cs="Arial"/>
          <w:bCs/>
          <w:iCs/>
          <w:sz w:val="22"/>
          <w:szCs w:val="22"/>
          <w:lang w:eastAsia="en-US"/>
        </w:rPr>
        <w:t xml:space="preserve"> y del Ing. César Ledesma Ugalde.</w:t>
      </w:r>
    </w:p>
    <w:p w14:paraId="5A87938C" w14:textId="77777777" w:rsidR="00F30A6D" w:rsidRDefault="00F30A6D" w:rsidP="00CB2570">
      <w:pPr>
        <w:widowControl/>
        <w:autoSpaceDE/>
        <w:autoSpaceDN/>
        <w:jc w:val="both"/>
        <w:rPr>
          <w:rFonts w:ascii="Arial" w:eastAsia="Calibri" w:hAnsi="Arial" w:cs="Arial"/>
          <w:bCs/>
          <w:iCs/>
          <w:sz w:val="22"/>
          <w:szCs w:val="22"/>
          <w:lang w:eastAsia="en-US"/>
        </w:rPr>
      </w:pPr>
    </w:p>
    <w:p w14:paraId="1E3449A3" w14:textId="2D81A4F9" w:rsidR="00F30A6D" w:rsidRPr="0003215C" w:rsidRDefault="00F30A6D"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
          <w:bCs/>
          <w:iCs/>
          <w:sz w:val="22"/>
          <w:szCs w:val="22"/>
          <w:lang w:eastAsia="en-US"/>
        </w:rPr>
        <w:t xml:space="preserve">Ing. César Ledesma Ugalde, </w:t>
      </w:r>
      <w:r w:rsidRPr="00B81DAB">
        <w:rPr>
          <w:rFonts w:ascii="Arial" w:eastAsia="Calibri" w:hAnsi="Arial" w:cs="Arial"/>
          <w:b/>
          <w:bCs/>
          <w:i/>
          <w:sz w:val="22"/>
          <w:szCs w:val="22"/>
          <w:lang w:eastAsia="en-US"/>
        </w:rPr>
        <w:t xml:space="preserve">Secretario Técnico de la </w:t>
      </w:r>
      <w:proofErr w:type="gramStart"/>
      <w:r w:rsidRPr="00B81DAB">
        <w:rPr>
          <w:rFonts w:ascii="Arial" w:eastAsia="Calibri" w:hAnsi="Arial" w:cs="Arial"/>
          <w:b/>
          <w:bCs/>
          <w:i/>
          <w:sz w:val="22"/>
          <w:szCs w:val="22"/>
          <w:lang w:eastAsia="en-US"/>
        </w:rPr>
        <w:t>DERFE</w:t>
      </w:r>
      <w:r>
        <w:rPr>
          <w:rFonts w:ascii="Arial" w:eastAsia="Calibri" w:hAnsi="Arial" w:cs="Arial"/>
          <w:b/>
          <w:bCs/>
          <w:iCs/>
          <w:sz w:val="22"/>
          <w:szCs w:val="22"/>
          <w:lang w:eastAsia="en-US"/>
        </w:rPr>
        <w:t>.-</w:t>
      </w:r>
      <w:proofErr w:type="gramEnd"/>
      <w:r w:rsidRPr="0003215C">
        <w:rPr>
          <w:rFonts w:ascii="Arial" w:eastAsia="Calibri" w:hAnsi="Arial" w:cs="Arial"/>
          <w:b/>
          <w:bCs/>
          <w:iCs/>
          <w:sz w:val="22"/>
          <w:szCs w:val="22"/>
          <w:lang w:eastAsia="en-US"/>
        </w:rPr>
        <w:t xml:space="preserve"> </w:t>
      </w:r>
      <w:r w:rsidRPr="006D077B">
        <w:rPr>
          <w:rFonts w:ascii="Arial" w:eastAsia="Calibri" w:hAnsi="Arial" w:cs="Arial"/>
          <w:bCs/>
          <w:iCs/>
          <w:sz w:val="22"/>
          <w:szCs w:val="22"/>
          <w:lang w:eastAsia="en-US"/>
        </w:rPr>
        <w:t xml:space="preserve">Respecto de </w:t>
      </w:r>
      <w:r w:rsidRPr="0003215C">
        <w:rPr>
          <w:rFonts w:ascii="Arial" w:eastAsia="Calibri" w:hAnsi="Arial" w:cs="Arial"/>
          <w:bCs/>
          <w:iCs/>
          <w:sz w:val="22"/>
          <w:szCs w:val="22"/>
          <w:lang w:eastAsia="en-US"/>
        </w:rPr>
        <w:t xml:space="preserve">la propuesta de implementación de la modalidad </w:t>
      </w:r>
      <w:r w:rsidR="00B81DAB">
        <w:rPr>
          <w:rFonts w:ascii="Arial" w:eastAsia="Calibri" w:hAnsi="Arial" w:cs="Arial"/>
          <w:bCs/>
          <w:iCs/>
          <w:sz w:val="22"/>
          <w:szCs w:val="22"/>
          <w:lang w:eastAsia="en-US"/>
        </w:rPr>
        <w:t xml:space="preserve">de votación </w:t>
      </w:r>
      <w:r w:rsidRPr="0003215C">
        <w:rPr>
          <w:rFonts w:ascii="Arial" w:eastAsia="Calibri" w:hAnsi="Arial" w:cs="Arial"/>
          <w:bCs/>
          <w:iCs/>
          <w:sz w:val="22"/>
          <w:szCs w:val="22"/>
          <w:lang w:eastAsia="en-US"/>
        </w:rPr>
        <w:t xml:space="preserve">postal, </w:t>
      </w:r>
      <w:r>
        <w:rPr>
          <w:rFonts w:ascii="Arial" w:eastAsia="Calibri" w:hAnsi="Arial" w:cs="Arial"/>
          <w:bCs/>
          <w:iCs/>
          <w:sz w:val="22"/>
          <w:szCs w:val="22"/>
          <w:lang w:eastAsia="en-US"/>
        </w:rPr>
        <w:t>mencionó</w:t>
      </w:r>
      <w:r w:rsidRPr="0003215C">
        <w:rPr>
          <w:rFonts w:ascii="Arial" w:eastAsia="Calibri" w:hAnsi="Arial" w:cs="Arial"/>
          <w:bCs/>
          <w:iCs/>
          <w:sz w:val="22"/>
          <w:szCs w:val="22"/>
          <w:lang w:eastAsia="en-US"/>
        </w:rPr>
        <w:t xml:space="preserve"> que </w:t>
      </w:r>
      <w:r>
        <w:rPr>
          <w:rFonts w:ascii="Arial" w:eastAsia="Calibri" w:hAnsi="Arial" w:cs="Arial"/>
          <w:bCs/>
          <w:iCs/>
          <w:sz w:val="22"/>
          <w:szCs w:val="22"/>
          <w:lang w:eastAsia="en-US"/>
        </w:rPr>
        <w:t>se integró</w:t>
      </w:r>
      <w:r w:rsidRPr="0003215C">
        <w:rPr>
          <w:rFonts w:ascii="Arial" w:eastAsia="Calibri" w:hAnsi="Arial" w:cs="Arial"/>
          <w:bCs/>
          <w:iCs/>
          <w:sz w:val="22"/>
          <w:szCs w:val="22"/>
          <w:lang w:eastAsia="en-US"/>
        </w:rPr>
        <w:t xml:space="preserve"> un grupo de trabajo con la participación de </w:t>
      </w:r>
      <w:r>
        <w:rPr>
          <w:rFonts w:ascii="Arial" w:eastAsia="Calibri" w:hAnsi="Arial" w:cs="Arial"/>
          <w:bCs/>
          <w:iCs/>
          <w:sz w:val="22"/>
          <w:szCs w:val="22"/>
          <w:lang w:eastAsia="en-US"/>
        </w:rPr>
        <w:t xml:space="preserve">la </w:t>
      </w:r>
      <w:r w:rsidRPr="0003215C">
        <w:rPr>
          <w:rFonts w:ascii="Arial" w:eastAsia="Calibri" w:hAnsi="Arial" w:cs="Arial"/>
          <w:bCs/>
          <w:iCs/>
          <w:sz w:val="22"/>
          <w:szCs w:val="22"/>
          <w:lang w:eastAsia="en-US"/>
        </w:rPr>
        <w:t>DECEyEC,</w:t>
      </w:r>
      <w:r>
        <w:rPr>
          <w:rFonts w:ascii="Arial" w:eastAsia="Calibri" w:hAnsi="Arial" w:cs="Arial"/>
          <w:bCs/>
          <w:iCs/>
          <w:sz w:val="22"/>
          <w:szCs w:val="22"/>
          <w:lang w:eastAsia="en-US"/>
        </w:rPr>
        <w:t xml:space="preserve"> la </w:t>
      </w:r>
      <w:r w:rsidRPr="0003215C">
        <w:rPr>
          <w:rFonts w:ascii="Arial" w:eastAsia="Calibri" w:hAnsi="Arial" w:cs="Arial"/>
          <w:bCs/>
          <w:iCs/>
          <w:sz w:val="22"/>
          <w:szCs w:val="22"/>
          <w:lang w:eastAsia="en-US"/>
        </w:rPr>
        <w:t xml:space="preserve">DEOE, la </w:t>
      </w:r>
      <w:r w:rsidR="00B81DAB">
        <w:rPr>
          <w:rFonts w:ascii="Arial" w:eastAsia="Calibri" w:hAnsi="Arial" w:cs="Arial"/>
          <w:bCs/>
          <w:iCs/>
          <w:sz w:val="22"/>
          <w:szCs w:val="22"/>
          <w:lang w:eastAsia="en-US"/>
        </w:rPr>
        <w:t>UNICOM</w:t>
      </w:r>
      <w:r>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 xml:space="preserve">y la </w:t>
      </w:r>
      <w:r w:rsidR="00B81DAB">
        <w:rPr>
          <w:rFonts w:ascii="Arial" w:eastAsia="Calibri" w:hAnsi="Arial" w:cs="Arial"/>
          <w:bCs/>
          <w:iCs/>
          <w:sz w:val="22"/>
          <w:szCs w:val="22"/>
          <w:lang w:eastAsia="en-US"/>
        </w:rPr>
        <w:t xml:space="preserve">propia </w:t>
      </w:r>
      <w:r>
        <w:rPr>
          <w:rFonts w:ascii="Arial" w:eastAsia="Calibri" w:hAnsi="Arial" w:cs="Arial"/>
          <w:bCs/>
          <w:iCs/>
          <w:sz w:val="22"/>
          <w:szCs w:val="22"/>
          <w:lang w:eastAsia="en-US"/>
        </w:rPr>
        <w:t>DERFE</w:t>
      </w:r>
      <w:r w:rsidR="00B81DAB">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 para la construcción </w:t>
      </w:r>
      <w:r>
        <w:rPr>
          <w:rFonts w:ascii="Arial" w:eastAsia="Calibri" w:hAnsi="Arial" w:cs="Arial"/>
          <w:bCs/>
          <w:iCs/>
          <w:sz w:val="22"/>
          <w:szCs w:val="22"/>
          <w:lang w:eastAsia="en-US"/>
        </w:rPr>
        <w:t>de estos</w:t>
      </w:r>
      <w:r w:rsidRPr="0003215C">
        <w:rPr>
          <w:rFonts w:ascii="Arial" w:eastAsia="Calibri" w:hAnsi="Arial" w:cs="Arial"/>
          <w:bCs/>
          <w:iCs/>
          <w:sz w:val="22"/>
          <w:szCs w:val="22"/>
          <w:lang w:eastAsia="en-US"/>
        </w:rPr>
        <w:t xml:space="preserve"> </w:t>
      </w:r>
      <w:r w:rsidR="00B81DAB">
        <w:rPr>
          <w:rFonts w:ascii="Arial" w:eastAsia="Calibri" w:hAnsi="Arial" w:cs="Arial"/>
          <w:bCs/>
          <w:iCs/>
          <w:sz w:val="22"/>
          <w:szCs w:val="22"/>
          <w:lang w:eastAsia="en-US"/>
        </w:rPr>
        <w:t>L</w:t>
      </w:r>
      <w:r w:rsidRPr="0003215C">
        <w:rPr>
          <w:rFonts w:ascii="Arial" w:eastAsia="Calibri" w:hAnsi="Arial" w:cs="Arial"/>
          <w:bCs/>
          <w:iCs/>
          <w:sz w:val="22"/>
          <w:szCs w:val="22"/>
          <w:lang w:eastAsia="en-US"/>
        </w:rPr>
        <w:t>ineamientos.</w:t>
      </w:r>
    </w:p>
    <w:p w14:paraId="56F9BBA5"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45A08315" w14:textId="7C5BD575" w:rsidR="00F30A6D" w:rsidRPr="0003215C" w:rsidRDefault="00B81DAB"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P</w:t>
      </w:r>
      <w:r w:rsidR="00F30A6D" w:rsidRPr="0003215C">
        <w:rPr>
          <w:rFonts w:ascii="Arial" w:eastAsia="Calibri" w:hAnsi="Arial" w:cs="Arial"/>
          <w:bCs/>
          <w:iCs/>
          <w:sz w:val="22"/>
          <w:szCs w:val="22"/>
          <w:lang w:eastAsia="en-US"/>
        </w:rPr>
        <w:t>ara el desarrollo de estos trabajos,</w:t>
      </w:r>
      <w:r w:rsidR="00F30A6D">
        <w:rPr>
          <w:rFonts w:ascii="Arial" w:eastAsia="Calibri" w:hAnsi="Arial" w:cs="Arial"/>
          <w:bCs/>
          <w:iCs/>
          <w:sz w:val="22"/>
          <w:szCs w:val="22"/>
          <w:lang w:eastAsia="en-US"/>
        </w:rPr>
        <w:t xml:space="preserve"> se tomó</w:t>
      </w:r>
      <w:r w:rsidR="00F30A6D" w:rsidRPr="0003215C">
        <w:rPr>
          <w:rFonts w:ascii="Arial" w:eastAsia="Calibri" w:hAnsi="Arial" w:cs="Arial"/>
          <w:bCs/>
          <w:iCs/>
          <w:sz w:val="22"/>
          <w:szCs w:val="22"/>
          <w:lang w:eastAsia="en-US"/>
        </w:rPr>
        <w:t xml:space="preserve"> como base el modelo implementado en el Proceso Electoral Federal </w:t>
      </w:r>
      <w:r>
        <w:rPr>
          <w:rFonts w:ascii="Arial" w:eastAsia="Calibri" w:hAnsi="Arial" w:cs="Arial"/>
          <w:bCs/>
          <w:iCs/>
          <w:sz w:val="22"/>
          <w:szCs w:val="22"/>
          <w:lang w:eastAsia="en-US"/>
        </w:rPr>
        <w:t>2017-</w:t>
      </w:r>
      <w:r w:rsidR="00F30A6D" w:rsidRPr="0003215C">
        <w:rPr>
          <w:rFonts w:ascii="Arial" w:eastAsia="Calibri" w:hAnsi="Arial" w:cs="Arial"/>
          <w:bCs/>
          <w:iCs/>
          <w:sz w:val="22"/>
          <w:szCs w:val="22"/>
          <w:lang w:eastAsia="en-US"/>
        </w:rPr>
        <w:t xml:space="preserve">2018 y el </w:t>
      </w:r>
      <w:r>
        <w:rPr>
          <w:rFonts w:ascii="Arial" w:eastAsia="Calibri" w:hAnsi="Arial" w:cs="Arial"/>
          <w:bCs/>
          <w:iCs/>
          <w:sz w:val="22"/>
          <w:szCs w:val="22"/>
          <w:lang w:eastAsia="en-US"/>
        </w:rPr>
        <w:t>PEL E</w:t>
      </w:r>
      <w:r w:rsidR="00F30A6D" w:rsidRPr="0003215C">
        <w:rPr>
          <w:rFonts w:ascii="Arial" w:eastAsia="Calibri" w:hAnsi="Arial" w:cs="Arial"/>
          <w:bCs/>
          <w:iCs/>
          <w:sz w:val="22"/>
          <w:szCs w:val="22"/>
          <w:lang w:eastAsia="en-US"/>
        </w:rPr>
        <w:t xml:space="preserve">xtraordinario de Puebla en 2019, </w:t>
      </w:r>
      <w:r w:rsidR="00F30A6D">
        <w:rPr>
          <w:rFonts w:ascii="Arial" w:eastAsia="Calibri" w:hAnsi="Arial" w:cs="Arial"/>
          <w:bCs/>
          <w:iCs/>
          <w:sz w:val="22"/>
          <w:szCs w:val="22"/>
          <w:lang w:eastAsia="en-US"/>
        </w:rPr>
        <w:t xml:space="preserve">de los cuáles se obtuvieron </w:t>
      </w:r>
      <w:r w:rsidR="00F30A6D" w:rsidRPr="0003215C">
        <w:rPr>
          <w:rFonts w:ascii="Arial" w:eastAsia="Calibri" w:hAnsi="Arial" w:cs="Arial"/>
          <w:bCs/>
          <w:iCs/>
          <w:sz w:val="22"/>
          <w:szCs w:val="22"/>
          <w:lang w:eastAsia="en-US"/>
        </w:rPr>
        <w:t>buenos resultados.</w:t>
      </w:r>
    </w:p>
    <w:p w14:paraId="39D183D0"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35BA8B78" w14:textId="57FFBCE6"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También, indicó que se llevaron a cabo </w:t>
      </w:r>
      <w:r w:rsidRPr="0003215C">
        <w:rPr>
          <w:rFonts w:ascii="Arial" w:eastAsia="Calibri" w:hAnsi="Arial" w:cs="Arial"/>
          <w:bCs/>
          <w:iCs/>
          <w:sz w:val="22"/>
          <w:szCs w:val="22"/>
          <w:lang w:eastAsia="en-US"/>
        </w:rPr>
        <w:t xml:space="preserve">reuniones de trabajo con las representaciones de los </w:t>
      </w:r>
      <w:r w:rsidR="00B81DAB">
        <w:rPr>
          <w:rFonts w:ascii="Arial" w:eastAsia="Calibri" w:hAnsi="Arial" w:cs="Arial"/>
          <w:bCs/>
          <w:iCs/>
          <w:sz w:val="22"/>
          <w:szCs w:val="22"/>
          <w:lang w:eastAsia="en-US"/>
        </w:rPr>
        <w:t>P</w:t>
      </w:r>
      <w:r w:rsidRPr="0003215C">
        <w:rPr>
          <w:rFonts w:ascii="Arial" w:eastAsia="Calibri" w:hAnsi="Arial" w:cs="Arial"/>
          <w:bCs/>
          <w:iCs/>
          <w:sz w:val="22"/>
          <w:szCs w:val="22"/>
          <w:lang w:eastAsia="en-US"/>
        </w:rPr>
        <w:t xml:space="preserve">artidos </w:t>
      </w:r>
      <w:r w:rsidR="00B81DAB">
        <w:rPr>
          <w:rFonts w:ascii="Arial" w:eastAsia="Calibri" w:hAnsi="Arial" w:cs="Arial"/>
          <w:bCs/>
          <w:iCs/>
          <w:sz w:val="22"/>
          <w:szCs w:val="22"/>
          <w:lang w:eastAsia="en-US"/>
        </w:rPr>
        <w:t>P</w:t>
      </w:r>
      <w:r w:rsidRPr="0003215C">
        <w:rPr>
          <w:rFonts w:ascii="Arial" w:eastAsia="Calibri" w:hAnsi="Arial" w:cs="Arial"/>
          <w:bCs/>
          <w:iCs/>
          <w:sz w:val="22"/>
          <w:szCs w:val="22"/>
          <w:lang w:eastAsia="en-US"/>
        </w:rPr>
        <w:t xml:space="preserve">olíticos y con las oficinas de </w:t>
      </w:r>
      <w:r w:rsidR="00B81DAB">
        <w:rPr>
          <w:rFonts w:ascii="Arial" w:eastAsia="Calibri" w:hAnsi="Arial" w:cs="Arial"/>
          <w:bCs/>
          <w:iCs/>
          <w:sz w:val="22"/>
          <w:szCs w:val="22"/>
          <w:lang w:eastAsia="en-US"/>
        </w:rPr>
        <w:t xml:space="preserve">las y </w:t>
      </w:r>
      <w:r w:rsidRPr="0003215C">
        <w:rPr>
          <w:rFonts w:ascii="Arial" w:eastAsia="Calibri" w:hAnsi="Arial" w:cs="Arial"/>
          <w:bCs/>
          <w:iCs/>
          <w:sz w:val="22"/>
          <w:szCs w:val="22"/>
          <w:lang w:eastAsia="en-US"/>
        </w:rPr>
        <w:t xml:space="preserve">los </w:t>
      </w:r>
      <w:r w:rsidR="00B81DAB">
        <w:rPr>
          <w:rFonts w:ascii="Arial" w:eastAsia="Calibri" w:hAnsi="Arial" w:cs="Arial"/>
          <w:bCs/>
          <w:iCs/>
          <w:sz w:val="22"/>
          <w:szCs w:val="22"/>
          <w:lang w:eastAsia="en-US"/>
        </w:rPr>
        <w:t>C</w:t>
      </w:r>
      <w:r w:rsidRPr="0003215C">
        <w:rPr>
          <w:rFonts w:ascii="Arial" w:eastAsia="Calibri" w:hAnsi="Arial" w:cs="Arial"/>
          <w:bCs/>
          <w:iCs/>
          <w:sz w:val="22"/>
          <w:szCs w:val="22"/>
          <w:lang w:eastAsia="en-US"/>
        </w:rPr>
        <w:t>onsejeros</w:t>
      </w:r>
      <w:r w:rsidR="00B81DAB">
        <w:rPr>
          <w:rFonts w:ascii="Arial" w:eastAsia="Calibri" w:hAnsi="Arial" w:cs="Arial"/>
          <w:bCs/>
          <w:iCs/>
          <w:sz w:val="22"/>
          <w:szCs w:val="22"/>
          <w:lang w:eastAsia="en-US"/>
        </w:rPr>
        <w:t xml:space="preserve"> Electorales</w:t>
      </w:r>
      <w:r w:rsidRPr="0003215C">
        <w:rPr>
          <w:rFonts w:ascii="Arial" w:eastAsia="Calibri" w:hAnsi="Arial" w:cs="Arial"/>
          <w:bCs/>
          <w:iCs/>
          <w:sz w:val="22"/>
          <w:szCs w:val="22"/>
          <w:lang w:eastAsia="en-US"/>
        </w:rPr>
        <w:t xml:space="preserve">, a efecto de escuchar sus puntos de vista y atender </w:t>
      </w:r>
      <w:r>
        <w:rPr>
          <w:rFonts w:ascii="Arial" w:eastAsia="Calibri" w:hAnsi="Arial" w:cs="Arial"/>
          <w:bCs/>
          <w:iCs/>
          <w:sz w:val="22"/>
          <w:szCs w:val="22"/>
          <w:lang w:eastAsia="en-US"/>
        </w:rPr>
        <w:t xml:space="preserve">las </w:t>
      </w:r>
      <w:r w:rsidRPr="0003215C">
        <w:rPr>
          <w:rFonts w:ascii="Arial" w:eastAsia="Calibri" w:hAnsi="Arial" w:cs="Arial"/>
          <w:bCs/>
          <w:iCs/>
          <w:sz w:val="22"/>
          <w:szCs w:val="22"/>
          <w:lang w:eastAsia="en-US"/>
        </w:rPr>
        <w:t>propuestas que pudieran fortalecer el modelo</w:t>
      </w:r>
      <w:r>
        <w:rPr>
          <w:rFonts w:ascii="Arial" w:eastAsia="Calibri" w:hAnsi="Arial" w:cs="Arial"/>
          <w:bCs/>
          <w:iCs/>
          <w:sz w:val="22"/>
          <w:szCs w:val="22"/>
          <w:lang w:eastAsia="en-US"/>
        </w:rPr>
        <w:t>, mismas que se encuentran</w:t>
      </w:r>
      <w:r w:rsidRPr="0003215C">
        <w:rPr>
          <w:rFonts w:ascii="Arial" w:eastAsia="Calibri" w:hAnsi="Arial" w:cs="Arial"/>
          <w:bCs/>
          <w:iCs/>
          <w:sz w:val="22"/>
          <w:szCs w:val="22"/>
          <w:lang w:eastAsia="en-US"/>
        </w:rPr>
        <w:t xml:space="preserve"> incluidas en los documentos.</w:t>
      </w:r>
    </w:p>
    <w:p w14:paraId="50854A51"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2480E975" w14:textId="43C80573" w:rsidR="00F30A6D" w:rsidRPr="0003215C" w:rsidRDefault="00B81DAB"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R</w:t>
      </w:r>
      <w:r w:rsidR="00F30A6D">
        <w:rPr>
          <w:rFonts w:ascii="Arial" w:eastAsia="Calibri" w:hAnsi="Arial" w:cs="Arial"/>
          <w:bCs/>
          <w:iCs/>
          <w:sz w:val="22"/>
          <w:szCs w:val="22"/>
          <w:lang w:eastAsia="en-US"/>
        </w:rPr>
        <w:t xml:space="preserve">efirió </w:t>
      </w:r>
      <w:r w:rsidR="00F30A6D" w:rsidRPr="0003215C">
        <w:rPr>
          <w:rFonts w:ascii="Arial" w:eastAsia="Calibri" w:hAnsi="Arial" w:cs="Arial"/>
          <w:bCs/>
          <w:iCs/>
          <w:sz w:val="22"/>
          <w:szCs w:val="22"/>
          <w:lang w:eastAsia="en-US"/>
        </w:rPr>
        <w:t xml:space="preserve">que la propuesta de </w:t>
      </w:r>
      <w:r>
        <w:rPr>
          <w:rFonts w:ascii="Arial" w:eastAsia="Calibri" w:hAnsi="Arial" w:cs="Arial"/>
          <w:bCs/>
          <w:iCs/>
          <w:sz w:val="22"/>
          <w:szCs w:val="22"/>
          <w:lang w:eastAsia="en-US"/>
        </w:rPr>
        <w:t>L</w:t>
      </w:r>
      <w:r w:rsidR="00F30A6D" w:rsidRPr="0003215C">
        <w:rPr>
          <w:rFonts w:ascii="Arial" w:eastAsia="Calibri" w:hAnsi="Arial" w:cs="Arial"/>
          <w:bCs/>
          <w:iCs/>
          <w:sz w:val="22"/>
          <w:szCs w:val="22"/>
          <w:lang w:eastAsia="en-US"/>
        </w:rPr>
        <w:t xml:space="preserve">ineamentos fue enviada a los </w:t>
      </w:r>
      <w:r>
        <w:rPr>
          <w:rFonts w:ascii="Arial" w:eastAsia="Calibri" w:hAnsi="Arial" w:cs="Arial"/>
          <w:bCs/>
          <w:iCs/>
          <w:sz w:val="22"/>
          <w:szCs w:val="22"/>
          <w:lang w:eastAsia="en-US"/>
        </w:rPr>
        <w:t>O</w:t>
      </w:r>
      <w:r w:rsidR="00F30A6D" w:rsidRPr="0003215C">
        <w:rPr>
          <w:rFonts w:ascii="Arial" w:eastAsia="Calibri" w:hAnsi="Arial" w:cs="Arial"/>
          <w:bCs/>
          <w:iCs/>
          <w:sz w:val="22"/>
          <w:szCs w:val="22"/>
          <w:lang w:eastAsia="en-US"/>
        </w:rPr>
        <w:t xml:space="preserve">rganismos </w:t>
      </w:r>
      <w:r>
        <w:rPr>
          <w:rFonts w:ascii="Arial" w:eastAsia="Calibri" w:hAnsi="Arial" w:cs="Arial"/>
          <w:bCs/>
          <w:iCs/>
          <w:sz w:val="22"/>
          <w:szCs w:val="22"/>
          <w:lang w:eastAsia="en-US"/>
        </w:rPr>
        <w:t>P</w:t>
      </w:r>
      <w:r w:rsidR="00F30A6D" w:rsidRPr="0003215C">
        <w:rPr>
          <w:rFonts w:ascii="Arial" w:eastAsia="Calibri" w:hAnsi="Arial" w:cs="Arial"/>
          <w:bCs/>
          <w:iCs/>
          <w:sz w:val="22"/>
          <w:szCs w:val="22"/>
          <w:lang w:eastAsia="en-US"/>
        </w:rPr>
        <w:t xml:space="preserve">úblicos </w:t>
      </w:r>
      <w:r>
        <w:rPr>
          <w:rFonts w:ascii="Arial" w:eastAsia="Calibri" w:hAnsi="Arial" w:cs="Arial"/>
          <w:bCs/>
          <w:iCs/>
          <w:sz w:val="22"/>
          <w:szCs w:val="22"/>
          <w:lang w:eastAsia="en-US"/>
        </w:rPr>
        <w:t>L</w:t>
      </w:r>
      <w:r w:rsidR="00F30A6D" w:rsidRPr="0003215C">
        <w:rPr>
          <w:rFonts w:ascii="Arial" w:eastAsia="Calibri" w:hAnsi="Arial" w:cs="Arial"/>
          <w:bCs/>
          <w:iCs/>
          <w:sz w:val="22"/>
          <w:szCs w:val="22"/>
          <w:lang w:eastAsia="en-US"/>
        </w:rPr>
        <w:t>ocales</w:t>
      </w:r>
      <w:r w:rsidR="00F30A6D">
        <w:rPr>
          <w:rFonts w:ascii="Arial" w:eastAsia="Calibri" w:hAnsi="Arial" w:cs="Arial"/>
          <w:bCs/>
          <w:iCs/>
          <w:sz w:val="22"/>
          <w:szCs w:val="22"/>
          <w:lang w:eastAsia="en-US"/>
        </w:rPr>
        <w:t xml:space="preserve"> (OPL),</w:t>
      </w:r>
      <w:r w:rsidR="00F30A6D" w:rsidRPr="0003215C">
        <w:rPr>
          <w:rFonts w:ascii="Arial" w:eastAsia="Calibri" w:hAnsi="Arial" w:cs="Arial"/>
          <w:bCs/>
          <w:iCs/>
          <w:sz w:val="22"/>
          <w:szCs w:val="22"/>
          <w:lang w:eastAsia="en-US"/>
        </w:rPr>
        <w:t xml:space="preserve"> a efecto de poder recibir observaciones</w:t>
      </w:r>
      <w:r>
        <w:rPr>
          <w:rFonts w:ascii="Arial" w:eastAsia="Calibri" w:hAnsi="Arial" w:cs="Arial"/>
          <w:bCs/>
          <w:iCs/>
          <w:sz w:val="22"/>
          <w:szCs w:val="22"/>
          <w:lang w:eastAsia="en-US"/>
        </w:rPr>
        <w:t>;</w:t>
      </w:r>
      <w:r w:rsidR="00F30A6D">
        <w:rPr>
          <w:rFonts w:ascii="Arial" w:eastAsia="Calibri" w:hAnsi="Arial" w:cs="Arial"/>
          <w:bCs/>
          <w:iCs/>
          <w:sz w:val="22"/>
          <w:szCs w:val="22"/>
          <w:lang w:eastAsia="en-US"/>
        </w:rPr>
        <w:t xml:space="preserve"> al respecto, señaló que hasta</w:t>
      </w:r>
      <w:r w:rsidR="00F30A6D" w:rsidRPr="0003215C">
        <w:rPr>
          <w:rFonts w:ascii="Arial" w:eastAsia="Calibri" w:hAnsi="Arial" w:cs="Arial"/>
          <w:bCs/>
          <w:iCs/>
          <w:sz w:val="22"/>
          <w:szCs w:val="22"/>
          <w:lang w:eastAsia="en-US"/>
        </w:rPr>
        <w:t xml:space="preserve"> </w:t>
      </w:r>
      <w:r w:rsidR="00F30A6D">
        <w:rPr>
          <w:rFonts w:ascii="Arial" w:eastAsia="Calibri" w:hAnsi="Arial" w:cs="Arial"/>
          <w:bCs/>
          <w:iCs/>
          <w:sz w:val="22"/>
          <w:szCs w:val="22"/>
          <w:lang w:eastAsia="en-US"/>
        </w:rPr>
        <w:t>el</w:t>
      </w:r>
      <w:r w:rsidR="00F30A6D" w:rsidRPr="0003215C">
        <w:rPr>
          <w:rFonts w:ascii="Arial" w:eastAsia="Calibri" w:hAnsi="Arial" w:cs="Arial"/>
          <w:bCs/>
          <w:iCs/>
          <w:sz w:val="22"/>
          <w:szCs w:val="22"/>
          <w:lang w:eastAsia="en-US"/>
        </w:rPr>
        <w:t xml:space="preserve"> momento no </w:t>
      </w:r>
      <w:r w:rsidR="00F30A6D">
        <w:rPr>
          <w:rFonts w:ascii="Arial" w:eastAsia="Calibri" w:hAnsi="Arial" w:cs="Arial"/>
          <w:bCs/>
          <w:iCs/>
          <w:sz w:val="22"/>
          <w:szCs w:val="22"/>
          <w:lang w:eastAsia="en-US"/>
        </w:rPr>
        <w:t>se han recibido</w:t>
      </w:r>
      <w:r w:rsidR="00F30A6D" w:rsidRPr="0003215C">
        <w:rPr>
          <w:rFonts w:ascii="Arial" w:eastAsia="Calibri" w:hAnsi="Arial" w:cs="Arial"/>
          <w:bCs/>
          <w:iCs/>
          <w:sz w:val="22"/>
          <w:szCs w:val="22"/>
          <w:lang w:eastAsia="en-US"/>
        </w:rPr>
        <w:t xml:space="preserve"> comentarios.</w:t>
      </w:r>
    </w:p>
    <w:p w14:paraId="0088F3CA"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20FD4E66" w14:textId="6B07630F"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Por otra parte, explicó que el</w:t>
      </w:r>
      <w:r w:rsidRPr="0003215C">
        <w:rPr>
          <w:rFonts w:ascii="Arial" w:eastAsia="Calibri" w:hAnsi="Arial" w:cs="Arial"/>
          <w:bCs/>
          <w:iCs/>
          <w:sz w:val="22"/>
          <w:szCs w:val="22"/>
          <w:lang w:eastAsia="en-US"/>
        </w:rPr>
        <w:t xml:space="preserve"> alcance del documento que se pone a consideración, establece la definición de los elementos que integrarán el paquete electoral postal que será enviado a </w:t>
      </w:r>
      <w:r>
        <w:rPr>
          <w:rFonts w:ascii="Arial" w:eastAsia="Calibri" w:hAnsi="Arial" w:cs="Arial"/>
          <w:bCs/>
          <w:iCs/>
          <w:sz w:val="22"/>
          <w:szCs w:val="22"/>
          <w:lang w:eastAsia="en-US"/>
        </w:rPr>
        <w:t xml:space="preserve">las y </w:t>
      </w:r>
      <w:r w:rsidRPr="0003215C">
        <w:rPr>
          <w:rFonts w:ascii="Arial" w:eastAsia="Calibri" w:hAnsi="Arial" w:cs="Arial"/>
          <w:bCs/>
          <w:iCs/>
          <w:sz w:val="22"/>
          <w:szCs w:val="22"/>
          <w:lang w:eastAsia="en-US"/>
        </w:rPr>
        <w:t xml:space="preserve">los ciudadanos, la producción de la documentación y los materiales electorales, el proceso operativo para la integración y envío de los paquetes, la recepción, organización, clasificación y resguardo de los sobres voto, la integración de las </w:t>
      </w:r>
      <w:r>
        <w:rPr>
          <w:rFonts w:ascii="Arial" w:eastAsia="Calibri" w:hAnsi="Arial" w:cs="Arial"/>
          <w:bCs/>
          <w:iCs/>
          <w:sz w:val="22"/>
          <w:szCs w:val="22"/>
          <w:lang w:eastAsia="en-US"/>
        </w:rPr>
        <w:t>MEC</w:t>
      </w:r>
      <w:r w:rsidRPr="0003215C">
        <w:rPr>
          <w:rFonts w:ascii="Arial" w:eastAsia="Calibri" w:hAnsi="Arial" w:cs="Arial"/>
          <w:bCs/>
          <w:iCs/>
          <w:sz w:val="22"/>
          <w:szCs w:val="22"/>
          <w:lang w:eastAsia="en-US"/>
        </w:rPr>
        <w:t xml:space="preserve">, así como la capacitación electoral que se brindará a </w:t>
      </w:r>
      <w:r w:rsidR="00B81DAB">
        <w:rPr>
          <w:rFonts w:ascii="Arial" w:eastAsia="Calibri" w:hAnsi="Arial" w:cs="Arial"/>
          <w:bCs/>
          <w:iCs/>
          <w:sz w:val="22"/>
          <w:szCs w:val="22"/>
          <w:lang w:eastAsia="en-US"/>
        </w:rPr>
        <w:t>las personas funcionarias</w:t>
      </w:r>
      <w:r w:rsidRPr="0003215C">
        <w:rPr>
          <w:rFonts w:ascii="Arial" w:eastAsia="Calibri" w:hAnsi="Arial" w:cs="Arial"/>
          <w:bCs/>
          <w:iCs/>
          <w:sz w:val="22"/>
          <w:szCs w:val="22"/>
          <w:lang w:eastAsia="en-US"/>
        </w:rPr>
        <w:t xml:space="preserve"> de casilla </w:t>
      </w:r>
      <w:r>
        <w:rPr>
          <w:rFonts w:ascii="Arial" w:eastAsia="Calibri" w:hAnsi="Arial" w:cs="Arial"/>
          <w:bCs/>
          <w:iCs/>
          <w:sz w:val="22"/>
          <w:szCs w:val="22"/>
          <w:lang w:eastAsia="en-US"/>
        </w:rPr>
        <w:t xml:space="preserve">y </w:t>
      </w:r>
      <w:r w:rsidRPr="0003215C">
        <w:rPr>
          <w:rFonts w:ascii="Arial" w:eastAsia="Calibri" w:hAnsi="Arial" w:cs="Arial"/>
          <w:bCs/>
          <w:iCs/>
          <w:sz w:val="22"/>
          <w:szCs w:val="22"/>
          <w:lang w:eastAsia="en-US"/>
        </w:rPr>
        <w:t xml:space="preserve">lo relativo a la operación el día de la </w:t>
      </w:r>
      <w:r w:rsidR="00B81DAB">
        <w:rPr>
          <w:rFonts w:ascii="Arial" w:eastAsia="Calibri" w:hAnsi="Arial" w:cs="Arial"/>
          <w:bCs/>
          <w:iCs/>
          <w:sz w:val="22"/>
          <w:szCs w:val="22"/>
          <w:lang w:eastAsia="en-US"/>
        </w:rPr>
        <w:t>J</w:t>
      </w:r>
      <w:r w:rsidRPr="0003215C">
        <w:rPr>
          <w:rFonts w:ascii="Arial" w:eastAsia="Calibri" w:hAnsi="Arial" w:cs="Arial"/>
          <w:bCs/>
          <w:iCs/>
          <w:sz w:val="22"/>
          <w:szCs w:val="22"/>
          <w:lang w:eastAsia="en-US"/>
        </w:rPr>
        <w:t xml:space="preserve">ornada </w:t>
      </w:r>
      <w:r w:rsidR="00B81DAB">
        <w:rPr>
          <w:rFonts w:ascii="Arial" w:eastAsia="Calibri" w:hAnsi="Arial" w:cs="Arial"/>
          <w:bCs/>
          <w:iCs/>
          <w:sz w:val="22"/>
          <w:szCs w:val="22"/>
          <w:lang w:eastAsia="en-US"/>
        </w:rPr>
        <w:t>E</w:t>
      </w:r>
      <w:r w:rsidRPr="0003215C">
        <w:rPr>
          <w:rFonts w:ascii="Arial" w:eastAsia="Calibri" w:hAnsi="Arial" w:cs="Arial"/>
          <w:bCs/>
          <w:iCs/>
          <w:sz w:val="22"/>
          <w:szCs w:val="22"/>
          <w:lang w:eastAsia="en-US"/>
        </w:rPr>
        <w:t>lectoral.</w:t>
      </w:r>
    </w:p>
    <w:p w14:paraId="30B55382"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375166E6" w14:textId="02039823"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Además, señaló </w:t>
      </w:r>
      <w:r w:rsidRPr="0003215C">
        <w:rPr>
          <w:rFonts w:ascii="Arial" w:eastAsia="Calibri" w:hAnsi="Arial" w:cs="Arial"/>
          <w:bCs/>
          <w:iCs/>
          <w:sz w:val="22"/>
          <w:szCs w:val="22"/>
          <w:lang w:eastAsia="en-US"/>
        </w:rPr>
        <w:t>que</w:t>
      </w:r>
      <w:r w:rsidR="00B81DAB">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 con la construcción de </w:t>
      </w:r>
      <w:r>
        <w:rPr>
          <w:rFonts w:ascii="Arial" w:eastAsia="Calibri" w:hAnsi="Arial" w:cs="Arial"/>
          <w:bCs/>
          <w:iCs/>
          <w:sz w:val="22"/>
          <w:szCs w:val="22"/>
          <w:lang w:eastAsia="en-US"/>
        </w:rPr>
        <w:t>los</w:t>
      </w:r>
      <w:r w:rsidRPr="0003215C">
        <w:rPr>
          <w:rFonts w:ascii="Arial" w:eastAsia="Calibri" w:hAnsi="Arial" w:cs="Arial"/>
          <w:bCs/>
          <w:iCs/>
          <w:sz w:val="22"/>
          <w:szCs w:val="22"/>
          <w:lang w:eastAsia="en-US"/>
        </w:rPr>
        <w:t xml:space="preserve"> </w:t>
      </w:r>
      <w:r w:rsidR="00B81DAB">
        <w:rPr>
          <w:rFonts w:ascii="Arial" w:eastAsia="Calibri" w:hAnsi="Arial" w:cs="Arial"/>
          <w:bCs/>
          <w:iCs/>
          <w:sz w:val="22"/>
          <w:szCs w:val="22"/>
          <w:lang w:eastAsia="en-US"/>
        </w:rPr>
        <w:t>L</w:t>
      </w:r>
      <w:r w:rsidRPr="0003215C">
        <w:rPr>
          <w:rFonts w:ascii="Arial" w:eastAsia="Calibri" w:hAnsi="Arial" w:cs="Arial"/>
          <w:bCs/>
          <w:iCs/>
          <w:sz w:val="22"/>
          <w:szCs w:val="22"/>
          <w:lang w:eastAsia="en-US"/>
        </w:rPr>
        <w:t>ineamientos, se procuró armonizar las actividades de escrutinio y cómputo del modelo postal con el modelo electrónico por Internet</w:t>
      </w:r>
      <w:r>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 a efecto de </w:t>
      </w:r>
      <w:proofErr w:type="gramStart"/>
      <w:r w:rsidRPr="0003215C">
        <w:rPr>
          <w:rFonts w:ascii="Arial" w:eastAsia="Calibri" w:hAnsi="Arial" w:cs="Arial"/>
          <w:bCs/>
          <w:iCs/>
          <w:sz w:val="22"/>
          <w:szCs w:val="22"/>
          <w:lang w:eastAsia="en-US"/>
        </w:rPr>
        <w:t>que</w:t>
      </w:r>
      <w:proofErr w:type="gramEnd"/>
      <w:r w:rsidRPr="0003215C">
        <w:rPr>
          <w:rFonts w:ascii="Arial" w:eastAsia="Calibri" w:hAnsi="Arial" w:cs="Arial"/>
          <w:bCs/>
          <w:iCs/>
          <w:sz w:val="22"/>
          <w:szCs w:val="22"/>
          <w:lang w:eastAsia="en-US"/>
        </w:rPr>
        <w:t xml:space="preserve"> a la conclusión de esos ejercicios</w:t>
      </w:r>
      <w:r>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 se pueda llevar a cabo el procedimiento para la generación de los resultados por entidad federativa, y </w:t>
      </w:r>
      <w:r>
        <w:rPr>
          <w:rFonts w:ascii="Arial" w:eastAsia="Calibri" w:hAnsi="Arial" w:cs="Arial"/>
          <w:bCs/>
          <w:iCs/>
          <w:sz w:val="22"/>
          <w:szCs w:val="22"/>
          <w:lang w:eastAsia="en-US"/>
        </w:rPr>
        <w:t>poder entregar</w:t>
      </w:r>
      <w:r w:rsidRPr="0003215C">
        <w:rPr>
          <w:rFonts w:ascii="Arial" w:eastAsia="Calibri" w:hAnsi="Arial" w:cs="Arial"/>
          <w:bCs/>
          <w:iCs/>
          <w:sz w:val="22"/>
          <w:szCs w:val="22"/>
          <w:lang w:eastAsia="en-US"/>
        </w:rPr>
        <w:t xml:space="preserve"> la información a los </w:t>
      </w:r>
      <w:r w:rsidR="00B81DAB">
        <w:rPr>
          <w:rFonts w:ascii="Arial" w:eastAsia="Calibri" w:hAnsi="Arial" w:cs="Arial"/>
          <w:bCs/>
          <w:iCs/>
          <w:sz w:val="22"/>
          <w:szCs w:val="22"/>
          <w:lang w:eastAsia="en-US"/>
        </w:rPr>
        <w:t>OPL</w:t>
      </w:r>
      <w:r w:rsidRPr="0003215C">
        <w:rPr>
          <w:rFonts w:ascii="Arial" w:eastAsia="Calibri" w:hAnsi="Arial" w:cs="Arial"/>
          <w:bCs/>
          <w:iCs/>
          <w:sz w:val="22"/>
          <w:szCs w:val="22"/>
          <w:lang w:eastAsia="en-US"/>
        </w:rPr>
        <w:t xml:space="preserve">. </w:t>
      </w:r>
    </w:p>
    <w:p w14:paraId="48E55E62"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2262A913" w14:textId="7331938A" w:rsidR="00F30A6D" w:rsidRPr="0003215C" w:rsidRDefault="00B81DAB"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Manifestó </w:t>
      </w:r>
      <w:r w:rsidR="00F30A6D" w:rsidRPr="00E47C89">
        <w:rPr>
          <w:rFonts w:ascii="Arial" w:eastAsia="Calibri" w:hAnsi="Arial" w:cs="Arial"/>
          <w:bCs/>
          <w:iCs/>
          <w:sz w:val="22"/>
          <w:szCs w:val="22"/>
          <w:lang w:eastAsia="en-US"/>
        </w:rPr>
        <w:t>que</w:t>
      </w:r>
      <w:r>
        <w:rPr>
          <w:rFonts w:ascii="Arial" w:eastAsia="Calibri" w:hAnsi="Arial" w:cs="Arial"/>
          <w:bCs/>
          <w:iCs/>
          <w:sz w:val="22"/>
          <w:szCs w:val="22"/>
          <w:lang w:eastAsia="en-US"/>
        </w:rPr>
        <w:t>,</w:t>
      </w:r>
      <w:r w:rsidR="00F30A6D" w:rsidRPr="00E47C89">
        <w:rPr>
          <w:rFonts w:ascii="Arial" w:eastAsia="Calibri" w:hAnsi="Arial" w:cs="Arial"/>
          <w:bCs/>
          <w:iCs/>
          <w:sz w:val="22"/>
          <w:szCs w:val="22"/>
          <w:lang w:eastAsia="en-US"/>
        </w:rPr>
        <w:t xml:space="preserve"> debido a la complejidad que representa la logística postal, en estos </w:t>
      </w:r>
      <w:r>
        <w:rPr>
          <w:rFonts w:ascii="Arial" w:eastAsia="Calibri" w:hAnsi="Arial" w:cs="Arial"/>
          <w:bCs/>
          <w:iCs/>
          <w:sz w:val="22"/>
          <w:szCs w:val="22"/>
          <w:lang w:eastAsia="en-US"/>
        </w:rPr>
        <w:t>L</w:t>
      </w:r>
      <w:r w:rsidR="00F30A6D" w:rsidRPr="00E47C89">
        <w:rPr>
          <w:rFonts w:ascii="Arial" w:eastAsia="Calibri" w:hAnsi="Arial" w:cs="Arial"/>
          <w:bCs/>
          <w:iCs/>
          <w:sz w:val="22"/>
          <w:szCs w:val="22"/>
          <w:lang w:eastAsia="en-US"/>
        </w:rPr>
        <w:t xml:space="preserve">ineamientos se tomó en cuenta que las y los ciudadanos puedan contar con aproximadamente un mes para el envío de regreso de su </w:t>
      </w:r>
      <w:r>
        <w:rPr>
          <w:rFonts w:ascii="Arial" w:eastAsia="Calibri" w:hAnsi="Arial" w:cs="Arial"/>
          <w:bCs/>
          <w:iCs/>
          <w:sz w:val="22"/>
          <w:szCs w:val="22"/>
          <w:lang w:eastAsia="en-US"/>
        </w:rPr>
        <w:t>S</w:t>
      </w:r>
      <w:r w:rsidR="00F30A6D" w:rsidRPr="00E47C89">
        <w:rPr>
          <w:rFonts w:ascii="Arial" w:eastAsia="Calibri" w:hAnsi="Arial" w:cs="Arial"/>
          <w:bCs/>
          <w:iCs/>
          <w:sz w:val="22"/>
          <w:szCs w:val="22"/>
          <w:lang w:eastAsia="en-US"/>
        </w:rPr>
        <w:t>obre</w:t>
      </w:r>
      <w:r>
        <w:rPr>
          <w:rFonts w:ascii="Arial" w:eastAsia="Calibri" w:hAnsi="Arial" w:cs="Arial"/>
          <w:bCs/>
          <w:iCs/>
          <w:sz w:val="22"/>
          <w:szCs w:val="22"/>
          <w:lang w:eastAsia="en-US"/>
        </w:rPr>
        <w:t>-V</w:t>
      </w:r>
      <w:r w:rsidR="00F30A6D" w:rsidRPr="00E47C89">
        <w:rPr>
          <w:rFonts w:ascii="Arial" w:eastAsia="Calibri" w:hAnsi="Arial" w:cs="Arial"/>
          <w:bCs/>
          <w:iCs/>
          <w:sz w:val="22"/>
          <w:szCs w:val="22"/>
          <w:lang w:eastAsia="en-US"/>
        </w:rPr>
        <w:t xml:space="preserve">oto. </w:t>
      </w:r>
      <w:r>
        <w:rPr>
          <w:rFonts w:ascii="Arial" w:eastAsia="Calibri" w:hAnsi="Arial" w:cs="Arial"/>
          <w:bCs/>
          <w:iCs/>
          <w:sz w:val="22"/>
          <w:szCs w:val="22"/>
          <w:lang w:eastAsia="en-US"/>
        </w:rPr>
        <w:t>S</w:t>
      </w:r>
      <w:r w:rsidR="00F30A6D" w:rsidRPr="00E47C89">
        <w:rPr>
          <w:rFonts w:ascii="Arial" w:eastAsia="Calibri" w:hAnsi="Arial" w:cs="Arial"/>
          <w:bCs/>
          <w:iCs/>
          <w:sz w:val="22"/>
          <w:szCs w:val="22"/>
          <w:lang w:eastAsia="en-US"/>
        </w:rPr>
        <w:t>eñaló que se tiene considerado que el envío de los sobres postales, sea de</w:t>
      </w:r>
      <w:r>
        <w:rPr>
          <w:rFonts w:ascii="Arial" w:eastAsia="Calibri" w:hAnsi="Arial" w:cs="Arial"/>
          <w:bCs/>
          <w:iCs/>
          <w:sz w:val="22"/>
          <w:szCs w:val="22"/>
          <w:lang w:eastAsia="en-US"/>
        </w:rPr>
        <w:t>sde</w:t>
      </w:r>
      <w:r w:rsidR="00F30A6D" w:rsidRPr="00E47C89">
        <w:rPr>
          <w:rFonts w:ascii="Arial" w:eastAsia="Calibri" w:hAnsi="Arial" w:cs="Arial"/>
          <w:bCs/>
          <w:iCs/>
          <w:sz w:val="22"/>
          <w:szCs w:val="22"/>
          <w:lang w:eastAsia="en-US"/>
        </w:rPr>
        <w:t xml:space="preserve"> inicios del mes de marzo a finales del mes de abril</w:t>
      </w:r>
      <w:r>
        <w:rPr>
          <w:rFonts w:ascii="Arial" w:eastAsia="Calibri" w:hAnsi="Arial" w:cs="Arial"/>
          <w:bCs/>
          <w:iCs/>
          <w:sz w:val="22"/>
          <w:szCs w:val="22"/>
          <w:lang w:eastAsia="en-US"/>
        </w:rPr>
        <w:t xml:space="preserve"> de 2021</w:t>
      </w:r>
      <w:r w:rsidR="00F30A6D" w:rsidRPr="00E47C89">
        <w:rPr>
          <w:rFonts w:ascii="Arial" w:eastAsia="Calibri" w:hAnsi="Arial" w:cs="Arial"/>
          <w:bCs/>
          <w:iCs/>
          <w:sz w:val="22"/>
          <w:szCs w:val="22"/>
          <w:lang w:eastAsia="en-US"/>
        </w:rPr>
        <w:t xml:space="preserve">, para que </w:t>
      </w:r>
      <w:r>
        <w:rPr>
          <w:rFonts w:ascii="Arial" w:eastAsia="Calibri" w:hAnsi="Arial" w:cs="Arial"/>
          <w:bCs/>
          <w:iCs/>
          <w:sz w:val="22"/>
          <w:szCs w:val="22"/>
          <w:lang w:eastAsia="en-US"/>
        </w:rPr>
        <w:t xml:space="preserve">las y </w:t>
      </w:r>
      <w:r w:rsidR="00F30A6D" w:rsidRPr="00E47C89">
        <w:rPr>
          <w:rFonts w:ascii="Arial" w:eastAsia="Calibri" w:hAnsi="Arial" w:cs="Arial"/>
          <w:bCs/>
          <w:iCs/>
          <w:sz w:val="22"/>
          <w:szCs w:val="22"/>
          <w:lang w:eastAsia="en-US"/>
        </w:rPr>
        <w:t xml:space="preserve">los ciudadanos tengan la oportunidad de regresarlos hasta 24 horas antes del día de la </w:t>
      </w:r>
      <w:r>
        <w:rPr>
          <w:rFonts w:ascii="Arial" w:eastAsia="Calibri" w:hAnsi="Arial" w:cs="Arial"/>
          <w:bCs/>
          <w:iCs/>
          <w:sz w:val="22"/>
          <w:szCs w:val="22"/>
          <w:lang w:eastAsia="en-US"/>
        </w:rPr>
        <w:t>J</w:t>
      </w:r>
      <w:r w:rsidR="00F30A6D" w:rsidRPr="00E47C89">
        <w:rPr>
          <w:rFonts w:ascii="Arial" w:eastAsia="Calibri" w:hAnsi="Arial" w:cs="Arial"/>
          <w:bCs/>
          <w:iCs/>
          <w:sz w:val="22"/>
          <w:szCs w:val="22"/>
          <w:lang w:eastAsia="en-US"/>
        </w:rPr>
        <w:t xml:space="preserve">ornada </w:t>
      </w:r>
      <w:r>
        <w:rPr>
          <w:rFonts w:ascii="Arial" w:eastAsia="Calibri" w:hAnsi="Arial" w:cs="Arial"/>
          <w:bCs/>
          <w:iCs/>
          <w:sz w:val="22"/>
          <w:szCs w:val="22"/>
          <w:lang w:eastAsia="en-US"/>
        </w:rPr>
        <w:t>E</w:t>
      </w:r>
      <w:r w:rsidR="00F30A6D" w:rsidRPr="00E47C89">
        <w:rPr>
          <w:rFonts w:ascii="Arial" w:eastAsia="Calibri" w:hAnsi="Arial" w:cs="Arial"/>
          <w:bCs/>
          <w:iCs/>
          <w:sz w:val="22"/>
          <w:szCs w:val="22"/>
          <w:lang w:eastAsia="en-US"/>
        </w:rPr>
        <w:t xml:space="preserve">lectoral, </w:t>
      </w:r>
      <w:r>
        <w:rPr>
          <w:rFonts w:ascii="Arial" w:eastAsia="Calibri" w:hAnsi="Arial" w:cs="Arial"/>
          <w:bCs/>
          <w:iCs/>
          <w:sz w:val="22"/>
          <w:szCs w:val="22"/>
          <w:lang w:eastAsia="en-US"/>
        </w:rPr>
        <w:t xml:space="preserve">esto es, </w:t>
      </w:r>
      <w:r w:rsidR="00F30A6D" w:rsidRPr="00E47C89">
        <w:rPr>
          <w:rFonts w:ascii="Arial" w:eastAsia="Calibri" w:hAnsi="Arial" w:cs="Arial"/>
          <w:bCs/>
          <w:iCs/>
          <w:sz w:val="22"/>
          <w:szCs w:val="22"/>
          <w:lang w:eastAsia="en-US"/>
        </w:rPr>
        <w:t xml:space="preserve">a las 08:00 horas del </w:t>
      </w:r>
      <w:r>
        <w:rPr>
          <w:rFonts w:ascii="Arial" w:eastAsia="Calibri" w:hAnsi="Arial" w:cs="Arial"/>
          <w:bCs/>
          <w:iCs/>
          <w:sz w:val="22"/>
          <w:szCs w:val="22"/>
          <w:lang w:eastAsia="en-US"/>
        </w:rPr>
        <w:t xml:space="preserve">sábado </w:t>
      </w:r>
      <w:r w:rsidR="00F30A6D" w:rsidRPr="00E47C89">
        <w:rPr>
          <w:rFonts w:ascii="Arial" w:eastAsia="Calibri" w:hAnsi="Arial" w:cs="Arial"/>
          <w:bCs/>
          <w:iCs/>
          <w:sz w:val="22"/>
          <w:szCs w:val="22"/>
          <w:lang w:eastAsia="en-US"/>
        </w:rPr>
        <w:t>5 de junio</w:t>
      </w:r>
      <w:r>
        <w:rPr>
          <w:rFonts w:ascii="Arial" w:eastAsia="Calibri" w:hAnsi="Arial" w:cs="Arial"/>
          <w:bCs/>
          <w:iCs/>
          <w:sz w:val="22"/>
          <w:szCs w:val="22"/>
          <w:lang w:eastAsia="en-US"/>
        </w:rPr>
        <w:t xml:space="preserve"> de 2021</w:t>
      </w:r>
      <w:r w:rsidR="00F30A6D" w:rsidRPr="00E47C89">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 </w:t>
      </w:r>
    </w:p>
    <w:p w14:paraId="3DFCFEB7"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2DC490E4" w14:textId="61E7A3DE" w:rsidR="00F30A6D" w:rsidRPr="0003215C" w:rsidRDefault="00B81DAB"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Comentó </w:t>
      </w:r>
      <w:r w:rsidR="00F30A6D">
        <w:rPr>
          <w:rFonts w:ascii="Arial" w:eastAsia="Calibri" w:hAnsi="Arial" w:cs="Arial"/>
          <w:bCs/>
          <w:iCs/>
          <w:sz w:val="22"/>
          <w:szCs w:val="22"/>
          <w:lang w:eastAsia="en-US"/>
        </w:rPr>
        <w:t xml:space="preserve">que se están llevando a cabo </w:t>
      </w:r>
      <w:r w:rsidR="00F30A6D" w:rsidRPr="0003215C">
        <w:rPr>
          <w:rFonts w:ascii="Arial" w:eastAsia="Calibri" w:hAnsi="Arial" w:cs="Arial"/>
          <w:bCs/>
          <w:iCs/>
          <w:sz w:val="22"/>
          <w:szCs w:val="22"/>
          <w:lang w:eastAsia="en-US"/>
        </w:rPr>
        <w:t xml:space="preserve">los preparativos finales para la implementación del </w:t>
      </w:r>
      <w:r>
        <w:rPr>
          <w:rFonts w:ascii="Arial" w:eastAsia="Calibri" w:hAnsi="Arial" w:cs="Arial"/>
          <w:bCs/>
          <w:iCs/>
          <w:sz w:val="22"/>
          <w:szCs w:val="22"/>
          <w:lang w:eastAsia="en-US"/>
        </w:rPr>
        <w:t>SRVE</w:t>
      </w:r>
      <w:r w:rsidR="00F30A6D">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 que se pondrá en operación a partir del 1º de septiembre </w:t>
      </w:r>
      <w:r>
        <w:rPr>
          <w:rFonts w:ascii="Arial" w:eastAsia="Calibri" w:hAnsi="Arial" w:cs="Arial"/>
          <w:bCs/>
          <w:iCs/>
          <w:sz w:val="22"/>
          <w:szCs w:val="22"/>
          <w:lang w:eastAsia="en-US"/>
        </w:rPr>
        <w:t>de 2020</w:t>
      </w:r>
      <w:r w:rsidR="00F30A6D" w:rsidRPr="0003215C">
        <w:rPr>
          <w:rFonts w:ascii="Arial" w:eastAsia="Calibri" w:hAnsi="Arial" w:cs="Arial"/>
          <w:bCs/>
          <w:iCs/>
          <w:sz w:val="22"/>
          <w:szCs w:val="22"/>
          <w:lang w:eastAsia="en-US"/>
        </w:rPr>
        <w:t xml:space="preserve">, con el cual las y los ciudadanos residentes en el extranjero de las 11 entidades que tendrán este ejercicio, podrán manifestar su intención para votar en los </w:t>
      </w:r>
      <w:r>
        <w:rPr>
          <w:rFonts w:ascii="Arial" w:eastAsia="Calibri" w:hAnsi="Arial" w:cs="Arial"/>
          <w:bCs/>
          <w:iCs/>
          <w:sz w:val="22"/>
          <w:szCs w:val="22"/>
          <w:lang w:eastAsia="en-US"/>
        </w:rPr>
        <w:t>PEL 2020-2021</w:t>
      </w:r>
      <w:r w:rsidR="00F30A6D" w:rsidRPr="0003215C">
        <w:rPr>
          <w:rFonts w:ascii="Arial" w:eastAsia="Calibri" w:hAnsi="Arial" w:cs="Arial"/>
          <w:bCs/>
          <w:iCs/>
          <w:sz w:val="22"/>
          <w:szCs w:val="22"/>
          <w:lang w:eastAsia="en-US"/>
        </w:rPr>
        <w:t xml:space="preserve">. </w:t>
      </w:r>
    </w:p>
    <w:p w14:paraId="68F74F92"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11692593" w14:textId="54115C7E" w:rsidR="00F30A6D" w:rsidRDefault="00F30A6D"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
          <w:bCs/>
          <w:iCs/>
          <w:sz w:val="22"/>
          <w:szCs w:val="22"/>
          <w:lang w:eastAsia="en-US"/>
        </w:rPr>
        <w:t xml:space="preserve">Consejero Electoral, Dr. José Roberto Ruiz </w:t>
      </w:r>
      <w:proofErr w:type="gramStart"/>
      <w:r w:rsidRPr="0003215C">
        <w:rPr>
          <w:rFonts w:ascii="Arial" w:eastAsia="Calibri" w:hAnsi="Arial" w:cs="Arial"/>
          <w:b/>
          <w:bCs/>
          <w:iCs/>
          <w:sz w:val="22"/>
          <w:szCs w:val="22"/>
          <w:lang w:eastAsia="en-US"/>
        </w:rPr>
        <w:t>Saldaña</w:t>
      </w:r>
      <w:r>
        <w:rPr>
          <w:rFonts w:ascii="Arial" w:eastAsia="Calibri" w:hAnsi="Arial" w:cs="Arial"/>
          <w:b/>
          <w:bCs/>
          <w:iCs/>
          <w:sz w:val="22"/>
          <w:szCs w:val="22"/>
          <w:lang w:eastAsia="en-US"/>
        </w:rPr>
        <w:t>.-</w:t>
      </w:r>
      <w:proofErr w:type="gramEnd"/>
      <w:r w:rsidRPr="0003215C">
        <w:rPr>
          <w:rFonts w:ascii="Arial" w:eastAsia="Calibri" w:hAnsi="Arial" w:cs="Arial"/>
          <w:b/>
          <w:bCs/>
          <w:iCs/>
          <w:sz w:val="22"/>
          <w:szCs w:val="22"/>
          <w:lang w:eastAsia="en-US"/>
        </w:rPr>
        <w:t xml:space="preserve"> </w:t>
      </w:r>
      <w:r w:rsidRPr="00AE7290">
        <w:rPr>
          <w:rFonts w:ascii="Arial" w:eastAsia="Calibri" w:hAnsi="Arial" w:cs="Arial"/>
          <w:bCs/>
          <w:iCs/>
          <w:sz w:val="22"/>
          <w:szCs w:val="22"/>
          <w:lang w:eastAsia="en-US"/>
        </w:rPr>
        <w:t>A</w:t>
      </w:r>
      <w:r>
        <w:rPr>
          <w:rFonts w:ascii="Arial" w:eastAsia="Calibri" w:hAnsi="Arial" w:cs="Arial"/>
          <w:bCs/>
          <w:iCs/>
          <w:sz w:val="22"/>
          <w:szCs w:val="22"/>
          <w:lang w:eastAsia="en-US"/>
        </w:rPr>
        <w:t>gradeció</w:t>
      </w:r>
      <w:r w:rsidRPr="0003215C">
        <w:rPr>
          <w:rFonts w:ascii="Arial" w:eastAsia="Calibri" w:hAnsi="Arial" w:cs="Arial"/>
          <w:bCs/>
          <w:iCs/>
          <w:sz w:val="22"/>
          <w:szCs w:val="22"/>
          <w:lang w:eastAsia="en-US"/>
        </w:rPr>
        <w:t xml:space="preserve"> el trabajo </w:t>
      </w:r>
      <w:r>
        <w:rPr>
          <w:rFonts w:ascii="Arial" w:eastAsia="Calibri" w:hAnsi="Arial" w:cs="Arial"/>
          <w:bCs/>
          <w:iCs/>
          <w:sz w:val="22"/>
          <w:szCs w:val="22"/>
          <w:lang w:eastAsia="en-US"/>
        </w:rPr>
        <w:t xml:space="preserve">realizado por </w:t>
      </w:r>
      <w:r w:rsidRPr="0003215C">
        <w:rPr>
          <w:rFonts w:ascii="Arial" w:eastAsia="Calibri" w:hAnsi="Arial" w:cs="Arial"/>
          <w:bCs/>
          <w:iCs/>
          <w:sz w:val="22"/>
          <w:szCs w:val="22"/>
          <w:lang w:eastAsia="en-US"/>
        </w:rPr>
        <w:t>todas las áreas que han estado involucradas</w:t>
      </w:r>
      <w:r>
        <w:rPr>
          <w:rFonts w:ascii="Arial" w:eastAsia="Calibri" w:hAnsi="Arial" w:cs="Arial"/>
          <w:bCs/>
          <w:iCs/>
          <w:sz w:val="22"/>
          <w:szCs w:val="22"/>
          <w:lang w:eastAsia="en-US"/>
        </w:rPr>
        <w:t xml:space="preserve"> en este tema</w:t>
      </w:r>
      <w:r w:rsidRPr="0003215C">
        <w:rPr>
          <w:rFonts w:ascii="Arial" w:eastAsia="Calibri" w:hAnsi="Arial" w:cs="Arial"/>
          <w:bCs/>
          <w:iCs/>
          <w:sz w:val="22"/>
          <w:szCs w:val="22"/>
          <w:lang w:eastAsia="en-US"/>
        </w:rPr>
        <w:t>.</w:t>
      </w:r>
    </w:p>
    <w:p w14:paraId="39163626" w14:textId="77777777" w:rsidR="00B81DAB" w:rsidRPr="0003215C" w:rsidRDefault="00B81DAB" w:rsidP="00CB2570">
      <w:pPr>
        <w:widowControl/>
        <w:autoSpaceDE/>
        <w:autoSpaceDN/>
        <w:jc w:val="both"/>
        <w:rPr>
          <w:rFonts w:ascii="Arial" w:eastAsia="Calibri" w:hAnsi="Arial" w:cs="Arial"/>
          <w:bCs/>
          <w:iCs/>
          <w:sz w:val="22"/>
          <w:szCs w:val="22"/>
          <w:lang w:eastAsia="en-US"/>
        </w:rPr>
      </w:pPr>
    </w:p>
    <w:p w14:paraId="09D32D3B" w14:textId="2D3F33AD" w:rsidR="00F30A6D" w:rsidRPr="0003215C" w:rsidRDefault="00B81DAB"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M</w:t>
      </w:r>
      <w:r w:rsidR="00F30A6D">
        <w:rPr>
          <w:rFonts w:ascii="Arial" w:eastAsia="Calibri" w:hAnsi="Arial" w:cs="Arial"/>
          <w:bCs/>
          <w:iCs/>
          <w:sz w:val="22"/>
          <w:szCs w:val="22"/>
          <w:lang w:eastAsia="en-US"/>
        </w:rPr>
        <w:t xml:space="preserve">encionó que </w:t>
      </w:r>
      <w:r w:rsidR="00F30A6D" w:rsidRPr="0003215C">
        <w:rPr>
          <w:rFonts w:ascii="Arial" w:eastAsia="Calibri" w:hAnsi="Arial" w:cs="Arial"/>
          <w:bCs/>
          <w:iCs/>
          <w:sz w:val="22"/>
          <w:szCs w:val="22"/>
          <w:lang w:eastAsia="en-US"/>
        </w:rPr>
        <w:t>el numeral 36 de</w:t>
      </w:r>
      <w:r>
        <w:rPr>
          <w:rFonts w:ascii="Arial" w:eastAsia="Calibri" w:hAnsi="Arial" w:cs="Arial"/>
          <w:bCs/>
          <w:iCs/>
          <w:sz w:val="22"/>
          <w:szCs w:val="22"/>
          <w:lang w:eastAsia="en-US"/>
        </w:rPr>
        <w:t>l proyecto de L</w:t>
      </w:r>
      <w:r w:rsidR="00F30A6D" w:rsidRPr="0003215C">
        <w:rPr>
          <w:rFonts w:ascii="Arial" w:eastAsia="Calibri" w:hAnsi="Arial" w:cs="Arial"/>
          <w:bCs/>
          <w:iCs/>
          <w:sz w:val="22"/>
          <w:szCs w:val="22"/>
          <w:lang w:eastAsia="en-US"/>
        </w:rPr>
        <w:t xml:space="preserve">ineamientos </w:t>
      </w:r>
      <w:r w:rsidR="00F30A6D">
        <w:rPr>
          <w:rFonts w:ascii="Arial" w:eastAsia="Calibri" w:hAnsi="Arial" w:cs="Arial"/>
          <w:bCs/>
          <w:iCs/>
          <w:sz w:val="22"/>
          <w:szCs w:val="22"/>
          <w:lang w:eastAsia="en-US"/>
        </w:rPr>
        <w:t>refiere</w:t>
      </w:r>
      <w:r w:rsidR="00F30A6D" w:rsidRPr="0003215C">
        <w:rPr>
          <w:rFonts w:ascii="Arial" w:eastAsia="Calibri" w:hAnsi="Arial" w:cs="Arial"/>
          <w:bCs/>
          <w:iCs/>
          <w:sz w:val="22"/>
          <w:szCs w:val="22"/>
          <w:lang w:eastAsia="en-US"/>
        </w:rPr>
        <w:t xml:space="preserve"> que en cada </w:t>
      </w:r>
      <w:r>
        <w:rPr>
          <w:rFonts w:ascii="Arial" w:eastAsia="Calibri" w:hAnsi="Arial" w:cs="Arial"/>
          <w:bCs/>
          <w:iCs/>
          <w:sz w:val="22"/>
          <w:szCs w:val="22"/>
          <w:lang w:eastAsia="en-US"/>
        </w:rPr>
        <w:t xml:space="preserve">MEC </w:t>
      </w:r>
      <w:r w:rsidR="00F30A6D" w:rsidRPr="0003215C">
        <w:rPr>
          <w:rFonts w:ascii="Arial" w:eastAsia="Calibri" w:hAnsi="Arial" w:cs="Arial"/>
          <w:bCs/>
          <w:iCs/>
          <w:sz w:val="22"/>
          <w:szCs w:val="22"/>
          <w:lang w:eastAsia="en-US"/>
        </w:rPr>
        <w:t>se computarán hasta 750 votos</w:t>
      </w:r>
      <w:r>
        <w:rPr>
          <w:rFonts w:ascii="Arial" w:eastAsia="Calibri" w:hAnsi="Arial" w:cs="Arial"/>
          <w:bCs/>
          <w:iCs/>
          <w:sz w:val="22"/>
          <w:szCs w:val="22"/>
          <w:lang w:eastAsia="en-US"/>
        </w:rPr>
        <w:t>;</w:t>
      </w:r>
      <w:r w:rsidR="00F30A6D">
        <w:rPr>
          <w:rFonts w:ascii="Arial" w:eastAsia="Calibri" w:hAnsi="Arial" w:cs="Arial"/>
          <w:bCs/>
          <w:iCs/>
          <w:sz w:val="22"/>
          <w:szCs w:val="22"/>
          <w:lang w:eastAsia="en-US"/>
        </w:rPr>
        <w:t xml:space="preserve"> al respecto</w:t>
      </w:r>
      <w:r>
        <w:rPr>
          <w:rFonts w:ascii="Arial" w:eastAsia="Calibri" w:hAnsi="Arial" w:cs="Arial"/>
          <w:bCs/>
          <w:iCs/>
          <w:sz w:val="22"/>
          <w:szCs w:val="22"/>
          <w:lang w:eastAsia="en-US"/>
        </w:rPr>
        <w:t>,</w:t>
      </w:r>
      <w:r w:rsidR="00F30A6D">
        <w:rPr>
          <w:rFonts w:ascii="Arial" w:eastAsia="Calibri" w:hAnsi="Arial" w:cs="Arial"/>
          <w:bCs/>
          <w:iCs/>
          <w:sz w:val="22"/>
          <w:szCs w:val="22"/>
          <w:lang w:eastAsia="en-US"/>
        </w:rPr>
        <w:t xml:space="preserve"> propuso </w:t>
      </w:r>
      <w:r w:rsidR="00F30A6D" w:rsidRPr="0003215C">
        <w:rPr>
          <w:rFonts w:ascii="Arial" w:eastAsia="Calibri" w:hAnsi="Arial" w:cs="Arial"/>
          <w:bCs/>
          <w:iCs/>
          <w:sz w:val="22"/>
          <w:szCs w:val="22"/>
          <w:lang w:eastAsia="en-US"/>
        </w:rPr>
        <w:t xml:space="preserve">ampliar ese número de votos a computar, porque </w:t>
      </w:r>
      <w:r w:rsidR="00F30A6D">
        <w:rPr>
          <w:rFonts w:ascii="Arial" w:eastAsia="Calibri" w:hAnsi="Arial" w:cs="Arial"/>
          <w:bCs/>
          <w:iCs/>
          <w:sz w:val="22"/>
          <w:szCs w:val="22"/>
          <w:lang w:eastAsia="en-US"/>
        </w:rPr>
        <w:t>se está considerando</w:t>
      </w:r>
      <w:r w:rsidR="00F30A6D" w:rsidRPr="0003215C">
        <w:rPr>
          <w:rFonts w:ascii="Arial" w:eastAsia="Calibri" w:hAnsi="Arial" w:cs="Arial"/>
          <w:bCs/>
          <w:iCs/>
          <w:sz w:val="22"/>
          <w:szCs w:val="22"/>
          <w:lang w:eastAsia="en-US"/>
        </w:rPr>
        <w:t xml:space="preserve"> por analogía</w:t>
      </w:r>
      <w:r w:rsidR="00F30A6D">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 lo que se dispone para </w:t>
      </w:r>
      <w:r w:rsidR="00F30A6D">
        <w:rPr>
          <w:rFonts w:ascii="Arial" w:eastAsia="Calibri" w:hAnsi="Arial" w:cs="Arial"/>
          <w:bCs/>
          <w:iCs/>
          <w:sz w:val="22"/>
          <w:szCs w:val="22"/>
          <w:lang w:eastAsia="en-US"/>
        </w:rPr>
        <w:t>las</w:t>
      </w:r>
      <w:r w:rsidR="00F30A6D" w:rsidRPr="0003215C">
        <w:rPr>
          <w:rFonts w:ascii="Arial" w:eastAsia="Calibri" w:hAnsi="Arial" w:cs="Arial"/>
          <w:bCs/>
          <w:iCs/>
          <w:sz w:val="22"/>
          <w:szCs w:val="22"/>
          <w:lang w:eastAsia="en-US"/>
        </w:rPr>
        <w:t xml:space="preserve"> casillas básicas, contiguas, extraordinarias y especiales. </w:t>
      </w:r>
    </w:p>
    <w:p w14:paraId="057AE616"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56D98F91" w14:textId="1FC50845" w:rsidR="00F30A6D" w:rsidRPr="0003215C" w:rsidRDefault="00B81DAB"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A</w:t>
      </w:r>
      <w:r w:rsidR="00F30A6D">
        <w:rPr>
          <w:rFonts w:ascii="Arial" w:eastAsia="Calibri" w:hAnsi="Arial" w:cs="Arial"/>
          <w:bCs/>
          <w:iCs/>
          <w:sz w:val="22"/>
          <w:szCs w:val="22"/>
          <w:lang w:eastAsia="en-US"/>
        </w:rPr>
        <w:t xml:space="preserve">gregó </w:t>
      </w:r>
      <w:r w:rsidR="00F30A6D" w:rsidRPr="0003215C">
        <w:rPr>
          <w:rFonts w:ascii="Arial" w:eastAsia="Calibri" w:hAnsi="Arial" w:cs="Arial"/>
          <w:bCs/>
          <w:iCs/>
          <w:sz w:val="22"/>
          <w:szCs w:val="22"/>
          <w:lang w:eastAsia="en-US"/>
        </w:rPr>
        <w:t xml:space="preserve">que no tendría sentido acudir a ese número </w:t>
      </w:r>
      <w:r w:rsidR="00F30A6D">
        <w:rPr>
          <w:rFonts w:ascii="Arial" w:eastAsia="Calibri" w:hAnsi="Arial" w:cs="Arial"/>
          <w:bCs/>
          <w:iCs/>
          <w:sz w:val="22"/>
          <w:szCs w:val="22"/>
          <w:lang w:eastAsia="en-US"/>
        </w:rPr>
        <w:t xml:space="preserve">de votos a computar </w:t>
      </w:r>
      <w:r w:rsidR="00F30A6D" w:rsidRPr="0003215C">
        <w:rPr>
          <w:rFonts w:ascii="Arial" w:eastAsia="Calibri" w:hAnsi="Arial" w:cs="Arial"/>
          <w:bCs/>
          <w:iCs/>
          <w:sz w:val="22"/>
          <w:szCs w:val="22"/>
          <w:lang w:eastAsia="en-US"/>
        </w:rPr>
        <w:t>por dos razones</w:t>
      </w:r>
      <w:r>
        <w:rPr>
          <w:rFonts w:ascii="Arial" w:eastAsia="Calibri" w:hAnsi="Arial" w:cs="Arial"/>
          <w:bCs/>
          <w:iCs/>
          <w:sz w:val="22"/>
          <w:szCs w:val="22"/>
          <w:lang w:eastAsia="en-US"/>
        </w:rPr>
        <w:t>:</w:t>
      </w:r>
      <w:r w:rsidR="00F30A6D">
        <w:rPr>
          <w:rFonts w:ascii="Arial" w:eastAsia="Calibri" w:hAnsi="Arial" w:cs="Arial"/>
          <w:bCs/>
          <w:iCs/>
          <w:sz w:val="22"/>
          <w:szCs w:val="22"/>
          <w:lang w:eastAsia="en-US"/>
        </w:rPr>
        <w:t xml:space="preserve"> la primera</w:t>
      </w:r>
      <w:r w:rsidR="00F30A6D" w:rsidRPr="0003215C">
        <w:rPr>
          <w:rFonts w:ascii="Arial" w:eastAsia="Calibri" w:hAnsi="Arial" w:cs="Arial"/>
          <w:bCs/>
          <w:iCs/>
          <w:sz w:val="22"/>
          <w:szCs w:val="22"/>
          <w:lang w:eastAsia="en-US"/>
        </w:rPr>
        <w:t xml:space="preserve">, porque no van a estar </w:t>
      </w:r>
      <w:r>
        <w:rPr>
          <w:rFonts w:ascii="Arial" w:eastAsia="Calibri" w:hAnsi="Arial" w:cs="Arial"/>
          <w:bCs/>
          <w:iCs/>
          <w:sz w:val="22"/>
          <w:szCs w:val="22"/>
          <w:lang w:eastAsia="en-US"/>
        </w:rPr>
        <w:t xml:space="preserve">las personas funcionarias de MEC </w:t>
      </w:r>
      <w:r w:rsidR="00F30A6D" w:rsidRPr="0003215C">
        <w:rPr>
          <w:rFonts w:ascii="Arial" w:eastAsia="Calibri" w:hAnsi="Arial" w:cs="Arial"/>
          <w:bCs/>
          <w:iCs/>
          <w:sz w:val="22"/>
          <w:szCs w:val="22"/>
          <w:lang w:eastAsia="en-US"/>
        </w:rPr>
        <w:t xml:space="preserve">desde las </w:t>
      </w:r>
      <w:r w:rsidR="00F30A6D">
        <w:rPr>
          <w:rFonts w:ascii="Arial" w:eastAsia="Calibri" w:hAnsi="Arial" w:cs="Arial"/>
          <w:bCs/>
          <w:iCs/>
          <w:sz w:val="22"/>
          <w:szCs w:val="22"/>
          <w:lang w:eastAsia="en-US"/>
        </w:rPr>
        <w:t>07:00 horas esperando a</w:t>
      </w:r>
      <w:r w:rsidR="00F30A6D" w:rsidRPr="0003215C">
        <w:rPr>
          <w:rFonts w:ascii="Arial" w:eastAsia="Calibri" w:hAnsi="Arial" w:cs="Arial"/>
          <w:bCs/>
          <w:iCs/>
          <w:sz w:val="22"/>
          <w:szCs w:val="22"/>
          <w:lang w:eastAsia="en-US"/>
        </w:rPr>
        <w:t xml:space="preserve"> que lleguen a la casilla, </w:t>
      </w:r>
      <w:r>
        <w:rPr>
          <w:rFonts w:ascii="Arial" w:eastAsia="Calibri" w:hAnsi="Arial" w:cs="Arial"/>
          <w:bCs/>
          <w:iCs/>
          <w:sz w:val="22"/>
          <w:szCs w:val="22"/>
          <w:lang w:eastAsia="en-US"/>
        </w:rPr>
        <w:t xml:space="preserve">por lo </w:t>
      </w:r>
      <w:r w:rsidR="00F30A6D">
        <w:rPr>
          <w:rFonts w:ascii="Arial" w:eastAsia="Calibri" w:hAnsi="Arial" w:cs="Arial"/>
          <w:bCs/>
          <w:iCs/>
          <w:sz w:val="22"/>
          <w:szCs w:val="22"/>
          <w:lang w:eastAsia="en-US"/>
        </w:rPr>
        <w:t xml:space="preserve">que </w:t>
      </w:r>
      <w:r w:rsidR="00F30A6D" w:rsidRPr="0003215C">
        <w:rPr>
          <w:rFonts w:ascii="Arial" w:eastAsia="Calibri" w:hAnsi="Arial" w:cs="Arial"/>
          <w:bCs/>
          <w:iCs/>
          <w:sz w:val="22"/>
          <w:szCs w:val="22"/>
          <w:lang w:eastAsia="en-US"/>
        </w:rPr>
        <w:t xml:space="preserve">el trabajo </w:t>
      </w:r>
      <w:r w:rsidR="00F30A6D">
        <w:rPr>
          <w:rFonts w:ascii="Arial" w:eastAsia="Calibri" w:hAnsi="Arial" w:cs="Arial"/>
          <w:bCs/>
          <w:iCs/>
          <w:sz w:val="22"/>
          <w:szCs w:val="22"/>
          <w:lang w:eastAsia="en-US"/>
        </w:rPr>
        <w:t>no implica</w:t>
      </w:r>
      <w:r w:rsidR="00F30A6D" w:rsidRPr="0003215C">
        <w:rPr>
          <w:rFonts w:ascii="Arial" w:eastAsia="Calibri" w:hAnsi="Arial" w:cs="Arial"/>
          <w:bCs/>
          <w:iCs/>
          <w:sz w:val="22"/>
          <w:szCs w:val="22"/>
          <w:lang w:eastAsia="en-US"/>
        </w:rPr>
        <w:t xml:space="preserve"> un desgaste desde temprano</w:t>
      </w:r>
      <w:r w:rsidR="00F30A6D">
        <w:rPr>
          <w:rFonts w:ascii="Arial" w:eastAsia="Calibri" w:hAnsi="Arial" w:cs="Arial"/>
          <w:bCs/>
          <w:iCs/>
          <w:sz w:val="22"/>
          <w:szCs w:val="22"/>
          <w:lang w:eastAsia="en-US"/>
        </w:rPr>
        <w:t>; y la segunda</w:t>
      </w:r>
      <w:r>
        <w:rPr>
          <w:rFonts w:ascii="Arial" w:eastAsia="Calibri" w:hAnsi="Arial" w:cs="Arial"/>
          <w:bCs/>
          <w:iCs/>
          <w:sz w:val="22"/>
          <w:szCs w:val="22"/>
          <w:lang w:eastAsia="en-US"/>
        </w:rPr>
        <w:t>,</w:t>
      </w:r>
      <w:r w:rsidR="00F30A6D">
        <w:rPr>
          <w:rFonts w:ascii="Arial" w:eastAsia="Calibri" w:hAnsi="Arial" w:cs="Arial"/>
          <w:bCs/>
          <w:iCs/>
          <w:sz w:val="22"/>
          <w:szCs w:val="22"/>
          <w:lang w:eastAsia="en-US"/>
        </w:rPr>
        <w:t xml:space="preserve"> porque será un ambiente más controlado que puede permitir se incremente la cantidad, por lo que propuso que la cifra fuera máximo </w:t>
      </w:r>
      <w:r w:rsidR="00F30A6D" w:rsidRPr="0003215C">
        <w:rPr>
          <w:rFonts w:ascii="Arial" w:eastAsia="Calibri" w:hAnsi="Arial" w:cs="Arial"/>
          <w:bCs/>
          <w:iCs/>
          <w:sz w:val="22"/>
          <w:szCs w:val="22"/>
          <w:lang w:eastAsia="en-US"/>
        </w:rPr>
        <w:t xml:space="preserve">mil votos por cada MEC. </w:t>
      </w:r>
    </w:p>
    <w:p w14:paraId="736582A4"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1851CD09" w14:textId="38FF5C88" w:rsidR="00F30A6D"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
          <w:bCs/>
          <w:iCs/>
          <w:sz w:val="22"/>
          <w:szCs w:val="22"/>
          <w:lang w:eastAsia="en-US"/>
        </w:rPr>
        <w:t>Consejera Electoral, Dra.</w:t>
      </w:r>
      <w:r w:rsidRPr="00740473">
        <w:rPr>
          <w:rFonts w:ascii="Arial" w:eastAsia="Calibri" w:hAnsi="Arial" w:cs="Arial"/>
          <w:b/>
          <w:bCs/>
          <w:iCs/>
          <w:sz w:val="22"/>
          <w:szCs w:val="22"/>
          <w:lang w:eastAsia="en-US"/>
        </w:rPr>
        <w:t xml:space="preserve"> Carla Astrid Humphrey </w:t>
      </w:r>
      <w:proofErr w:type="gramStart"/>
      <w:r w:rsidR="009D6688">
        <w:rPr>
          <w:rFonts w:ascii="Arial" w:eastAsia="Calibri" w:hAnsi="Arial" w:cs="Arial"/>
          <w:b/>
          <w:bCs/>
          <w:iCs/>
          <w:sz w:val="22"/>
          <w:szCs w:val="22"/>
          <w:lang w:eastAsia="en-US"/>
        </w:rPr>
        <w:t>Jordán</w:t>
      </w:r>
      <w:r w:rsidRPr="00740473">
        <w:rPr>
          <w:rFonts w:ascii="Arial" w:eastAsia="Calibri" w:hAnsi="Arial" w:cs="Arial"/>
          <w:b/>
          <w:bCs/>
          <w:iCs/>
          <w:sz w:val="22"/>
          <w:szCs w:val="22"/>
          <w:lang w:eastAsia="en-US"/>
        </w:rPr>
        <w:t>.-</w:t>
      </w:r>
      <w:proofErr w:type="gramEnd"/>
      <w:r w:rsidRPr="00740473">
        <w:rPr>
          <w:rFonts w:ascii="Arial" w:eastAsia="Calibri" w:hAnsi="Arial" w:cs="Arial"/>
          <w:b/>
          <w:bCs/>
          <w:iCs/>
          <w:sz w:val="22"/>
          <w:szCs w:val="22"/>
          <w:lang w:eastAsia="en-US"/>
        </w:rPr>
        <w:t xml:space="preserve"> </w:t>
      </w:r>
      <w:r w:rsidRPr="00740473">
        <w:rPr>
          <w:rFonts w:ascii="Arial" w:eastAsia="Calibri" w:hAnsi="Arial" w:cs="Arial"/>
          <w:bCs/>
          <w:iCs/>
          <w:sz w:val="22"/>
          <w:szCs w:val="22"/>
          <w:lang w:eastAsia="en-US"/>
        </w:rPr>
        <w:t>Preguntó cuál sería el plazo límite para que los OPL den sus observaciones sobre los lineamientos, a efecto de saber cómo se procesará</w:t>
      </w:r>
      <w:r>
        <w:rPr>
          <w:rFonts w:ascii="Arial" w:eastAsia="Calibri" w:hAnsi="Arial" w:cs="Arial"/>
          <w:bCs/>
          <w:iCs/>
          <w:sz w:val="22"/>
          <w:szCs w:val="22"/>
          <w:lang w:eastAsia="en-US"/>
        </w:rPr>
        <w:t>n en esta C</w:t>
      </w:r>
      <w:r w:rsidRPr="00740473">
        <w:rPr>
          <w:rFonts w:ascii="Arial" w:eastAsia="Calibri" w:hAnsi="Arial" w:cs="Arial"/>
          <w:bCs/>
          <w:iCs/>
          <w:sz w:val="22"/>
          <w:szCs w:val="22"/>
          <w:lang w:eastAsia="en-US"/>
        </w:rPr>
        <w:t xml:space="preserve">omisión, </w:t>
      </w:r>
      <w:r>
        <w:rPr>
          <w:rFonts w:ascii="Arial" w:eastAsia="Calibri" w:hAnsi="Arial" w:cs="Arial"/>
          <w:bCs/>
          <w:iCs/>
          <w:sz w:val="22"/>
          <w:szCs w:val="22"/>
          <w:lang w:eastAsia="en-US"/>
        </w:rPr>
        <w:t xml:space="preserve">considerando </w:t>
      </w:r>
      <w:r w:rsidRPr="00740473">
        <w:rPr>
          <w:rFonts w:ascii="Arial" w:eastAsia="Calibri" w:hAnsi="Arial" w:cs="Arial"/>
          <w:bCs/>
          <w:iCs/>
          <w:sz w:val="22"/>
          <w:szCs w:val="22"/>
          <w:lang w:eastAsia="en-US"/>
        </w:rPr>
        <w:t xml:space="preserve">que posteriormente </w:t>
      </w:r>
      <w:r>
        <w:rPr>
          <w:rFonts w:ascii="Arial" w:eastAsia="Calibri" w:hAnsi="Arial" w:cs="Arial"/>
          <w:bCs/>
          <w:iCs/>
          <w:sz w:val="22"/>
          <w:szCs w:val="22"/>
          <w:lang w:eastAsia="en-US"/>
        </w:rPr>
        <w:t xml:space="preserve">pasarán a </w:t>
      </w:r>
      <w:r w:rsidRPr="00740473">
        <w:rPr>
          <w:rFonts w:ascii="Arial" w:eastAsia="Calibri" w:hAnsi="Arial" w:cs="Arial"/>
          <w:bCs/>
          <w:iCs/>
          <w:sz w:val="22"/>
          <w:szCs w:val="22"/>
          <w:lang w:eastAsia="en-US"/>
        </w:rPr>
        <w:t xml:space="preserve">la </w:t>
      </w:r>
      <w:r w:rsidR="00CA1D25">
        <w:rPr>
          <w:rFonts w:ascii="Arial" w:eastAsia="Calibri" w:hAnsi="Arial" w:cs="Arial"/>
          <w:bCs/>
          <w:iCs/>
          <w:sz w:val="22"/>
          <w:szCs w:val="22"/>
          <w:lang w:eastAsia="en-US"/>
        </w:rPr>
        <w:t>JGE</w:t>
      </w:r>
      <w:r w:rsidRPr="00740473">
        <w:rPr>
          <w:rFonts w:ascii="Arial" w:eastAsia="Calibri" w:hAnsi="Arial" w:cs="Arial"/>
          <w:bCs/>
          <w:iCs/>
          <w:sz w:val="22"/>
          <w:szCs w:val="22"/>
          <w:lang w:eastAsia="en-US"/>
        </w:rPr>
        <w:t xml:space="preserve"> </w:t>
      </w:r>
      <w:r>
        <w:rPr>
          <w:rFonts w:ascii="Arial" w:eastAsia="Calibri" w:hAnsi="Arial" w:cs="Arial"/>
          <w:bCs/>
          <w:iCs/>
          <w:sz w:val="22"/>
          <w:szCs w:val="22"/>
          <w:lang w:eastAsia="en-US"/>
        </w:rPr>
        <w:t>y</w:t>
      </w:r>
      <w:r w:rsidRPr="00740473">
        <w:rPr>
          <w:rFonts w:ascii="Arial" w:eastAsia="Calibri" w:hAnsi="Arial" w:cs="Arial"/>
          <w:bCs/>
          <w:iCs/>
          <w:sz w:val="22"/>
          <w:szCs w:val="22"/>
          <w:lang w:eastAsia="en-US"/>
        </w:rPr>
        <w:t xml:space="preserve"> al Consejo General</w:t>
      </w:r>
      <w:r>
        <w:rPr>
          <w:rFonts w:ascii="Arial" w:eastAsia="Calibri" w:hAnsi="Arial" w:cs="Arial"/>
          <w:bCs/>
          <w:iCs/>
          <w:sz w:val="22"/>
          <w:szCs w:val="22"/>
          <w:lang w:eastAsia="en-US"/>
        </w:rPr>
        <w:t>.</w:t>
      </w:r>
    </w:p>
    <w:p w14:paraId="153384B3" w14:textId="77777777" w:rsidR="00F30A6D" w:rsidRDefault="00F30A6D" w:rsidP="00CB2570">
      <w:pPr>
        <w:widowControl/>
        <w:autoSpaceDE/>
        <w:autoSpaceDN/>
        <w:jc w:val="both"/>
        <w:rPr>
          <w:rFonts w:ascii="Arial" w:eastAsia="Calibri" w:hAnsi="Arial" w:cs="Arial"/>
          <w:bCs/>
          <w:iCs/>
          <w:sz w:val="22"/>
          <w:szCs w:val="22"/>
          <w:lang w:eastAsia="en-US"/>
        </w:rPr>
      </w:pPr>
    </w:p>
    <w:p w14:paraId="747683DE" w14:textId="063839D7" w:rsidR="00F30A6D" w:rsidRPr="0003215C" w:rsidRDefault="00CA1D25"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A</w:t>
      </w:r>
      <w:r w:rsidR="00F30A6D" w:rsidRPr="002C1B1D">
        <w:rPr>
          <w:rFonts w:ascii="Arial" w:eastAsia="Calibri" w:hAnsi="Arial" w:cs="Arial"/>
          <w:bCs/>
          <w:iCs/>
          <w:sz w:val="22"/>
          <w:szCs w:val="22"/>
          <w:lang w:eastAsia="en-US"/>
        </w:rPr>
        <w:t>ludiendo a su experiencia previa en el Instituto Electoral del Distrito Federal, comentó que cuando se implementó el voto postal y electrónico</w:t>
      </w:r>
      <w:r>
        <w:rPr>
          <w:rFonts w:ascii="Arial" w:eastAsia="Calibri" w:hAnsi="Arial" w:cs="Arial"/>
          <w:bCs/>
          <w:iCs/>
          <w:sz w:val="22"/>
          <w:szCs w:val="22"/>
          <w:lang w:eastAsia="en-US"/>
        </w:rPr>
        <w:t xml:space="preserve"> en ese órgano</w:t>
      </w:r>
      <w:r w:rsidR="00F30A6D" w:rsidRPr="002C1B1D">
        <w:rPr>
          <w:rFonts w:ascii="Arial" w:eastAsia="Calibri" w:hAnsi="Arial" w:cs="Arial"/>
          <w:bCs/>
          <w:iCs/>
          <w:sz w:val="22"/>
          <w:szCs w:val="22"/>
          <w:lang w:eastAsia="en-US"/>
        </w:rPr>
        <w:t>, hubo fechas distintas para cerrar el registro de electores, por lo cual manifestó que le preocupaba el voto postal, ya que en aquella ocasión, cuando se tenían que mandar los paquetes e imprimir boletas, probablemente todavía no había candidatos registrados, asimismo expresó que no tenía claridad respecto a si se resolvió el dilema de la fecha en que se tendrían que dar de baja del padrón en territorio nacional para su inclusión en el listado del extranjero.</w:t>
      </w:r>
      <w:r w:rsidR="00F30A6D" w:rsidRPr="0003215C">
        <w:rPr>
          <w:rFonts w:ascii="Arial" w:eastAsia="Calibri" w:hAnsi="Arial" w:cs="Arial"/>
          <w:bCs/>
          <w:iCs/>
          <w:sz w:val="22"/>
          <w:szCs w:val="22"/>
          <w:lang w:eastAsia="en-US"/>
        </w:rPr>
        <w:t xml:space="preserve"> </w:t>
      </w:r>
    </w:p>
    <w:p w14:paraId="01ADC860"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02ECAD92" w14:textId="490BA9FB"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Por otra parte, solicitó se le informara el motivo por el cual los </w:t>
      </w:r>
      <w:r w:rsidR="00CA1D25">
        <w:rPr>
          <w:rFonts w:ascii="Arial" w:eastAsia="Calibri" w:hAnsi="Arial" w:cs="Arial"/>
          <w:bCs/>
          <w:iCs/>
          <w:sz w:val="22"/>
          <w:szCs w:val="22"/>
          <w:lang w:eastAsia="en-US"/>
        </w:rPr>
        <w:t>S</w:t>
      </w:r>
      <w:r>
        <w:rPr>
          <w:rFonts w:ascii="Arial" w:eastAsia="Calibri" w:hAnsi="Arial" w:cs="Arial"/>
          <w:bCs/>
          <w:iCs/>
          <w:sz w:val="22"/>
          <w:szCs w:val="22"/>
          <w:lang w:eastAsia="en-US"/>
        </w:rPr>
        <w:t>obre</w:t>
      </w:r>
      <w:r w:rsidR="00CA1D25">
        <w:rPr>
          <w:rFonts w:ascii="Arial" w:eastAsia="Calibri" w:hAnsi="Arial" w:cs="Arial"/>
          <w:bCs/>
          <w:iCs/>
          <w:sz w:val="22"/>
          <w:szCs w:val="22"/>
          <w:lang w:eastAsia="en-US"/>
        </w:rPr>
        <w:t>s-V</w:t>
      </w:r>
      <w:r>
        <w:rPr>
          <w:rFonts w:ascii="Arial" w:eastAsia="Calibri" w:hAnsi="Arial" w:cs="Arial"/>
          <w:bCs/>
          <w:iCs/>
          <w:sz w:val="22"/>
          <w:szCs w:val="22"/>
          <w:lang w:eastAsia="en-US"/>
        </w:rPr>
        <w:t xml:space="preserve">oto llegarán </w:t>
      </w:r>
      <w:r w:rsidRPr="0003215C">
        <w:rPr>
          <w:rFonts w:ascii="Arial" w:eastAsia="Calibri" w:hAnsi="Arial" w:cs="Arial"/>
          <w:bCs/>
          <w:iCs/>
          <w:sz w:val="22"/>
          <w:szCs w:val="22"/>
          <w:lang w:eastAsia="en-US"/>
        </w:rPr>
        <w:t xml:space="preserve">a las </w:t>
      </w:r>
      <w:r w:rsidR="00CA1D25">
        <w:rPr>
          <w:rFonts w:ascii="Arial" w:eastAsia="Calibri" w:hAnsi="Arial" w:cs="Arial"/>
          <w:bCs/>
          <w:iCs/>
          <w:sz w:val="22"/>
          <w:szCs w:val="22"/>
          <w:lang w:eastAsia="en-US"/>
        </w:rPr>
        <w:t>0</w:t>
      </w:r>
      <w:r w:rsidRPr="0003215C">
        <w:rPr>
          <w:rFonts w:ascii="Arial" w:eastAsia="Calibri" w:hAnsi="Arial" w:cs="Arial"/>
          <w:bCs/>
          <w:iCs/>
          <w:sz w:val="22"/>
          <w:szCs w:val="22"/>
          <w:lang w:eastAsia="en-US"/>
        </w:rPr>
        <w:t>8</w:t>
      </w:r>
      <w:r>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00 </w:t>
      </w:r>
      <w:r>
        <w:rPr>
          <w:rFonts w:ascii="Arial" w:eastAsia="Calibri" w:hAnsi="Arial" w:cs="Arial"/>
          <w:bCs/>
          <w:iCs/>
          <w:sz w:val="22"/>
          <w:szCs w:val="22"/>
          <w:lang w:eastAsia="en-US"/>
        </w:rPr>
        <w:t>horas</w:t>
      </w:r>
      <w:r w:rsidRPr="0003215C">
        <w:rPr>
          <w:rFonts w:ascii="Arial" w:eastAsia="Calibri" w:hAnsi="Arial" w:cs="Arial"/>
          <w:bCs/>
          <w:iCs/>
          <w:sz w:val="22"/>
          <w:szCs w:val="22"/>
          <w:lang w:eastAsia="en-US"/>
        </w:rPr>
        <w:t xml:space="preserve"> del 5 de junio. </w:t>
      </w:r>
    </w:p>
    <w:p w14:paraId="4CCB7157"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33C7E307" w14:textId="7AEFEF7E" w:rsidR="00F30A6D" w:rsidRPr="0003215C" w:rsidRDefault="00F30A6D" w:rsidP="00CB2570">
      <w:pPr>
        <w:widowControl/>
        <w:autoSpaceDE/>
        <w:autoSpaceDN/>
        <w:jc w:val="both"/>
        <w:rPr>
          <w:rFonts w:ascii="Arial" w:eastAsia="Calibri" w:hAnsi="Arial" w:cs="Arial"/>
          <w:bCs/>
          <w:iCs/>
          <w:sz w:val="22"/>
          <w:szCs w:val="22"/>
          <w:lang w:eastAsia="en-US"/>
        </w:rPr>
      </w:pPr>
      <w:r w:rsidRPr="003E7AC6">
        <w:rPr>
          <w:rFonts w:ascii="Arial" w:eastAsia="Calibri" w:hAnsi="Arial" w:cs="Arial"/>
          <w:b/>
          <w:bCs/>
          <w:iCs/>
          <w:sz w:val="22"/>
          <w:szCs w:val="22"/>
          <w:lang w:eastAsia="en-US"/>
        </w:rPr>
        <w:t xml:space="preserve">Ing. César Ledesma Ugalde, </w:t>
      </w:r>
      <w:r w:rsidRPr="00CA1D25">
        <w:rPr>
          <w:rFonts w:ascii="Arial" w:eastAsia="Calibri" w:hAnsi="Arial" w:cs="Arial"/>
          <w:b/>
          <w:bCs/>
          <w:i/>
          <w:sz w:val="22"/>
          <w:szCs w:val="22"/>
          <w:lang w:eastAsia="en-US"/>
        </w:rPr>
        <w:t xml:space="preserve">Secretario Técnico de la </w:t>
      </w:r>
      <w:proofErr w:type="gramStart"/>
      <w:r w:rsidRPr="00CA1D25">
        <w:rPr>
          <w:rFonts w:ascii="Arial" w:eastAsia="Calibri" w:hAnsi="Arial" w:cs="Arial"/>
          <w:b/>
          <w:bCs/>
          <w:i/>
          <w:sz w:val="22"/>
          <w:szCs w:val="22"/>
          <w:lang w:eastAsia="en-US"/>
        </w:rPr>
        <w:t>DERFE</w:t>
      </w:r>
      <w:r w:rsidRPr="003E7AC6">
        <w:rPr>
          <w:rFonts w:ascii="Arial" w:eastAsia="Calibri" w:hAnsi="Arial" w:cs="Arial"/>
          <w:b/>
          <w:bCs/>
          <w:iCs/>
          <w:sz w:val="22"/>
          <w:szCs w:val="22"/>
          <w:lang w:eastAsia="en-US"/>
        </w:rPr>
        <w:t>.-</w:t>
      </w:r>
      <w:proofErr w:type="gramEnd"/>
      <w:r w:rsidRPr="003E7AC6">
        <w:rPr>
          <w:rFonts w:ascii="Arial" w:eastAsia="Calibri" w:hAnsi="Arial" w:cs="Arial"/>
          <w:b/>
          <w:bCs/>
          <w:iCs/>
          <w:sz w:val="22"/>
          <w:szCs w:val="22"/>
          <w:lang w:eastAsia="en-US"/>
        </w:rPr>
        <w:t xml:space="preserve"> </w:t>
      </w:r>
      <w:r w:rsidRPr="006D077B">
        <w:rPr>
          <w:rFonts w:ascii="Arial" w:eastAsia="Calibri" w:hAnsi="Arial" w:cs="Arial"/>
          <w:bCs/>
          <w:iCs/>
          <w:sz w:val="22"/>
          <w:szCs w:val="22"/>
          <w:lang w:eastAsia="en-US"/>
        </w:rPr>
        <w:t xml:space="preserve">Señaló </w:t>
      </w:r>
      <w:r>
        <w:rPr>
          <w:rFonts w:ascii="Arial" w:eastAsia="Calibri" w:hAnsi="Arial" w:cs="Arial"/>
          <w:bCs/>
          <w:iCs/>
          <w:sz w:val="22"/>
          <w:szCs w:val="22"/>
          <w:lang w:eastAsia="en-US"/>
        </w:rPr>
        <w:t>que</w:t>
      </w:r>
      <w:r w:rsidRPr="003E7AC6">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el plazo </w:t>
      </w:r>
      <w:r w:rsidR="00CA1D25">
        <w:rPr>
          <w:rFonts w:ascii="Arial" w:eastAsia="Calibri" w:hAnsi="Arial" w:cs="Arial"/>
          <w:bCs/>
          <w:iCs/>
          <w:sz w:val="22"/>
          <w:szCs w:val="22"/>
          <w:lang w:eastAsia="en-US"/>
        </w:rPr>
        <w:t>referido</w:t>
      </w:r>
      <w:r w:rsidRPr="003E7AC6">
        <w:rPr>
          <w:rFonts w:ascii="Arial" w:eastAsia="Calibri" w:hAnsi="Arial" w:cs="Arial"/>
          <w:bCs/>
          <w:iCs/>
          <w:sz w:val="22"/>
          <w:szCs w:val="22"/>
          <w:lang w:eastAsia="en-US"/>
        </w:rPr>
        <w:t xml:space="preserve"> </w:t>
      </w:r>
      <w:r>
        <w:rPr>
          <w:rFonts w:ascii="Arial" w:eastAsia="Calibri" w:hAnsi="Arial" w:cs="Arial"/>
          <w:bCs/>
          <w:iCs/>
          <w:sz w:val="22"/>
          <w:szCs w:val="22"/>
          <w:lang w:eastAsia="en-US"/>
        </w:rPr>
        <w:t>está contemplado en</w:t>
      </w:r>
      <w:r w:rsidRPr="003E7AC6">
        <w:rPr>
          <w:rFonts w:ascii="Arial" w:eastAsia="Calibri" w:hAnsi="Arial" w:cs="Arial"/>
          <w:bCs/>
          <w:iCs/>
          <w:sz w:val="22"/>
          <w:szCs w:val="22"/>
          <w:lang w:eastAsia="en-US"/>
        </w:rPr>
        <w:t xml:space="preserve"> la </w:t>
      </w:r>
      <w:r w:rsidR="00CA1D25">
        <w:rPr>
          <w:rFonts w:ascii="Arial" w:eastAsia="Calibri" w:hAnsi="Arial" w:cs="Arial"/>
          <w:bCs/>
          <w:iCs/>
          <w:sz w:val="22"/>
          <w:szCs w:val="22"/>
          <w:lang w:eastAsia="en-US"/>
        </w:rPr>
        <w:t>LGIPE</w:t>
      </w:r>
      <w:r w:rsidRPr="003E7AC6">
        <w:rPr>
          <w:rFonts w:ascii="Arial" w:eastAsia="Calibri" w:hAnsi="Arial" w:cs="Arial"/>
          <w:bCs/>
          <w:iCs/>
          <w:sz w:val="22"/>
          <w:szCs w:val="22"/>
          <w:lang w:eastAsia="en-US"/>
        </w:rPr>
        <w:t xml:space="preserve"> y </w:t>
      </w:r>
      <w:r w:rsidR="00CA1D25">
        <w:rPr>
          <w:rFonts w:ascii="Arial" w:eastAsia="Calibri" w:hAnsi="Arial" w:cs="Arial"/>
          <w:bCs/>
          <w:iCs/>
          <w:sz w:val="22"/>
          <w:szCs w:val="22"/>
          <w:lang w:eastAsia="en-US"/>
        </w:rPr>
        <w:t>corresponde a</w:t>
      </w:r>
      <w:r w:rsidRPr="003E7AC6">
        <w:rPr>
          <w:rFonts w:ascii="Arial" w:eastAsia="Calibri" w:hAnsi="Arial" w:cs="Arial"/>
          <w:bCs/>
          <w:iCs/>
          <w:sz w:val="22"/>
          <w:szCs w:val="22"/>
          <w:lang w:eastAsia="en-US"/>
        </w:rPr>
        <w:t xml:space="preserve"> un</w:t>
      </w:r>
      <w:r>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 xml:space="preserve">tiempo necesario para llevar a cabo el cierre de la votación, porque a partir de ese momento </w:t>
      </w:r>
      <w:r>
        <w:rPr>
          <w:rFonts w:ascii="Arial" w:eastAsia="Calibri" w:hAnsi="Arial" w:cs="Arial"/>
          <w:bCs/>
          <w:iCs/>
          <w:sz w:val="22"/>
          <w:szCs w:val="22"/>
          <w:lang w:eastAsia="en-US"/>
        </w:rPr>
        <w:t>se tienen</w:t>
      </w:r>
      <w:r w:rsidRPr="0003215C">
        <w:rPr>
          <w:rFonts w:ascii="Arial" w:eastAsia="Calibri" w:hAnsi="Arial" w:cs="Arial"/>
          <w:bCs/>
          <w:iCs/>
          <w:sz w:val="22"/>
          <w:szCs w:val="22"/>
          <w:lang w:eastAsia="en-US"/>
        </w:rPr>
        <w:t xml:space="preserve"> que preparar los listados nominales que serán utilizados en la casilla y cerrar toda la organización de cómo que</w:t>
      </w:r>
      <w:r>
        <w:rPr>
          <w:rFonts w:ascii="Arial" w:eastAsia="Calibri" w:hAnsi="Arial" w:cs="Arial"/>
          <w:bCs/>
          <w:iCs/>
          <w:sz w:val="22"/>
          <w:szCs w:val="22"/>
          <w:lang w:eastAsia="en-US"/>
        </w:rPr>
        <w:t>da</w:t>
      </w:r>
      <w:r w:rsidRPr="0003215C">
        <w:rPr>
          <w:rFonts w:ascii="Arial" w:eastAsia="Calibri" w:hAnsi="Arial" w:cs="Arial"/>
          <w:bCs/>
          <w:iCs/>
          <w:sz w:val="22"/>
          <w:szCs w:val="22"/>
          <w:lang w:eastAsia="en-US"/>
        </w:rPr>
        <w:t xml:space="preserve">rían preparadas las cajas donde </w:t>
      </w:r>
      <w:r>
        <w:rPr>
          <w:rFonts w:ascii="Arial" w:eastAsia="Calibri" w:hAnsi="Arial" w:cs="Arial"/>
          <w:bCs/>
          <w:iCs/>
          <w:sz w:val="22"/>
          <w:szCs w:val="22"/>
          <w:lang w:eastAsia="en-US"/>
        </w:rPr>
        <w:t>estarán</w:t>
      </w:r>
      <w:r w:rsidRPr="0003215C">
        <w:rPr>
          <w:rFonts w:ascii="Arial" w:eastAsia="Calibri" w:hAnsi="Arial" w:cs="Arial"/>
          <w:bCs/>
          <w:iCs/>
          <w:sz w:val="22"/>
          <w:szCs w:val="22"/>
          <w:lang w:eastAsia="en-US"/>
        </w:rPr>
        <w:t xml:space="preserve"> los votos que serán utilizados en cada una de las mesas.</w:t>
      </w:r>
    </w:p>
    <w:p w14:paraId="165D603B"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1741855D" w14:textId="3DD29E3C" w:rsidR="00F30A6D" w:rsidRPr="0003215C" w:rsidRDefault="00CA1D25"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A</w:t>
      </w:r>
      <w:r w:rsidR="00F30A6D">
        <w:rPr>
          <w:rFonts w:ascii="Arial" w:eastAsia="Calibri" w:hAnsi="Arial" w:cs="Arial"/>
          <w:bCs/>
          <w:iCs/>
          <w:sz w:val="22"/>
          <w:szCs w:val="22"/>
          <w:lang w:eastAsia="en-US"/>
        </w:rPr>
        <w:t xml:space="preserve">claró que se mantendrá el cuidado, </w:t>
      </w:r>
      <w:r w:rsidR="00F30A6D" w:rsidRPr="0003215C">
        <w:rPr>
          <w:rFonts w:ascii="Arial" w:eastAsia="Calibri" w:hAnsi="Arial" w:cs="Arial"/>
          <w:bCs/>
          <w:iCs/>
          <w:sz w:val="22"/>
          <w:szCs w:val="22"/>
          <w:lang w:eastAsia="en-US"/>
        </w:rPr>
        <w:t xml:space="preserve">para </w:t>
      </w:r>
      <w:r w:rsidR="00F30A6D">
        <w:rPr>
          <w:rFonts w:ascii="Arial" w:eastAsia="Calibri" w:hAnsi="Arial" w:cs="Arial"/>
          <w:bCs/>
          <w:iCs/>
          <w:sz w:val="22"/>
          <w:szCs w:val="22"/>
          <w:lang w:eastAsia="en-US"/>
        </w:rPr>
        <w:t xml:space="preserve">que en </w:t>
      </w:r>
      <w:r w:rsidR="00F30A6D" w:rsidRPr="0003215C">
        <w:rPr>
          <w:rFonts w:ascii="Arial" w:eastAsia="Calibri" w:hAnsi="Arial" w:cs="Arial"/>
          <w:bCs/>
          <w:iCs/>
          <w:sz w:val="22"/>
          <w:szCs w:val="22"/>
          <w:lang w:eastAsia="en-US"/>
        </w:rPr>
        <w:t>la fecha en que se produzcan los materiales, estén definidos los candidatos</w:t>
      </w:r>
      <w:r w:rsidR="00F30A6D">
        <w:rPr>
          <w:rFonts w:ascii="Arial" w:eastAsia="Calibri" w:hAnsi="Arial" w:cs="Arial"/>
          <w:bCs/>
          <w:iCs/>
          <w:sz w:val="22"/>
          <w:szCs w:val="22"/>
          <w:lang w:eastAsia="en-US"/>
        </w:rPr>
        <w:t xml:space="preserve">, asimismo puntualizó que </w:t>
      </w:r>
      <w:r w:rsidR="00F30A6D" w:rsidRPr="0003215C">
        <w:rPr>
          <w:rFonts w:ascii="Arial" w:eastAsia="Calibri" w:hAnsi="Arial" w:cs="Arial"/>
          <w:bCs/>
          <w:iCs/>
          <w:sz w:val="22"/>
          <w:szCs w:val="22"/>
          <w:lang w:eastAsia="en-US"/>
        </w:rPr>
        <w:t xml:space="preserve">los </w:t>
      </w:r>
      <w:r>
        <w:rPr>
          <w:rFonts w:ascii="Arial" w:eastAsia="Calibri" w:hAnsi="Arial" w:cs="Arial"/>
          <w:bCs/>
          <w:iCs/>
          <w:sz w:val="22"/>
          <w:szCs w:val="22"/>
          <w:lang w:eastAsia="en-US"/>
        </w:rPr>
        <w:t>L</w:t>
      </w:r>
      <w:r w:rsidR="00F30A6D" w:rsidRPr="0003215C">
        <w:rPr>
          <w:rFonts w:ascii="Arial" w:eastAsia="Calibri" w:hAnsi="Arial" w:cs="Arial"/>
          <w:bCs/>
          <w:iCs/>
          <w:sz w:val="22"/>
          <w:szCs w:val="22"/>
          <w:lang w:eastAsia="en-US"/>
        </w:rPr>
        <w:t xml:space="preserve">ineamientos </w:t>
      </w:r>
      <w:r w:rsidR="00F30A6D">
        <w:rPr>
          <w:rFonts w:ascii="Arial" w:eastAsia="Calibri" w:hAnsi="Arial" w:cs="Arial"/>
          <w:bCs/>
          <w:iCs/>
          <w:sz w:val="22"/>
          <w:szCs w:val="22"/>
          <w:lang w:eastAsia="en-US"/>
        </w:rPr>
        <w:t xml:space="preserve">establecen </w:t>
      </w:r>
      <w:r w:rsidR="00F30A6D" w:rsidRPr="0003215C">
        <w:rPr>
          <w:rFonts w:ascii="Arial" w:eastAsia="Calibri" w:hAnsi="Arial" w:cs="Arial"/>
          <w:bCs/>
          <w:iCs/>
          <w:sz w:val="22"/>
          <w:szCs w:val="22"/>
          <w:lang w:eastAsia="en-US"/>
        </w:rPr>
        <w:t xml:space="preserve">que </w:t>
      </w:r>
      <w:r w:rsidR="00F30A6D">
        <w:rPr>
          <w:rFonts w:ascii="Arial" w:eastAsia="Calibri" w:hAnsi="Arial" w:cs="Arial"/>
          <w:bCs/>
          <w:iCs/>
          <w:sz w:val="22"/>
          <w:szCs w:val="22"/>
          <w:lang w:eastAsia="en-US"/>
        </w:rPr>
        <w:t xml:space="preserve">se </w:t>
      </w:r>
      <w:r w:rsidR="00F30A6D" w:rsidRPr="0003215C">
        <w:rPr>
          <w:rFonts w:ascii="Arial" w:eastAsia="Calibri" w:hAnsi="Arial" w:cs="Arial"/>
          <w:bCs/>
          <w:iCs/>
          <w:sz w:val="22"/>
          <w:szCs w:val="22"/>
          <w:lang w:eastAsia="en-US"/>
        </w:rPr>
        <w:t>tendrá</w:t>
      </w:r>
      <w:r>
        <w:rPr>
          <w:rFonts w:ascii="Arial" w:eastAsia="Calibri" w:hAnsi="Arial" w:cs="Arial"/>
          <w:bCs/>
          <w:iCs/>
          <w:sz w:val="22"/>
          <w:szCs w:val="22"/>
          <w:lang w:eastAsia="en-US"/>
        </w:rPr>
        <w:t>n</w:t>
      </w:r>
      <w:r w:rsidR="00F30A6D" w:rsidRPr="0003215C">
        <w:rPr>
          <w:rFonts w:ascii="Arial" w:eastAsia="Calibri" w:hAnsi="Arial" w:cs="Arial"/>
          <w:bCs/>
          <w:iCs/>
          <w:sz w:val="22"/>
          <w:szCs w:val="22"/>
          <w:lang w:eastAsia="en-US"/>
        </w:rPr>
        <w:t xml:space="preserve"> que entrega</w:t>
      </w:r>
      <w:r w:rsidR="00F30A6D">
        <w:rPr>
          <w:rFonts w:ascii="Arial" w:eastAsia="Calibri" w:hAnsi="Arial" w:cs="Arial"/>
          <w:bCs/>
          <w:iCs/>
          <w:sz w:val="22"/>
          <w:szCs w:val="22"/>
          <w:lang w:eastAsia="en-US"/>
        </w:rPr>
        <w:t xml:space="preserve">r </w:t>
      </w:r>
      <w:r w:rsidR="00F30A6D" w:rsidRPr="0003215C">
        <w:rPr>
          <w:rFonts w:ascii="Arial" w:eastAsia="Calibri" w:hAnsi="Arial" w:cs="Arial"/>
          <w:bCs/>
          <w:iCs/>
          <w:sz w:val="22"/>
          <w:szCs w:val="22"/>
          <w:lang w:eastAsia="en-US"/>
        </w:rPr>
        <w:t>los materiales a más tardar el 19 de abril</w:t>
      </w:r>
      <w:r>
        <w:rPr>
          <w:rFonts w:ascii="Arial" w:eastAsia="Calibri" w:hAnsi="Arial" w:cs="Arial"/>
          <w:bCs/>
          <w:iCs/>
          <w:sz w:val="22"/>
          <w:szCs w:val="22"/>
          <w:lang w:eastAsia="en-US"/>
        </w:rPr>
        <w:t xml:space="preserve"> de 2021</w:t>
      </w:r>
      <w:r w:rsidR="00F30A6D" w:rsidRPr="0003215C">
        <w:rPr>
          <w:rFonts w:ascii="Arial" w:eastAsia="Calibri" w:hAnsi="Arial" w:cs="Arial"/>
          <w:bCs/>
          <w:iCs/>
          <w:sz w:val="22"/>
          <w:szCs w:val="22"/>
          <w:lang w:eastAsia="en-US"/>
        </w:rPr>
        <w:t xml:space="preserve">. </w:t>
      </w:r>
    </w:p>
    <w:p w14:paraId="47A5F0AA"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440E8638" w14:textId="17BDED86" w:rsidR="00F30A6D" w:rsidRPr="0003215C" w:rsidRDefault="00CA1D25"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C</w:t>
      </w:r>
      <w:r w:rsidR="00F30A6D">
        <w:rPr>
          <w:rFonts w:ascii="Arial" w:eastAsia="Calibri" w:hAnsi="Arial" w:cs="Arial"/>
          <w:bCs/>
          <w:iCs/>
          <w:sz w:val="22"/>
          <w:szCs w:val="22"/>
          <w:lang w:eastAsia="en-US"/>
        </w:rPr>
        <w:t xml:space="preserve">omentó que en </w:t>
      </w:r>
      <w:r w:rsidR="00F30A6D" w:rsidRPr="0003215C">
        <w:rPr>
          <w:rFonts w:ascii="Arial" w:eastAsia="Calibri" w:hAnsi="Arial" w:cs="Arial"/>
          <w:bCs/>
          <w:iCs/>
          <w:sz w:val="22"/>
          <w:szCs w:val="22"/>
          <w:lang w:eastAsia="en-US"/>
        </w:rPr>
        <w:t>otras experiencias ha ocurrido</w:t>
      </w:r>
      <w:r w:rsidR="00F30A6D">
        <w:rPr>
          <w:rFonts w:ascii="Arial" w:eastAsia="Calibri" w:hAnsi="Arial" w:cs="Arial"/>
          <w:bCs/>
          <w:iCs/>
          <w:sz w:val="22"/>
          <w:szCs w:val="22"/>
          <w:lang w:eastAsia="en-US"/>
        </w:rPr>
        <w:t xml:space="preserve"> </w:t>
      </w:r>
      <w:r w:rsidR="00F30A6D" w:rsidRPr="0003215C">
        <w:rPr>
          <w:rFonts w:ascii="Arial" w:eastAsia="Calibri" w:hAnsi="Arial" w:cs="Arial"/>
          <w:bCs/>
          <w:iCs/>
          <w:sz w:val="22"/>
          <w:szCs w:val="22"/>
          <w:lang w:eastAsia="en-US"/>
        </w:rPr>
        <w:t>que se d</w:t>
      </w:r>
      <w:r w:rsidR="00F30A6D">
        <w:rPr>
          <w:rFonts w:ascii="Arial" w:eastAsia="Calibri" w:hAnsi="Arial" w:cs="Arial"/>
          <w:bCs/>
          <w:iCs/>
          <w:sz w:val="22"/>
          <w:szCs w:val="22"/>
          <w:lang w:eastAsia="en-US"/>
        </w:rPr>
        <w:t xml:space="preserve">ieron </w:t>
      </w:r>
      <w:r w:rsidR="00F30A6D" w:rsidRPr="0003215C">
        <w:rPr>
          <w:rFonts w:ascii="Arial" w:eastAsia="Calibri" w:hAnsi="Arial" w:cs="Arial"/>
          <w:bCs/>
          <w:iCs/>
          <w:sz w:val="22"/>
          <w:szCs w:val="22"/>
          <w:lang w:eastAsia="en-US"/>
        </w:rPr>
        <w:t xml:space="preserve">algunos cambios, </w:t>
      </w:r>
      <w:r w:rsidR="00F30A6D">
        <w:rPr>
          <w:rFonts w:ascii="Arial" w:eastAsia="Calibri" w:hAnsi="Arial" w:cs="Arial"/>
          <w:bCs/>
          <w:iCs/>
          <w:sz w:val="22"/>
          <w:szCs w:val="22"/>
          <w:lang w:eastAsia="en-US"/>
        </w:rPr>
        <w:t xml:space="preserve">y mencionó como ejemplo el de </w:t>
      </w:r>
      <w:r w:rsidR="00F30A6D" w:rsidRPr="0003215C">
        <w:rPr>
          <w:rFonts w:ascii="Arial" w:eastAsia="Calibri" w:hAnsi="Arial" w:cs="Arial"/>
          <w:bCs/>
          <w:iCs/>
          <w:sz w:val="22"/>
          <w:szCs w:val="22"/>
          <w:lang w:eastAsia="en-US"/>
        </w:rPr>
        <w:t>2018</w:t>
      </w:r>
      <w:r w:rsidR="00F30A6D">
        <w:rPr>
          <w:rFonts w:ascii="Arial" w:eastAsia="Calibri" w:hAnsi="Arial" w:cs="Arial"/>
          <w:bCs/>
          <w:iCs/>
          <w:sz w:val="22"/>
          <w:szCs w:val="22"/>
          <w:lang w:eastAsia="en-US"/>
        </w:rPr>
        <w:t xml:space="preserve">, donde se tuvo </w:t>
      </w:r>
      <w:r w:rsidR="00F30A6D" w:rsidRPr="0003215C">
        <w:rPr>
          <w:rFonts w:ascii="Arial" w:eastAsia="Calibri" w:hAnsi="Arial" w:cs="Arial"/>
          <w:bCs/>
          <w:iCs/>
          <w:sz w:val="22"/>
          <w:szCs w:val="22"/>
          <w:lang w:eastAsia="en-US"/>
        </w:rPr>
        <w:t xml:space="preserve">que implementar </w:t>
      </w:r>
      <w:r w:rsidR="00F30A6D">
        <w:rPr>
          <w:rFonts w:ascii="Arial" w:eastAsia="Calibri" w:hAnsi="Arial" w:cs="Arial"/>
          <w:bCs/>
          <w:iCs/>
          <w:sz w:val="22"/>
          <w:szCs w:val="22"/>
          <w:lang w:eastAsia="en-US"/>
        </w:rPr>
        <w:t>un</w:t>
      </w:r>
      <w:r w:rsidR="00F30A6D" w:rsidRPr="0003215C">
        <w:rPr>
          <w:rFonts w:ascii="Arial" w:eastAsia="Calibri" w:hAnsi="Arial" w:cs="Arial"/>
          <w:bCs/>
          <w:iCs/>
          <w:sz w:val="22"/>
          <w:szCs w:val="22"/>
          <w:lang w:eastAsia="en-US"/>
        </w:rPr>
        <w:t xml:space="preserve"> procedimiento adicional para hacer un cambio de boletas. </w:t>
      </w:r>
    </w:p>
    <w:p w14:paraId="7C3FF1B9"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3C294F2D" w14:textId="45FC09E7"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Sobre lo anterior, puntualizó que el periodo que se está planteando </w:t>
      </w:r>
      <w:r w:rsidRPr="0003215C">
        <w:rPr>
          <w:rFonts w:ascii="Arial" w:eastAsia="Calibri" w:hAnsi="Arial" w:cs="Arial"/>
          <w:bCs/>
          <w:iCs/>
          <w:sz w:val="22"/>
          <w:szCs w:val="22"/>
          <w:lang w:eastAsia="en-US"/>
        </w:rPr>
        <w:t>para llevar a cabo toda la integración y envío de paquetes</w:t>
      </w:r>
      <w:r>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 es del 21 de abril y hasta el 10 de mayo</w:t>
      </w:r>
      <w:r w:rsidR="00CA1D25">
        <w:rPr>
          <w:rFonts w:ascii="Arial" w:eastAsia="Calibri" w:hAnsi="Arial" w:cs="Arial"/>
          <w:bCs/>
          <w:iCs/>
          <w:sz w:val="22"/>
          <w:szCs w:val="22"/>
          <w:lang w:eastAsia="en-US"/>
        </w:rPr>
        <w:t xml:space="preserve"> de 2021</w:t>
      </w:r>
      <w:r w:rsidRPr="0003215C">
        <w:rPr>
          <w:rFonts w:ascii="Arial" w:eastAsia="Calibri" w:hAnsi="Arial" w:cs="Arial"/>
          <w:bCs/>
          <w:iCs/>
          <w:sz w:val="22"/>
          <w:szCs w:val="22"/>
          <w:lang w:eastAsia="en-US"/>
        </w:rPr>
        <w:t xml:space="preserve">, considerando que se pudiera presentar una situación </w:t>
      </w:r>
      <w:r>
        <w:rPr>
          <w:rFonts w:ascii="Arial" w:eastAsia="Calibri" w:hAnsi="Arial" w:cs="Arial"/>
          <w:bCs/>
          <w:iCs/>
          <w:sz w:val="22"/>
          <w:szCs w:val="22"/>
          <w:lang w:eastAsia="en-US"/>
        </w:rPr>
        <w:t>como la antes mencionada.</w:t>
      </w:r>
    </w:p>
    <w:p w14:paraId="17CF4CB0"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06BDBF87" w14:textId="0FCFF5D4" w:rsidR="00F30A6D" w:rsidRPr="0003215C" w:rsidRDefault="00CA1D25"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S</w:t>
      </w:r>
      <w:r w:rsidR="00F30A6D">
        <w:rPr>
          <w:rFonts w:ascii="Arial" w:eastAsia="Calibri" w:hAnsi="Arial" w:cs="Arial"/>
          <w:bCs/>
          <w:iCs/>
          <w:sz w:val="22"/>
          <w:szCs w:val="22"/>
          <w:lang w:eastAsia="en-US"/>
        </w:rPr>
        <w:t xml:space="preserve">eñaló que </w:t>
      </w:r>
      <w:r w:rsidR="00F30A6D" w:rsidRPr="004E0595">
        <w:rPr>
          <w:rFonts w:ascii="Arial" w:eastAsia="Calibri" w:hAnsi="Arial" w:cs="Arial"/>
          <w:bCs/>
          <w:iCs/>
          <w:sz w:val="22"/>
          <w:szCs w:val="22"/>
          <w:lang w:eastAsia="en-US"/>
        </w:rPr>
        <w:t xml:space="preserve">todo el procedimiento de conformación de la </w:t>
      </w:r>
      <w:r>
        <w:rPr>
          <w:rFonts w:ascii="Arial" w:eastAsia="Calibri" w:hAnsi="Arial" w:cs="Arial"/>
          <w:bCs/>
          <w:iCs/>
          <w:sz w:val="22"/>
          <w:szCs w:val="22"/>
          <w:lang w:eastAsia="en-US"/>
        </w:rPr>
        <w:t>LNERE</w:t>
      </w:r>
      <w:r w:rsidR="00F30A6D">
        <w:rPr>
          <w:rFonts w:ascii="Arial" w:eastAsia="Calibri" w:hAnsi="Arial" w:cs="Arial"/>
          <w:bCs/>
          <w:iCs/>
          <w:sz w:val="22"/>
          <w:szCs w:val="22"/>
          <w:lang w:eastAsia="en-US"/>
        </w:rPr>
        <w:t xml:space="preserve"> </w:t>
      </w:r>
      <w:r w:rsidR="00F30A6D" w:rsidRPr="004E0595">
        <w:rPr>
          <w:rFonts w:ascii="Arial" w:eastAsia="Calibri" w:hAnsi="Arial" w:cs="Arial"/>
          <w:bCs/>
          <w:iCs/>
          <w:sz w:val="22"/>
          <w:szCs w:val="22"/>
          <w:lang w:eastAsia="en-US"/>
        </w:rPr>
        <w:t xml:space="preserve">quedará a cargo de la </w:t>
      </w:r>
      <w:r w:rsidR="00F30A6D">
        <w:rPr>
          <w:rFonts w:ascii="Arial" w:eastAsia="Calibri" w:hAnsi="Arial" w:cs="Arial"/>
          <w:bCs/>
          <w:iCs/>
          <w:sz w:val="22"/>
          <w:szCs w:val="22"/>
          <w:lang w:eastAsia="en-US"/>
        </w:rPr>
        <w:t>DERFE</w:t>
      </w:r>
      <w:r w:rsidR="00F30A6D" w:rsidRPr="004E0595">
        <w:rPr>
          <w:rFonts w:ascii="Arial" w:eastAsia="Calibri" w:hAnsi="Arial" w:cs="Arial"/>
          <w:bCs/>
          <w:iCs/>
          <w:sz w:val="22"/>
          <w:szCs w:val="22"/>
          <w:lang w:eastAsia="en-US"/>
        </w:rPr>
        <w:t xml:space="preserve">, a través </w:t>
      </w:r>
      <w:r>
        <w:rPr>
          <w:rFonts w:ascii="Arial" w:eastAsia="Calibri" w:hAnsi="Arial" w:cs="Arial"/>
          <w:bCs/>
          <w:iCs/>
          <w:sz w:val="22"/>
          <w:szCs w:val="22"/>
          <w:lang w:eastAsia="en-US"/>
        </w:rPr>
        <w:t>del SRVE</w:t>
      </w:r>
      <w:r w:rsidR="00F30A6D" w:rsidRPr="004E0595">
        <w:rPr>
          <w:rFonts w:ascii="Arial" w:eastAsia="Calibri" w:hAnsi="Arial" w:cs="Arial"/>
          <w:bCs/>
          <w:iCs/>
          <w:sz w:val="22"/>
          <w:szCs w:val="22"/>
          <w:lang w:eastAsia="en-US"/>
        </w:rPr>
        <w:t xml:space="preserve">, que se habilitará </w:t>
      </w:r>
      <w:r>
        <w:rPr>
          <w:rFonts w:ascii="Arial" w:eastAsia="Calibri" w:hAnsi="Arial" w:cs="Arial"/>
          <w:bCs/>
          <w:iCs/>
          <w:sz w:val="22"/>
          <w:szCs w:val="22"/>
          <w:lang w:eastAsia="en-US"/>
        </w:rPr>
        <w:t>a partir d</w:t>
      </w:r>
      <w:r w:rsidR="00F30A6D" w:rsidRPr="004E0595">
        <w:rPr>
          <w:rFonts w:ascii="Arial" w:eastAsia="Calibri" w:hAnsi="Arial" w:cs="Arial"/>
          <w:bCs/>
          <w:iCs/>
          <w:sz w:val="22"/>
          <w:szCs w:val="22"/>
          <w:lang w:eastAsia="en-US"/>
        </w:rPr>
        <w:t>el 1º de septiembre</w:t>
      </w:r>
      <w:r>
        <w:rPr>
          <w:rFonts w:ascii="Arial" w:eastAsia="Calibri" w:hAnsi="Arial" w:cs="Arial"/>
          <w:bCs/>
          <w:iCs/>
          <w:sz w:val="22"/>
          <w:szCs w:val="22"/>
          <w:lang w:eastAsia="en-US"/>
        </w:rPr>
        <w:t xml:space="preserve"> de 2020;</w:t>
      </w:r>
      <w:r w:rsidR="00F30A6D">
        <w:rPr>
          <w:rFonts w:ascii="Arial" w:eastAsia="Calibri" w:hAnsi="Arial" w:cs="Arial"/>
          <w:bCs/>
          <w:iCs/>
          <w:sz w:val="22"/>
          <w:szCs w:val="22"/>
          <w:lang w:eastAsia="en-US"/>
        </w:rPr>
        <w:t xml:space="preserve"> asimismo, indicó que to</w:t>
      </w:r>
      <w:r w:rsidR="00F30A6D" w:rsidRPr="0003215C">
        <w:rPr>
          <w:rFonts w:ascii="Arial" w:eastAsia="Calibri" w:hAnsi="Arial" w:cs="Arial"/>
          <w:bCs/>
          <w:iCs/>
          <w:sz w:val="22"/>
          <w:szCs w:val="22"/>
          <w:lang w:eastAsia="en-US"/>
        </w:rPr>
        <w:t xml:space="preserve">dos los </w:t>
      </w:r>
      <w:r w:rsidR="00F30A6D">
        <w:rPr>
          <w:rFonts w:ascii="Arial" w:eastAsia="Calibri" w:hAnsi="Arial" w:cs="Arial"/>
          <w:bCs/>
          <w:iCs/>
          <w:sz w:val="22"/>
          <w:szCs w:val="22"/>
          <w:lang w:eastAsia="en-US"/>
        </w:rPr>
        <w:t>OPL</w:t>
      </w:r>
      <w:r w:rsidR="00F30A6D" w:rsidRPr="0003215C">
        <w:rPr>
          <w:rFonts w:ascii="Arial" w:eastAsia="Calibri" w:hAnsi="Arial" w:cs="Arial"/>
          <w:bCs/>
          <w:iCs/>
          <w:sz w:val="22"/>
          <w:szCs w:val="22"/>
          <w:lang w:eastAsia="en-US"/>
        </w:rPr>
        <w:t xml:space="preserve"> lo </w:t>
      </w:r>
      <w:r w:rsidR="00F30A6D">
        <w:rPr>
          <w:rFonts w:ascii="Arial" w:eastAsia="Calibri" w:hAnsi="Arial" w:cs="Arial"/>
          <w:bCs/>
          <w:iCs/>
          <w:sz w:val="22"/>
          <w:szCs w:val="22"/>
          <w:lang w:eastAsia="en-US"/>
        </w:rPr>
        <w:t xml:space="preserve">pondrán </w:t>
      </w:r>
      <w:r w:rsidR="00F30A6D" w:rsidRPr="0003215C">
        <w:rPr>
          <w:rFonts w:ascii="Arial" w:eastAsia="Calibri" w:hAnsi="Arial" w:cs="Arial"/>
          <w:bCs/>
          <w:iCs/>
          <w:sz w:val="22"/>
          <w:szCs w:val="22"/>
          <w:lang w:eastAsia="en-US"/>
        </w:rPr>
        <w:t>en sus portales de Internet</w:t>
      </w:r>
      <w:r w:rsidR="00F30A6D">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 para que sea un mecanismo único de registro.</w:t>
      </w:r>
    </w:p>
    <w:p w14:paraId="38694B60"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3A7D7798" w14:textId="47C227C5"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Por último, explicó que </w:t>
      </w:r>
      <w:r w:rsidRPr="0003215C">
        <w:rPr>
          <w:rFonts w:ascii="Arial" w:eastAsia="Calibri" w:hAnsi="Arial" w:cs="Arial"/>
          <w:bCs/>
          <w:iCs/>
          <w:sz w:val="22"/>
          <w:szCs w:val="22"/>
          <w:lang w:eastAsia="en-US"/>
        </w:rPr>
        <w:t xml:space="preserve">a través de INETEL, </w:t>
      </w:r>
      <w:r>
        <w:rPr>
          <w:rFonts w:ascii="Arial" w:eastAsia="Calibri" w:hAnsi="Arial" w:cs="Arial"/>
          <w:bCs/>
          <w:iCs/>
          <w:sz w:val="22"/>
          <w:szCs w:val="22"/>
          <w:lang w:eastAsia="en-US"/>
        </w:rPr>
        <w:t xml:space="preserve">se estarán realizando llamadas </w:t>
      </w:r>
      <w:r w:rsidRPr="0003215C">
        <w:rPr>
          <w:rFonts w:ascii="Arial" w:eastAsia="Calibri" w:hAnsi="Arial" w:cs="Arial"/>
          <w:bCs/>
          <w:iCs/>
          <w:sz w:val="22"/>
          <w:szCs w:val="22"/>
          <w:lang w:eastAsia="en-US"/>
        </w:rPr>
        <w:t>a</w:t>
      </w:r>
      <w:r>
        <w:rPr>
          <w:rFonts w:ascii="Arial" w:eastAsia="Calibri" w:hAnsi="Arial" w:cs="Arial"/>
          <w:bCs/>
          <w:iCs/>
          <w:sz w:val="22"/>
          <w:szCs w:val="22"/>
          <w:lang w:eastAsia="en-US"/>
        </w:rPr>
        <w:t xml:space="preserve"> las y</w:t>
      </w:r>
      <w:r w:rsidRPr="0003215C">
        <w:rPr>
          <w:rFonts w:ascii="Arial" w:eastAsia="Calibri" w:hAnsi="Arial" w:cs="Arial"/>
          <w:bCs/>
          <w:iCs/>
          <w:sz w:val="22"/>
          <w:szCs w:val="22"/>
          <w:lang w:eastAsia="en-US"/>
        </w:rPr>
        <w:t xml:space="preserve"> los ciudadanos de las entidades que tienen voto en el extranjero</w:t>
      </w:r>
      <w:r>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 para darles toda la información respecto a su participación, </w:t>
      </w:r>
      <w:r>
        <w:rPr>
          <w:rFonts w:ascii="Arial" w:eastAsia="Calibri" w:hAnsi="Arial" w:cs="Arial"/>
          <w:bCs/>
          <w:iCs/>
          <w:sz w:val="22"/>
          <w:szCs w:val="22"/>
          <w:lang w:eastAsia="en-US"/>
        </w:rPr>
        <w:t>precisando que</w:t>
      </w:r>
      <w:r w:rsidRPr="0003215C">
        <w:rPr>
          <w:rFonts w:ascii="Arial" w:eastAsia="Calibri" w:hAnsi="Arial" w:cs="Arial"/>
          <w:bCs/>
          <w:iCs/>
          <w:sz w:val="22"/>
          <w:szCs w:val="22"/>
          <w:lang w:eastAsia="en-US"/>
        </w:rPr>
        <w:t xml:space="preserve"> el </w:t>
      </w:r>
      <w:r>
        <w:rPr>
          <w:rFonts w:ascii="Arial" w:eastAsia="Calibri" w:hAnsi="Arial" w:cs="Arial"/>
          <w:bCs/>
          <w:iCs/>
          <w:sz w:val="22"/>
          <w:szCs w:val="22"/>
          <w:lang w:eastAsia="en-US"/>
        </w:rPr>
        <w:t>INE</w:t>
      </w:r>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será </w:t>
      </w:r>
      <w:r w:rsidRPr="0003215C">
        <w:rPr>
          <w:rFonts w:ascii="Arial" w:eastAsia="Calibri" w:hAnsi="Arial" w:cs="Arial"/>
          <w:bCs/>
          <w:iCs/>
          <w:sz w:val="22"/>
          <w:szCs w:val="22"/>
          <w:lang w:eastAsia="en-US"/>
        </w:rPr>
        <w:t xml:space="preserve">quien lleve a cabo todas las actividades asociadas a la conformación de la </w:t>
      </w:r>
      <w:r w:rsidR="00CA1D25">
        <w:rPr>
          <w:rFonts w:ascii="Arial" w:eastAsia="Calibri" w:hAnsi="Arial" w:cs="Arial"/>
          <w:bCs/>
          <w:iCs/>
          <w:sz w:val="22"/>
          <w:szCs w:val="22"/>
          <w:lang w:eastAsia="en-US"/>
        </w:rPr>
        <w:t>LNERE</w:t>
      </w:r>
      <w:r w:rsidRPr="0003215C">
        <w:rPr>
          <w:rFonts w:ascii="Arial" w:eastAsia="Calibri" w:hAnsi="Arial" w:cs="Arial"/>
          <w:bCs/>
          <w:iCs/>
          <w:sz w:val="22"/>
          <w:szCs w:val="22"/>
          <w:lang w:eastAsia="en-US"/>
        </w:rPr>
        <w:t>.</w:t>
      </w:r>
    </w:p>
    <w:p w14:paraId="7A61D443"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16190A93" w14:textId="7BC19AE8" w:rsidR="00F30A6D" w:rsidRPr="0003215C" w:rsidRDefault="00F30A6D"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
          <w:bCs/>
          <w:iCs/>
          <w:sz w:val="22"/>
          <w:szCs w:val="22"/>
          <w:lang w:eastAsia="en-US"/>
        </w:rPr>
        <w:t xml:space="preserve">Ing. René Miranda Jaimes, </w:t>
      </w:r>
      <w:r w:rsidRPr="00CA1D25">
        <w:rPr>
          <w:rFonts w:ascii="Arial" w:eastAsia="Calibri" w:hAnsi="Arial" w:cs="Arial"/>
          <w:b/>
          <w:bCs/>
          <w:i/>
          <w:sz w:val="22"/>
          <w:szCs w:val="22"/>
          <w:lang w:eastAsia="en-US"/>
        </w:rPr>
        <w:t xml:space="preserve">Secretario </w:t>
      </w:r>
      <w:proofErr w:type="gramStart"/>
      <w:r w:rsidRPr="00CA1D25">
        <w:rPr>
          <w:rFonts w:ascii="Arial" w:eastAsia="Calibri" w:hAnsi="Arial" w:cs="Arial"/>
          <w:b/>
          <w:bCs/>
          <w:i/>
          <w:sz w:val="22"/>
          <w:szCs w:val="22"/>
          <w:lang w:eastAsia="en-US"/>
        </w:rPr>
        <w:t>Técnico</w:t>
      </w:r>
      <w:r>
        <w:rPr>
          <w:rFonts w:ascii="Arial" w:eastAsia="Calibri" w:hAnsi="Arial" w:cs="Arial"/>
          <w:b/>
          <w:bCs/>
          <w:iCs/>
          <w:sz w:val="22"/>
          <w:szCs w:val="22"/>
          <w:lang w:eastAsia="en-US"/>
        </w:rPr>
        <w:t>.-</w:t>
      </w:r>
      <w:proofErr w:type="gramEnd"/>
      <w:r w:rsidRPr="0003215C">
        <w:rPr>
          <w:rFonts w:ascii="Arial" w:eastAsia="Calibri" w:hAnsi="Arial" w:cs="Arial"/>
          <w:b/>
          <w:bCs/>
          <w:iCs/>
          <w:sz w:val="22"/>
          <w:szCs w:val="22"/>
          <w:lang w:eastAsia="en-US"/>
        </w:rPr>
        <w:t xml:space="preserve"> </w:t>
      </w:r>
      <w:r w:rsidRPr="006D077B">
        <w:rPr>
          <w:rFonts w:ascii="Arial" w:eastAsia="Calibri" w:hAnsi="Arial" w:cs="Arial"/>
          <w:bCs/>
          <w:iCs/>
          <w:sz w:val="22"/>
          <w:szCs w:val="22"/>
          <w:lang w:eastAsia="en-US"/>
        </w:rPr>
        <w:t xml:space="preserve">Señaló </w:t>
      </w:r>
      <w:r w:rsidRPr="00E47C89">
        <w:rPr>
          <w:rFonts w:ascii="Arial" w:eastAsia="Calibri" w:hAnsi="Arial" w:cs="Arial"/>
          <w:bCs/>
          <w:iCs/>
          <w:sz w:val="22"/>
          <w:szCs w:val="22"/>
          <w:lang w:eastAsia="en-US"/>
        </w:rPr>
        <w:t>que existe</w:t>
      </w:r>
      <w:r>
        <w:rPr>
          <w:rFonts w:ascii="Arial" w:eastAsia="Calibri" w:hAnsi="Arial" w:cs="Arial"/>
          <w:bCs/>
          <w:iCs/>
          <w:sz w:val="22"/>
          <w:szCs w:val="22"/>
          <w:lang w:eastAsia="en-US"/>
        </w:rPr>
        <w:t xml:space="preserve"> un </w:t>
      </w:r>
      <w:r w:rsidR="00CA1D25">
        <w:rPr>
          <w:rFonts w:ascii="Arial" w:eastAsia="Calibri" w:hAnsi="Arial" w:cs="Arial"/>
          <w:bCs/>
          <w:iCs/>
          <w:sz w:val="22"/>
          <w:szCs w:val="22"/>
          <w:lang w:eastAsia="en-US"/>
        </w:rPr>
        <w:t>G</w:t>
      </w:r>
      <w:r w:rsidRPr="0003215C">
        <w:rPr>
          <w:rFonts w:ascii="Arial" w:eastAsia="Calibri" w:hAnsi="Arial" w:cs="Arial"/>
          <w:bCs/>
          <w:iCs/>
          <w:sz w:val="22"/>
          <w:szCs w:val="22"/>
          <w:lang w:eastAsia="en-US"/>
        </w:rPr>
        <w:t xml:space="preserve">rupo de </w:t>
      </w:r>
      <w:r w:rsidR="00CA1D25">
        <w:rPr>
          <w:rFonts w:ascii="Arial" w:eastAsia="Calibri" w:hAnsi="Arial" w:cs="Arial"/>
          <w:bCs/>
          <w:iCs/>
          <w:sz w:val="22"/>
          <w:szCs w:val="22"/>
          <w:lang w:eastAsia="en-US"/>
        </w:rPr>
        <w:t>T</w:t>
      </w:r>
      <w:r w:rsidRPr="0003215C">
        <w:rPr>
          <w:rFonts w:ascii="Arial" w:eastAsia="Calibri" w:hAnsi="Arial" w:cs="Arial"/>
          <w:bCs/>
          <w:iCs/>
          <w:sz w:val="22"/>
          <w:szCs w:val="22"/>
          <w:lang w:eastAsia="en-US"/>
        </w:rPr>
        <w:t xml:space="preserve">rabajo con los </w:t>
      </w:r>
      <w:r>
        <w:rPr>
          <w:rFonts w:ascii="Arial" w:eastAsia="Calibri" w:hAnsi="Arial" w:cs="Arial"/>
          <w:bCs/>
          <w:iCs/>
          <w:sz w:val="22"/>
          <w:szCs w:val="22"/>
          <w:lang w:eastAsia="en-US"/>
        </w:rPr>
        <w:t>OPL</w:t>
      </w:r>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de las </w:t>
      </w:r>
      <w:r w:rsidRPr="0003215C">
        <w:rPr>
          <w:rFonts w:ascii="Arial" w:eastAsia="Calibri" w:hAnsi="Arial" w:cs="Arial"/>
          <w:bCs/>
          <w:iCs/>
          <w:sz w:val="22"/>
          <w:szCs w:val="22"/>
          <w:lang w:eastAsia="en-US"/>
        </w:rPr>
        <w:t xml:space="preserve">entidades que </w:t>
      </w:r>
      <w:r>
        <w:rPr>
          <w:rFonts w:ascii="Arial" w:eastAsia="Calibri" w:hAnsi="Arial" w:cs="Arial"/>
          <w:bCs/>
          <w:iCs/>
          <w:sz w:val="22"/>
          <w:szCs w:val="22"/>
          <w:lang w:eastAsia="en-US"/>
        </w:rPr>
        <w:t>tendrán</w:t>
      </w:r>
      <w:r w:rsidRPr="0003215C">
        <w:rPr>
          <w:rFonts w:ascii="Arial" w:eastAsia="Calibri" w:hAnsi="Arial" w:cs="Arial"/>
          <w:bCs/>
          <w:iCs/>
          <w:sz w:val="22"/>
          <w:szCs w:val="22"/>
          <w:lang w:eastAsia="en-US"/>
        </w:rPr>
        <w:t xml:space="preserve"> el </w:t>
      </w:r>
      <w:r w:rsidR="00CA1D25">
        <w:rPr>
          <w:rFonts w:ascii="Arial" w:eastAsia="Calibri" w:hAnsi="Arial" w:cs="Arial"/>
          <w:bCs/>
          <w:iCs/>
          <w:sz w:val="22"/>
          <w:szCs w:val="22"/>
          <w:lang w:eastAsia="en-US"/>
        </w:rPr>
        <w:t>VMRE en los PEL 2020-2021</w:t>
      </w:r>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el cual ha ayudado </w:t>
      </w:r>
      <w:r w:rsidRPr="0003215C">
        <w:rPr>
          <w:rFonts w:ascii="Arial" w:eastAsia="Calibri" w:hAnsi="Arial" w:cs="Arial"/>
          <w:bCs/>
          <w:iCs/>
          <w:sz w:val="22"/>
          <w:szCs w:val="22"/>
          <w:lang w:eastAsia="en-US"/>
        </w:rPr>
        <w:t xml:space="preserve">en la construcción de las definiciones, </w:t>
      </w:r>
      <w:r>
        <w:rPr>
          <w:rFonts w:ascii="Arial" w:eastAsia="Calibri" w:hAnsi="Arial" w:cs="Arial"/>
          <w:bCs/>
          <w:iCs/>
          <w:sz w:val="22"/>
          <w:szCs w:val="22"/>
          <w:lang w:eastAsia="en-US"/>
        </w:rPr>
        <w:t>y ha permitido revisar</w:t>
      </w:r>
      <w:r w:rsidRPr="0003215C">
        <w:rPr>
          <w:rFonts w:ascii="Arial" w:eastAsia="Calibri" w:hAnsi="Arial" w:cs="Arial"/>
          <w:bCs/>
          <w:iCs/>
          <w:sz w:val="22"/>
          <w:szCs w:val="22"/>
          <w:lang w:eastAsia="en-US"/>
        </w:rPr>
        <w:t xml:space="preserve"> los aspectos de plazos, fechas, </w:t>
      </w:r>
      <w:r>
        <w:rPr>
          <w:rFonts w:ascii="Arial" w:eastAsia="Calibri" w:hAnsi="Arial" w:cs="Arial"/>
          <w:bCs/>
          <w:iCs/>
          <w:sz w:val="22"/>
          <w:szCs w:val="22"/>
          <w:lang w:eastAsia="en-US"/>
        </w:rPr>
        <w:t xml:space="preserve">y </w:t>
      </w:r>
      <w:r w:rsidRPr="0003215C">
        <w:rPr>
          <w:rFonts w:ascii="Arial" w:eastAsia="Calibri" w:hAnsi="Arial" w:cs="Arial"/>
          <w:bCs/>
          <w:iCs/>
          <w:sz w:val="22"/>
          <w:szCs w:val="22"/>
          <w:lang w:eastAsia="en-US"/>
        </w:rPr>
        <w:t>anticipar que no haya</w:t>
      </w:r>
      <w:r>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 xml:space="preserve">algún aspecto </w:t>
      </w:r>
      <w:r>
        <w:rPr>
          <w:rFonts w:ascii="Arial" w:eastAsia="Calibri" w:hAnsi="Arial" w:cs="Arial"/>
          <w:bCs/>
          <w:iCs/>
          <w:sz w:val="22"/>
          <w:szCs w:val="22"/>
          <w:lang w:eastAsia="en-US"/>
        </w:rPr>
        <w:t>de legislaciones locales que se complique en</w:t>
      </w:r>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alguna entidad. Añadió que este </w:t>
      </w:r>
      <w:r w:rsidR="00CA1D25">
        <w:rPr>
          <w:rFonts w:ascii="Arial" w:eastAsia="Calibri" w:hAnsi="Arial" w:cs="Arial"/>
          <w:bCs/>
          <w:iCs/>
          <w:sz w:val="22"/>
          <w:szCs w:val="22"/>
          <w:lang w:eastAsia="en-US"/>
        </w:rPr>
        <w:t>G</w:t>
      </w:r>
      <w:r>
        <w:rPr>
          <w:rFonts w:ascii="Arial" w:eastAsia="Calibri" w:hAnsi="Arial" w:cs="Arial"/>
          <w:bCs/>
          <w:iCs/>
          <w:sz w:val="22"/>
          <w:szCs w:val="22"/>
          <w:lang w:eastAsia="en-US"/>
        </w:rPr>
        <w:t xml:space="preserve">rupo de </w:t>
      </w:r>
      <w:r w:rsidR="00CA1D25">
        <w:rPr>
          <w:rFonts w:ascii="Arial" w:eastAsia="Calibri" w:hAnsi="Arial" w:cs="Arial"/>
          <w:bCs/>
          <w:iCs/>
          <w:sz w:val="22"/>
          <w:szCs w:val="22"/>
          <w:lang w:eastAsia="en-US"/>
        </w:rPr>
        <w:t>T</w:t>
      </w:r>
      <w:r>
        <w:rPr>
          <w:rFonts w:ascii="Arial" w:eastAsia="Calibri" w:hAnsi="Arial" w:cs="Arial"/>
          <w:bCs/>
          <w:iCs/>
          <w:sz w:val="22"/>
          <w:szCs w:val="22"/>
          <w:lang w:eastAsia="en-US"/>
        </w:rPr>
        <w:t xml:space="preserve">rabajo ha estado sesionando </w:t>
      </w:r>
      <w:r w:rsidRPr="0003215C">
        <w:rPr>
          <w:rFonts w:ascii="Arial" w:eastAsia="Calibri" w:hAnsi="Arial" w:cs="Arial"/>
          <w:bCs/>
          <w:iCs/>
          <w:sz w:val="22"/>
          <w:szCs w:val="22"/>
          <w:lang w:eastAsia="en-US"/>
        </w:rPr>
        <w:t xml:space="preserve">de manera virtual, </w:t>
      </w:r>
      <w:r>
        <w:rPr>
          <w:rFonts w:ascii="Arial" w:eastAsia="Calibri" w:hAnsi="Arial" w:cs="Arial"/>
          <w:bCs/>
          <w:iCs/>
          <w:sz w:val="22"/>
          <w:szCs w:val="22"/>
          <w:lang w:eastAsia="en-US"/>
        </w:rPr>
        <w:t>por lo que ha sido un foro importante</w:t>
      </w:r>
      <w:r w:rsidRPr="0003215C">
        <w:rPr>
          <w:rFonts w:ascii="Arial" w:eastAsia="Calibri" w:hAnsi="Arial" w:cs="Arial"/>
          <w:bCs/>
          <w:iCs/>
          <w:sz w:val="22"/>
          <w:szCs w:val="22"/>
          <w:lang w:eastAsia="en-US"/>
        </w:rPr>
        <w:t xml:space="preserve"> para construir el ejercicio tanto</w:t>
      </w:r>
      <w:r>
        <w:rPr>
          <w:rFonts w:ascii="Arial" w:eastAsia="Calibri" w:hAnsi="Arial" w:cs="Arial"/>
          <w:bCs/>
          <w:iCs/>
          <w:sz w:val="22"/>
          <w:szCs w:val="22"/>
          <w:lang w:eastAsia="en-US"/>
        </w:rPr>
        <w:t xml:space="preserve"> en la</w:t>
      </w:r>
      <w:r w:rsidRPr="0003215C">
        <w:rPr>
          <w:rFonts w:ascii="Arial" w:eastAsia="Calibri" w:hAnsi="Arial" w:cs="Arial"/>
          <w:bCs/>
          <w:iCs/>
          <w:sz w:val="22"/>
          <w:szCs w:val="22"/>
          <w:lang w:eastAsia="en-US"/>
        </w:rPr>
        <w:t xml:space="preserve"> modalidad postal como electrónica. </w:t>
      </w:r>
      <w:r>
        <w:rPr>
          <w:rFonts w:ascii="Arial" w:eastAsia="Calibri" w:hAnsi="Arial" w:cs="Arial"/>
          <w:bCs/>
          <w:iCs/>
          <w:sz w:val="22"/>
          <w:szCs w:val="22"/>
          <w:lang w:eastAsia="en-US"/>
        </w:rPr>
        <w:t xml:space="preserve">Dijo que se seguirán llevando a cabo </w:t>
      </w:r>
      <w:r w:rsidRPr="0003215C">
        <w:rPr>
          <w:rFonts w:ascii="Arial" w:eastAsia="Calibri" w:hAnsi="Arial" w:cs="Arial"/>
          <w:bCs/>
          <w:iCs/>
          <w:sz w:val="22"/>
          <w:szCs w:val="22"/>
          <w:lang w:eastAsia="en-US"/>
        </w:rPr>
        <w:t xml:space="preserve">las reuniones necesarias </w:t>
      </w:r>
      <w:r>
        <w:rPr>
          <w:rFonts w:ascii="Arial" w:eastAsia="Calibri" w:hAnsi="Arial" w:cs="Arial"/>
          <w:bCs/>
          <w:iCs/>
          <w:sz w:val="22"/>
          <w:szCs w:val="22"/>
          <w:lang w:eastAsia="en-US"/>
        </w:rPr>
        <w:t>a efecto de</w:t>
      </w:r>
      <w:r w:rsidRPr="0003215C">
        <w:rPr>
          <w:rFonts w:ascii="Arial" w:eastAsia="Calibri" w:hAnsi="Arial" w:cs="Arial"/>
          <w:bCs/>
          <w:iCs/>
          <w:sz w:val="22"/>
          <w:szCs w:val="22"/>
          <w:lang w:eastAsia="en-US"/>
        </w:rPr>
        <w:t xml:space="preserve"> poder socializar y escuchar </w:t>
      </w:r>
      <w:r>
        <w:rPr>
          <w:rFonts w:ascii="Arial" w:eastAsia="Calibri" w:hAnsi="Arial" w:cs="Arial"/>
          <w:bCs/>
          <w:iCs/>
          <w:sz w:val="22"/>
          <w:szCs w:val="22"/>
          <w:lang w:eastAsia="en-US"/>
        </w:rPr>
        <w:t xml:space="preserve">las </w:t>
      </w:r>
      <w:r w:rsidRPr="0003215C">
        <w:rPr>
          <w:rFonts w:ascii="Arial" w:eastAsia="Calibri" w:hAnsi="Arial" w:cs="Arial"/>
          <w:bCs/>
          <w:iCs/>
          <w:sz w:val="22"/>
          <w:szCs w:val="22"/>
          <w:lang w:eastAsia="en-US"/>
        </w:rPr>
        <w:t>opiniones</w:t>
      </w:r>
      <w:r>
        <w:rPr>
          <w:rFonts w:ascii="Arial" w:eastAsia="Calibri" w:hAnsi="Arial" w:cs="Arial"/>
          <w:bCs/>
          <w:iCs/>
          <w:sz w:val="22"/>
          <w:szCs w:val="22"/>
          <w:lang w:eastAsia="en-US"/>
        </w:rPr>
        <w:t xml:space="preserve"> que puedan brindar para </w:t>
      </w:r>
      <w:r w:rsidRPr="0003215C">
        <w:rPr>
          <w:rFonts w:ascii="Arial" w:eastAsia="Calibri" w:hAnsi="Arial" w:cs="Arial"/>
          <w:bCs/>
          <w:iCs/>
          <w:sz w:val="22"/>
          <w:szCs w:val="22"/>
          <w:lang w:eastAsia="en-US"/>
        </w:rPr>
        <w:t xml:space="preserve">detectar alguna inquietud </w:t>
      </w:r>
      <w:r>
        <w:rPr>
          <w:rFonts w:ascii="Arial" w:eastAsia="Calibri" w:hAnsi="Arial" w:cs="Arial"/>
          <w:bCs/>
          <w:iCs/>
          <w:sz w:val="22"/>
          <w:szCs w:val="22"/>
          <w:lang w:eastAsia="en-US"/>
        </w:rPr>
        <w:t>sobre el particular.</w:t>
      </w:r>
    </w:p>
    <w:p w14:paraId="59B7632C"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6B646A8B" w14:textId="088C5CF8" w:rsidR="00F30A6D" w:rsidRPr="0003215C" w:rsidRDefault="00F30A6D"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
          <w:bCs/>
          <w:iCs/>
          <w:sz w:val="22"/>
          <w:szCs w:val="22"/>
          <w:lang w:eastAsia="en-US"/>
        </w:rPr>
        <w:t xml:space="preserve">Lic. Mariana De Lachica Huerta, </w:t>
      </w:r>
      <w:r w:rsidRPr="00CA1D25">
        <w:rPr>
          <w:rFonts w:ascii="Arial" w:eastAsia="Calibri" w:hAnsi="Arial" w:cs="Arial"/>
          <w:b/>
          <w:bCs/>
          <w:i/>
          <w:sz w:val="22"/>
          <w:szCs w:val="22"/>
          <w:lang w:eastAsia="en-US"/>
        </w:rPr>
        <w:t xml:space="preserve">representante del </w:t>
      </w:r>
      <w:proofErr w:type="gramStart"/>
      <w:r w:rsidRPr="00CA1D25">
        <w:rPr>
          <w:rFonts w:ascii="Arial" w:eastAsia="Calibri" w:hAnsi="Arial" w:cs="Arial"/>
          <w:b/>
          <w:bCs/>
          <w:i/>
          <w:sz w:val="22"/>
          <w:szCs w:val="22"/>
          <w:lang w:eastAsia="en-US"/>
        </w:rPr>
        <w:t>PAN</w:t>
      </w:r>
      <w:r>
        <w:rPr>
          <w:rFonts w:ascii="Arial" w:eastAsia="Calibri" w:hAnsi="Arial" w:cs="Arial"/>
          <w:b/>
          <w:bCs/>
          <w:iCs/>
          <w:sz w:val="22"/>
          <w:szCs w:val="22"/>
          <w:lang w:eastAsia="en-US"/>
        </w:rPr>
        <w:t>.-</w:t>
      </w:r>
      <w:proofErr w:type="gramEnd"/>
      <w:r w:rsidRPr="0003215C">
        <w:rPr>
          <w:rFonts w:ascii="Arial" w:eastAsia="Calibri" w:hAnsi="Arial" w:cs="Arial"/>
          <w:b/>
          <w:bCs/>
          <w:iCs/>
          <w:sz w:val="22"/>
          <w:szCs w:val="22"/>
          <w:lang w:eastAsia="en-US"/>
        </w:rPr>
        <w:t xml:space="preserve"> </w:t>
      </w:r>
      <w:r w:rsidRPr="006D077B">
        <w:rPr>
          <w:rFonts w:ascii="Arial" w:eastAsia="Calibri" w:hAnsi="Arial" w:cs="Arial"/>
          <w:bCs/>
          <w:iCs/>
          <w:sz w:val="22"/>
          <w:szCs w:val="22"/>
          <w:lang w:eastAsia="en-US"/>
        </w:rPr>
        <w:t>Señaló que en el caso</w:t>
      </w:r>
      <w:r>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 xml:space="preserve">del </w:t>
      </w:r>
      <w:r w:rsidR="00CA1D25">
        <w:rPr>
          <w:rFonts w:ascii="Arial" w:eastAsia="Calibri" w:hAnsi="Arial" w:cs="Arial"/>
          <w:bCs/>
          <w:iCs/>
          <w:sz w:val="22"/>
          <w:szCs w:val="22"/>
          <w:lang w:eastAsia="en-US"/>
        </w:rPr>
        <w:t>VMRE</w:t>
      </w:r>
      <w:r w:rsidRPr="0003215C">
        <w:rPr>
          <w:rFonts w:ascii="Arial" w:eastAsia="Calibri" w:hAnsi="Arial" w:cs="Arial"/>
          <w:bCs/>
          <w:iCs/>
          <w:sz w:val="22"/>
          <w:szCs w:val="22"/>
          <w:lang w:eastAsia="en-US"/>
        </w:rPr>
        <w:t xml:space="preserve">, las reglas de la casilla no </w:t>
      </w:r>
      <w:r>
        <w:rPr>
          <w:rFonts w:ascii="Arial" w:eastAsia="Calibri" w:hAnsi="Arial" w:cs="Arial"/>
          <w:bCs/>
          <w:iCs/>
          <w:sz w:val="22"/>
          <w:szCs w:val="22"/>
          <w:lang w:eastAsia="en-US"/>
        </w:rPr>
        <w:t xml:space="preserve">son tan puntuales en la </w:t>
      </w:r>
      <w:r w:rsidR="00CA1D25">
        <w:rPr>
          <w:rFonts w:ascii="Arial" w:eastAsia="Calibri" w:hAnsi="Arial" w:cs="Arial"/>
          <w:bCs/>
          <w:iCs/>
          <w:sz w:val="22"/>
          <w:szCs w:val="22"/>
          <w:lang w:eastAsia="en-US"/>
        </w:rPr>
        <w:t>LGIPE</w:t>
      </w:r>
      <w:r w:rsidRPr="0003215C">
        <w:rPr>
          <w:rFonts w:ascii="Arial" w:eastAsia="Calibri" w:hAnsi="Arial" w:cs="Arial"/>
          <w:bCs/>
          <w:iCs/>
          <w:sz w:val="22"/>
          <w:szCs w:val="22"/>
          <w:lang w:eastAsia="en-US"/>
        </w:rPr>
        <w:t xml:space="preserve"> como en el caso del voto en territorio nacional, </w:t>
      </w:r>
      <w:r>
        <w:rPr>
          <w:rFonts w:ascii="Arial" w:eastAsia="Calibri" w:hAnsi="Arial" w:cs="Arial"/>
          <w:bCs/>
          <w:iCs/>
          <w:sz w:val="22"/>
          <w:szCs w:val="22"/>
          <w:lang w:eastAsia="en-US"/>
        </w:rPr>
        <w:t xml:space="preserve">y que con estos lineamientos se trata de realizar una </w:t>
      </w:r>
      <w:r w:rsidRPr="0003215C">
        <w:rPr>
          <w:rFonts w:ascii="Arial" w:eastAsia="Calibri" w:hAnsi="Arial" w:cs="Arial"/>
          <w:bCs/>
          <w:iCs/>
          <w:sz w:val="22"/>
          <w:szCs w:val="22"/>
          <w:lang w:eastAsia="en-US"/>
        </w:rPr>
        <w:t>homologación en la medida de lo posible.</w:t>
      </w:r>
    </w:p>
    <w:p w14:paraId="0658555B"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05CF251B" w14:textId="77777777" w:rsidR="00F30A6D"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Respecto de la propuesta realizada por el Consejero Electoral, Dr. José Roberto Ruiz Saldaña, señaló que su representación </w:t>
      </w:r>
      <w:r w:rsidRPr="0003215C">
        <w:rPr>
          <w:rFonts w:ascii="Arial" w:eastAsia="Calibri" w:hAnsi="Arial" w:cs="Arial"/>
          <w:bCs/>
          <w:iCs/>
          <w:sz w:val="22"/>
          <w:szCs w:val="22"/>
          <w:lang w:eastAsia="en-US"/>
        </w:rPr>
        <w:t xml:space="preserve">no tendría objeción, </w:t>
      </w:r>
      <w:r>
        <w:rPr>
          <w:rFonts w:ascii="Arial" w:eastAsia="Calibri" w:hAnsi="Arial" w:cs="Arial"/>
          <w:bCs/>
          <w:iCs/>
          <w:sz w:val="22"/>
          <w:szCs w:val="22"/>
          <w:lang w:eastAsia="en-US"/>
        </w:rPr>
        <w:t xml:space="preserve">debido a que la </w:t>
      </w:r>
      <w:r w:rsidRPr="0003215C">
        <w:rPr>
          <w:rFonts w:ascii="Arial" w:eastAsia="Calibri" w:hAnsi="Arial" w:cs="Arial"/>
          <w:bCs/>
          <w:iCs/>
          <w:sz w:val="22"/>
          <w:szCs w:val="22"/>
          <w:lang w:eastAsia="en-US"/>
        </w:rPr>
        <w:t>regla de computar solamente 750 boletas no est</w:t>
      </w:r>
      <w:r>
        <w:rPr>
          <w:rFonts w:ascii="Arial" w:eastAsia="Calibri" w:hAnsi="Arial" w:cs="Arial"/>
          <w:bCs/>
          <w:iCs/>
          <w:sz w:val="22"/>
          <w:szCs w:val="22"/>
          <w:lang w:eastAsia="en-US"/>
        </w:rPr>
        <w:t>aba</w:t>
      </w:r>
      <w:r w:rsidRPr="0003215C">
        <w:rPr>
          <w:rFonts w:ascii="Arial" w:eastAsia="Calibri" w:hAnsi="Arial" w:cs="Arial"/>
          <w:bCs/>
          <w:iCs/>
          <w:sz w:val="22"/>
          <w:szCs w:val="22"/>
          <w:lang w:eastAsia="en-US"/>
        </w:rPr>
        <w:t xml:space="preserve"> estipulada en alguna otra referencia, y </w:t>
      </w:r>
      <w:r>
        <w:rPr>
          <w:rFonts w:ascii="Arial" w:eastAsia="Calibri" w:hAnsi="Arial" w:cs="Arial"/>
          <w:bCs/>
          <w:iCs/>
          <w:sz w:val="22"/>
          <w:szCs w:val="22"/>
          <w:lang w:eastAsia="en-US"/>
        </w:rPr>
        <w:t xml:space="preserve">que </w:t>
      </w:r>
      <w:r w:rsidRPr="0003215C">
        <w:rPr>
          <w:rFonts w:ascii="Arial" w:eastAsia="Calibri" w:hAnsi="Arial" w:cs="Arial"/>
          <w:bCs/>
          <w:iCs/>
          <w:sz w:val="22"/>
          <w:szCs w:val="22"/>
          <w:lang w:eastAsia="en-US"/>
        </w:rPr>
        <w:t xml:space="preserve">por la dinámica y conformación propia de la casilla para computar el voto postal, </w:t>
      </w:r>
      <w:r>
        <w:rPr>
          <w:rFonts w:ascii="Arial" w:eastAsia="Calibri" w:hAnsi="Arial" w:cs="Arial"/>
          <w:bCs/>
          <w:iCs/>
          <w:sz w:val="22"/>
          <w:szCs w:val="22"/>
          <w:lang w:eastAsia="en-US"/>
        </w:rPr>
        <w:t xml:space="preserve">sería </w:t>
      </w:r>
      <w:r w:rsidRPr="0003215C">
        <w:rPr>
          <w:rFonts w:ascii="Arial" w:eastAsia="Calibri" w:hAnsi="Arial" w:cs="Arial"/>
          <w:bCs/>
          <w:iCs/>
          <w:sz w:val="22"/>
          <w:szCs w:val="22"/>
          <w:lang w:eastAsia="en-US"/>
        </w:rPr>
        <w:t>una casilla en donde se va a computar solamente una elección</w:t>
      </w:r>
      <w:r>
        <w:rPr>
          <w:rFonts w:ascii="Arial" w:eastAsia="Calibri" w:hAnsi="Arial" w:cs="Arial"/>
          <w:bCs/>
          <w:iCs/>
          <w:sz w:val="22"/>
          <w:szCs w:val="22"/>
          <w:lang w:eastAsia="en-US"/>
        </w:rPr>
        <w:t>.</w:t>
      </w:r>
    </w:p>
    <w:p w14:paraId="76CF3441" w14:textId="77777777" w:rsidR="00F30A6D" w:rsidRDefault="00F30A6D" w:rsidP="00CB2570">
      <w:pPr>
        <w:widowControl/>
        <w:autoSpaceDE/>
        <w:autoSpaceDN/>
        <w:jc w:val="both"/>
        <w:rPr>
          <w:rFonts w:ascii="Arial" w:eastAsia="Calibri" w:hAnsi="Arial" w:cs="Arial"/>
          <w:bCs/>
          <w:iCs/>
          <w:sz w:val="22"/>
          <w:szCs w:val="22"/>
          <w:lang w:eastAsia="en-US"/>
        </w:rPr>
      </w:pPr>
    </w:p>
    <w:p w14:paraId="06148B57" w14:textId="7E2085D6"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Derivado de lo anterior, señaló que la propuesta</w:t>
      </w:r>
      <w:r w:rsidRPr="0003215C">
        <w:rPr>
          <w:rFonts w:ascii="Arial" w:eastAsia="Calibri" w:hAnsi="Arial" w:cs="Arial"/>
          <w:bCs/>
          <w:iCs/>
          <w:sz w:val="22"/>
          <w:szCs w:val="22"/>
          <w:lang w:eastAsia="en-US"/>
        </w:rPr>
        <w:t xml:space="preserve"> podría </w:t>
      </w:r>
      <w:r>
        <w:rPr>
          <w:rFonts w:ascii="Arial" w:eastAsia="Calibri" w:hAnsi="Arial" w:cs="Arial"/>
          <w:bCs/>
          <w:iCs/>
          <w:sz w:val="22"/>
          <w:szCs w:val="22"/>
          <w:lang w:eastAsia="en-US"/>
        </w:rPr>
        <w:t xml:space="preserve">traer </w:t>
      </w:r>
      <w:r w:rsidRPr="0003215C">
        <w:rPr>
          <w:rFonts w:ascii="Arial" w:eastAsia="Calibri" w:hAnsi="Arial" w:cs="Arial"/>
          <w:bCs/>
          <w:iCs/>
          <w:sz w:val="22"/>
          <w:szCs w:val="22"/>
          <w:lang w:eastAsia="en-US"/>
        </w:rPr>
        <w:t>algún ahorro de recursos humanos y materiales</w:t>
      </w:r>
      <w:r>
        <w:rPr>
          <w:rFonts w:ascii="Arial" w:eastAsia="Calibri" w:hAnsi="Arial" w:cs="Arial"/>
          <w:bCs/>
          <w:iCs/>
          <w:sz w:val="22"/>
          <w:szCs w:val="22"/>
          <w:lang w:eastAsia="en-US"/>
        </w:rPr>
        <w:t>, respecto</w:t>
      </w:r>
      <w:r w:rsidRPr="0003215C">
        <w:rPr>
          <w:rFonts w:ascii="Arial" w:eastAsia="Calibri" w:hAnsi="Arial" w:cs="Arial"/>
          <w:bCs/>
          <w:iCs/>
          <w:sz w:val="22"/>
          <w:szCs w:val="22"/>
          <w:lang w:eastAsia="en-US"/>
        </w:rPr>
        <w:t xml:space="preserve"> a la integración de las </w:t>
      </w:r>
      <w:r w:rsidR="00CA1D25">
        <w:rPr>
          <w:rFonts w:ascii="Arial" w:eastAsia="Calibri" w:hAnsi="Arial" w:cs="Arial"/>
          <w:bCs/>
          <w:iCs/>
          <w:sz w:val="22"/>
          <w:szCs w:val="22"/>
          <w:lang w:eastAsia="en-US"/>
        </w:rPr>
        <w:t>MEC</w:t>
      </w:r>
      <w:r w:rsidRPr="0003215C">
        <w:rPr>
          <w:rFonts w:ascii="Arial" w:eastAsia="Calibri" w:hAnsi="Arial" w:cs="Arial"/>
          <w:bCs/>
          <w:iCs/>
          <w:sz w:val="22"/>
          <w:szCs w:val="22"/>
          <w:lang w:eastAsia="en-US"/>
        </w:rPr>
        <w:t xml:space="preserve"> con </w:t>
      </w:r>
      <w:r w:rsidR="00CA1D25">
        <w:rPr>
          <w:rFonts w:ascii="Arial" w:eastAsia="Calibri" w:hAnsi="Arial" w:cs="Arial"/>
          <w:bCs/>
          <w:iCs/>
          <w:sz w:val="22"/>
          <w:szCs w:val="22"/>
          <w:lang w:eastAsia="en-US"/>
        </w:rPr>
        <w:t>las personas</w:t>
      </w:r>
      <w:r w:rsidRPr="0003215C">
        <w:rPr>
          <w:rFonts w:ascii="Arial" w:eastAsia="Calibri" w:hAnsi="Arial" w:cs="Arial"/>
          <w:bCs/>
          <w:iCs/>
          <w:sz w:val="22"/>
          <w:szCs w:val="22"/>
          <w:lang w:eastAsia="en-US"/>
        </w:rPr>
        <w:t xml:space="preserve"> funcionari</w:t>
      </w:r>
      <w:r w:rsidR="00CA1D25">
        <w:rPr>
          <w:rFonts w:ascii="Arial" w:eastAsia="Calibri" w:hAnsi="Arial" w:cs="Arial"/>
          <w:bCs/>
          <w:iCs/>
          <w:sz w:val="22"/>
          <w:szCs w:val="22"/>
          <w:lang w:eastAsia="en-US"/>
        </w:rPr>
        <w:t>a</w:t>
      </w:r>
      <w:r w:rsidRPr="0003215C">
        <w:rPr>
          <w:rFonts w:ascii="Arial" w:eastAsia="Calibri" w:hAnsi="Arial" w:cs="Arial"/>
          <w:bCs/>
          <w:iCs/>
          <w:sz w:val="22"/>
          <w:szCs w:val="22"/>
          <w:lang w:eastAsia="en-US"/>
        </w:rPr>
        <w:t>s, a la documentación que se requiere para hacer el llenado de las actas y en las propias estructuras partidistas.</w:t>
      </w:r>
    </w:p>
    <w:p w14:paraId="5D324778"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6CECAFA4" w14:textId="77777777"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Reiteró estar de acuerdo con </w:t>
      </w:r>
      <w:r w:rsidRPr="0003215C">
        <w:rPr>
          <w:rFonts w:ascii="Arial" w:eastAsia="Calibri" w:hAnsi="Arial" w:cs="Arial"/>
          <w:bCs/>
          <w:iCs/>
          <w:sz w:val="22"/>
          <w:szCs w:val="22"/>
          <w:lang w:eastAsia="en-US"/>
        </w:rPr>
        <w:t xml:space="preserve">la </w:t>
      </w:r>
      <w:r>
        <w:rPr>
          <w:rFonts w:ascii="Arial" w:eastAsia="Calibri" w:hAnsi="Arial" w:cs="Arial"/>
          <w:bCs/>
          <w:iCs/>
          <w:sz w:val="22"/>
          <w:szCs w:val="22"/>
          <w:lang w:eastAsia="en-US"/>
        </w:rPr>
        <w:t xml:space="preserve">propuesta </w:t>
      </w:r>
      <w:r w:rsidRPr="0003215C">
        <w:rPr>
          <w:rFonts w:ascii="Arial" w:eastAsia="Calibri" w:hAnsi="Arial" w:cs="Arial"/>
          <w:bCs/>
          <w:iCs/>
          <w:sz w:val="22"/>
          <w:szCs w:val="22"/>
          <w:lang w:eastAsia="en-US"/>
        </w:rPr>
        <w:t xml:space="preserve">de computar hasta mil votos por cada una de </w:t>
      </w:r>
      <w:r>
        <w:rPr>
          <w:rFonts w:ascii="Arial" w:eastAsia="Calibri" w:hAnsi="Arial" w:cs="Arial"/>
          <w:bCs/>
          <w:iCs/>
          <w:sz w:val="22"/>
          <w:szCs w:val="22"/>
          <w:lang w:eastAsia="en-US"/>
        </w:rPr>
        <w:t>las MEC</w:t>
      </w:r>
      <w:r w:rsidRPr="0003215C">
        <w:rPr>
          <w:rFonts w:ascii="Arial" w:eastAsia="Calibri" w:hAnsi="Arial" w:cs="Arial"/>
          <w:bCs/>
          <w:iCs/>
          <w:sz w:val="22"/>
          <w:szCs w:val="22"/>
          <w:lang w:eastAsia="en-US"/>
        </w:rPr>
        <w:t>.</w:t>
      </w:r>
    </w:p>
    <w:p w14:paraId="4F1B19BE"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5DB76EE7" w14:textId="716CEEBF" w:rsidR="00F30A6D" w:rsidRPr="0003215C" w:rsidRDefault="00F30A6D"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
          <w:bCs/>
          <w:iCs/>
          <w:sz w:val="22"/>
          <w:szCs w:val="22"/>
          <w:lang w:eastAsia="en-US"/>
        </w:rPr>
        <w:t xml:space="preserve">Consejera Electoral, Mtra. </w:t>
      </w:r>
      <w:r w:rsidR="009D6688">
        <w:rPr>
          <w:rFonts w:ascii="Arial" w:eastAsia="Calibri" w:hAnsi="Arial" w:cs="Arial"/>
          <w:b/>
          <w:bCs/>
          <w:iCs/>
          <w:sz w:val="22"/>
          <w:szCs w:val="22"/>
          <w:lang w:eastAsia="en-US"/>
        </w:rPr>
        <w:t>Norma Irene De La Cruz Magaña</w:t>
      </w:r>
      <w:r w:rsidRPr="0003215C">
        <w:rPr>
          <w:rFonts w:ascii="Arial" w:eastAsia="Calibri" w:hAnsi="Arial" w:cs="Arial"/>
          <w:b/>
          <w:bCs/>
          <w:iCs/>
          <w:sz w:val="22"/>
          <w:szCs w:val="22"/>
          <w:lang w:eastAsia="en-US"/>
        </w:rPr>
        <w:t xml:space="preserve">, </w:t>
      </w:r>
      <w:r w:rsidRPr="00CA1D25">
        <w:rPr>
          <w:rFonts w:ascii="Arial" w:eastAsia="Calibri" w:hAnsi="Arial" w:cs="Arial"/>
          <w:b/>
          <w:bCs/>
          <w:i/>
          <w:sz w:val="22"/>
          <w:szCs w:val="22"/>
          <w:lang w:eastAsia="en-US"/>
        </w:rPr>
        <w:t xml:space="preserve">Presidenta de la </w:t>
      </w:r>
      <w:proofErr w:type="gramStart"/>
      <w:r w:rsidRPr="00CA1D25">
        <w:rPr>
          <w:rFonts w:ascii="Arial" w:eastAsia="Calibri" w:hAnsi="Arial" w:cs="Arial"/>
          <w:b/>
          <w:bCs/>
          <w:i/>
          <w:sz w:val="22"/>
          <w:szCs w:val="22"/>
          <w:lang w:eastAsia="en-US"/>
        </w:rPr>
        <w:t>CVME</w:t>
      </w:r>
      <w:r>
        <w:rPr>
          <w:rFonts w:ascii="Arial" w:eastAsia="Calibri" w:hAnsi="Arial" w:cs="Arial"/>
          <w:b/>
          <w:bCs/>
          <w:iCs/>
          <w:sz w:val="22"/>
          <w:szCs w:val="22"/>
          <w:lang w:eastAsia="en-US"/>
        </w:rPr>
        <w:t>.-</w:t>
      </w:r>
      <w:proofErr w:type="gramEnd"/>
      <w:r w:rsidRPr="0003215C">
        <w:rPr>
          <w:rFonts w:ascii="Arial" w:eastAsia="Calibri" w:hAnsi="Arial" w:cs="Arial"/>
          <w:bCs/>
          <w:iCs/>
          <w:sz w:val="22"/>
          <w:szCs w:val="22"/>
          <w:lang w:eastAsia="en-US"/>
        </w:rPr>
        <w:t xml:space="preserve"> </w:t>
      </w:r>
    </w:p>
    <w:p w14:paraId="61268ECC" w14:textId="77777777"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Señaló que se registrará</w:t>
      </w:r>
      <w:r w:rsidRPr="0003215C">
        <w:rPr>
          <w:rFonts w:ascii="Arial" w:eastAsia="Calibri" w:hAnsi="Arial" w:cs="Arial"/>
          <w:bCs/>
          <w:iCs/>
          <w:sz w:val="22"/>
          <w:szCs w:val="22"/>
          <w:lang w:eastAsia="en-US"/>
        </w:rPr>
        <w:t xml:space="preserve"> la observación y propuesta para que las MEC puedan contar más de 750 votos.</w:t>
      </w:r>
    </w:p>
    <w:p w14:paraId="1F41241E"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21135DFB" w14:textId="1D09D4B1" w:rsidR="00F30A6D" w:rsidRPr="0003215C" w:rsidRDefault="00F30A6D"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
          <w:bCs/>
          <w:iCs/>
          <w:sz w:val="22"/>
          <w:szCs w:val="22"/>
          <w:lang w:eastAsia="en-US"/>
        </w:rPr>
        <w:t xml:space="preserve">Ing. César Ledesma Ugalde, </w:t>
      </w:r>
      <w:r w:rsidRPr="00CA1D25">
        <w:rPr>
          <w:rFonts w:ascii="Arial" w:eastAsia="Calibri" w:hAnsi="Arial" w:cs="Arial"/>
          <w:b/>
          <w:bCs/>
          <w:i/>
          <w:sz w:val="22"/>
          <w:szCs w:val="22"/>
          <w:lang w:eastAsia="en-US"/>
        </w:rPr>
        <w:t xml:space="preserve">Secretario Técnico de la </w:t>
      </w:r>
      <w:proofErr w:type="gramStart"/>
      <w:r w:rsidRPr="00CA1D25">
        <w:rPr>
          <w:rFonts w:ascii="Arial" w:eastAsia="Calibri" w:hAnsi="Arial" w:cs="Arial"/>
          <w:b/>
          <w:bCs/>
          <w:i/>
          <w:sz w:val="22"/>
          <w:szCs w:val="22"/>
          <w:lang w:eastAsia="en-US"/>
        </w:rPr>
        <w:t>DERFE</w:t>
      </w:r>
      <w:r>
        <w:rPr>
          <w:rFonts w:ascii="Arial" w:eastAsia="Calibri" w:hAnsi="Arial" w:cs="Arial"/>
          <w:b/>
          <w:bCs/>
          <w:iCs/>
          <w:sz w:val="22"/>
          <w:szCs w:val="22"/>
          <w:lang w:eastAsia="en-US"/>
        </w:rPr>
        <w:t>.-</w:t>
      </w:r>
      <w:proofErr w:type="gramEnd"/>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Señaló que el tema en coment</w:t>
      </w:r>
      <w:r w:rsidR="00CA1D25">
        <w:rPr>
          <w:rFonts w:ascii="Arial" w:eastAsia="Calibri" w:hAnsi="Arial" w:cs="Arial"/>
          <w:bCs/>
          <w:iCs/>
          <w:sz w:val="22"/>
          <w:szCs w:val="22"/>
          <w:lang w:eastAsia="en-US"/>
        </w:rPr>
        <w:t>o</w:t>
      </w:r>
      <w:r>
        <w:rPr>
          <w:rFonts w:ascii="Arial" w:eastAsia="Calibri" w:hAnsi="Arial" w:cs="Arial"/>
          <w:bCs/>
          <w:iCs/>
          <w:sz w:val="22"/>
          <w:szCs w:val="22"/>
          <w:lang w:eastAsia="en-US"/>
        </w:rPr>
        <w:t xml:space="preserve"> se revisó</w:t>
      </w:r>
      <w:r w:rsidRPr="0003215C">
        <w:rPr>
          <w:rFonts w:ascii="Arial" w:eastAsia="Calibri" w:hAnsi="Arial" w:cs="Arial"/>
          <w:bCs/>
          <w:iCs/>
          <w:sz w:val="22"/>
          <w:szCs w:val="22"/>
          <w:lang w:eastAsia="en-US"/>
        </w:rPr>
        <w:t xml:space="preserve"> con la </w:t>
      </w:r>
      <w:r>
        <w:rPr>
          <w:rFonts w:ascii="Arial" w:eastAsia="Calibri" w:hAnsi="Arial" w:cs="Arial"/>
          <w:bCs/>
          <w:iCs/>
          <w:sz w:val="22"/>
          <w:szCs w:val="22"/>
          <w:lang w:eastAsia="en-US"/>
        </w:rPr>
        <w:t>DECEyEC,</w:t>
      </w:r>
      <w:r w:rsidRPr="0003215C">
        <w:rPr>
          <w:rFonts w:ascii="Arial" w:eastAsia="Calibri" w:hAnsi="Arial" w:cs="Arial"/>
          <w:bCs/>
          <w:iCs/>
          <w:sz w:val="22"/>
          <w:szCs w:val="22"/>
          <w:lang w:eastAsia="en-US"/>
        </w:rPr>
        <w:t xml:space="preserve"> para ver si </w:t>
      </w:r>
      <w:r>
        <w:rPr>
          <w:rFonts w:ascii="Arial" w:eastAsia="Calibri" w:hAnsi="Arial" w:cs="Arial"/>
          <w:bCs/>
          <w:iCs/>
          <w:sz w:val="22"/>
          <w:szCs w:val="22"/>
          <w:lang w:eastAsia="en-US"/>
        </w:rPr>
        <w:t>era posible</w:t>
      </w:r>
      <w:r w:rsidRPr="0003215C">
        <w:rPr>
          <w:rFonts w:ascii="Arial" w:eastAsia="Calibri" w:hAnsi="Arial" w:cs="Arial"/>
          <w:bCs/>
          <w:iCs/>
          <w:sz w:val="22"/>
          <w:szCs w:val="22"/>
          <w:lang w:eastAsia="en-US"/>
        </w:rPr>
        <w:t xml:space="preserve"> ampliar ese margen</w:t>
      </w:r>
      <w:r w:rsidR="00CA1D25">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asimismo, indicó que ésta área realizó </w:t>
      </w:r>
      <w:r w:rsidRPr="0003215C">
        <w:rPr>
          <w:rFonts w:ascii="Arial" w:eastAsia="Calibri" w:hAnsi="Arial" w:cs="Arial"/>
          <w:bCs/>
          <w:iCs/>
          <w:sz w:val="22"/>
          <w:szCs w:val="22"/>
          <w:lang w:eastAsia="en-US"/>
        </w:rPr>
        <w:t xml:space="preserve">una revisión en el marco de la preparación de la estrategia de capacitación y asistencia electoral, </w:t>
      </w:r>
      <w:r>
        <w:rPr>
          <w:rFonts w:ascii="Arial" w:eastAsia="Calibri" w:hAnsi="Arial" w:cs="Arial"/>
          <w:bCs/>
          <w:iCs/>
          <w:sz w:val="22"/>
          <w:szCs w:val="22"/>
          <w:lang w:eastAsia="en-US"/>
        </w:rPr>
        <w:t>y se consideró conveniente</w:t>
      </w:r>
      <w:r w:rsidRPr="0003215C">
        <w:rPr>
          <w:rFonts w:ascii="Arial" w:eastAsia="Calibri" w:hAnsi="Arial" w:cs="Arial"/>
          <w:bCs/>
          <w:iCs/>
          <w:sz w:val="22"/>
          <w:szCs w:val="22"/>
          <w:lang w:eastAsia="en-US"/>
        </w:rPr>
        <w:t xml:space="preserve"> dejarlo en 750, </w:t>
      </w:r>
      <w:r>
        <w:rPr>
          <w:rFonts w:ascii="Arial" w:eastAsia="Calibri" w:hAnsi="Arial" w:cs="Arial"/>
          <w:bCs/>
          <w:iCs/>
          <w:sz w:val="22"/>
          <w:szCs w:val="22"/>
          <w:lang w:eastAsia="en-US"/>
        </w:rPr>
        <w:t>porque razonaron</w:t>
      </w:r>
      <w:r w:rsidRPr="0003215C">
        <w:rPr>
          <w:rFonts w:ascii="Arial" w:eastAsia="Calibri" w:hAnsi="Arial" w:cs="Arial"/>
          <w:bCs/>
          <w:iCs/>
          <w:sz w:val="22"/>
          <w:szCs w:val="22"/>
          <w:lang w:eastAsia="en-US"/>
        </w:rPr>
        <w:t xml:space="preserve"> que con una votación de hasta 500 ciudadanos les podría tomar entre tres y cuatro horas llevar a cabo este procedimiento.</w:t>
      </w:r>
    </w:p>
    <w:p w14:paraId="7F0919CE"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1B2FF9CF" w14:textId="1FB5AF12" w:rsidR="00F30A6D"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Al respecto, informó que se había realizado un </w:t>
      </w:r>
      <w:r w:rsidRPr="0003215C">
        <w:rPr>
          <w:rFonts w:ascii="Arial" w:eastAsia="Calibri" w:hAnsi="Arial" w:cs="Arial"/>
          <w:bCs/>
          <w:iCs/>
          <w:sz w:val="22"/>
          <w:szCs w:val="22"/>
          <w:lang w:eastAsia="en-US"/>
        </w:rPr>
        <w:t xml:space="preserve">análisis para poderlo proyectar hasta </w:t>
      </w:r>
      <w:r w:rsidR="00CA1D25">
        <w:rPr>
          <w:rFonts w:ascii="Arial" w:eastAsia="Calibri" w:hAnsi="Arial" w:cs="Arial"/>
          <w:bCs/>
          <w:iCs/>
          <w:sz w:val="22"/>
          <w:szCs w:val="22"/>
          <w:lang w:eastAsia="en-US"/>
        </w:rPr>
        <w:t>1,</w:t>
      </w:r>
      <w:r w:rsidRPr="0003215C">
        <w:rPr>
          <w:rFonts w:ascii="Arial" w:eastAsia="Calibri" w:hAnsi="Arial" w:cs="Arial"/>
          <w:bCs/>
          <w:iCs/>
          <w:sz w:val="22"/>
          <w:szCs w:val="22"/>
          <w:lang w:eastAsia="en-US"/>
        </w:rPr>
        <w:t>500</w:t>
      </w:r>
      <w:r>
        <w:rPr>
          <w:rFonts w:ascii="Arial" w:eastAsia="Calibri" w:hAnsi="Arial" w:cs="Arial"/>
          <w:bCs/>
          <w:iCs/>
          <w:sz w:val="22"/>
          <w:szCs w:val="22"/>
          <w:lang w:eastAsia="en-US"/>
        </w:rPr>
        <w:t>, pero desde su punto de vista consideró que la propuesta realizada por el Consejero Electoral, Dr. José Roberto Ruiz Saldaña, se podría revisar.</w:t>
      </w:r>
    </w:p>
    <w:p w14:paraId="1A8F4B59" w14:textId="77777777" w:rsidR="00F30A6D" w:rsidRDefault="00F30A6D" w:rsidP="00CB2570">
      <w:pPr>
        <w:widowControl/>
        <w:autoSpaceDE/>
        <w:autoSpaceDN/>
        <w:jc w:val="both"/>
        <w:rPr>
          <w:rFonts w:ascii="Arial" w:eastAsia="Calibri" w:hAnsi="Arial" w:cs="Arial"/>
          <w:bCs/>
          <w:iCs/>
          <w:sz w:val="22"/>
          <w:szCs w:val="22"/>
          <w:lang w:eastAsia="en-US"/>
        </w:rPr>
      </w:pPr>
    </w:p>
    <w:p w14:paraId="064A644F" w14:textId="66B015E5"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En respuesta a la Consejera Electoral, Dra. Carla Astrid Humphrey </w:t>
      </w:r>
      <w:r w:rsidR="009D6688">
        <w:rPr>
          <w:rFonts w:ascii="Arial" w:eastAsia="Calibri" w:hAnsi="Arial" w:cs="Arial"/>
          <w:bCs/>
          <w:iCs/>
          <w:sz w:val="22"/>
          <w:szCs w:val="22"/>
          <w:lang w:eastAsia="en-US"/>
        </w:rPr>
        <w:t>Jordán</w:t>
      </w:r>
      <w:r>
        <w:rPr>
          <w:rFonts w:ascii="Arial" w:eastAsia="Calibri" w:hAnsi="Arial" w:cs="Arial"/>
          <w:bCs/>
          <w:iCs/>
          <w:sz w:val="22"/>
          <w:szCs w:val="22"/>
          <w:lang w:eastAsia="en-US"/>
        </w:rPr>
        <w:t xml:space="preserve">, indicó que se les dio a los OPL la semana en curso, </w:t>
      </w:r>
      <w:r w:rsidRPr="0003215C">
        <w:rPr>
          <w:rFonts w:ascii="Arial" w:eastAsia="Calibri" w:hAnsi="Arial" w:cs="Arial"/>
          <w:bCs/>
          <w:iCs/>
          <w:sz w:val="22"/>
          <w:szCs w:val="22"/>
          <w:lang w:eastAsia="en-US"/>
        </w:rPr>
        <w:t xml:space="preserve">para </w:t>
      </w:r>
      <w:r>
        <w:rPr>
          <w:rFonts w:ascii="Arial" w:eastAsia="Calibri" w:hAnsi="Arial" w:cs="Arial"/>
          <w:bCs/>
          <w:iCs/>
          <w:sz w:val="22"/>
          <w:szCs w:val="22"/>
          <w:lang w:eastAsia="en-US"/>
        </w:rPr>
        <w:t xml:space="preserve">hacer </w:t>
      </w:r>
      <w:r w:rsidRPr="0003215C">
        <w:rPr>
          <w:rFonts w:ascii="Arial" w:eastAsia="Calibri" w:hAnsi="Arial" w:cs="Arial"/>
          <w:bCs/>
          <w:iCs/>
          <w:sz w:val="22"/>
          <w:szCs w:val="22"/>
          <w:lang w:eastAsia="en-US"/>
        </w:rPr>
        <w:t xml:space="preserve">llegar sus observaciones, </w:t>
      </w:r>
      <w:r>
        <w:rPr>
          <w:rFonts w:ascii="Arial" w:eastAsia="Calibri" w:hAnsi="Arial" w:cs="Arial"/>
          <w:bCs/>
          <w:iCs/>
          <w:sz w:val="22"/>
          <w:szCs w:val="22"/>
          <w:lang w:eastAsia="en-US"/>
        </w:rPr>
        <w:t xml:space="preserve">mismas que podrían impactar </w:t>
      </w:r>
      <w:r w:rsidRPr="0003215C">
        <w:rPr>
          <w:rFonts w:ascii="Arial" w:eastAsia="Calibri" w:hAnsi="Arial" w:cs="Arial"/>
          <w:bCs/>
          <w:iCs/>
          <w:sz w:val="22"/>
          <w:szCs w:val="22"/>
          <w:lang w:eastAsia="en-US"/>
        </w:rPr>
        <w:t xml:space="preserve">el documento que se subirá a la </w:t>
      </w:r>
      <w:r w:rsidR="00CA1D25">
        <w:rPr>
          <w:rFonts w:ascii="Arial" w:eastAsia="Calibri" w:hAnsi="Arial" w:cs="Arial"/>
          <w:bCs/>
          <w:iCs/>
          <w:sz w:val="22"/>
          <w:szCs w:val="22"/>
          <w:lang w:eastAsia="en-US"/>
        </w:rPr>
        <w:t>JGE</w:t>
      </w:r>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de lo cual se informará a los integrantes de esta Comisión</w:t>
      </w:r>
      <w:r w:rsidRPr="0003215C">
        <w:rPr>
          <w:rFonts w:ascii="Arial" w:eastAsia="Calibri" w:hAnsi="Arial" w:cs="Arial"/>
          <w:bCs/>
          <w:iCs/>
          <w:sz w:val="22"/>
          <w:szCs w:val="22"/>
          <w:lang w:eastAsia="en-US"/>
        </w:rPr>
        <w:t>.</w:t>
      </w:r>
    </w:p>
    <w:p w14:paraId="6EF6EF68"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124B5847" w14:textId="4EED664A" w:rsidR="00F30A6D" w:rsidRPr="0003215C" w:rsidRDefault="00F30A6D" w:rsidP="00CB2570">
      <w:pPr>
        <w:widowControl/>
        <w:autoSpaceDE/>
        <w:autoSpaceDN/>
        <w:jc w:val="both"/>
        <w:rPr>
          <w:rFonts w:ascii="Arial" w:eastAsia="Calibri" w:hAnsi="Arial" w:cs="Arial"/>
          <w:bCs/>
          <w:iCs/>
          <w:sz w:val="22"/>
          <w:szCs w:val="22"/>
          <w:lang w:eastAsia="en-US"/>
        </w:rPr>
      </w:pPr>
      <w:r w:rsidRPr="00EA1DEE">
        <w:rPr>
          <w:rFonts w:ascii="Arial" w:eastAsia="Calibri" w:hAnsi="Arial" w:cs="Arial"/>
          <w:b/>
          <w:bCs/>
          <w:iCs/>
          <w:sz w:val="22"/>
          <w:szCs w:val="22"/>
          <w:lang w:eastAsia="en-US"/>
        </w:rPr>
        <w:t xml:space="preserve">Mtro. Christian Flores Garza, </w:t>
      </w:r>
      <w:r w:rsidRPr="00CA1D25">
        <w:rPr>
          <w:rFonts w:ascii="Arial" w:eastAsia="Calibri" w:hAnsi="Arial" w:cs="Arial"/>
          <w:b/>
          <w:bCs/>
          <w:i/>
          <w:sz w:val="22"/>
          <w:szCs w:val="22"/>
          <w:lang w:eastAsia="en-US"/>
        </w:rPr>
        <w:t>Director de Capacitación Electoral</w:t>
      </w:r>
      <w:r w:rsidR="00CA1D25" w:rsidRPr="00CA1D25">
        <w:rPr>
          <w:rFonts w:ascii="Arial" w:eastAsia="Calibri" w:hAnsi="Arial" w:cs="Arial"/>
          <w:b/>
          <w:bCs/>
          <w:i/>
          <w:sz w:val="22"/>
          <w:szCs w:val="22"/>
          <w:lang w:eastAsia="en-US"/>
        </w:rPr>
        <w:t xml:space="preserve"> de la </w:t>
      </w:r>
      <w:proofErr w:type="gramStart"/>
      <w:r w:rsidR="00CA1D25" w:rsidRPr="00CA1D25">
        <w:rPr>
          <w:rFonts w:ascii="Arial" w:eastAsia="Calibri" w:hAnsi="Arial" w:cs="Arial"/>
          <w:b/>
          <w:bCs/>
          <w:i/>
          <w:sz w:val="22"/>
          <w:szCs w:val="22"/>
          <w:lang w:eastAsia="en-US"/>
        </w:rPr>
        <w:t>DECEyEC</w:t>
      </w:r>
      <w:r w:rsidRPr="00EA1DEE">
        <w:rPr>
          <w:rFonts w:ascii="Arial" w:eastAsia="Calibri" w:hAnsi="Arial" w:cs="Arial"/>
          <w:b/>
          <w:bCs/>
          <w:iCs/>
          <w:sz w:val="22"/>
          <w:szCs w:val="22"/>
          <w:lang w:eastAsia="en-US"/>
        </w:rPr>
        <w:t>.-</w:t>
      </w:r>
      <w:proofErr w:type="gramEnd"/>
      <w:r w:rsidRPr="00EA1DEE">
        <w:rPr>
          <w:rFonts w:ascii="Arial" w:eastAsia="Calibri" w:hAnsi="Arial" w:cs="Arial"/>
          <w:bCs/>
          <w:iCs/>
          <w:sz w:val="22"/>
          <w:szCs w:val="22"/>
          <w:lang w:eastAsia="en-US"/>
        </w:rPr>
        <w:t xml:space="preserve"> Señaló que se</w:t>
      </w:r>
      <w:r>
        <w:rPr>
          <w:rFonts w:ascii="Arial" w:eastAsia="Calibri" w:hAnsi="Arial" w:cs="Arial"/>
          <w:bCs/>
          <w:iCs/>
          <w:sz w:val="22"/>
          <w:szCs w:val="22"/>
          <w:lang w:eastAsia="en-US"/>
        </w:rPr>
        <w:t xml:space="preserve"> realizó </w:t>
      </w:r>
      <w:r w:rsidRPr="0003215C">
        <w:rPr>
          <w:rFonts w:ascii="Arial" w:eastAsia="Calibri" w:hAnsi="Arial" w:cs="Arial"/>
          <w:bCs/>
          <w:iCs/>
          <w:sz w:val="22"/>
          <w:szCs w:val="22"/>
          <w:lang w:eastAsia="en-US"/>
        </w:rPr>
        <w:t xml:space="preserve">un estudio </w:t>
      </w:r>
      <w:r>
        <w:rPr>
          <w:rFonts w:ascii="Arial" w:eastAsia="Calibri" w:hAnsi="Arial" w:cs="Arial"/>
          <w:bCs/>
          <w:iCs/>
          <w:sz w:val="22"/>
          <w:szCs w:val="22"/>
          <w:lang w:eastAsia="en-US"/>
        </w:rPr>
        <w:t>d</w:t>
      </w:r>
      <w:r w:rsidRPr="0003215C">
        <w:rPr>
          <w:rFonts w:ascii="Arial" w:eastAsia="Calibri" w:hAnsi="Arial" w:cs="Arial"/>
          <w:bCs/>
          <w:iCs/>
          <w:sz w:val="22"/>
          <w:szCs w:val="22"/>
          <w:lang w:eastAsia="en-US"/>
        </w:rPr>
        <w:t>el tiempo que se dedica a realizar el escrutinio y cómputo.</w:t>
      </w:r>
    </w:p>
    <w:p w14:paraId="6F865A0E"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1039C91E" w14:textId="3B63F3C5" w:rsidR="00F30A6D" w:rsidRPr="0003215C" w:rsidRDefault="00CA1D25"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R</w:t>
      </w:r>
      <w:r w:rsidR="00F30A6D">
        <w:rPr>
          <w:rFonts w:ascii="Arial" w:eastAsia="Calibri" w:hAnsi="Arial" w:cs="Arial"/>
          <w:bCs/>
          <w:iCs/>
          <w:sz w:val="22"/>
          <w:szCs w:val="22"/>
          <w:lang w:eastAsia="en-US"/>
        </w:rPr>
        <w:t xml:space="preserve">ealizó dos consideraciones, primero, </w:t>
      </w:r>
      <w:r w:rsidR="00F30A6D" w:rsidRPr="0003215C">
        <w:rPr>
          <w:rFonts w:ascii="Arial" w:eastAsia="Calibri" w:hAnsi="Arial" w:cs="Arial"/>
          <w:bCs/>
          <w:iCs/>
          <w:sz w:val="22"/>
          <w:szCs w:val="22"/>
          <w:lang w:eastAsia="en-US"/>
        </w:rPr>
        <w:t xml:space="preserve">que se incrementaría aproximadamente </w:t>
      </w:r>
      <w:r w:rsidR="00F30A6D">
        <w:rPr>
          <w:rFonts w:ascii="Arial" w:eastAsia="Calibri" w:hAnsi="Arial" w:cs="Arial"/>
          <w:bCs/>
          <w:iCs/>
          <w:sz w:val="22"/>
          <w:szCs w:val="22"/>
          <w:lang w:eastAsia="en-US"/>
        </w:rPr>
        <w:t>un 30%</w:t>
      </w:r>
      <w:r w:rsidR="00F30A6D" w:rsidRPr="0003215C">
        <w:rPr>
          <w:rFonts w:ascii="Arial" w:eastAsia="Calibri" w:hAnsi="Arial" w:cs="Arial"/>
          <w:bCs/>
          <w:iCs/>
          <w:sz w:val="22"/>
          <w:szCs w:val="22"/>
          <w:lang w:eastAsia="en-US"/>
        </w:rPr>
        <w:t xml:space="preserve"> el tiempo </w:t>
      </w:r>
      <w:r w:rsidR="00F30A6D">
        <w:rPr>
          <w:rFonts w:ascii="Arial" w:eastAsia="Calibri" w:hAnsi="Arial" w:cs="Arial"/>
          <w:bCs/>
          <w:iCs/>
          <w:sz w:val="22"/>
          <w:szCs w:val="22"/>
          <w:lang w:eastAsia="en-US"/>
        </w:rPr>
        <w:t>de esa</w:t>
      </w:r>
      <w:r w:rsidR="00F30A6D" w:rsidRPr="0003215C">
        <w:rPr>
          <w:rFonts w:ascii="Arial" w:eastAsia="Calibri" w:hAnsi="Arial" w:cs="Arial"/>
          <w:bCs/>
          <w:iCs/>
          <w:sz w:val="22"/>
          <w:szCs w:val="22"/>
          <w:lang w:eastAsia="en-US"/>
        </w:rPr>
        <w:t xml:space="preserve"> actividad por parte de </w:t>
      </w:r>
      <w:r>
        <w:rPr>
          <w:rFonts w:ascii="Arial" w:eastAsia="Calibri" w:hAnsi="Arial" w:cs="Arial"/>
          <w:bCs/>
          <w:iCs/>
          <w:sz w:val="22"/>
          <w:szCs w:val="22"/>
          <w:lang w:eastAsia="en-US"/>
        </w:rPr>
        <w:t xml:space="preserve">las personas </w:t>
      </w:r>
      <w:r w:rsidR="00F30A6D" w:rsidRPr="0003215C">
        <w:rPr>
          <w:rFonts w:ascii="Arial" w:eastAsia="Calibri" w:hAnsi="Arial" w:cs="Arial"/>
          <w:bCs/>
          <w:iCs/>
          <w:sz w:val="22"/>
          <w:szCs w:val="22"/>
          <w:lang w:eastAsia="en-US"/>
        </w:rPr>
        <w:t>funcionari</w:t>
      </w:r>
      <w:r>
        <w:rPr>
          <w:rFonts w:ascii="Arial" w:eastAsia="Calibri" w:hAnsi="Arial" w:cs="Arial"/>
          <w:bCs/>
          <w:iCs/>
          <w:sz w:val="22"/>
          <w:szCs w:val="22"/>
          <w:lang w:eastAsia="en-US"/>
        </w:rPr>
        <w:t>a</w:t>
      </w:r>
      <w:r w:rsidR="00F30A6D" w:rsidRPr="0003215C">
        <w:rPr>
          <w:rFonts w:ascii="Arial" w:eastAsia="Calibri" w:hAnsi="Arial" w:cs="Arial"/>
          <w:bCs/>
          <w:iCs/>
          <w:sz w:val="22"/>
          <w:szCs w:val="22"/>
          <w:lang w:eastAsia="en-US"/>
        </w:rPr>
        <w:t xml:space="preserve">s de las </w:t>
      </w:r>
      <w:r w:rsidR="00F30A6D">
        <w:rPr>
          <w:rFonts w:ascii="Arial" w:eastAsia="Calibri" w:hAnsi="Arial" w:cs="Arial"/>
          <w:bCs/>
          <w:iCs/>
          <w:sz w:val="22"/>
          <w:szCs w:val="22"/>
          <w:lang w:eastAsia="en-US"/>
        </w:rPr>
        <w:t>MEC</w:t>
      </w:r>
      <w:r w:rsidR="00F30A6D" w:rsidRPr="0003215C">
        <w:rPr>
          <w:rFonts w:ascii="Arial" w:eastAsia="Calibri" w:hAnsi="Arial" w:cs="Arial"/>
          <w:bCs/>
          <w:iCs/>
          <w:sz w:val="22"/>
          <w:szCs w:val="22"/>
          <w:lang w:eastAsia="en-US"/>
        </w:rPr>
        <w:t xml:space="preserve">, y </w:t>
      </w:r>
      <w:r w:rsidR="00F30A6D">
        <w:rPr>
          <w:rFonts w:ascii="Arial" w:eastAsia="Calibri" w:hAnsi="Arial" w:cs="Arial"/>
          <w:bCs/>
          <w:iCs/>
          <w:sz w:val="22"/>
          <w:szCs w:val="22"/>
          <w:lang w:eastAsia="en-US"/>
        </w:rPr>
        <w:t xml:space="preserve">segundo, que </w:t>
      </w:r>
      <w:r w:rsidR="00F30A6D" w:rsidRPr="0003215C">
        <w:rPr>
          <w:rFonts w:ascii="Arial" w:eastAsia="Calibri" w:hAnsi="Arial" w:cs="Arial"/>
          <w:bCs/>
          <w:iCs/>
          <w:sz w:val="22"/>
          <w:szCs w:val="22"/>
          <w:lang w:eastAsia="en-US"/>
        </w:rPr>
        <w:t xml:space="preserve">está establecido en la </w:t>
      </w:r>
      <w:r>
        <w:rPr>
          <w:rFonts w:ascii="Arial" w:eastAsia="Calibri" w:hAnsi="Arial" w:cs="Arial"/>
          <w:bCs/>
          <w:iCs/>
          <w:sz w:val="22"/>
          <w:szCs w:val="22"/>
          <w:lang w:eastAsia="en-US"/>
        </w:rPr>
        <w:t>E</w:t>
      </w:r>
      <w:r w:rsidR="00F30A6D" w:rsidRPr="0003215C">
        <w:rPr>
          <w:rFonts w:ascii="Arial" w:eastAsia="Calibri" w:hAnsi="Arial" w:cs="Arial"/>
          <w:bCs/>
          <w:iCs/>
          <w:sz w:val="22"/>
          <w:szCs w:val="22"/>
          <w:lang w:eastAsia="en-US"/>
        </w:rPr>
        <w:t xml:space="preserve">strategia de </w:t>
      </w:r>
      <w:r>
        <w:rPr>
          <w:rFonts w:ascii="Arial" w:eastAsia="Calibri" w:hAnsi="Arial" w:cs="Arial"/>
          <w:bCs/>
          <w:iCs/>
          <w:sz w:val="22"/>
          <w:szCs w:val="22"/>
          <w:lang w:eastAsia="en-US"/>
        </w:rPr>
        <w:t>C</w:t>
      </w:r>
      <w:r w:rsidR="00F30A6D" w:rsidRPr="0003215C">
        <w:rPr>
          <w:rFonts w:ascii="Arial" w:eastAsia="Calibri" w:hAnsi="Arial" w:cs="Arial"/>
          <w:bCs/>
          <w:iCs/>
          <w:sz w:val="22"/>
          <w:szCs w:val="22"/>
          <w:lang w:eastAsia="en-US"/>
        </w:rPr>
        <w:t xml:space="preserve">apacitación y </w:t>
      </w:r>
      <w:r>
        <w:rPr>
          <w:rFonts w:ascii="Arial" w:eastAsia="Calibri" w:hAnsi="Arial" w:cs="Arial"/>
          <w:bCs/>
          <w:iCs/>
          <w:sz w:val="22"/>
          <w:szCs w:val="22"/>
          <w:lang w:eastAsia="en-US"/>
        </w:rPr>
        <w:t>A</w:t>
      </w:r>
      <w:r w:rsidR="00F30A6D" w:rsidRPr="0003215C">
        <w:rPr>
          <w:rFonts w:ascii="Arial" w:eastAsia="Calibri" w:hAnsi="Arial" w:cs="Arial"/>
          <w:bCs/>
          <w:iCs/>
          <w:sz w:val="22"/>
          <w:szCs w:val="22"/>
          <w:lang w:eastAsia="en-US"/>
        </w:rPr>
        <w:t xml:space="preserve">sistencia </w:t>
      </w:r>
      <w:r>
        <w:rPr>
          <w:rFonts w:ascii="Arial" w:eastAsia="Calibri" w:hAnsi="Arial" w:cs="Arial"/>
          <w:bCs/>
          <w:iCs/>
          <w:sz w:val="22"/>
          <w:szCs w:val="22"/>
          <w:lang w:eastAsia="en-US"/>
        </w:rPr>
        <w:t>E</w:t>
      </w:r>
      <w:r w:rsidR="00F30A6D" w:rsidRPr="0003215C">
        <w:rPr>
          <w:rFonts w:ascii="Arial" w:eastAsia="Calibri" w:hAnsi="Arial" w:cs="Arial"/>
          <w:bCs/>
          <w:iCs/>
          <w:sz w:val="22"/>
          <w:szCs w:val="22"/>
          <w:lang w:eastAsia="en-US"/>
        </w:rPr>
        <w:t>lectora</w:t>
      </w:r>
      <w:r w:rsidR="00F30A6D">
        <w:rPr>
          <w:rFonts w:ascii="Arial" w:eastAsia="Calibri" w:hAnsi="Arial" w:cs="Arial"/>
          <w:bCs/>
          <w:iCs/>
          <w:sz w:val="22"/>
          <w:szCs w:val="22"/>
          <w:lang w:eastAsia="en-US"/>
        </w:rPr>
        <w:t>l</w:t>
      </w:r>
      <w:r>
        <w:rPr>
          <w:rFonts w:ascii="Arial" w:eastAsia="Calibri" w:hAnsi="Arial" w:cs="Arial"/>
          <w:bCs/>
          <w:iCs/>
          <w:sz w:val="22"/>
          <w:szCs w:val="22"/>
          <w:lang w:eastAsia="en-US"/>
        </w:rPr>
        <w:t xml:space="preserve"> (ECAE)</w:t>
      </w:r>
      <w:r w:rsidR="00F30A6D">
        <w:rPr>
          <w:rFonts w:ascii="Arial" w:eastAsia="Calibri" w:hAnsi="Arial" w:cs="Arial"/>
          <w:bCs/>
          <w:iCs/>
          <w:sz w:val="22"/>
          <w:szCs w:val="22"/>
          <w:lang w:eastAsia="en-US"/>
        </w:rPr>
        <w:t>, en el apartado referente al</w:t>
      </w:r>
      <w:r w:rsidR="00F30A6D"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P</w:t>
      </w:r>
      <w:r w:rsidR="00F30A6D" w:rsidRPr="0003215C">
        <w:rPr>
          <w:rFonts w:ascii="Arial" w:eastAsia="Calibri" w:hAnsi="Arial" w:cs="Arial"/>
          <w:bCs/>
          <w:iCs/>
          <w:sz w:val="22"/>
          <w:szCs w:val="22"/>
          <w:lang w:eastAsia="en-US"/>
        </w:rPr>
        <w:t xml:space="preserve">rograma de </w:t>
      </w:r>
      <w:r>
        <w:rPr>
          <w:rFonts w:ascii="Arial" w:eastAsia="Calibri" w:hAnsi="Arial" w:cs="Arial"/>
          <w:bCs/>
          <w:iCs/>
          <w:sz w:val="22"/>
          <w:szCs w:val="22"/>
          <w:lang w:eastAsia="en-US"/>
        </w:rPr>
        <w:t>I</w:t>
      </w:r>
      <w:r w:rsidR="00F30A6D" w:rsidRPr="0003215C">
        <w:rPr>
          <w:rFonts w:ascii="Arial" w:eastAsia="Calibri" w:hAnsi="Arial" w:cs="Arial"/>
          <w:bCs/>
          <w:iCs/>
          <w:sz w:val="22"/>
          <w:szCs w:val="22"/>
          <w:lang w:eastAsia="en-US"/>
        </w:rPr>
        <w:t xml:space="preserve">ntegración de </w:t>
      </w:r>
      <w:r w:rsidR="00F30A6D">
        <w:rPr>
          <w:rFonts w:ascii="Arial" w:eastAsia="Calibri" w:hAnsi="Arial" w:cs="Arial"/>
          <w:bCs/>
          <w:iCs/>
          <w:sz w:val="22"/>
          <w:szCs w:val="22"/>
          <w:lang w:eastAsia="en-US"/>
        </w:rPr>
        <w:t>MEC</w:t>
      </w:r>
      <w:r w:rsidR="00F30A6D" w:rsidRPr="0003215C">
        <w:rPr>
          <w:rFonts w:ascii="Arial" w:eastAsia="Calibri" w:hAnsi="Arial" w:cs="Arial"/>
          <w:bCs/>
          <w:iCs/>
          <w:sz w:val="22"/>
          <w:szCs w:val="22"/>
          <w:lang w:eastAsia="en-US"/>
        </w:rPr>
        <w:t xml:space="preserve">, la cantidad de 750, </w:t>
      </w:r>
      <w:r w:rsidR="00F30A6D">
        <w:rPr>
          <w:rFonts w:ascii="Arial" w:eastAsia="Calibri" w:hAnsi="Arial" w:cs="Arial"/>
          <w:bCs/>
          <w:iCs/>
          <w:sz w:val="22"/>
          <w:szCs w:val="22"/>
          <w:lang w:eastAsia="en-US"/>
        </w:rPr>
        <w:t xml:space="preserve">por lo que indicó que se tendría que revisar </w:t>
      </w:r>
      <w:r w:rsidR="00F30A6D" w:rsidRPr="0003215C">
        <w:rPr>
          <w:rFonts w:ascii="Arial" w:eastAsia="Calibri" w:hAnsi="Arial" w:cs="Arial"/>
          <w:bCs/>
          <w:iCs/>
          <w:sz w:val="22"/>
          <w:szCs w:val="22"/>
          <w:lang w:eastAsia="en-US"/>
        </w:rPr>
        <w:t xml:space="preserve">y establecer en el acuerdo el ajuste a lo que está estipulado en la </w:t>
      </w:r>
      <w:r>
        <w:rPr>
          <w:rFonts w:ascii="Arial" w:eastAsia="Calibri" w:hAnsi="Arial" w:cs="Arial"/>
          <w:bCs/>
          <w:iCs/>
          <w:sz w:val="22"/>
          <w:szCs w:val="22"/>
          <w:lang w:eastAsia="en-US"/>
        </w:rPr>
        <w:t>referida ECAE</w:t>
      </w:r>
      <w:r w:rsidR="00F30A6D" w:rsidRPr="0003215C">
        <w:rPr>
          <w:rFonts w:ascii="Arial" w:eastAsia="Calibri" w:hAnsi="Arial" w:cs="Arial"/>
          <w:bCs/>
          <w:iCs/>
          <w:sz w:val="22"/>
          <w:szCs w:val="22"/>
          <w:lang w:eastAsia="en-US"/>
        </w:rPr>
        <w:t>.</w:t>
      </w:r>
    </w:p>
    <w:p w14:paraId="13E54B75"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5E8C8CE3" w14:textId="5FF7EA9D" w:rsidR="00F30A6D" w:rsidRDefault="00F30A6D"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
          <w:bCs/>
          <w:iCs/>
          <w:sz w:val="22"/>
          <w:szCs w:val="22"/>
          <w:lang w:eastAsia="en-US"/>
        </w:rPr>
        <w:t xml:space="preserve">Consejera Electoral, Mtra. </w:t>
      </w:r>
      <w:r w:rsidR="009D6688">
        <w:rPr>
          <w:rFonts w:ascii="Arial" w:eastAsia="Calibri" w:hAnsi="Arial" w:cs="Arial"/>
          <w:b/>
          <w:bCs/>
          <w:iCs/>
          <w:sz w:val="22"/>
          <w:szCs w:val="22"/>
          <w:lang w:eastAsia="en-US"/>
        </w:rPr>
        <w:t>Norma Irene De La Cruz Magaña</w:t>
      </w:r>
      <w:r w:rsidRPr="0003215C">
        <w:rPr>
          <w:rFonts w:ascii="Arial" w:eastAsia="Calibri" w:hAnsi="Arial" w:cs="Arial"/>
          <w:b/>
          <w:bCs/>
          <w:iCs/>
          <w:sz w:val="22"/>
          <w:szCs w:val="22"/>
          <w:lang w:eastAsia="en-US"/>
        </w:rPr>
        <w:t xml:space="preserve">, </w:t>
      </w:r>
      <w:r w:rsidRPr="00CA1D25">
        <w:rPr>
          <w:rFonts w:ascii="Arial" w:eastAsia="Calibri" w:hAnsi="Arial" w:cs="Arial"/>
          <w:b/>
          <w:bCs/>
          <w:i/>
          <w:sz w:val="22"/>
          <w:szCs w:val="22"/>
          <w:lang w:eastAsia="en-US"/>
        </w:rPr>
        <w:t xml:space="preserve">Presidenta de la </w:t>
      </w:r>
      <w:proofErr w:type="gramStart"/>
      <w:r w:rsidRPr="00CA1D25">
        <w:rPr>
          <w:rFonts w:ascii="Arial" w:eastAsia="Calibri" w:hAnsi="Arial" w:cs="Arial"/>
          <w:b/>
          <w:bCs/>
          <w:i/>
          <w:sz w:val="22"/>
          <w:szCs w:val="22"/>
          <w:lang w:eastAsia="en-US"/>
        </w:rPr>
        <w:t>CVME</w:t>
      </w:r>
      <w:r>
        <w:rPr>
          <w:rFonts w:ascii="Arial" w:eastAsia="Calibri" w:hAnsi="Arial" w:cs="Arial"/>
          <w:b/>
          <w:bCs/>
          <w:iCs/>
          <w:sz w:val="22"/>
          <w:szCs w:val="22"/>
          <w:lang w:eastAsia="en-US"/>
        </w:rPr>
        <w:t>.-</w:t>
      </w:r>
      <w:proofErr w:type="gramEnd"/>
      <w:r w:rsidRPr="0003215C">
        <w:rPr>
          <w:rFonts w:ascii="Arial" w:eastAsia="Calibri" w:hAnsi="Arial" w:cs="Arial"/>
          <w:b/>
          <w:bCs/>
          <w:iCs/>
          <w:sz w:val="22"/>
          <w:szCs w:val="22"/>
          <w:lang w:eastAsia="en-US"/>
        </w:rPr>
        <w:t xml:space="preserve"> </w:t>
      </w:r>
      <w:r>
        <w:rPr>
          <w:rFonts w:ascii="Arial" w:eastAsia="Calibri" w:hAnsi="Arial" w:cs="Arial"/>
          <w:bCs/>
          <w:iCs/>
          <w:sz w:val="22"/>
          <w:szCs w:val="22"/>
          <w:lang w:eastAsia="en-US"/>
        </w:rPr>
        <w:t xml:space="preserve">A continuación, solicitó se realizara la presentación del </w:t>
      </w:r>
      <w:r w:rsidR="00CA1D25">
        <w:rPr>
          <w:rFonts w:ascii="Arial" w:eastAsia="Calibri" w:hAnsi="Arial" w:cs="Arial"/>
          <w:bCs/>
          <w:iCs/>
          <w:sz w:val="22"/>
          <w:szCs w:val="22"/>
          <w:lang w:eastAsia="en-US"/>
        </w:rPr>
        <w:t>proyecto de Lineamientos para el VMRE</w:t>
      </w:r>
      <w:r>
        <w:rPr>
          <w:rFonts w:ascii="Arial" w:eastAsia="Calibri" w:hAnsi="Arial" w:cs="Arial"/>
          <w:bCs/>
          <w:iCs/>
          <w:sz w:val="22"/>
          <w:szCs w:val="22"/>
          <w:lang w:eastAsia="en-US"/>
        </w:rPr>
        <w:t xml:space="preserve"> </w:t>
      </w:r>
      <w:r w:rsidR="00CA1D25">
        <w:rPr>
          <w:rFonts w:ascii="Arial" w:eastAsia="Calibri" w:hAnsi="Arial" w:cs="Arial"/>
          <w:bCs/>
          <w:iCs/>
          <w:sz w:val="22"/>
          <w:szCs w:val="22"/>
          <w:lang w:eastAsia="en-US"/>
        </w:rPr>
        <w:t xml:space="preserve">bajo la modalidad electrónica </w:t>
      </w:r>
      <w:r>
        <w:rPr>
          <w:rFonts w:ascii="Arial" w:eastAsia="Calibri" w:hAnsi="Arial" w:cs="Arial"/>
          <w:bCs/>
          <w:iCs/>
          <w:sz w:val="22"/>
          <w:szCs w:val="22"/>
          <w:lang w:eastAsia="en-US"/>
        </w:rPr>
        <w:t>por Internet.</w:t>
      </w:r>
    </w:p>
    <w:p w14:paraId="5105C1F2" w14:textId="77777777" w:rsidR="00F30A6D" w:rsidRDefault="00F30A6D" w:rsidP="00CB2570">
      <w:pPr>
        <w:widowControl/>
        <w:autoSpaceDE/>
        <w:autoSpaceDN/>
        <w:jc w:val="both"/>
        <w:rPr>
          <w:rFonts w:ascii="Arial" w:eastAsia="Calibri" w:hAnsi="Arial" w:cs="Arial"/>
          <w:bCs/>
          <w:iCs/>
          <w:sz w:val="22"/>
          <w:szCs w:val="22"/>
          <w:lang w:eastAsia="en-US"/>
        </w:rPr>
      </w:pPr>
    </w:p>
    <w:p w14:paraId="64EE46D1" w14:textId="7DBC0298" w:rsidR="00F30A6D" w:rsidRPr="0003215C" w:rsidRDefault="00F30A6D"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
          <w:bCs/>
          <w:iCs/>
          <w:sz w:val="22"/>
          <w:szCs w:val="22"/>
          <w:lang w:eastAsia="en-US"/>
        </w:rPr>
        <w:t xml:space="preserve">Ing. Jorge Humberto Torres Antuñano, </w:t>
      </w:r>
      <w:r w:rsidRPr="00CA1D25">
        <w:rPr>
          <w:rFonts w:ascii="Arial" w:eastAsia="Calibri" w:hAnsi="Arial" w:cs="Arial"/>
          <w:b/>
          <w:bCs/>
          <w:i/>
          <w:sz w:val="22"/>
          <w:szCs w:val="22"/>
          <w:lang w:eastAsia="en-US"/>
        </w:rPr>
        <w:t xml:space="preserve">Coordinador General de la </w:t>
      </w:r>
      <w:proofErr w:type="gramStart"/>
      <w:r w:rsidR="00CA1D25" w:rsidRPr="00CA1D25">
        <w:rPr>
          <w:rFonts w:ascii="Arial" w:eastAsia="Calibri" w:hAnsi="Arial" w:cs="Arial"/>
          <w:b/>
          <w:bCs/>
          <w:i/>
          <w:sz w:val="22"/>
          <w:szCs w:val="22"/>
          <w:lang w:eastAsia="en-US"/>
        </w:rPr>
        <w:t>U</w:t>
      </w:r>
      <w:r w:rsidR="00CA1D25" w:rsidRPr="00CA1D25">
        <w:rPr>
          <w:rFonts w:ascii="Arial" w:eastAsia="Calibri" w:hAnsi="Arial" w:cs="Arial"/>
          <w:b/>
          <w:bCs/>
          <w:i/>
          <w:caps/>
          <w:sz w:val="22"/>
          <w:szCs w:val="22"/>
          <w:lang w:eastAsia="en-US"/>
        </w:rPr>
        <w:t>NICOM</w:t>
      </w:r>
      <w:r>
        <w:rPr>
          <w:rFonts w:ascii="Arial" w:eastAsia="Calibri" w:hAnsi="Arial" w:cs="Arial"/>
          <w:b/>
          <w:bCs/>
          <w:iCs/>
          <w:sz w:val="22"/>
          <w:szCs w:val="22"/>
          <w:lang w:eastAsia="en-US"/>
        </w:rPr>
        <w:t>.-</w:t>
      </w:r>
      <w:proofErr w:type="gramEnd"/>
      <w:r w:rsidRPr="0003215C">
        <w:rPr>
          <w:rFonts w:ascii="Arial" w:eastAsia="Calibri" w:hAnsi="Arial" w:cs="Arial"/>
          <w:b/>
          <w:bCs/>
          <w:iCs/>
          <w:sz w:val="22"/>
          <w:szCs w:val="22"/>
          <w:lang w:eastAsia="en-US"/>
        </w:rPr>
        <w:t xml:space="preserve"> </w:t>
      </w:r>
      <w:r>
        <w:rPr>
          <w:rFonts w:ascii="Arial" w:eastAsia="Calibri" w:hAnsi="Arial" w:cs="Arial"/>
          <w:bCs/>
          <w:iCs/>
          <w:sz w:val="22"/>
          <w:szCs w:val="22"/>
          <w:lang w:eastAsia="en-US"/>
        </w:rPr>
        <w:t>Señaló que</w:t>
      </w:r>
      <w:r w:rsidRPr="0003215C">
        <w:rPr>
          <w:rFonts w:ascii="Arial" w:eastAsia="Calibri" w:hAnsi="Arial" w:cs="Arial"/>
          <w:bCs/>
          <w:iCs/>
          <w:sz w:val="22"/>
          <w:szCs w:val="22"/>
          <w:lang w:eastAsia="en-US"/>
        </w:rPr>
        <w:t xml:space="preserve"> </w:t>
      </w:r>
      <w:r w:rsidR="00CA1D25">
        <w:rPr>
          <w:rFonts w:ascii="Arial" w:eastAsia="Calibri" w:hAnsi="Arial" w:cs="Arial"/>
          <w:bCs/>
          <w:iCs/>
          <w:sz w:val="22"/>
          <w:szCs w:val="22"/>
          <w:lang w:eastAsia="en-US"/>
        </w:rPr>
        <w:t>el proyecto de L</w:t>
      </w:r>
      <w:r w:rsidRPr="0003215C">
        <w:rPr>
          <w:rFonts w:ascii="Arial" w:eastAsia="Calibri" w:hAnsi="Arial" w:cs="Arial"/>
          <w:bCs/>
          <w:iCs/>
          <w:sz w:val="22"/>
          <w:szCs w:val="22"/>
          <w:lang w:eastAsia="en-US"/>
        </w:rPr>
        <w:t xml:space="preserve">ineamientos que están a consideración, </w:t>
      </w:r>
      <w:r>
        <w:rPr>
          <w:rFonts w:ascii="Arial" w:eastAsia="Calibri" w:hAnsi="Arial" w:cs="Arial"/>
          <w:bCs/>
          <w:iCs/>
          <w:sz w:val="22"/>
          <w:szCs w:val="22"/>
          <w:lang w:eastAsia="en-US"/>
        </w:rPr>
        <w:t>son</w:t>
      </w:r>
      <w:r w:rsidRPr="0003215C">
        <w:rPr>
          <w:rFonts w:ascii="Arial" w:eastAsia="Calibri" w:hAnsi="Arial" w:cs="Arial"/>
          <w:bCs/>
          <w:iCs/>
          <w:sz w:val="22"/>
          <w:szCs w:val="22"/>
          <w:lang w:eastAsia="en-US"/>
        </w:rPr>
        <w:t xml:space="preserve"> para la organización y operación del </w:t>
      </w:r>
      <w:r w:rsidR="00CA1D25">
        <w:rPr>
          <w:rFonts w:ascii="Arial" w:eastAsia="Calibri" w:hAnsi="Arial" w:cs="Arial"/>
          <w:bCs/>
          <w:iCs/>
          <w:sz w:val="22"/>
          <w:szCs w:val="22"/>
          <w:lang w:eastAsia="en-US"/>
        </w:rPr>
        <w:t>VMRE</w:t>
      </w:r>
      <w:r w:rsidRPr="0003215C">
        <w:rPr>
          <w:rFonts w:ascii="Arial" w:eastAsia="Calibri" w:hAnsi="Arial" w:cs="Arial"/>
          <w:bCs/>
          <w:iCs/>
          <w:sz w:val="22"/>
          <w:szCs w:val="22"/>
          <w:lang w:eastAsia="en-US"/>
        </w:rPr>
        <w:t xml:space="preserve"> en la modalidad electrónica</w:t>
      </w:r>
      <w:r w:rsidR="00CA1D25">
        <w:rPr>
          <w:rFonts w:ascii="Arial" w:eastAsia="Calibri" w:hAnsi="Arial" w:cs="Arial"/>
          <w:bCs/>
          <w:iCs/>
          <w:sz w:val="22"/>
          <w:szCs w:val="22"/>
          <w:lang w:eastAsia="en-US"/>
        </w:rPr>
        <w:t xml:space="preserve"> a través de Internet</w:t>
      </w:r>
      <w:r w:rsidRPr="0003215C">
        <w:rPr>
          <w:rFonts w:ascii="Arial" w:eastAsia="Calibri" w:hAnsi="Arial" w:cs="Arial"/>
          <w:bCs/>
          <w:iCs/>
          <w:sz w:val="22"/>
          <w:szCs w:val="22"/>
          <w:lang w:eastAsia="en-US"/>
        </w:rPr>
        <w:t xml:space="preserve">. </w:t>
      </w:r>
    </w:p>
    <w:p w14:paraId="241F9AF7"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6B88C3CE" w14:textId="64E01069" w:rsidR="00F30A6D" w:rsidRPr="0003215C" w:rsidRDefault="00CA1D25"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Indicó</w:t>
      </w:r>
      <w:r w:rsidR="00F30A6D">
        <w:rPr>
          <w:rFonts w:ascii="Arial" w:eastAsia="Calibri" w:hAnsi="Arial" w:cs="Arial"/>
          <w:bCs/>
          <w:iCs/>
          <w:sz w:val="22"/>
          <w:szCs w:val="22"/>
          <w:lang w:eastAsia="en-US"/>
        </w:rPr>
        <w:t xml:space="preserve"> que e</w:t>
      </w:r>
      <w:r w:rsidR="00F30A6D" w:rsidRPr="0003215C">
        <w:rPr>
          <w:rFonts w:ascii="Arial" w:eastAsia="Calibri" w:hAnsi="Arial" w:cs="Arial"/>
          <w:bCs/>
          <w:iCs/>
          <w:sz w:val="22"/>
          <w:szCs w:val="22"/>
          <w:lang w:eastAsia="en-US"/>
        </w:rPr>
        <w:t xml:space="preserve">l objetivo que está establecido en la normatividad, es formar las bases, mecanismos y procedimientos para la organización y operación del </w:t>
      </w:r>
      <w:r>
        <w:rPr>
          <w:rFonts w:ascii="Arial" w:eastAsia="Calibri" w:hAnsi="Arial" w:cs="Arial"/>
          <w:bCs/>
          <w:iCs/>
          <w:sz w:val="22"/>
          <w:szCs w:val="22"/>
          <w:lang w:eastAsia="en-US"/>
        </w:rPr>
        <w:t>VMRE bajo la modalidad electrónica por Internet</w:t>
      </w:r>
      <w:r w:rsidR="00F30A6D" w:rsidRPr="0003215C">
        <w:rPr>
          <w:rFonts w:ascii="Arial" w:eastAsia="Calibri" w:hAnsi="Arial" w:cs="Arial"/>
          <w:bCs/>
          <w:iCs/>
          <w:sz w:val="22"/>
          <w:szCs w:val="22"/>
          <w:lang w:eastAsia="en-US"/>
        </w:rPr>
        <w:t xml:space="preserve"> para </w:t>
      </w:r>
      <w:r>
        <w:rPr>
          <w:rFonts w:ascii="Arial" w:eastAsia="Calibri" w:hAnsi="Arial" w:cs="Arial"/>
          <w:bCs/>
          <w:iCs/>
          <w:sz w:val="22"/>
          <w:szCs w:val="22"/>
          <w:lang w:eastAsia="en-US"/>
        </w:rPr>
        <w:t xml:space="preserve">los PEL </w:t>
      </w:r>
      <w:r w:rsidR="00F30A6D" w:rsidRPr="0003215C">
        <w:rPr>
          <w:rFonts w:ascii="Arial" w:eastAsia="Calibri" w:hAnsi="Arial" w:cs="Arial"/>
          <w:bCs/>
          <w:iCs/>
          <w:sz w:val="22"/>
          <w:szCs w:val="22"/>
          <w:lang w:eastAsia="en-US"/>
        </w:rPr>
        <w:t>2020-2021</w:t>
      </w:r>
      <w:r>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 y establecer las bases de los acuerdos que para efectos de esta modalidad emite el Consejo General y los </w:t>
      </w:r>
      <w:r>
        <w:rPr>
          <w:rFonts w:ascii="Arial" w:eastAsia="Calibri" w:hAnsi="Arial" w:cs="Arial"/>
          <w:bCs/>
          <w:iCs/>
          <w:sz w:val="22"/>
          <w:szCs w:val="22"/>
          <w:lang w:eastAsia="en-US"/>
        </w:rPr>
        <w:t>C</w:t>
      </w:r>
      <w:r w:rsidR="00F30A6D" w:rsidRPr="0003215C">
        <w:rPr>
          <w:rFonts w:ascii="Arial" w:eastAsia="Calibri" w:hAnsi="Arial" w:cs="Arial"/>
          <w:bCs/>
          <w:iCs/>
          <w:sz w:val="22"/>
          <w:szCs w:val="22"/>
          <w:lang w:eastAsia="en-US"/>
        </w:rPr>
        <w:t xml:space="preserve">onsejos de los OPL, así como de los convenios generales. </w:t>
      </w:r>
    </w:p>
    <w:p w14:paraId="78CC9A03"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5C3D5FBF" w14:textId="7B08A1CA" w:rsidR="00F30A6D" w:rsidRPr="0003215C" w:rsidRDefault="00CA1D25"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P</w:t>
      </w:r>
      <w:r w:rsidR="00F30A6D">
        <w:rPr>
          <w:rFonts w:ascii="Arial" w:eastAsia="Calibri" w:hAnsi="Arial" w:cs="Arial"/>
          <w:bCs/>
          <w:iCs/>
          <w:sz w:val="22"/>
          <w:szCs w:val="22"/>
          <w:lang w:eastAsia="en-US"/>
        </w:rPr>
        <w:t>untualizó que</w:t>
      </w:r>
      <w:r>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 </w:t>
      </w:r>
      <w:r w:rsidR="00F30A6D">
        <w:rPr>
          <w:rFonts w:ascii="Arial" w:eastAsia="Calibri" w:hAnsi="Arial" w:cs="Arial"/>
          <w:bCs/>
          <w:iCs/>
          <w:sz w:val="22"/>
          <w:szCs w:val="22"/>
          <w:lang w:eastAsia="en-US"/>
        </w:rPr>
        <w:t xml:space="preserve">de </w:t>
      </w:r>
      <w:r w:rsidR="00F30A6D" w:rsidRPr="0003215C">
        <w:rPr>
          <w:rFonts w:ascii="Arial" w:eastAsia="Calibri" w:hAnsi="Arial" w:cs="Arial"/>
          <w:bCs/>
          <w:iCs/>
          <w:sz w:val="22"/>
          <w:szCs w:val="22"/>
          <w:lang w:eastAsia="en-US"/>
        </w:rPr>
        <w:t>las disposiciones que tiene</w:t>
      </w:r>
      <w:r w:rsidR="00F30A6D">
        <w:rPr>
          <w:rFonts w:ascii="Arial" w:eastAsia="Calibri" w:hAnsi="Arial" w:cs="Arial"/>
          <w:bCs/>
          <w:iCs/>
          <w:sz w:val="22"/>
          <w:szCs w:val="22"/>
          <w:lang w:eastAsia="en-US"/>
        </w:rPr>
        <w:t>n</w:t>
      </w:r>
      <w:r w:rsidR="00F30A6D" w:rsidRPr="0003215C">
        <w:rPr>
          <w:rFonts w:ascii="Arial" w:eastAsia="Calibri" w:hAnsi="Arial" w:cs="Arial"/>
          <w:bCs/>
          <w:iCs/>
          <w:sz w:val="22"/>
          <w:szCs w:val="22"/>
          <w:lang w:eastAsia="en-US"/>
        </w:rPr>
        <w:t xml:space="preserve"> </w:t>
      </w:r>
      <w:r w:rsidR="00F30A6D">
        <w:rPr>
          <w:rFonts w:ascii="Arial" w:eastAsia="Calibri" w:hAnsi="Arial" w:cs="Arial"/>
          <w:bCs/>
          <w:iCs/>
          <w:sz w:val="22"/>
          <w:szCs w:val="22"/>
          <w:lang w:eastAsia="en-US"/>
        </w:rPr>
        <w:t>los</w:t>
      </w:r>
      <w:r w:rsidR="00F30A6D"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L</w:t>
      </w:r>
      <w:r w:rsidR="00F30A6D" w:rsidRPr="0003215C">
        <w:rPr>
          <w:rFonts w:ascii="Arial" w:eastAsia="Calibri" w:hAnsi="Arial" w:cs="Arial"/>
          <w:bCs/>
          <w:iCs/>
          <w:sz w:val="22"/>
          <w:szCs w:val="22"/>
          <w:lang w:eastAsia="en-US"/>
        </w:rPr>
        <w:t>ineamientos, un</w:t>
      </w:r>
      <w:r w:rsidR="00F30A6D">
        <w:rPr>
          <w:rFonts w:ascii="Arial" w:eastAsia="Calibri" w:hAnsi="Arial" w:cs="Arial"/>
          <w:bCs/>
          <w:iCs/>
          <w:sz w:val="22"/>
          <w:szCs w:val="22"/>
          <w:lang w:eastAsia="en-US"/>
        </w:rPr>
        <w:t>a</w:t>
      </w:r>
      <w:r w:rsidR="00F30A6D" w:rsidRPr="0003215C">
        <w:rPr>
          <w:rFonts w:ascii="Arial" w:eastAsia="Calibri" w:hAnsi="Arial" w:cs="Arial"/>
          <w:bCs/>
          <w:iCs/>
          <w:sz w:val="22"/>
          <w:szCs w:val="22"/>
          <w:lang w:eastAsia="en-US"/>
        </w:rPr>
        <w:t xml:space="preserve"> muy importante es la integración de la </w:t>
      </w:r>
      <w:r w:rsidR="00F30A6D">
        <w:rPr>
          <w:rFonts w:ascii="Arial" w:eastAsia="Calibri" w:hAnsi="Arial" w:cs="Arial"/>
          <w:bCs/>
          <w:iCs/>
          <w:sz w:val="22"/>
          <w:szCs w:val="22"/>
          <w:lang w:eastAsia="en-US"/>
        </w:rPr>
        <w:t xml:space="preserve">MEC Electrónica, </w:t>
      </w:r>
      <w:r>
        <w:rPr>
          <w:rFonts w:ascii="Arial" w:eastAsia="Calibri" w:hAnsi="Arial" w:cs="Arial"/>
          <w:bCs/>
          <w:iCs/>
          <w:sz w:val="22"/>
          <w:szCs w:val="22"/>
          <w:lang w:eastAsia="en-US"/>
        </w:rPr>
        <w:t>la cual</w:t>
      </w:r>
      <w:r w:rsidR="00F30A6D">
        <w:rPr>
          <w:rFonts w:ascii="Arial" w:eastAsia="Calibri" w:hAnsi="Arial" w:cs="Arial"/>
          <w:bCs/>
          <w:iCs/>
          <w:sz w:val="22"/>
          <w:szCs w:val="22"/>
          <w:lang w:eastAsia="en-US"/>
        </w:rPr>
        <w:t xml:space="preserve"> subrayó que </w:t>
      </w:r>
      <w:r w:rsidR="00F30A6D" w:rsidRPr="0003215C">
        <w:rPr>
          <w:rFonts w:ascii="Arial" w:eastAsia="Calibri" w:hAnsi="Arial" w:cs="Arial"/>
          <w:bCs/>
          <w:iCs/>
          <w:sz w:val="22"/>
          <w:szCs w:val="22"/>
          <w:lang w:eastAsia="en-US"/>
        </w:rPr>
        <w:t xml:space="preserve">se integra de acuerdo </w:t>
      </w:r>
      <w:r w:rsidR="00F30A6D">
        <w:rPr>
          <w:rFonts w:ascii="Arial" w:eastAsia="Calibri" w:hAnsi="Arial" w:cs="Arial"/>
          <w:bCs/>
          <w:iCs/>
          <w:sz w:val="22"/>
          <w:szCs w:val="22"/>
          <w:lang w:eastAsia="en-US"/>
        </w:rPr>
        <w:t>a lo estipulado en</w:t>
      </w:r>
      <w:r w:rsidR="00F30A6D" w:rsidRPr="0003215C">
        <w:rPr>
          <w:rFonts w:ascii="Arial" w:eastAsia="Calibri" w:hAnsi="Arial" w:cs="Arial"/>
          <w:bCs/>
          <w:iCs/>
          <w:sz w:val="22"/>
          <w:szCs w:val="22"/>
          <w:lang w:eastAsia="en-US"/>
        </w:rPr>
        <w:t xml:space="preserve"> la </w:t>
      </w:r>
      <w:r>
        <w:rPr>
          <w:rFonts w:ascii="Arial" w:eastAsia="Calibri" w:hAnsi="Arial" w:cs="Arial"/>
          <w:bCs/>
          <w:iCs/>
          <w:sz w:val="22"/>
          <w:szCs w:val="22"/>
          <w:lang w:eastAsia="en-US"/>
        </w:rPr>
        <w:t>LGIPE</w:t>
      </w:r>
      <w:r w:rsidR="00F30A6D" w:rsidRPr="0003215C">
        <w:rPr>
          <w:rFonts w:ascii="Arial" w:eastAsia="Calibri" w:hAnsi="Arial" w:cs="Arial"/>
          <w:bCs/>
          <w:iCs/>
          <w:sz w:val="22"/>
          <w:szCs w:val="22"/>
          <w:lang w:eastAsia="en-US"/>
        </w:rPr>
        <w:t xml:space="preserve">. </w:t>
      </w:r>
    </w:p>
    <w:p w14:paraId="398F0990"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3F6EB7B9" w14:textId="011A3ED8"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Explicó que el </w:t>
      </w:r>
      <w:r w:rsidRPr="0003215C">
        <w:rPr>
          <w:rFonts w:ascii="Arial" w:eastAsia="Calibri" w:hAnsi="Arial" w:cs="Arial"/>
          <w:bCs/>
          <w:iCs/>
          <w:sz w:val="22"/>
          <w:szCs w:val="22"/>
          <w:lang w:eastAsia="en-US"/>
        </w:rPr>
        <w:t xml:space="preserve">instrumento normativo </w:t>
      </w:r>
      <w:r>
        <w:rPr>
          <w:rFonts w:ascii="Arial" w:eastAsia="Calibri" w:hAnsi="Arial" w:cs="Arial"/>
          <w:bCs/>
          <w:iCs/>
          <w:sz w:val="22"/>
          <w:szCs w:val="22"/>
          <w:lang w:eastAsia="en-US"/>
        </w:rPr>
        <w:t xml:space="preserve">señala </w:t>
      </w:r>
      <w:r w:rsidRPr="0003215C">
        <w:rPr>
          <w:rFonts w:ascii="Arial" w:eastAsia="Calibri" w:hAnsi="Arial" w:cs="Arial"/>
          <w:bCs/>
          <w:iCs/>
          <w:sz w:val="22"/>
          <w:szCs w:val="22"/>
          <w:lang w:eastAsia="en-US"/>
        </w:rPr>
        <w:t>que deben estar tres funcionari</w:t>
      </w:r>
      <w:r w:rsidR="00CA1D25">
        <w:rPr>
          <w:rFonts w:ascii="Arial" w:eastAsia="Calibri" w:hAnsi="Arial" w:cs="Arial"/>
          <w:bCs/>
          <w:iCs/>
          <w:sz w:val="22"/>
          <w:szCs w:val="22"/>
          <w:lang w:eastAsia="en-US"/>
        </w:rPr>
        <w:t>as(</w:t>
      </w:r>
      <w:r w:rsidRPr="0003215C">
        <w:rPr>
          <w:rFonts w:ascii="Arial" w:eastAsia="Calibri" w:hAnsi="Arial" w:cs="Arial"/>
          <w:bCs/>
          <w:iCs/>
          <w:sz w:val="22"/>
          <w:szCs w:val="22"/>
          <w:lang w:eastAsia="en-US"/>
        </w:rPr>
        <w:t>os</w:t>
      </w:r>
      <w:r w:rsidR="00CA1D25">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 insaculad</w:t>
      </w:r>
      <w:r w:rsidR="00CA1D25">
        <w:rPr>
          <w:rFonts w:ascii="Arial" w:eastAsia="Calibri" w:hAnsi="Arial" w:cs="Arial"/>
          <w:bCs/>
          <w:iCs/>
          <w:sz w:val="22"/>
          <w:szCs w:val="22"/>
          <w:lang w:eastAsia="en-US"/>
        </w:rPr>
        <w:t>as(</w:t>
      </w:r>
      <w:r w:rsidRPr="0003215C">
        <w:rPr>
          <w:rFonts w:ascii="Arial" w:eastAsia="Calibri" w:hAnsi="Arial" w:cs="Arial"/>
          <w:bCs/>
          <w:iCs/>
          <w:sz w:val="22"/>
          <w:szCs w:val="22"/>
          <w:lang w:eastAsia="en-US"/>
        </w:rPr>
        <w:t>os</w:t>
      </w:r>
      <w:r w:rsidR="00CA1D25">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y que </w:t>
      </w:r>
      <w:r w:rsidRPr="0003215C">
        <w:rPr>
          <w:rFonts w:ascii="Arial" w:eastAsia="Calibri" w:hAnsi="Arial" w:cs="Arial"/>
          <w:bCs/>
          <w:iCs/>
          <w:sz w:val="22"/>
          <w:szCs w:val="22"/>
          <w:lang w:eastAsia="en-US"/>
        </w:rPr>
        <w:t xml:space="preserve">debe </w:t>
      </w:r>
      <w:r>
        <w:rPr>
          <w:rFonts w:ascii="Arial" w:eastAsia="Calibri" w:hAnsi="Arial" w:cs="Arial"/>
          <w:bCs/>
          <w:iCs/>
          <w:sz w:val="22"/>
          <w:szCs w:val="22"/>
          <w:lang w:eastAsia="en-US"/>
        </w:rPr>
        <w:t xml:space="preserve">de </w:t>
      </w:r>
      <w:r w:rsidRPr="0003215C">
        <w:rPr>
          <w:rFonts w:ascii="Arial" w:eastAsia="Calibri" w:hAnsi="Arial" w:cs="Arial"/>
          <w:bCs/>
          <w:iCs/>
          <w:sz w:val="22"/>
          <w:szCs w:val="22"/>
          <w:lang w:eastAsia="en-US"/>
        </w:rPr>
        <w:t xml:space="preserve">haber </w:t>
      </w:r>
      <w:proofErr w:type="gramStart"/>
      <w:r w:rsidR="00CA1D25">
        <w:rPr>
          <w:rFonts w:ascii="Arial" w:eastAsia="Calibri" w:hAnsi="Arial" w:cs="Arial"/>
          <w:bCs/>
          <w:iCs/>
          <w:sz w:val="22"/>
          <w:szCs w:val="22"/>
          <w:lang w:eastAsia="en-US"/>
        </w:rPr>
        <w:t>C</w:t>
      </w:r>
      <w:r w:rsidRPr="0003215C">
        <w:rPr>
          <w:rFonts w:ascii="Arial" w:eastAsia="Calibri" w:hAnsi="Arial" w:cs="Arial"/>
          <w:bCs/>
          <w:iCs/>
          <w:sz w:val="22"/>
          <w:szCs w:val="22"/>
          <w:lang w:eastAsia="en-US"/>
        </w:rPr>
        <w:t>onsejeras</w:t>
      </w:r>
      <w:proofErr w:type="gramEnd"/>
      <w:r w:rsidR="00CA1D25">
        <w:rPr>
          <w:rFonts w:ascii="Arial" w:eastAsia="Calibri" w:hAnsi="Arial" w:cs="Arial"/>
          <w:bCs/>
          <w:iCs/>
          <w:sz w:val="22"/>
          <w:szCs w:val="22"/>
          <w:lang w:eastAsia="en-US"/>
        </w:rPr>
        <w:t>(os) Electorales</w:t>
      </w:r>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que la </w:t>
      </w:r>
      <w:r w:rsidR="00CA1D25">
        <w:rPr>
          <w:rFonts w:ascii="Arial" w:eastAsia="Calibri" w:hAnsi="Arial" w:cs="Arial"/>
          <w:bCs/>
          <w:iCs/>
          <w:sz w:val="22"/>
          <w:szCs w:val="22"/>
          <w:lang w:eastAsia="en-US"/>
        </w:rPr>
        <w:t>L</w:t>
      </w:r>
      <w:r>
        <w:rPr>
          <w:rFonts w:ascii="Arial" w:eastAsia="Calibri" w:hAnsi="Arial" w:cs="Arial"/>
          <w:bCs/>
          <w:iCs/>
          <w:sz w:val="22"/>
          <w:szCs w:val="22"/>
          <w:lang w:eastAsia="en-US"/>
        </w:rPr>
        <w:t xml:space="preserve">ey </w:t>
      </w:r>
      <w:r w:rsidRPr="0003215C">
        <w:rPr>
          <w:rFonts w:ascii="Arial" w:eastAsia="Calibri" w:hAnsi="Arial" w:cs="Arial"/>
          <w:bCs/>
          <w:iCs/>
          <w:sz w:val="22"/>
          <w:szCs w:val="22"/>
          <w:lang w:eastAsia="en-US"/>
        </w:rPr>
        <w:t xml:space="preserve">no precisa </w:t>
      </w:r>
      <w:r>
        <w:rPr>
          <w:rFonts w:ascii="Arial" w:eastAsia="Calibri" w:hAnsi="Arial" w:cs="Arial"/>
          <w:bCs/>
          <w:iCs/>
          <w:sz w:val="22"/>
          <w:szCs w:val="22"/>
          <w:lang w:eastAsia="en-US"/>
        </w:rPr>
        <w:t xml:space="preserve">de donde deben ser, pero </w:t>
      </w:r>
      <w:r w:rsidRPr="0003215C">
        <w:rPr>
          <w:rFonts w:ascii="Arial" w:eastAsia="Calibri" w:hAnsi="Arial" w:cs="Arial"/>
          <w:bCs/>
          <w:iCs/>
          <w:sz w:val="22"/>
          <w:szCs w:val="22"/>
          <w:lang w:eastAsia="en-US"/>
        </w:rPr>
        <w:t xml:space="preserve">la propuesta es que sean integrantes de la </w:t>
      </w:r>
      <w:r>
        <w:rPr>
          <w:rFonts w:ascii="Arial" w:eastAsia="Calibri" w:hAnsi="Arial" w:cs="Arial"/>
          <w:bCs/>
          <w:iCs/>
          <w:sz w:val="22"/>
          <w:szCs w:val="22"/>
          <w:lang w:eastAsia="en-US"/>
        </w:rPr>
        <w:t xml:space="preserve">CVME y </w:t>
      </w:r>
      <w:r w:rsidRPr="0003215C">
        <w:rPr>
          <w:rFonts w:ascii="Arial" w:eastAsia="Calibri" w:hAnsi="Arial" w:cs="Arial"/>
          <w:bCs/>
          <w:iCs/>
          <w:sz w:val="22"/>
          <w:szCs w:val="22"/>
          <w:lang w:eastAsia="en-US"/>
        </w:rPr>
        <w:t xml:space="preserve">también </w:t>
      </w:r>
      <w:r>
        <w:rPr>
          <w:rFonts w:ascii="Arial" w:eastAsia="Calibri" w:hAnsi="Arial" w:cs="Arial"/>
          <w:bCs/>
          <w:iCs/>
          <w:sz w:val="22"/>
          <w:szCs w:val="22"/>
          <w:lang w:eastAsia="en-US"/>
        </w:rPr>
        <w:t>explicó que la ley m</w:t>
      </w:r>
      <w:r w:rsidRPr="0003215C">
        <w:rPr>
          <w:rFonts w:ascii="Arial" w:eastAsia="Calibri" w:hAnsi="Arial" w:cs="Arial"/>
          <w:bCs/>
          <w:iCs/>
          <w:sz w:val="22"/>
          <w:szCs w:val="22"/>
          <w:lang w:eastAsia="en-US"/>
        </w:rPr>
        <w:t>arca que est</w:t>
      </w:r>
      <w:r w:rsidR="00CA1D25">
        <w:rPr>
          <w:rFonts w:ascii="Arial" w:eastAsia="Calibri" w:hAnsi="Arial" w:cs="Arial"/>
          <w:bCs/>
          <w:iCs/>
          <w:sz w:val="22"/>
          <w:szCs w:val="22"/>
          <w:lang w:eastAsia="en-US"/>
        </w:rPr>
        <w:t>a</w:t>
      </w:r>
      <w:r w:rsidRPr="0003215C">
        <w:rPr>
          <w:rFonts w:ascii="Arial" w:eastAsia="Calibri" w:hAnsi="Arial" w:cs="Arial"/>
          <w:bCs/>
          <w:iCs/>
          <w:sz w:val="22"/>
          <w:szCs w:val="22"/>
          <w:lang w:eastAsia="en-US"/>
        </w:rPr>
        <w:t xml:space="preserve"> mesa la deben integrar </w:t>
      </w:r>
      <w:r>
        <w:rPr>
          <w:rFonts w:ascii="Arial" w:eastAsia="Calibri" w:hAnsi="Arial" w:cs="Arial"/>
          <w:bCs/>
          <w:iCs/>
          <w:sz w:val="22"/>
          <w:szCs w:val="22"/>
          <w:lang w:eastAsia="en-US"/>
        </w:rPr>
        <w:t xml:space="preserve">las y </w:t>
      </w:r>
      <w:r w:rsidRPr="0003215C">
        <w:rPr>
          <w:rFonts w:ascii="Arial" w:eastAsia="Calibri" w:hAnsi="Arial" w:cs="Arial"/>
          <w:bCs/>
          <w:iCs/>
          <w:sz w:val="22"/>
          <w:szCs w:val="22"/>
          <w:lang w:eastAsia="en-US"/>
        </w:rPr>
        <w:t xml:space="preserve">los representantes de los </w:t>
      </w:r>
      <w:r w:rsidR="00CA1D25">
        <w:rPr>
          <w:rFonts w:ascii="Arial" w:eastAsia="Calibri" w:hAnsi="Arial" w:cs="Arial"/>
          <w:bCs/>
          <w:iCs/>
          <w:sz w:val="22"/>
          <w:szCs w:val="22"/>
          <w:lang w:eastAsia="en-US"/>
        </w:rPr>
        <w:t>P</w:t>
      </w:r>
      <w:r w:rsidRPr="0003215C">
        <w:rPr>
          <w:rFonts w:ascii="Arial" w:eastAsia="Calibri" w:hAnsi="Arial" w:cs="Arial"/>
          <w:bCs/>
          <w:iCs/>
          <w:sz w:val="22"/>
          <w:szCs w:val="22"/>
          <w:lang w:eastAsia="en-US"/>
        </w:rPr>
        <w:t xml:space="preserve">artidos </w:t>
      </w:r>
      <w:r w:rsidR="00CA1D25">
        <w:rPr>
          <w:rFonts w:ascii="Arial" w:eastAsia="Calibri" w:hAnsi="Arial" w:cs="Arial"/>
          <w:bCs/>
          <w:iCs/>
          <w:sz w:val="22"/>
          <w:szCs w:val="22"/>
          <w:lang w:eastAsia="en-US"/>
        </w:rPr>
        <w:t>P</w:t>
      </w:r>
      <w:r w:rsidRPr="0003215C">
        <w:rPr>
          <w:rFonts w:ascii="Arial" w:eastAsia="Calibri" w:hAnsi="Arial" w:cs="Arial"/>
          <w:bCs/>
          <w:iCs/>
          <w:sz w:val="22"/>
          <w:szCs w:val="22"/>
          <w:lang w:eastAsia="en-US"/>
        </w:rPr>
        <w:t xml:space="preserve">olíticos y, en </w:t>
      </w:r>
      <w:r w:rsidR="00CA1D25">
        <w:rPr>
          <w:rFonts w:ascii="Arial" w:eastAsia="Calibri" w:hAnsi="Arial" w:cs="Arial"/>
          <w:bCs/>
          <w:iCs/>
          <w:sz w:val="22"/>
          <w:szCs w:val="22"/>
          <w:lang w:eastAsia="en-US"/>
        </w:rPr>
        <w:t xml:space="preserve">su </w:t>
      </w:r>
      <w:r w:rsidRPr="0003215C">
        <w:rPr>
          <w:rFonts w:ascii="Arial" w:eastAsia="Calibri" w:hAnsi="Arial" w:cs="Arial"/>
          <w:bCs/>
          <w:iCs/>
          <w:sz w:val="22"/>
          <w:szCs w:val="22"/>
          <w:lang w:eastAsia="en-US"/>
        </w:rPr>
        <w:t>caso</w:t>
      </w:r>
      <w:r w:rsidR="00CA1D25">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 de las </w:t>
      </w:r>
      <w:r w:rsidR="00CA1D25">
        <w:rPr>
          <w:rFonts w:ascii="Arial" w:eastAsia="Calibri" w:hAnsi="Arial" w:cs="Arial"/>
          <w:bCs/>
          <w:iCs/>
          <w:sz w:val="22"/>
          <w:szCs w:val="22"/>
          <w:lang w:eastAsia="en-US"/>
        </w:rPr>
        <w:t>C</w:t>
      </w:r>
      <w:r w:rsidRPr="0003215C">
        <w:rPr>
          <w:rFonts w:ascii="Arial" w:eastAsia="Calibri" w:hAnsi="Arial" w:cs="Arial"/>
          <w:bCs/>
          <w:iCs/>
          <w:sz w:val="22"/>
          <w:szCs w:val="22"/>
          <w:lang w:eastAsia="en-US"/>
        </w:rPr>
        <w:t xml:space="preserve">andidaturas </w:t>
      </w:r>
      <w:r w:rsidR="00CA1D25">
        <w:rPr>
          <w:rFonts w:ascii="Arial" w:eastAsia="Calibri" w:hAnsi="Arial" w:cs="Arial"/>
          <w:bCs/>
          <w:iCs/>
          <w:sz w:val="22"/>
          <w:szCs w:val="22"/>
          <w:lang w:eastAsia="en-US"/>
        </w:rPr>
        <w:t>I</w:t>
      </w:r>
      <w:r w:rsidRPr="0003215C">
        <w:rPr>
          <w:rFonts w:ascii="Arial" w:eastAsia="Calibri" w:hAnsi="Arial" w:cs="Arial"/>
          <w:bCs/>
          <w:iCs/>
          <w:sz w:val="22"/>
          <w:szCs w:val="22"/>
          <w:lang w:eastAsia="en-US"/>
        </w:rPr>
        <w:t>ndependientes.</w:t>
      </w:r>
    </w:p>
    <w:p w14:paraId="158B08F4"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11E33CD4" w14:textId="627D8EB7" w:rsidR="00F30A6D" w:rsidRPr="0003215C" w:rsidRDefault="00CA1D25"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S</w:t>
      </w:r>
      <w:r w:rsidR="00F30A6D">
        <w:rPr>
          <w:rFonts w:ascii="Arial" w:eastAsia="Calibri" w:hAnsi="Arial" w:cs="Arial"/>
          <w:bCs/>
          <w:iCs/>
          <w:sz w:val="22"/>
          <w:szCs w:val="22"/>
          <w:lang w:eastAsia="en-US"/>
        </w:rPr>
        <w:t>eñaló que</w:t>
      </w:r>
      <w:r>
        <w:rPr>
          <w:rFonts w:ascii="Arial" w:eastAsia="Calibri" w:hAnsi="Arial" w:cs="Arial"/>
          <w:bCs/>
          <w:iCs/>
          <w:sz w:val="22"/>
          <w:szCs w:val="22"/>
          <w:lang w:eastAsia="en-US"/>
        </w:rPr>
        <w:t>,</w:t>
      </w:r>
      <w:r w:rsidR="00F30A6D">
        <w:rPr>
          <w:rFonts w:ascii="Arial" w:eastAsia="Calibri" w:hAnsi="Arial" w:cs="Arial"/>
          <w:bCs/>
          <w:iCs/>
          <w:sz w:val="22"/>
          <w:szCs w:val="22"/>
          <w:lang w:eastAsia="en-US"/>
        </w:rPr>
        <w:t xml:space="preserve"> </w:t>
      </w:r>
      <w:r w:rsidR="00F30A6D" w:rsidRPr="0003215C">
        <w:rPr>
          <w:rFonts w:ascii="Arial" w:eastAsia="Calibri" w:hAnsi="Arial" w:cs="Arial"/>
          <w:bCs/>
          <w:iCs/>
          <w:sz w:val="22"/>
          <w:szCs w:val="22"/>
          <w:lang w:eastAsia="en-US"/>
        </w:rPr>
        <w:t>con base en esta integración se están definiendo tres roles que están</w:t>
      </w:r>
      <w:r w:rsidR="00F30A6D">
        <w:rPr>
          <w:rFonts w:ascii="Arial" w:eastAsia="Calibri" w:hAnsi="Arial" w:cs="Arial"/>
          <w:bCs/>
          <w:iCs/>
          <w:sz w:val="22"/>
          <w:szCs w:val="22"/>
          <w:lang w:eastAsia="en-US"/>
        </w:rPr>
        <w:t xml:space="preserve"> </w:t>
      </w:r>
      <w:r w:rsidR="00F30A6D" w:rsidRPr="0003215C">
        <w:rPr>
          <w:rFonts w:ascii="Arial" w:eastAsia="Calibri" w:hAnsi="Arial" w:cs="Arial"/>
          <w:bCs/>
          <w:iCs/>
          <w:sz w:val="22"/>
          <w:szCs w:val="22"/>
          <w:lang w:eastAsia="en-US"/>
        </w:rPr>
        <w:t xml:space="preserve">en la </w:t>
      </w:r>
      <w:r>
        <w:rPr>
          <w:rFonts w:ascii="Arial" w:eastAsia="Calibri" w:hAnsi="Arial" w:cs="Arial"/>
          <w:bCs/>
          <w:iCs/>
          <w:sz w:val="22"/>
          <w:szCs w:val="22"/>
          <w:lang w:eastAsia="en-US"/>
        </w:rPr>
        <w:t xml:space="preserve">ECAE </w:t>
      </w:r>
      <w:r w:rsidR="00F30A6D" w:rsidRPr="0003215C">
        <w:rPr>
          <w:rFonts w:ascii="Arial" w:eastAsia="Calibri" w:hAnsi="Arial" w:cs="Arial"/>
          <w:bCs/>
          <w:iCs/>
          <w:sz w:val="22"/>
          <w:szCs w:val="22"/>
          <w:lang w:eastAsia="en-US"/>
        </w:rPr>
        <w:t xml:space="preserve">y lo </w:t>
      </w:r>
      <w:r w:rsidR="00F30A6D">
        <w:rPr>
          <w:rFonts w:ascii="Arial" w:eastAsia="Calibri" w:hAnsi="Arial" w:cs="Arial"/>
          <w:bCs/>
          <w:iCs/>
          <w:sz w:val="22"/>
          <w:szCs w:val="22"/>
          <w:lang w:eastAsia="en-US"/>
        </w:rPr>
        <w:t>aproba</w:t>
      </w:r>
      <w:r w:rsidR="00F30A6D" w:rsidRPr="0003215C">
        <w:rPr>
          <w:rFonts w:ascii="Arial" w:eastAsia="Calibri" w:hAnsi="Arial" w:cs="Arial"/>
          <w:bCs/>
          <w:iCs/>
          <w:sz w:val="22"/>
          <w:szCs w:val="22"/>
          <w:lang w:eastAsia="en-US"/>
        </w:rPr>
        <w:t>do por el Consejo General</w:t>
      </w:r>
      <w:r>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 </w:t>
      </w:r>
      <w:r w:rsidR="00F30A6D">
        <w:rPr>
          <w:rFonts w:ascii="Arial" w:eastAsia="Calibri" w:hAnsi="Arial" w:cs="Arial"/>
          <w:bCs/>
          <w:iCs/>
          <w:sz w:val="22"/>
          <w:szCs w:val="22"/>
          <w:lang w:eastAsia="en-US"/>
        </w:rPr>
        <w:t xml:space="preserve">asimismo, indicó que se tendrá </w:t>
      </w:r>
      <w:r w:rsidR="00F30A6D" w:rsidRPr="0003215C">
        <w:rPr>
          <w:rFonts w:ascii="Arial" w:eastAsia="Calibri" w:hAnsi="Arial" w:cs="Arial"/>
          <w:bCs/>
          <w:iCs/>
          <w:sz w:val="22"/>
          <w:szCs w:val="22"/>
          <w:lang w:eastAsia="en-US"/>
        </w:rPr>
        <w:t xml:space="preserve">una </w:t>
      </w:r>
      <w:r>
        <w:rPr>
          <w:rFonts w:ascii="Arial" w:eastAsia="Calibri" w:hAnsi="Arial" w:cs="Arial"/>
          <w:bCs/>
          <w:iCs/>
          <w:sz w:val="22"/>
          <w:szCs w:val="22"/>
          <w:lang w:eastAsia="en-US"/>
        </w:rPr>
        <w:t xml:space="preserve">persona que presida los trabajos de la mesa, </w:t>
      </w:r>
      <w:r w:rsidR="00F30A6D" w:rsidRPr="0003215C">
        <w:rPr>
          <w:rFonts w:ascii="Arial" w:eastAsia="Calibri" w:hAnsi="Arial" w:cs="Arial"/>
          <w:bCs/>
          <w:iCs/>
          <w:sz w:val="22"/>
          <w:szCs w:val="22"/>
          <w:lang w:eastAsia="en-US"/>
        </w:rPr>
        <w:t>un</w:t>
      </w:r>
      <w:r>
        <w:rPr>
          <w:rFonts w:ascii="Arial" w:eastAsia="Calibri" w:hAnsi="Arial" w:cs="Arial"/>
          <w:bCs/>
          <w:iCs/>
          <w:sz w:val="22"/>
          <w:szCs w:val="22"/>
          <w:lang w:eastAsia="en-US"/>
        </w:rPr>
        <w:t>(a)</w:t>
      </w:r>
      <w:r w:rsidR="00F30A6D" w:rsidRPr="0003215C">
        <w:rPr>
          <w:rFonts w:ascii="Arial" w:eastAsia="Calibri" w:hAnsi="Arial" w:cs="Arial"/>
          <w:bCs/>
          <w:iCs/>
          <w:sz w:val="22"/>
          <w:szCs w:val="22"/>
          <w:lang w:eastAsia="en-US"/>
        </w:rPr>
        <w:t xml:space="preserve"> secretario</w:t>
      </w:r>
      <w:r>
        <w:rPr>
          <w:rFonts w:ascii="Arial" w:eastAsia="Calibri" w:hAnsi="Arial" w:cs="Arial"/>
          <w:bCs/>
          <w:iCs/>
          <w:sz w:val="22"/>
          <w:szCs w:val="22"/>
          <w:lang w:eastAsia="en-US"/>
        </w:rPr>
        <w:t xml:space="preserve">(a) </w:t>
      </w:r>
      <w:r w:rsidR="00F30A6D" w:rsidRPr="0003215C">
        <w:rPr>
          <w:rFonts w:ascii="Arial" w:eastAsia="Calibri" w:hAnsi="Arial" w:cs="Arial"/>
          <w:bCs/>
          <w:iCs/>
          <w:sz w:val="22"/>
          <w:szCs w:val="22"/>
          <w:lang w:eastAsia="en-US"/>
        </w:rPr>
        <w:t>y un</w:t>
      </w:r>
      <w:r>
        <w:rPr>
          <w:rFonts w:ascii="Arial" w:eastAsia="Calibri" w:hAnsi="Arial" w:cs="Arial"/>
          <w:bCs/>
          <w:iCs/>
          <w:sz w:val="22"/>
          <w:szCs w:val="22"/>
          <w:lang w:eastAsia="en-US"/>
        </w:rPr>
        <w:t>(a)</w:t>
      </w:r>
      <w:r w:rsidR="00F30A6D" w:rsidRPr="0003215C">
        <w:rPr>
          <w:rFonts w:ascii="Arial" w:eastAsia="Calibri" w:hAnsi="Arial" w:cs="Arial"/>
          <w:bCs/>
          <w:iCs/>
          <w:sz w:val="22"/>
          <w:szCs w:val="22"/>
          <w:lang w:eastAsia="en-US"/>
        </w:rPr>
        <w:t xml:space="preserve"> escrutador</w:t>
      </w:r>
      <w:r>
        <w:rPr>
          <w:rFonts w:ascii="Arial" w:eastAsia="Calibri" w:hAnsi="Arial" w:cs="Arial"/>
          <w:bCs/>
          <w:iCs/>
          <w:sz w:val="22"/>
          <w:szCs w:val="22"/>
          <w:lang w:eastAsia="en-US"/>
        </w:rPr>
        <w:t>(a);</w:t>
      </w:r>
      <w:r w:rsidR="00F30A6D">
        <w:rPr>
          <w:rFonts w:ascii="Arial" w:eastAsia="Calibri" w:hAnsi="Arial" w:cs="Arial"/>
          <w:bCs/>
          <w:iCs/>
          <w:sz w:val="22"/>
          <w:szCs w:val="22"/>
          <w:lang w:eastAsia="en-US"/>
        </w:rPr>
        <w:t xml:space="preserve"> sobre el particular</w:t>
      </w:r>
      <w:r>
        <w:rPr>
          <w:rFonts w:ascii="Arial" w:eastAsia="Calibri" w:hAnsi="Arial" w:cs="Arial"/>
          <w:bCs/>
          <w:iCs/>
          <w:sz w:val="22"/>
          <w:szCs w:val="22"/>
          <w:lang w:eastAsia="en-US"/>
        </w:rPr>
        <w:t>,</w:t>
      </w:r>
      <w:r w:rsidR="00F30A6D">
        <w:rPr>
          <w:rFonts w:ascii="Arial" w:eastAsia="Calibri" w:hAnsi="Arial" w:cs="Arial"/>
          <w:bCs/>
          <w:iCs/>
          <w:sz w:val="22"/>
          <w:szCs w:val="22"/>
          <w:lang w:eastAsia="en-US"/>
        </w:rPr>
        <w:t xml:space="preserve"> resaltó que dicha integración </w:t>
      </w:r>
      <w:r w:rsidR="00F30A6D" w:rsidRPr="0003215C">
        <w:rPr>
          <w:rFonts w:ascii="Arial" w:eastAsia="Calibri" w:hAnsi="Arial" w:cs="Arial"/>
          <w:bCs/>
          <w:iCs/>
          <w:sz w:val="22"/>
          <w:szCs w:val="22"/>
          <w:lang w:eastAsia="en-US"/>
        </w:rPr>
        <w:t xml:space="preserve">tiene funciones establecidas en los </w:t>
      </w:r>
      <w:r>
        <w:rPr>
          <w:rFonts w:ascii="Arial" w:eastAsia="Calibri" w:hAnsi="Arial" w:cs="Arial"/>
          <w:bCs/>
          <w:iCs/>
          <w:sz w:val="22"/>
          <w:szCs w:val="22"/>
          <w:lang w:eastAsia="en-US"/>
        </w:rPr>
        <w:t>L</w:t>
      </w:r>
      <w:r w:rsidR="00F30A6D" w:rsidRPr="0003215C">
        <w:rPr>
          <w:rFonts w:ascii="Arial" w:eastAsia="Calibri" w:hAnsi="Arial" w:cs="Arial"/>
          <w:bCs/>
          <w:iCs/>
          <w:sz w:val="22"/>
          <w:szCs w:val="22"/>
          <w:lang w:eastAsia="en-US"/>
        </w:rPr>
        <w:t xml:space="preserve">ineamientos. </w:t>
      </w:r>
    </w:p>
    <w:p w14:paraId="55A14FBB"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287C940C" w14:textId="6DCACD77" w:rsidR="00F30A6D" w:rsidRDefault="00CA1D25"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A</w:t>
      </w:r>
      <w:r w:rsidR="00F30A6D">
        <w:rPr>
          <w:rFonts w:ascii="Arial" w:eastAsia="Calibri" w:hAnsi="Arial" w:cs="Arial"/>
          <w:bCs/>
          <w:iCs/>
          <w:sz w:val="22"/>
          <w:szCs w:val="22"/>
          <w:lang w:eastAsia="en-US"/>
        </w:rPr>
        <w:t xml:space="preserve">gradeció </w:t>
      </w:r>
      <w:r w:rsidR="00F30A6D" w:rsidRPr="0003215C">
        <w:rPr>
          <w:rFonts w:ascii="Arial" w:eastAsia="Calibri" w:hAnsi="Arial" w:cs="Arial"/>
          <w:bCs/>
          <w:iCs/>
          <w:sz w:val="22"/>
          <w:szCs w:val="22"/>
          <w:lang w:eastAsia="en-US"/>
        </w:rPr>
        <w:t xml:space="preserve">a la </w:t>
      </w:r>
      <w:r w:rsidR="00F30A6D">
        <w:rPr>
          <w:rFonts w:ascii="Arial" w:eastAsia="Calibri" w:hAnsi="Arial" w:cs="Arial"/>
          <w:bCs/>
          <w:iCs/>
          <w:sz w:val="22"/>
          <w:szCs w:val="22"/>
          <w:lang w:eastAsia="en-US"/>
        </w:rPr>
        <w:t>DECEyEC</w:t>
      </w:r>
      <w:r w:rsidR="00F30A6D" w:rsidRPr="0003215C">
        <w:rPr>
          <w:rFonts w:ascii="Arial" w:eastAsia="Calibri" w:hAnsi="Arial" w:cs="Arial"/>
          <w:bCs/>
          <w:iCs/>
          <w:sz w:val="22"/>
          <w:szCs w:val="22"/>
          <w:lang w:eastAsia="en-US"/>
        </w:rPr>
        <w:t xml:space="preserve"> las observaciones que hicieron para poder definir de manera precisa algunas de las actividades, con la situación y la novedad de</w:t>
      </w:r>
      <w:r w:rsidR="00F30A6D">
        <w:rPr>
          <w:rFonts w:ascii="Arial" w:eastAsia="Calibri" w:hAnsi="Arial" w:cs="Arial"/>
          <w:bCs/>
          <w:iCs/>
          <w:sz w:val="22"/>
          <w:szCs w:val="22"/>
          <w:lang w:eastAsia="en-US"/>
        </w:rPr>
        <w:t>l</w:t>
      </w:r>
      <w:r w:rsidR="00F30A6D" w:rsidRPr="0003215C">
        <w:rPr>
          <w:rFonts w:ascii="Arial" w:eastAsia="Calibri" w:hAnsi="Arial" w:cs="Arial"/>
          <w:bCs/>
          <w:iCs/>
          <w:sz w:val="22"/>
          <w:szCs w:val="22"/>
          <w:lang w:eastAsia="en-US"/>
        </w:rPr>
        <w:t xml:space="preserve"> sistema de votación electrónica</w:t>
      </w:r>
      <w:r w:rsidR="00F30A6D">
        <w:rPr>
          <w:rFonts w:ascii="Arial" w:eastAsia="Calibri" w:hAnsi="Arial" w:cs="Arial"/>
          <w:bCs/>
          <w:iCs/>
          <w:sz w:val="22"/>
          <w:szCs w:val="22"/>
          <w:lang w:eastAsia="en-US"/>
        </w:rPr>
        <w:t xml:space="preserve">. </w:t>
      </w:r>
    </w:p>
    <w:p w14:paraId="4E486567"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4A67007A" w14:textId="4F7F80E5" w:rsidR="00F30A6D" w:rsidRPr="0003215C" w:rsidRDefault="00CA1D25"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E</w:t>
      </w:r>
      <w:r w:rsidR="00F30A6D">
        <w:rPr>
          <w:rFonts w:ascii="Arial" w:eastAsia="Calibri" w:hAnsi="Arial" w:cs="Arial"/>
          <w:bCs/>
          <w:iCs/>
          <w:sz w:val="22"/>
          <w:szCs w:val="22"/>
          <w:lang w:eastAsia="en-US"/>
        </w:rPr>
        <w:t>xplicó que</w:t>
      </w:r>
      <w:r w:rsidR="00F30A6D" w:rsidRPr="0003215C">
        <w:rPr>
          <w:rFonts w:ascii="Arial" w:eastAsia="Calibri" w:hAnsi="Arial" w:cs="Arial"/>
          <w:bCs/>
          <w:iCs/>
          <w:sz w:val="22"/>
          <w:szCs w:val="22"/>
          <w:lang w:eastAsia="en-US"/>
        </w:rPr>
        <w:t xml:space="preserve"> hay disposiciones diversas en los </w:t>
      </w:r>
      <w:r>
        <w:rPr>
          <w:rFonts w:ascii="Arial" w:eastAsia="Calibri" w:hAnsi="Arial" w:cs="Arial"/>
          <w:bCs/>
          <w:iCs/>
          <w:sz w:val="22"/>
          <w:szCs w:val="22"/>
          <w:lang w:eastAsia="en-US"/>
        </w:rPr>
        <w:t>L</w:t>
      </w:r>
      <w:r w:rsidR="00F30A6D" w:rsidRPr="0003215C">
        <w:rPr>
          <w:rFonts w:ascii="Arial" w:eastAsia="Calibri" w:hAnsi="Arial" w:cs="Arial"/>
          <w:bCs/>
          <w:iCs/>
          <w:sz w:val="22"/>
          <w:szCs w:val="22"/>
          <w:lang w:eastAsia="en-US"/>
        </w:rPr>
        <w:t xml:space="preserve">ineamientos sobre la ejecución de los simulacros, </w:t>
      </w:r>
      <w:r w:rsidR="00F30A6D">
        <w:rPr>
          <w:rFonts w:ascii="Arial" w:eastAsia="Calibri" w:hAnsi="Arial" w:cs="Arial"/>
          <w:bCs/>
          <w:iCs/>
          <w:sz w:val="22"/>
          <w:szCs w:val="22"/>
          <w:lang w:eastAsia="en-US"/>
        </w:rPr>
        <w:t xml:space="preserve">asimismo señaló que </w:t>
      </w:r>
      <w:r w:rsidR="00F30A6D" w:rsidRPr="0003215C">
        <w:rPr>
          <w:rFonts w:ascii="Arial" w:eastAsia="Calibri" w:hAnsi="Arial" w:cs="Arial"/>
          <w:bCs/>
          <w:iCs/>
          <w:sz w:val="22"/>
          <w:szCs w:val="22"/>
          <w:lang w:eastAsia="en-US"/>
        </w:rPr>
        <w:t>están considerados dos simulacros a realizar el siguiente año.</w:t>
      </w:r>
    </w:p>
    <w:p w14:paraId="6C8A1CE9"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0984199F" w14:textId="0848026B"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Igualmente, dijo que </w:t>
      </w:r>
      <w:r w:rsidRPr="0003215C">
        <w:rPr>
          <w:rFonts w:ascii="Arial" w:eastAsia="Calibri" w:hAnsi="Arial" w:cs="Arial"/>
          <w:bCs/>
          <w:iCs/>
          <w:sz w:val="22"/>
          <w:szCs w:val="22"/>
          <w:lang w:eastAsia="en-US"/>
        </w:rPr>
        <w:t>se precisan aspectos relacionados con la boleta electoral electrónica</w:t>
      </w:r>
      <w:r>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 que la </w:t>
      </w:r>
      <w:r w:rsidR="00CA1D25">
        <w:rPr>
          <w:rFonts w:ascii="Arial" w:eastAsia="Calibri" w:hAnsi="Arial" w:cs="Arial"/>
          <w:bCs/>
          <w:iCs/>
          <w:sz w:val="22"/>
          <w:szCs w:val="22"/>
          <w:lang w:eastAsia="en-US"/>
        </w:rPr>
        <w:t>L</w:t>
      </w:r>
      <w:r w:rsidRPr="0003215C">
        <w:rPr>
          <w:rFonts w:ascii="Arial" w:eastAsia="Calibri" w:hAnsi="Arial" w:cs="Arial"/>
          <w:bCs/>
          <w:iCs/>
          <w:sz w:val="22"/>
          <w:szCs w:val="22"/>
          <w:lang w:eastAsia="en-US"/>
        </w:rPr>
        <w:t xml:space="preserve">ey marca que se tiene que aprobar en coordinación </w:t>
      </w:r>
      <w:r>
        <w:rPr>
          <w:rFonts w:ascii="Arial" w:eastAsia="Calibri" w:hAnsi="Arial" w:cs="Arial"/>
          <w:bCs/>
          <w:iCs/>
          <w:sz w:val="22"/>
          <w:szCs w:val="22"/>
          <w:lang w:eastAsia="en-US"/>
        </w:rPr>
        <w:t>del INE</w:t>
      </w:r>
      <w:r w:rsidRPr="0003215C">
        <w:rPr>
          <w:rFonts w:ascii="Arial" w:eastAsia="Calibri" w:hAnsi="Arial" w:cs="Arial"/>
          <w:bCs/>
          <w:iCs/>
          <w:sz w:val="22"/>
          <w:szCs w:val="22"/>
          <w:lang w:eastAsia="en-US"/>
        </w:rPr>
        <w:t xml:space="preserve"> con los </w:t>
      </w:r>
      <w:r>
        <w:rPr>
          <w:rFonts w:ascii="Arial" w:eastAsia="Calibri" w:hAnsi="Arial" w:cs="Arial"/>
          <w:bCs/>
          <w:iCs/>
          <w:sz w:val="22"/>
          <w:szCs w:val="22"/>
          <w:lang w:eastAsia="en-US"/>
        </w:rPr>
        <w:t>OPL</w:t>
      </w:r>
      <w:r w:rsidRPr="0003215C">
        <w:rPr>
          <w:rFonts w:ascii="Arial" w:eastAsia="Calibri" w:hAnsi="Arial" w:cs="Arial"/>
          <w:bCs/>
          <w:iCs/>
          <w:sz w:val="22"/>
          <w:szCs w:val="22"/>
          <w:lang w:eastAsia="en-US"/>
        </w:rPr>
        <w:t>, partiendo</w:t>
      </w:r>
      <w:r>
        <w:rPr>
          <w:rFonts w:ascii="Arial" w:eastAsia="Calibri" w:hAnsi="Arial" w:cs="Arial"/>
          <w:bCs/>
          <w:iCs/>
          <w:sz w:val="22"/>
          <w:szCs w:val="22"/>
          <w:lang w:eastAsia="en-US"/>
        </w:rPr>
        <w:t xml:space="preserve"> de la interfaz</w:t>
      </w:r>
      <w:r w:rsidRPr="0003215C">
        <w:rPr>
          <w:rFonts w:ascii="Arial" w:eastAsia="Calibri" w:hAnsi="Arial" w:cs="Arial"/>
          <w:bCs/>
          <w:iCs/>
          <w:sz w:val="22"/>
          <w:szCs w:val="22"/>
          <w:lang w:eastAsia="en-US"/>
        </w:rPr>
        <w:t xml:space="preserve"> de usuario que está establecida en el sistema.</w:t>
      </w:r>
    </w:p>
    <w:p w14:paraId="2BD7AFB8"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0C7D0036" w14:textId="215128A3" w:rsidR="00F30A6D" w:rsidRPr="0003215C" w:rsidRDefault="00CA1D25"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S</w:t>
      </w:r>
      <w:r w:rsidR="00F30A6D">
        <w:rPr>
          <w:rFonts w:ascii="Arial" w:eastAsia="Calibri" w:hAnsi="Arial" w:cs="Arial"/>
          <w:bCs/>
          <w:iCs/>
          <w:sz w:val="22"/>
          <w:szCs w:val="22"/>
          <w:lang w:eastAsia="en-US"/>
        </w:rPr>
        <w:t xml:space="preserve">eñaló que era </w:t>
      </w:r>
      <w:r w:rsidR="00F30A6D" w:rsidRPr="0003215C">
        <w:rPr>
          <w:rFonts w:ascii="Arial" w:eastAsia="Calibri" w:hAnsi="Arial" w:cs="Arial"/>
          <w:bCs/>
          <w:iCs/>
          <w:sz w:val="22"/>
          <w:szCs w:val="22"/>
          <w:lang w:eastAsia="en-US"/>
        </w:rPr>
        <w:t>novedoso el tema</w:t>
      </w:r>
      <w:r w:rsidR="00F30A6D">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 por el hecho que</w:t>
      </w:r>
      <w:r w:rsidR="00F30A6D">
        <w:rPr>
          <w:rFonts w:ascii="Arial" w:eastAsia="Calibri" w:hAnsi="Arial" w:cs="Arial"/>
          <w:bCs/>
          <w:iCs/>
          <w:sz w:val="22"/>
          <w:szCs w:val="22"/>
          <w:lang w:eastAsia="en-US"/>
        </w:rPr>
        <w:t xml:space="preserve"> </w:t>
      </w:r>
      <w:r w:rsidR="00F30A6D" w:rsidRPr="0003215C">
        <w:rPr>
          <w:rFonts w:ascii="Arial" w:eastAsia="Calibri" w:hAnsi="Arial" w:cs="Arial"/>
          <w:bCs/>
          <w:iCs/>
          <w:sz w:val="22"/>
          <w:szCs w:val="22"/>
          <w:lang w:eastAsia="en-US"/>
        </w:rPr>
        <w:t xml:space="preserve">cuando </w:t>
      </w:r>
      <w:r w:rsidR="00F30A6D">
        <w:rPr>
          <w:rFonts w:ascii="Arial" w:eastAsia="Calibri" w:hAnsi="Arial" w:cs="Arial"/>
          <w:bCs/>
          <w:iCs/>
          <w:sz w:val="22"/>
          <w:szCs w:val="22"/>
          <w:lang w:eastAsia="en-US"/>
        </w:rPr>
        <w:t xml:space="preserve">se habla </w:t>
      </w:r>
      <w:r w:rsidR="00F30A6D" w:rsidRPr="0003215C">
        <w:rPr>
          <w:rFonts w:ascii="Arial" w:eastAsia="Calibri" w:hAnsi="Arial" w:cs="Arial"/>
          <w:bCs/>
          <w:iCs/>
          <w:sz w:val="22"/>
          <w:szCs w:val="22"/>
          <w:lang w:eastAsia="en-US"/>
        </w:rPr>
        <w:t>de una votación a través de un dispositivo móvil o una computadora</w:t>
      </w:r>
      <w:r w:rsidR="00F30A6D">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 el tamaño de la pantalla cambia y en este caso la forma en que se presenta esta boleta electrónica, varía en cuanto a la disposición por el espacio que se tiene para mostrar los emblemas de los </w:t>
      </w:r>
      <w:r>
        <w:rPr>
          <w:rFonts w:ascii="Arial" w:eastAsia="Calibri" w:hAnsi="Arial" w:cs="Arial"/>
          <w:bCs/>
          <w:iCs/>
          <w:sz w:val="22"/>
          <w:szCs w:val="22"/>
          <w:lang w:eastAsia="en-US"/>
        </w:rPr>
        <w:t>P</w:t>
      </w:r>
      <w:r w:rsidR="00F30A6D" w:rsidRPr="0003215C">
        <w:rPr>
          <w:rFonts w:ascii="Arial" w:eastAsia="Calibri" w:hAnsi="Arial" w:cs="Arial"/>
          <w:bCs/>
          <w:iCs/>
          <w:sz w:val="22"/>
          <w:szCs w:val="22"/>
          <w:lang w:eastAsia="en-US"/>
        </w:rPr>
        <w:t xml:space="preserve">artidos </w:t>
      </w:r>
      <w:r>
        <w:rPr>
          <w:rFonts w:ascii="Arial" w:eastAsia="Calibri" w:hAnsi="Arial" w:cs="Arial"/>
          <w:bCs/>
          <w:iCs/>
          <w:sz w:val="22"/>
          <w:szCs w:val="22"/>
          <w:lang w:eastAsia="en-US"/>
        </w:rPr>
        <w:t>P</w:t>
      </w:r>
      <w:r w:rsidR="00F30A6D" w:rsidRPr="0003215C">
        <w:rPr>
          <w:rFonts w:ascii="Arial" w:eastAsia="Calibri" w:hAnsi="Arial" w:cs="Arial"/>
          <w:bCs/>
          <w:iCs/>
          <w:sz w:val="22"/>
          <w:szCs w:val="22"/>
          <w:lang w:eastAsia="en-US"/>
        </w:rPr>
        <w:t>olíticos.</w:t>
      </w:r>
    </w:p>
    <w:p w14:paraId="327DCD58"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1F3B6583" w14:textId="77777777" w:rsidR="00F30A6D" w:rsidRPr="0003215C" w:rsidRDefault="00F30A6D"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Cs/>
          <w:iCs/>
          <w:sz w:val="22"/>
          <w:szCs w:val="22"/>
          <w:lang w:eastAsia="en-US"/>
        </w:rPr>
        <w:t xml:space="preserve">En ese mismo sentido, </w:t>
      </w:r>
      <w:r>
        <w:rPr>
          <w:rFonts w:ascii="Arial" w:eastAsia="Calibri" w:hAnsi="Arial" w:cs="Arial"/>
          <w:bCs/>
          <w:iCs/>
          <w:sz w:val="22"/>
          <w:szCs w:val="22"/>
          <w:lang w:eastAsia="en-US"/>
        </w:rPr>
        <w:t>mencionó que</w:t>
      </w:r>
      <w:r w:rsidRPr="0003215C">
        <w:rPr>
          <w:rFonts w:ascii="Arial" w:eastAsia="Calibri" w:hAnsi="Arial" w:cs="Arial"/>
          <w:bCs/>
          <w:iCs/>
          <w:sz w:val="22"/>
          <w:szCs w:val="22"/>
          <w:lang w:eastAsia="en-US"/>
        </w:rPr>
        <w:t xml:space="preserve"> se describe lo que es la documentación electoral, las actas que se van a emitir a través de esta modalidad, lo relativo a los materiales de capacitación y de la socialización del sistema.</w:t>
      </w:r>
    </w:p>
    <w:p w14:paraId="44B22370"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01065928" w14:textId="09D5A2F1" w:rsidR="00F30A6D" w:rsidRPr="0003215C" w:rsidRDefault="00CA1D25"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E</w:t>
      </w:r>
      <w:r w:rsidR="00F30A6D">
        <w:rPr>
          <w:rFonts w:ascii="Arial" w:eastAsia="Calibri" w:hAnsi="Arial" w:cs="Arial"/>
          <w:bCs/>
          <w:iCs/>
          <w:sz w:val="22"/>
          <w:szCs w:val="22"/>
          <w:lang w:eastAsia="en-US"/>
        </w:rPr>
        <w:t xml:space="preserve">xplicó que se está </w:t>
      </w:r>
      <w:r w:rsidR="00F30A6D" w:rsidRPr="0003215C">
        <w:rPr>
          <w:rFonts w:ascii="Arial" w:eastAsia="Calibri" w:hAnsi="Arial" w:cs="Arial"/>
          <w:bCs/>
          <w:iCs/>
          <w:sz w:val="22"/>
          <w:szCs w:val="22"/>
          <w:lang w:eastAsia="en-US"/>
        </w:rPr>
        <w:t>considera</w:t>
      </w:r>
      <w:r w:rsidR="00F30A6D">
        <w:rPr>
          <w:rFonts w:ascii="Arial" w:eastAsia="Calibri" w:hAnsi="Arial" w:cs="Arial"/>
          <w:bCs/>
          <w:iCs/>
          <w:sz w:val="22"/>
          <w:szCs w:val="22"/>
          <w:lang w:eastAsia="en-US"/>
        </w:rPr>
        <w:t>ndo</w:t>
      </w:r>
      <w:r w:rsidR="00F30A6D" w:rsidRPr="0003215C">
        <w:rPr>
          <w:rFonts w:ascii="Arial" w:eastAsia="Calibri" w:hAnsi="Arial" w:cs="Arial"/>
          <w:bCs/>
          <w:iCs/>
          <w:sz w:val="22"/>
          <w:szCs w:val="22"/>
          <w:lang w:eastAsia="en-US"/>
        </w:rPr>
        <w:t xml:space="preserve"> un periodo para que se pueda informar a </w:t>
      </w:r>
      <w:r w:rsidR="00F30A6D">
        <w:rPr>
          <w:rFonts w:ascii="Arial" w:eastAsia="Calibri" w:hAnsi="Arial" w:cs="Arial"/>
          <w:bCs/>
          <w:iCs/>
          <w:sz w:val="22"/>
          <w:szCs w:val="22"/>
          <w:lang w:eastAsia="en-US"/>
        </w:rPr>
        <w:t>las y los</w:t>
      </w:r>
      <w:r w:rsidR="00F30A6D" w:rsidRPr="0003215C">
        <w:rPr>
          <w:rFonts w:ascii="Arial" w:eastAsia="Calibri" w:hAnsi="Arial" w:cs="Arial"/>
          <w:bCs/>
          <w:iCs/>
          <w:sz w:val="22"/>
          <w:szCs w:val="22"/>
          <w:lang w:eastAsia="en-US"/>
        </w:rPr>
        <w:t xml:space="preserve"> votantes que van a emitir su voto</w:t>
      </w:r>
      <w:r w:rsidR="00F30A6D">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 mediante esta modalidad</w:t>
      </w:r>
      <w:r w:rsidR="00F30A6D">
        <w:rPr>
          <w:rFonts w:ascii="Arial" w:eastAsia="Calibri" w:hAnsi="Arial" w:cs="Arial"/>
          <w:bCs/>
          <w:iCs/>
          <w:sz w:val="22"/>
          <w:szCs w:val="22"/>
          <w:lang w:eastAsia="en-US"/>
        </w:rPr>
        <w:t>, que puede</w:t>
      </w:r>
      <w:r w:rsidR="00F30A6D" w:rsidRPr="0003215C">
        <w:rPr>
          <w:rFonts w:ascii="Arial" w:eastAsia="Calibri" w:hAnsi="Arial" w:cs="Arial"/>
          <w:bCs/>
          <w:iCs/>
          <w:sz w:val="22"/>
          <w:szCs w:val="22"/>
          <w:lang w:eastAsia="en-US"/>
        </w:rPr>
        <w:t>n entrar</w:t>
      </w:r>
      <w:r w:rsidR="00F30A6D">
        <w:rPr>
          <w:rFonts w:ascii="Arial" w:eastAsia="Calibri" w:hAnsi="Arial" w:cs="Arial"/>
          <w:bCs/>
          <w:iCs/>
          <w:sz w:val="22"/>
          <w:szCs w:val="22"/>
          <w:lang w:eastAsia="en-US"/>
        </w:rPr>
        <w:t xml:space="preserve"> y</w:t>
      </w:r>
      <w:r w:rsidR="00F30A6D" w:rsidRPr="0003215C">
        <w:rPr>
          <w:rFonts w:ascii="Arial" w:eastAsia="Calibri" w:hAnsi="Arial" w:cs="Arial"/>
          <w:bCs/>
          <w:iCs/>
          <w:sz w:val="22"/>
          <w:szCs w:val="22"/>
          <w:lang w:eastAsia="en-US"/>
        </w:rPr>
        <w:t xml:space="preserve"> revisar cómo va a operar el </w:t>
      </w:r>
      <w:r>
        <w:rPr>
          <w:rFonts w:ascii="Arial" w:eastAsia="Calibri" w:hAnsi="Arial" w:cs="Arial"/>
          <w:bCs/>
          <w:iCs/>
          <w:sz w:val="22"/>
          <w:szCs w:val="22"/>
          <w:lang w:eastAsia="en-US"/>
        </w:rPr>
        <w:t>SIVEI</w:t>
      </w:r>
      <w:r w:rsidR="00F30A6D" w:rsidRPr="0003215C">
        <w:rPr>
          <w:rFonts w:ascii="Arial" w:eastAsia="Calibri" w:hAnsi="Arial" w:cs="Arial"/>
          <w:bCs/>
          <w:iCs/>
          <w:sz w:val="22"/>
          <w:szCs w:val="22"/>
          <w:lang w:eastAsia="en-US"/>
        </w:rPr>
        <w:t xml:space="preserve"> previo al periodo de operación</w:t>
      </w:r>
      <w:r w:rsidR="00F30A6D">
        <w:rPr>
          <w:rFonts w:ascii="Arial" w:eastAsia="Calibri" w:hAnsi="Arial" w:cs="Arial"/>
          <w:bCs/>
          <w:iCs/>
          <w:sz w:val="22"/>
          <w:szCs w:val="22"/>
          <w:lang w:eastAsia="en-US"/>
        </w:rPr>
        <w:t xml:space="preserve">, </w:t>
      </w:r>
      <w:r w:rsidR="00F30A6D" w:rsidRPr="0003215C">
        <w:rPr>
          <w:rFonts w:ascii="Arial" w:eastAsia="Calibri" w:hAnsi="Arial" w:cs="Arial"/>
          <w:bCs/>
          <w:iCs/>
          <w:sz w:val="22"/>
          <w:szCs w:val="22"/>
          <w:lang w:eastAsia="en-US"/>
        </w:rPr>
        <w:t>para que</w:t>
      </w:r>
      <w:r w:rsidR="00F30A6D">
        <w:rPr>
          <w:rFonts w:ascii="Arial" w:eastAsia="Calibri" w:hAnsi="Arial" w:cs="Arial"/>
          <w:bCs/>
          <w:iCs/>
          <w:sz w:val="22"/>
          <w:szCs w:val="22"/>
          <w:lang w:eastAsia="en-US"/>
        </w:rPr>
        <w:t xml:space="preserve"> sea</w:t>
      </w:r>
      <w:r w:rsidR="00F30A6D" w:rsidRPr="0003215C">
        <w:rPr>
          <w:rFonts w:ascii="Arial" w:eastAsia="Calibri" w:hAnsi="Arial" w:cs="Arial"/>
          <w:bCs/>
          <w:iCs/>
          <w:sz w:val="22"/>
          <w:szCs w:val="22"/>
          <w:lang w:eastAsia="en-US"/>
        </w:rPr>
        <w:t xml:space="preserve"> efectivo el sufragio </w:t>
      </w:r>
      <w:r w:rsidR="00F30A6D">
        <w:rPr>
          <w:rFonts w:ascii="Arial" w:eastAsia="Calibri" w:hAnsi="Arial" w:cs="Arial"/>
          <w:bCs/>
          <w:iCs/>
          <w:sz w:val="22"/>
          <w:szCs w:val="22"/>
          <w:lang w:eastAsia="en-US"/>
        </w:rPr>
        <w:t xml:space="preserve">en esta vía, asimismo, se </w:t>
      </w:r>
      <w:r w:rsidR="00F30A6D" w:rsidRPr="0003215C">
        <w:rPr>
          <w:rFonts w:ascii="Arial" w:eastAsia="Calibri" w:hAnsi="Arial" w:cs="Arial"/>
          <w:bCs/>
          <w:iCs/>
          <w:sz w:val="22"/>
          <w:szCs w:val="22"/>
          <w:lang w:eastAsia="en-US"/>
        </w:rPr>
        <w:t>describe la situación vinculada con los actos y procedimientos realizados en presencia de personas dotadas con fe pública.</w:t>
      </w:r>
    </w:p>
    <w:p w14:paraId="6B97025C"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1B42716C" w14:textId="26806E09" w:rsidR="00F30A6D" w:rsidRPr="0003215C" w:rsidRDefault="00CA1D25"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D</w:t>
      </w:r>
      <w:r w:rsidR="00F30A6D">
        <w:rPr>
          <w:rFonts w:ascii="Arial" w:eastAsia="Calibri" w:hAnsi="Arial" w:cs="Arial"/>
          <w:bCs/>
          <w:iCs/>
          <w:sz w:val="22"/>
          <w:szCs w:val="22"/>
          <w:lang w:eastAsia="en-US"/>
        </w:rPr>
        <w:t xml:space="preserve">ijo que </w:t>
      </w:r>
      <w:r w:rsidR="00F30A6D" w:rsidRPr="00ED6562">
        <w:rPr>
          <w:rFonts w:ascii="Arial" w:eastAsia="Calibri" w:hAnsi="Arial" w:cs="Arial"/>
          <w:bCs/>
          <w:iCs/>
          <w:sz w:val="22"/>
          <w:szCs w:val="22"/>
          <w:lang w:eastAsia="en-US"/>
        </w:rPr>
        <w:t xml:space="preserve">además </w:t>
      </w:r>
      <w:r w:rsidR="00F30A6D">
        <w:rPr>
          <w:rFonts w:ascii="Arial" w:eastAsia="Calibri" w:hAnsi="Arial" w:cs="Arial"/>
          <w:bCs/>
          <w:iCs/>
          <w:sz w:val="22"/>
          <w:szCs w:val="22"/>
          <w:lang w:eastAsia="en-US"/>
        </w:rPr>
        <w:t xml:space="preserve">van a </w:t>
      </w:r>
      <w:r w:rsidR="00F30A6D" w:rsidRPr="00ED6562">
        <w:rPr>
          <w:rFonts w:ascii="Arial" w:eastAsia="Calibri" w:hAnsi="Arial" w:cs="Arial"/>
          <w:bCs/>
          <w:iCs/>
          <w:sz w:val="22"/>
          <w:szCs w:val="22"/>
          <w:lang w:eastAsia="en-US"/>
        </w:rPr>
        <w:t xml:space="preserve">estar asistiendo las representaciones de los </w:t>
      </w:r>
      <w:r>
        <w:rPr>
          <w:rFonts w:ascii="Arial" w:eastAsia="Calibri" w:hAnsi="Arial" w:cs="Arial"/>
          <w:bCs/>
          <w:iCs/>
          <w:sz w:val="22"/>
          <w:szCs w:val="22"/>
          <w:lang w:eastAsia="en-US"/>
        </w:rPr>
        <w:t>P</w:t>
      </w:r>
      <w:r w:rsidR="00F30A6D" w:rsidRPr="00ED6562">
        <w:rPr>
          <w:rFonts w:ascii="Arial" w:eastAsia="Calibri" w:hAnsi="Arial" w:cs="Arial"/>
          <w:bCs/>
          <w:iCs/>
          <w:sz w:val="22"/>
          <w:szCs w:val="22"/>
          <w:lang w:eastAsia="en-US"/>
        </w:rPr>
        <w:t xml:space="preserve">artidos </w:t>
      </w:r>
      <w:r>
        <w:rPr>
          <w:rFonts w:ascii="Arial" w:eastAsia="Calibri" w:hAnsi="Arial" w:cs="Arial"/>
          <w:bCs/>
          <w:iCs/>
          <w:sz w:val="22"/>
          <w:szCs w:val="22"/>
          <w:lang w:eastAsia="en-US"/>
        </w:rPr>
        <w:t>P</w:t>
      </w:r>
      <w:r w:rsidR="00F30A6D" w:rsidRPr="00ED6562">
        <w:rPr>
          <w:rFonts w:ascii="Arial" w:eastAsia="Calibri" w:hAnsi="Arial" w:cs="Arial"/>
          <w:bCs/>
          <w:iCs/>
          <w:sz w:val="22"/>
          <w:szCs w:val="22"/>
          <w:lang w:eastAsia="en-US"/>
        </w:rPr>
        <w:t xml:space="preserve">olíticos, las y los </w:t>
      </w:r>
      <w:r>
        <w:rPr>
          <w:rFonts w:ascii="Arial" w:eastAsia="Calibri" w:hAnsi="Arial" w:cs="Arial"/>
          <w:bCs/>
          <w:iCs/>
          <w:sz w:val="22"/>
          <w:szCs w:val="22"/>
          <w:lang w:eastAsia="en-US"/>
        </w:rPr>
        <w:t>C</w:t>
      </w:r>
      <w:r w:rsidR="00F30A6D" w:rsidRPr="00ED6562">
        <w:rPr>
          <w:rFonts w:ascii="Arial" w:eastAsia="Calibri" w:hAnsi="Arial" w:cs="Arial"/>
          <w:bCs/>
          <w:iCs/>
          <w:sz w:val="22"/>
          <w:szCs w:val="22"/>
          <w:lang w:eastAsia="en-US"/>
        </w:rPr>
        <w:t>onsejeros</w:t>
      </w:r>
      <w:r>
        <w:rPr>
          <w:rFonts w:ascii="Arial" w:eastAsia="Calibri" w:hAnsi="Arial" w:cs="Arial"/>
          <w:bCs/>
          <w:iCs/>
          <w:sz w:val="22"/>
          <w:szCs w:val="22"/>
          <w:lang w:eastAsia="en-US"/>
        </w:rPr>
        <w:t xml:space="preserve"> Electorales</w:t>
      </w:r>
      <w:r w:rsidR="00F30A6D" w:rsidRPr="00ED6562">
        <w:rPr>
          <w:rFonts w:ascii="Arial" w:eastAsia="Calibri" w:hAnsi="Arial" w:cs="Arial"/>
          <w:bCs/>
          <w:iCs/>
          <w:sz w:val="22"/>
          <w:szCs w:val="22"/>
          <w:lang w:eastAsia="en-US"/>
        </w:rPr>
        <w:t>, l</w:t>
      </w:r>
      <w:r>
        <w:rPr>
          <w:rFonts w:ascii="Arial" w:eastAsia="Calibri" w:hAnsi="Arial" w:cs="Arial"/>
          <w:bCs/>
          <w:iCs/>
          <w:sz w:val="22"/>
          <w:szCs w:val="22"/>
          <w:lang w:eastAsia="en-US"/>
        </w:rPr>
        <w:t>a</w:t>
      </w:r>
      <w:r w:rsidR="00F30A6D" w:rsidRPr="00ED6562">
        <w:rPr>
          <w:rFonts w:ascii="Arial" w:eastAsia="Calibri" w:hAnsi="Arial" w:cs="Arial"/>
          <w:bCs/>
          <w:iCs/>
          <w:sz w:val="22"/>
          <w:szCs w:val="22"/>
          <w:lang w:eastAsia="en-US"/>
        </w:rPr>
        <w:t xml:space="preserve">s </w:t>
      </w:r>
      <w:r>
        <w:rPr>
          <w:rFonts w:ascii="Arial" w:eastAsia="Calibri" w:hAnsi="Arial" w:cs="Arial"/>
          <w:bCs/>
          <w:iCs/>
          <w:sz w:val="22"/>
          <w:szCs w:val="22"/>
          <w:lang w:eastAsia="en-US"/>
        </w:rPr>
        <w:t xml:space="preserve">personas </w:t>
      </w:r>
      <w:r w:rsidR="00F30A6D" w:rsidRPr="00ED6562">
        <w:rPr>
          <w:rFonts w:ascii="Arial" w:eastAsia="Calibri" w:hAnsi="Arial" w:cs="Arial"/>
          <w:bCs/>
          <w:iCs/>
          <w:sz w:val="22"/>
          <w:szCs w:val="22"/>
          <w:lang w:eastAsia="en-US"/>
        </w:rPr>
        <w:t xml:space="preserve">integrantes de la MEC, </w:t>
      </w:r>
      <w:r>
        <w:rPr>
          <w:rFonts w:ascii="Arial" w:eastAsia="Calibri" w:hAnsi="Arial" w:cs="Arial"/>
          <w:bCs/>
          <w:iCs/>
          <w:sz w:val="22"/>
          <w:szCs w:val="22"/>
          <w:lang w:eastAsia="en-US"/>
        </w:rPr>
        <w:t xml:space="preserve">por lo que </w:t>
      </w:r>
      <w:r w:rsidR="00F30A6D">
        <w:rPr>
          <w:rFonts w:ascii="Arial" w:eastAsia="Calibri" w:hAnsi="Arial" w:cs="Arial"/>
          <w:bCs/>
          <w:iCs/>
          <w:sz w:val="22"/>
          <w:szCs w:val="22"/>
          <w:lang w:eastAsia="en-US"/>
        </w:rPr>
        <w:t xml:space="preserve">se contará </w:t>
      </w:r>
      <w:r w:rsidR="00F30A6D" w:rsidRPr="00ED6562">
        <w:rPr>
          <w:rFonts w:ascii="Arial" w:eastAsia="Calibri" w:hAnsi="Arial" w:cs="Arial"/>
          <w:bCs/>
          <w:iCs/>
          <w:sz w:val="22"/>
          <w:szCs w:val="22"/>
          <w:lang w:eastAsia="en-US"/>
        </w:rPr>
        <w:t xml:space="preserve">con personas dotadas con fe pública, como la </w:t>
      </w:r>
      <w:r>
        <w:rPr>
          <w:rFonts w:ascii="Arial" w:eastAsia="Calibri" w:hAnsi="Arial" w:cs="Arial"/>
          <w:bCs/>
          <w:iCs/>
          <w:sz w:val="22"/>
          <w:szCs w:val="22"/>
          <w:lang w:eastAsia="en-US"/>
        </w:rPr>
        <w:t>O</w:t>
      </w:r>
      <w:r w:rsidR="00F30A6D" w:rsidRPr="00ED6562">
        <w:rPr>
          <w:rFonts w:ascii="Arial" w:eastAsia="Calibri" w:hAnsi="Arial" w:cs="Arial"/>
          <w:bCs/>
          <w:iCs/>
          <w:sz w:val="22"/>
          <w:szCs w:val="22"/>
          <w:lang w:eastAsia="en-US"/>
        </w:rPr>
        <w:t xml:space="preserve">ficialía </w:t>
      </w:r>
      <w:r>
        <w:rPr>
          <w:rFonts w:ascii="Arial" w:eastAsia="Calibri" w:hAnsi="Arial" w:cs="Arial"/>
          <w:bCs/>
          <w:iCs/>
          <w:sz w:val="22"/>
          <w:szCs w:val="22"/>
          <w:lang w:eastAsia="en-US"/>
        </w:rPr>
        <w:t>E</w:t>
      </w:r>
      <w:r w:rsidR="00F30A6D" w:rsidRPr="00ED6562">
        <w:rPr>
          <w:rFonts w:ascii="Arial" w:eastAsia="Calibri" w:hAnsi="Arial" w:cs="Arial"/>
          <w:bCs/>
          <w:iCs/>
          <w:sz w:val="22"/>
          <w:szCs w:val="22"/>
          <w:lang w:eastAsia="en-US"/>
        </w:rPr>
        <w:t>lectoral y notario público.</w:t>
      </w:r>
    </w:p>
    <w:p w14:paraId="5F05EDC3"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017F2E28" w14:textId="74A2E9AA" w:rsidR="00F30A6D" w:rsidRPr="0003215C" w:rsidRDefault="00CA1D25"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P</w:t>
      </w:r>
      <w:r w:rsidR="00F30A6D">
        <w:rPr>
          <w:rFonts w:ascii="Arial" w:eastAsia="Calibri" w:hAnsi="Arial" w:cs="Arial"/>
          <w:bCs/>
          <w:iCs/>
          <w:sz w:val="22"/>
          <w:szCs w:val="22"/>
          <w:lang w:eastAsia="en-US"/>
        </w:rPr>
        <w:t xml:space="preserve">untualizó que el notario es importante, a efecto de </w:t>
      </w:r>
      <w:r w:rsidR="00F30A6D" w:rsidRPr="0003215C">
        <w:rPr>
          <w:rFonts w:ascii="Arial" w:eastAsia="Calibri" w:hAnsi="Arial" w:cs="Arial"/>
          <w:bCs/>
          <w:iCs/>
          <w:sz w:val="22"/>
          <w:szCs w:val="22"/>
          <w:lang w:eastAsia="en-US"/>
        </w:rPr>
        <w:t>darle mayor certeza</w:t>
      </w:r>
      <w:r w:rsidR="00F30A6D">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 siendo la </w:t>
      </w:r>
      <w:r>
        <w:rPr>
          <w:rFonts w:ascii="Arial" w:eastAsia="Calibri" w:hAnsi="Arial" w:cs="Arial"/>
          <w:bCs/>
          <w:iCs/>
          <w:sz w:val="22"/>
          <w:szCs w:val="22"/>
          <w:lang w:eastAsia="en-US"/>
        </w:rPr>
        <w:t>O</w:t>
      </w:r>
      <w:r w:rsidR="00F30A6D" w:rsidRPr="0003215C">
        <w:rPr>
          <w:rFonts w:ascii="Arial" w:eastAsia="Calibri" w:hAnsi="Arial" w:cs="Arial"/>
          <w:bCs/>
          <w:iCs/>
          <w:sz w:val="22"/>
          <w:szCs w:val="22"/>
          <w:lang w:eastAsia="en-US"/>
        </w:rPr>
        <w:t xml:space="preserve">ficialía </w:t>
      </w:r>
      <w:r>
        <w:rPr>
          <w:rFonts w:ascii="Arial" w:eastAsia="Calibri" w:hAnsi="Arial" w:cs="Arial"/>
          <w:bCs/>
          <w:iCs/>
          <w:sz w:val="22"/>
          <w:szCs w:val="22"/>
          <w:lang w:eastAsia="en-US"/>
        </w:rPr>
        <w:t>E</w:t>
      </w:r>
      <w:r w:rsidR="00F30A6D" w:rsidRPr="0003215C">
        <w:rPr>
          <w:rFonts w:ascii="Arial" w:eastAsia="Calibri" w:hAnsi="Arial" w:cs="Arial"/>
          <w:bCs/>
          <w:iCs/>
          <w:sz w:val="22"/>
          <w:szCs w:val="22"/>
          <w:lang w:eastAsia="en-US"/>
        </w:rPr>
        <w:t xml:space="preserve">lectoral parte de la autoridad electoral, </w:t>
      </w:r>
      <w:r w:rsidR="00F30A6D">
        <w:rPr>
          <w:rFonts w:ascii="Arial" w:eastAsia="Calibri" w:hAnsi="Arial" w:cs="Arial"/>
          <w:bCs/>
          <w:iCs/>
          <w:sz w:val="22"/>
          <w:szCs w:val="22"/>
          <w:lang w:eastAsia="en-US"/>
        </w:rPr>
        <w:t>por lo que se consideró</w:t>
      </w:r>
      <w:r w:rsidR="00F30A6D" w:rsidRPr="0003215C">
        <w:rPr>
          <w:rFonts w:ascii="Arial" w:eastAsia="Calibri" w:hAnsi="Arial" w:cs="Arial"/>
          <w:bCs/>
          <w:iCs/>
          <w:sz w:val="22"/>
          <w:szCs w:val="22"/>
          <w:lang w:eastAsia="en-US"/>
        </w:rPr>
        <w:t xml:space="preserve"> que como en otros procedimientos es importante ese tercero con fe pública</w:t>
      </w:r>
      <w:r w:rsidR="00F30A6D">
        <w:rPr>
          <w:rFonts w:ascii="Arial" w:eastAsia="Calibri" w:hAnsi="Arial" w:cs="Arial"/>
          <w:bCs/>
          <w:iCs/>
          <w:sz w:val="22"/>
          <w:szCs w:val="22"/>
          <w:lang w:eastAsia="en-US"/>
        </w:rPr>
        <w:t xml:space="preserve">, señaló que estas </w:t>
      </w:r>
      <w:r w:rsidR="00F30A6D" w:rsidRPr="0003215C">
        <w:rPr>
          <w:rFonts w:ascii="Arial" w:eastAsia="Calibri" w:hAnsi="Arial" w:cs="Arial"/>
          <w:bCs/>
          <w:iCs/>
          <w:sz w:val="22"/>
          <w:szCs w:val="22"/>
          <w:lang w:eastAsia="en-US"/>
        </w:rPr>
        <w:t>disposiciones están en los lineamientos.</w:t>
      </w:r>
    </w:p>
    <w:p w14:paraId="071A5F9E"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19D2F4E3" w14:textId="4F1D4A63" w:rsidR="00F30A6D" w:rsidRPr="0003215C" w:rsidRDefault="00CA1D25"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M</w:t>
      </w:r>
      <w:r w:rsidR="00F30A6D">
        <w:rPr>
          <w:rFonts w:ascii="Arial" w:eastAsia="Calibri" w:hAnsi="Arial" w:cs="Arial"/>
          <w:bCs/>
          <w:iCs/>
          <w:sz w:val="22"/>
          <w:szCs w:val="22"/>
          <w:lang w:eastAsia="en-US"/>
        </w:rPr>
        <w:t>anifestó que</w:t>
      </w:r>
      <w:r w:rsidR="00F30A6D" w:rsidRPr="0003215C">
        <w:rPr>
          <w:rFonts w:ascii="Arial" w:eastAsia="Calibri" w:hAnsi="Arial" w:cs="Arial"/>
          <w:bCs/>
          <w:iCs/>
          <w:sz w:val="22"/>
          <w:szCs w:val="22"/>
          <w:lang w:eastAsia="en-US"/>
        </w:rPr>
        <w:t xml:space="preserve"> en las etapas de operación se describe</w:t>
      </w:r>
      <w:r w:rsidR="00F30A6D">
        <w:rPr>
          <w:rFonts w:ascii="Arial" w:eastAsia="Calibri" w:hAnsi="Arial" w:cs="Arial"/>
          <w:bCs/>
          <w:iCs/>
          <w:sz w:val="22"/>
          <w:szCs w:val="22"/>
          <w:lang w:eastAsia="en-US"/>
        </w:rPr>
        <w:t xml:space="preserve"> que</w:t>
      </w:r>
      <w:r>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 a partir del 22 de mayo </w:t>
      </w:r>
      <w:r>
        <w:rPr>
          <w:rFonts w:ascii="Arial" w:eastAsia="Calibri" w:hAnsi="Arial" w:cs="Arial"/>
          <w:bCs/>
          <w:iCs/>
          <w:sz w:val="22"/>
          <w:szCs w:val="22"/>
          <w:lang w:eastAsia="en-US"/>
        </w:rPr>
        <w:t xml:space="preserve">de 2021, </w:t>
      </w:r>
      <w:r w:rsidR="00F30A6D" w:rsidRPr="0003215C">
        <w:rPr>
          <w:rFonts w:ascii="Arial" w:eastAsia="Calibri" w:hAnsi="Arial" w:cs="Arial"/>
          <w:bCs/>
          <w:iCs/>
          <w:sz w:val="22"/>
          <w:szCs w:val="22"/>
          <w:lang w:eastAsia="en-US"/>
        </w:rPr>
        <w:t>darán inicio los protocolos para la preparación</w:t>
      </w:r>
      <w:r w:rsidR="00F30A6D">
        <w:rPr>
          <w:rFonts w:ascii="Arial" w:eastAsia="Calibri" w:hAnsi="Arial" w:cs="Arial"/>
          <w:bCs/>
          <w:iCs/>
          <w:sz w:val="22"/>
          <w:szCs w:val="22"/>
          <w:lang w:eastAsia="en-US"/>
        </w:rPr>
        <w:t xml:space="preserve">, asimismo, indicó </w:t>
      </w:r>
      <w:proofErr w:type="gramStart"/>
      <w:r w:rsidR="00F30A6D">
        <w:rPr>
          <w:rFonts w:ascii="Arial" w:eastAsia="Calibri" w:hAnsi="Arial" w:cs="Arial"/>
          <w:bCs/>
          <w:iCs/>
          <w:sz w:val="22"/>
          <w:szCs w:val="22"/>
          <w:lang w:eastAsia="en-US"/>
        </w:rPr>
        <w:t>que</w:t>
      </w:r>
      <w:proofErr w:type="gramEnd"/>
      <w:r w:rsidR="00F30A6D">
        <w:rPr>
          <w:rFonts w:ascii="Arial" w:eastAsia="Calibri" w:hAnsi="Arial" w:cs="Arial"/>
          <w:bCs/>
          <w:iCs/>
          <w:sz w:val="22"/>
          <w:szCs w:val="22"/>
          <w:lang w:eastAsia="en-US"/>
        </w:rPr>
        <w:t xml:space="preserve"> en el </w:t>
      </w:r>
      <w:r w:rsidR="00F30A6D" w:rsidRPr="0003215C">
        <w:rPr>
          <w:rFonts w:ascii="Arial" w:eastAsia="Calibri" w:hAnsi="Arial" w:cs="Arial"/>
          <w:bCs/>
          <w:iCs/>
          <w:sz w:val="22"/>
          <w:szCs w:val="22"/>
          <w:lang w:eastAsia="en-US"/>
        </w:rPr>
        <w:t>protocolo de configuración de las elecciones</w:t>
      </w:r>
      <w:r w:rsidR="00F30A6D">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 se va a hacer la verificación de la correcta configuración de la oferta electoral, que es cómo va a conformarse cada una de las boletas de acuerdo a las candidaturas registradas y aprobadas.</w:t>
      </w:r>
    </w:p>
    <w:p w14:paraId="4D096831"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7CEEF913" w14:textId="77777777"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Sobre el particular, indicó que se hará la</w:t>
      </w:r>
      <w:r w:rsidRPr="0003215C">
        <w:rPr>
          <w:rFonts w:ascii="Arial" w:eastAsia="Calibri" w:hAnsi="Arial" w:cs="Arial"/>
          <w:bCs/>
          <w:iCs/>
          <w:sz w:val="22"/>
          <w:szCs w:val="22"/>
          <w:lang w:eastAsia="en-US"/>
        </w:rPr>
        <w:t xml:space="preserve"> verificación</w:t>
      </w:r>
      <w:r>
        <w:rPr>
          <w:rFonts w:ascii="Arial" w:eastAsia="Calibri" w:hAnsi="Arial" w:cs="Arial"/>
          <w:bCs/>
          <w:iCs/>
          <w:sz w:val="22"/>
          <w:szCs w:val="22"/>
          <w:lang w:eastAsia="en-US"/>
        </w:rPr>
        <w:t xml:space="preserve"> </w:t>
      </w:r>
      <w:r w:rsidRPr="0003215C">
        <w:rPr>
          <w:rFonts w:ascii="Arial" w:eastAsia="Calibri" w:hAnsi="Arial" w:cs="Arial"/>
          <w:bCs/>
          <w:iCs/>
          <w:sz w:val="22"/>
          <w:szCs w:val="22"/>
          <w:lang w:eastAsia="en-US"/>
        </w:rPr>
        <w:t>correspondiente a las elecciones que se llevarán a cabo de acuerdo a lo que se tiene aprobado en cada una de las legislaciones locales.</w:t>
      </w:r>
    </w:p>
    <w:p w14:paraId="76D64B2E"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160F1887" w14:textId="031D7CCB" w:rsidR="00F30A6D" w:rsidRPr="0003215C" w:rsidRDefault="00CA1D25"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A</w:t>
      </w:r>
      <w:r w:rsidR="00F30A6D">
        <w:rPr>
          <w:rFonts w:ascii="Arial" w:eastAsia="Calibri" w:hAnsi="Arial" w:cs="Arial"/>
          <w:bCs/>
          <w:iCs/>
          <w:sz w:val="22"/>
          <w:szCs w:val="22"/>
          <w:lang w:eastAsia="en-US"/>
        </w:rPr>
        <w:t>claró que dentro</w:t>
      </w:r>
      <w:r w:rsidR="00F30A6D" w:rsidRPr="0003215C">
        <w:rPr>
          <w:rFonts w:ascii="Arial" w:eastAsia="Calibri" w:hAnsi="Arial" w:cs="Arial"/>
          <w:bCs/>
          <w:iCs/>
          <w:sz w:val="22"/>
          <w:szCs w:val="22"/>
          <w:lang w:eastAsia="en-US"/>
        </w:rPr>
        <w:t xml:space="preserve"> de la operación </w:t>
      </w:r>
      <w:r w:rsidR="00F30A6D">
        <w:rPr>
          <w:rFonts w:ascii="Arial" w:eastAsia="Calibri" w:hAnsi="Arial" w:cs="Arial"/>
          <w:bCs/>
          <w:iCs/>
          <w:sz w:val="22"/>
          <w:szCs w:val="22"/>
          <w:lang w:eastAsia="en-US"/>
        </w:rPr>
        <w:t xml:space="preserve">está </w:t>
      </w:r>
      <w:r w:rsidR="00F30A6D" w:rsidRPr="0003215C">
        <w:rPr>
          <w:rFonts w:ascii="Arial" w:eastAsia="Calibri" w:hAnsi="Arial" w:cs="Arial"/>
          <w:bCs/>
          <w:iCs/>
          <w:sz w:val="22"/>
          <w:szCs w:val="22"/>
          <w:lang w:eastAsia="en-US"/>
        </w:rPr>
        <w:t xml:space="preserve">la etapa de preparación, </w:t>
      </w:r>
      <w:r w:rsidR="00F30A6D">
        <w:rPr>
          <w:rFonts w:ascii="Arial" w:eastAsia="Calibri" w:hAnsi="Arial" w:cs="Arial"/>
          <w:bCs/>
          <w:iCs/>
          <w:sz w:val="22"/>
          <w:szCs w:val="22"/>
          <w:lang w:eastAsia="en-US"/>
        </w:rPr>
        <w:t xml:space="preserve">y que es </w:t>
      </w:r>
      <w:r w:rsidR="00F30A6D" w:rsidRPr="0003215C">
        <w:rPr>
          <w:rFonts w:ascii="Arial" w:eastAsia="Calibri" w:hAnsi="Arial" w:cs="Arial"/>
          <w:bCs/>
          <w:iCs/>
          <w:sz w:val="22"/>
          <w:szCs w:val="22"/>
          <w:lang w:eastAsia="en-US"/>
        </w:rPr>
        <w:t>la creación de la llave criptográfica</w:t>
      </w:r>
      <w:r w:rsidR="00F30A6D">
        <w:rPr>
          <w:rFonts w:ascii="Arial" w:eastAsia="Calibri" w:hAnsi="Arial" w:cs="Arial"/>
          <w:bCs/>
          <w:iCs/>
          <w:sz w:val="22"/>
          <w:szCs w:val="22"/>
          <w:lang w:eastAsia="en-US"/>
        </w:rPr>
        <w:t>, que está relacionada a la</w:t>
      </w:r>
      <w:r w:rsidR="00F30A6D" w:rsidRPr="0003215C">
        <w:rPr>
          <w:rFonts w:ascii="Arial" w:eastAsia="Calibri" w:hAnsi="Arial" w:cs="Arial"/>
          <w:bCs/>
          <w:iCs/>
          <w:sz w:val="22"/>
          <w:szCs w:val="22"/>
          <w:lang w:eastAsia="en-US"/>
        </w:rPr>
        <w:t xml:space="preserve"> bóveda electrónica</w:t>
      </w:r>
      <w:r w:rsidR="00F30A6D">
        <w:rPr>
          <w:rFonts w:ascii="Arial" w:eastAsia="Calibri" w:hAnsi="Arial" w:cs="Arial"/>
          <w:bCs/>
          <w:iCs/>
          <w:sz w:val="22"/>
          <w:szCs w:val="22"/>
          <w:lang w:eastAsia="en-US"/>
        </w:rPr>
        <w:t xml:space="preserve">, sobre este asunto, explicó que se tendrá </w:t>
      </w:r>
      <w:r w:rsidR="00F30A6D" w:rsidRPr="0003215C">
        <w:rPr>
          <w:rFonts w:ascii="Arial" w:eastAsia="Calibri" w:hAnsi="Arial" w:cs="Arial"/>
          <w:bCs/>
          <w:iCs/>
          <w:sz w:val="22"/>
          <w:szCs w:val="22"/>
          <w:lang w:eastAsia="en-US"/>
        </w:rPr>
        <w:t xml:space="preserve">el registro de las y los custodios que resguardarán la llave de apertura de votos, </w:t>
      </w:r>
      <w:r w:rsidR="00F30A6D">
        <w:rPr>
          <w:rFonts w:ascii="Arial" w:eastAsia="Calibri" w:hAnsi="Arial" w:cs="Arial"/>
          <w:bCs/>
          <w:iCs/>
          <w:sz w:val="22"/>
          <w:szCs w:val="22"/>
          <w:lang w:eastAsia="en-US"/>
        </w:rPr>
        <w:t xml:space="preserve">y que dichos </w:t>
      </w:r>
      <w:r w:rsidR="00F30A6D" w:rsidRPr="0003215C">
        <w:rPr>
          <w:rFonts w:ascii="Arial" w:eastAsia="Calibri" w:hAnsi="Arial" w:cs="Arial"/>
          <w:bCs/>
          <w:iCs/>
          <w:sz w:val="22"/>
          <w:szCs w:val="22"/>
          <w:lang w:eastAsia="en-US"/>
        </w:rPr>
        <w:t xml:space="preserve">custodios </w:t>
      </w:r>
      <w:r w:rsidR="00F30A6D">
        <w:rPr>
          <w:rFonts w:ascii="Arial" w:eastAsia="Calibri" w:hAnsi="Arial" w:cs="Arial"/>
          <w:bCs/>
          <w:iCs/>
          <w:sz w:val="22"/>
          <w:szCs w:val="22"/>
          <w:lang w:eastAsia="en-US"/>
        </w:rPr>
        <w:t>serán</w:t>
      </w:r>
      <w:r w:rsidR="00F30A6D" w:rsidRPr="0003215C">
        <w:rPr>
          <w:rFonts w:ascii="Arial" w:eastAsia="Calibri" w:hAnsi="Arial" w:cs="Arial"/>
          <w:bCs/>
          <w:iCs/>
          <w:sz w:val="22"/>
          <w:szCs w:val="22"/>
          <w:lang w:eastAsia="en-US"/>
        </w:rPr>
        <w:t xml:space="preserve"> designados </w:t>
      </w:r>
      <w:r w:rsidR="00F30A6D">
        <w:rPr>
          <w:rFonts w:ascii="Arial" w:eastAsia="Calibri" w:hAnsi="Arial" w:cs="Arial"/>
          <w:bCs/>
          <w:iCs/>
          <w:sz w:val="22"/>
          <w:szCs w:val="22"/>
          <w:lang w:eastAsia="en-US"/>
        </w:rPr>
        <w:t xml:space="preserve">en su momento </w:t>
      </w:r>
      <w:r w:rsidR="00F30A6D" w:rsidRPr="0003215C">
        <w:rPr>
          <w:rFonts w:ascii="Arial" w:eastAsia="Calibri" w:hAnsi="Arial" w:cs="Arial"/>
          <w:bCs/>
          <w:iCs/>
          <w:sz w:val="22"/>
          <w:szCs w:val="22"/>
          <w:lang w:eastAsia="en-US"/>
        </w:rPr>
        <w:t>por el Consejo General.</w:t>
      </w:r>
    </w:p>
    <w:p w14:paraId="5C2CAD69"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39058217" w14:textId="77777777"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Derivado de lo antes expuesto, puntualizó que </w:t>
      </w:r>
      <w:r w:rsidRPr="0003215C">
        <w:rPr>
          <w:rFonts w:ascii="Arial" w:eastAsia="Calibri" w:hAnsi="Arial" w:cs="Arial"/>
          <w:bCs/>
          <w:iCs/>
          <w:sz w:val="22"/>
          <w:szCs w:val="22"/>
          <w:lang w:eastAsia="en-US"/>
        </w:rPr>
        <w:t>la entrega de llaves de resguardo a las y los custodios, se hará en el evento de apertura y creación de la bóveda.</w:t>
      </w:r>
    </w:p>
    <w:p w14:paraId="235C8A3E"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303036DB" w14:textId="6BDD3D48" w:rsidR="00F30A6D" w:rsidRPr="0003215C" w:rsidRDefault="00CA1D25"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S</w:t>
      </w:r>
      <w:r w:rsidR="00F30A6D">
        <w:rPr>
          <w:rFonts w:ascii="Arial" w:eastAsia="Calibri" w:hAnsi="Arial" w:cs="Arial"/>
          <w:bCs/>
          <w:iCs/>
          <w:sz w:val="22"/>
          <w:szCs w:val="22"/>
          <w:lang w:eastAsia="en-US"/>
        </w:rPr>
        <w:t xml:space="preserve">eñaló que </w:t>
      </w:r>
      <w:r w:rsidR="00F30A6D" w:rsidRPr="0003215C">
        <w:rPr>
          <w:rFonts w:ascii="Arial" w:eastAsia="Calibri" w:hAnsi="Arial" w:cs="Arial"/>
          <w:bCs/>
          <w:iCs/>
          <w:sz w:val="22"/>
          <w:szCs w:val="22"/>
          <w:lang w:eastAsia="en-US"/>
        </w:rPr>
        <w:t xml:space="preserve">dentro de los </w:t>
      </w:r>
      <w:r>
        <w:rPr>
          <w:rFonts w:ascii="Arial" w:eastAsia="Calibri" w:hAnsi="Arial" w:cs="Arial"/>
          <w:bCs/>
          <w:iCs/>
          <w:sz w:val="22"/>
          <w:szCs w:val="22"/>
          <w:lang w:eastAsia="en-US"/>
        </w:rPr>
        <w:t>L</w:t>
      </w:r>
      <w:r w:rsidR="00F30A6D" w:rsidRPr="0003215C">
        <w:rPr>
          <w:rFonts w:ascii="Arial" w:eastAsia="Calibri" w:hAnsi="Arial" w:cs="Arial"/>
          <w:bCs/>
          <w:iCs/>
          <w:sz w:val="22"/>
          <w:szCs w:val="22"/>
          <w:lang w:eastAsia="en-US"/>
        </w:rPr>
        <w:t>ineamientos está establecido el procedimiento de apertura</w:t>
      </w:r>
      <w:r w:rsidR="00F30A6D">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 que </w:t>
      </w:r>
      <w:r w:rsidR="00F30A6D">
        <w:rPr>
          <w:rFonts w:ascii="Arial" w:eastAsia="Calibri" w:hAnsi="Arial" w:cs="Arial"/>
          <w:bCs/>
          <w:iCs/>
          <w:sz w:val="22"/>
          <w:szCs w:val="22"/>
          <w:lang w:eastAsia="en-US"/>
        </w:rPr>
        <w:t xml:space="preserve">están relacionados </w:t>
      </w:r>
      <w:r w:rsidR="00F30A6D" w:rsidRPr="0003215C">
        <w:rPr>
          <w:rFonts w:ascii="Arial" w:eastAsia="Calibri" w:hAnsi="Arial" w:cs="Arial"/>
          <w:bCs/>
          <w:iCs/>
          <w:sz w:val="22"/>
          <w:szCs w:val="22"/>
          <w:lang w:eastAsia="en-US"/>
        </w:rPr>
        <w:t xml:space="preserve">con la generación de los reportes de puesta en cero, </w:t>
      </w:r>
      <w:r w:rsidR="00F30A6D">
        <w:rPr>
          <w:rFonts w:ascii="Arial" w:eastAsia="Calibri" w:hAnsi="Arial" w:cs="Arial"/>
          <w:bCs/>
          <w:iCs/>
          <w:sz w:val="22"/>
          <w:szCs w:val="22"/>
          <w:lang w:eastAsia="en-US"/>
        </w:rPr>
        <w:t>sobre el particular, explicó que se abrirá</w:t>
      </w:r>
      <w:r w:rsidR="00F30A6D" w:rsidRPr="0003215C">
        <w:rPr>
          <w:rFonts w:ascii="Arial" w:eastAsia="Calibri" w:hAnsi="Arial" w:cs="Arial"/>
          <w:bCs/>
          <w:iCs/>
          <w:sz w:val="22"/>
          <w:szCs w:val="22"/>
          <w:lang w:eastAsia="en-US"/>
        </w:rPr>
        <w:t xml:space="preserve"> la bóveda</w:t>
      </w:r>
      <w:r w:rsidR="00F30A6D">
        <w:rPr>
          <w:rFonts w:ascii="Arial" w:eastAsia="Calibri" w:hAnsi="Arial" w:cs="Arial"/>
          <w:bCs/>
          <w:iCs/>
          <w:sz w:val="22"/>
          <w:szCs w:val="22"/>
          <w:lang w:eastAsia="en-US"/>
        </w:rPr>
        <w:t xml:space="preserve">, la cual no deberá tener </w:t>
      </w:r>
      <w:r w:rsidR="00F30A6D" w:rsidRPr="0003215C">
        <w:rPr>
          <w:rFonts w:ascii="Arial" w:eastAsia="Calibri" w:hAnsi="Arial" w:cs="Arial"/>
          <w:bCs/>
          <w:iCs/>
          <w:sz w:val="22"/>
          <w:szCs w:val="22"/>
          <w:lang w:eastAsia="en-US"/>
        </w:rPr>
        <w:t>votos</w:t>
      </w:r>
      <w:r w:rsidR="00F30A6D">
        <w:rPr>
          <w:rFonts w:ascii="Arial" w:eastAsia="Calibri" w:hAnsi="Arial" w:cs="Arial"/>
          <w:bCs/>
          <w:iCs/>
          <w:sz w:val="22"/>
          <w:szCs w:val="22"/>
          <w:lang w:eastAsia="en-US"/>
        </w:rPr>
        <w:t xml:space="preserve"> y</w:t>
      </w:r>
      <w:r w:rsidR="00F30A6D" w:rsidRPr="0003215C">
        <w:rPr>
          <w:rFonts w:ascii="Arial" w:eastAsia="Calibri" w:hAnsi="Arial" w:cs="Arial"/>
          <w:bCs/>
          <w:iCs/>
          <w:sz w:val="22"/>
          <w:szCs w:val="22"/>
          <w:lang w:eastAsia="en-US"/>
        </w:rPr>
        <w:t xml:space="preserve"> </w:t>
      </w:r>
      <w:r w:rsidR="00F30A6D">
        <w:rPr>
          <w:rFonts w:ascii="Arial" w:eastAsia="Calibri" w:hAnsi="Arial" w:cs="Arial"/>
          <w:bCs/>
          <w:iCs/>
          <w:sz w:val="22"/>
          <w:szCs w:val="22"/>
          <w:lang w:eastAsia="en-US"/>
        </w:rPr>
        <w:t xml:space="preserve">se hará </w:t>
      </w:r>
      <w:r w:rsidR="00F30A6D" w:rsidRPr="0003215C">
        <w:rPr>
          <w:rFonts w:ascii="Arial" w:eastAsia="Calibri" w:hAnsi="Arial" w:cs="Arial"/>
          <w:bCs/>
          <w:iCs/>
          <w:sz w:val="22"/>
          <w:szCs w:val="22"/>
          <w:lang w:eastAsia="en-US"/>
        </w:rPr>
        <w:t>en presencia de todas y todos los integrantes</w:t>
      </w:r>
      <w:r w:rsidR="00F30A6D">
        <w:rPr>
          <w:rFonts w:ascii="Arial" w:eastAsia="Calibri" w:hAnsi="Arial" w:cs="Arial"/>
          <w:bCs/>
          <w:iCs/>
          <w:sz w:val="22"/>
          <w:szCs w:val="22"/>
          <w:lang w:eastAsia="en-US"/>
        </w:rPr>
        <w:t xml:space="preserve">, a efecto de que </w:t>
      </w:r>
      <w:r w:rsidR="00F30A6D" w:rsidRPr="0003215C">
        <w:rPr>
          <w:rFonts w:ascii="Arial" w:eastAsia="Calibri" w:hAnsi="Arial" w:cs="Arial"/>
          <w:bCs/>
          <w:iCs/>
          <w:sz w:val="22"/>
          <w:szCs w:val="22"/>
          <w:lang w:eastAsia="en-US"/>
        </w:rPr>
        <w:t xml:space="preserve">pueda ratificarse la publicación </w:t>
      </w:r>
      <w:r w:rsidR="00F30A6D">
        <w:rPr>
          <w:rFonts w:ascii="Arial" w:eastAsia="Calibri" w:hAnsi="Arial" w:cs="Arial"/>
          <w:bCs/>
          <w:iCs/>
          <w:sz w:val="22"/>
          <w:szCs w:val="22"/>
          <w:lang w:eastAsia="en-US"/>
        </w:rPr>
        <w:t>de las elecciones que se llevará</w:t>
      </w:r>
      <w:r w:rsidR="00F30A6D" w:rsidRPr="0003215C">
        <w:rPr>
          <w:rFonts w:ascii="Arial" w:eastAsia="Calibri" w:hAnsi="Arial" w:cs="Arial"/>
          <w:bCs/>
          <w:iCs/>
          <w:sz w:val="22"/>
          <w:szCs w:val="22"/>
          <w:lang w:eastAsia="en-US"/>
        </w:rPr>
        <w:t>n a cabo.</w:t>
      </w:r>
    </w:p>
    <w:p w14:paraId="44B52A3A"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7521D586" w14:textId="04893939" w:rsidR="00F30A6D" w:rsidRPr="0003215C" w:rsidRDefault="00CA1D25"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Abundó</w:t>
      </w:r>
      <w:r w:rsidR="00F30A6D">
        <w:rPr>
          <w:rFonts w:ascii="Arial" w:eastAsia="Calibri" w:hAnsi="Arial" w:cs="Arial"/>
          <w:bCs/>
          <w:iCs/>
          <w:sz w:val="22"/>
          <w:szCs w:val="22"/>
          <w:lang w:eastAsia="en-US"/>
        </w:rPr>
        <w:t xml:space="preserve"> que l</w:t>
      </w:r>
      <w:r w:rsidR="00F30A6D" w:rsidRPr="0003215C">
        <w:rPr>
          <w:rFonts w:ascii="Arial" w:eastAsia="Calibri" w:hAnsi="Arial" w:cs="Arial"/>
          <w:bCs/>
          <w:iCs/>
          <w:sz w:val="22"/>
          <w:szCs w:val="22"/>
          <w:lang w:eastAsia="en-US"/>
        </w:rPr>
        <w:t xml:space="preserve">a apertura del </w:t>
      </w:r>
      <w:r>
        <w:rPr>
          <w:rFonts w:ascii="Arial" w:eastAsia="Calibri" w:hAnsi="Arial" w:cs="Arial"/>
          <w:bCs/>
          <w:iCs/>
          <w:sz w:val="22"/>
          <w:szCs w:val="22"/>
          <w:lang w:eastAsia="en-US"/>
        </w:rPr>
        <w:t>SIVEI</w:t>
      </w:r>
      <w:r w:rsidR="00F30A6D">
        <w:rPr>
          <w:rFonts w:ascii="Arial" w:eastAsia="Calibri" w:hAnsi="Arial" w:cs="Arial"/>
          <w:bCs/>
          <w:iCs/>
          <w:sz w:val="22"/>
          <w:szCs w:val="22"/>
          <w:lang w:eastAsia="en-US"/>
        </w:rPr>
        <w:t xml:space="preserve"> se hará</w:t>
      </w:r>
      <w:r w:rsidR="00F30A6D" w:rsidRPr="0003215C">
        <w:rPr>
          <w:rFonts w:ascii="Arial" w:eastAsia="Calibri" w:hAnsi="Arial" w:cs="Arial"/>
          <w:bCs/>
          <w:iCs/>
          <w:sz w:val="22"/>
          <w:szCs w:val="22"/>
          <w:lang w:eastAsia="en-US"/>
        </w:rPr>
        <w:t xml:space="preserve"> de manera automática, a las 20</w:t>
      </w:r>
      <w:r w:rsidR="00F30A6D">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00 horas del 22 de mayo</w:t>
      </w:r>
      <w:r>
        <w:rPr>
          <w:rFonts w:ascii="Arial" w:eastAsia="Calibri" w:hAnsi="Arial" w:cs="Arial"/>
          <w:bCs/>
          <w:iCs/>
          <w:sz w:val="22"/>
          <w:szCs w:val="22"/>
          <w:lang w:eastAsia="en-US"/>
        </w:rPr>
        <w:t xml:space="preserve"> de 2021</w:t>
      </w:r>
      <w:r w:rsidR="00F30A6D">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 para todas las elecciones bajo esta modalidad.</w:t>
      </w:r>
      <w:r w:rsidR="00F30A6D">
        <w:rPr>
          <w:rFonts w:ascii="Arial" w:eastAsia="Calibri" w:hAnsi="Arial" w:cs="Arial"/>
          <w:bCs/>
          <w:iCs/>
          <w:sz w:val="22"/>
          <w:szCs w:val="22"/>
          <w:lang w:eastAsia="en-US"/>
        </w:rPr>
        <w:t xml:space="preserve"> Asimismo, señaló que </w:t>
      </w:r>
      <w:r w:rsidR="00C0245E">
        <w:rPr>
          <w:rFonts w:ascii="Arial" w:eastAsia="Calibri" w:hAnsi="Arial" w:cs="Arial"/>
          <w:bCs/>
          <w:iCs/>
          <w:sz w:val="22"/>
          <w:szCs w:val="22"/>
          <w:lang w:eastAsia="en-US"/>
        </w:rPr>
        <w:t xml:space="preserve">el acceso al </w:t>
      </w:r>
      <w:r>
        <w:rPr>
          <w:rFonts w:ascii="Arial" w:eastAsia="Calibri" w:hAnsi="Arial" w:cs="Arial"/>
          <w:bCs/>
          <w:iCs/>
          <w:sz w:val="22"/>
          <w:szCs w:val="22"/>
          <w:lang w:eastAsia="en-US"/>
        </w:rPr>
        <w:t>S</w:t>
      </w:r>
      <w:r w:rsidR="00C0245E">
        <w:rPr>
          <w:rFonts w:ascii="Arial" w:eastAsia="Calibri" w:hAnsi="Arial" w:cs="Arial"/>
          <w:bCs/>
          <w:iCs/>
          <w:sz w:val="22"/>
          <w:szCs w:val="22"/>
          <w:lang w:eastAsia="en-US"/>
        </w:rPr>
        <w:t>istema</w:t>
      </w:r>
      <w:r w:rsidR="00F30A6D" w:rsidRPr="004D70F9">
        <w:rPr>
          <w:rFonts w:ascii="Arial" w:eastAsia="Calibri" w:hAnsi="Arial" w:cs="Arial"/>
          <w:bCs/>
          <w:iCs/>
          <w:sz w:val="22"/>
          <w:szCs w:val="22"/>
          <w:lang w:eastAsia="en-US"/>
        </w:rPr>
        <w:t xml:space="preserve"> será hasta las 18:00 horas </w:t>
      </w:r>
      <w:r>
        <w:rPr>
          <w:rFonts w:ascii="Arial" w:eastAsia="Calibri" w:hAnsi="Arial" w:cs="Arial"/>
          <w:bCs/>
          <w:iCs/>
          <w:sz w:val="22"/>
          <w:szCs w:val="22"/>
          <w:lang w:eastAsia="en-US"/>
        </w:rPr>
        <w:t xml:space="preserve">del 6 de junio de 2021 </w:t>
      </w:r>
      <w:r w:rsidR="00F30A6D" w:rsidRPr="004D70F9">
        <w:rPr>
          <w:rFonts w:ascii="Arial" w:eastAsia="Calibri" w:hAnsi="Arial" w:cs="Arial"/>
          <w:bCs/>
          <w:iCs/>
          <w:sz w:val="22"/>
          <w:szCs w:val="22"/>
          <w:lang w:eastAsia="en-US"/>
        </w:rPr>
        <w:t>y se</w:t>
      </w:r>
      <w:r w:rsidR="00F30A6D" w:rsidRPr="0003215C">
        <w:rPr>
          <w:rFonts w:ascii="Arial" w:eastAsia="Calibri" w:hAnsi="Arial" w:cs="Arial"/>
          <w:bCs/>
          <w:iCs/>
          <w:sz w:val="22"/>
          <w:szCs w:val="22"/>
          <w:lang w:eastAsia="en-US"/>
        </w:rPr>
        <w:t xml:space="preserve"> permitirá que aquellos que hayan </w:t>
      </w:r>
      <w:r w:rsidR="00F30A6D">
        <w:rPr>
          <w:rFonts w:ascii="Arial" w:eastAsia="Calibri" w:hAnsi="Arial" w:cs="Arial"/>
          <w:bCs/>
          <w:iCs/>
          <w:sz w:val="22"/>
          <w:szCs w:val="22"/>
          <w:lang w:eastAsia="en-US"/>
        </w:rPr>
        <w:t>ingresado</w:t>
      </w:r>
      <w:r w:rsidR="00F30A6D" w:rsidRPr="0003215C">
        <w:rPr>
          <w:rFonts w:ascii="Arial" w:eastAsia="Calibri" w:hAnsi="Arial" w:cs="Arial"/>
          <w:bCs/>
          <w:iCs/>
          <w:sz w:val="22"/>
          <w:szCs w:val="22"/>
          <w:lang w:eastAsia="en-US"/>
        </w:rPr>
        <w:t xml:space="preserve"> un </w:t>
      </w:r>
      <w:proofErr w:type="gramStart"/>
      <w:r w:rsidR="00F30A6D" w:rsidRPr="0003215C">
        <w:rPr>
          <w:rFonts w:ascii="Arial" w:eastAsia="Calibri" w:hAnsi="Arial" w:cs="Arial"/>
          <w:bCs/>
          <w:iCs/>
          <w:sz w:val="22"/>
          <w:szCs w:val="22"/>
          <w:lang w:eastAsia="en-US"/>
        </w:rPr>
        <w:t>segundo</w:t>
      </w:r>
      <w:r>
        <w:rPr>
          <w:rFonts w:ascii="Arial" w:eastAsia="Calibri" w:hAnsi="Arial" w:cs="Arial"/>
          <w:bCs/>
          <w:iCs/>
          <w:sz w:val="22"/>
          <w:szCs w:val="22"/>
          <w:lang w:eastAsia="en-US"/>
        </w:rPr>
        <w:t xml:space="preserve"> </w:t>
      </w:r>
      <w:r w:rsidR="00F30A6D" w:rsidRPr="0003215C">
        <w:rPr>
          <w:rFonts w:ascii="Arial" w:eastAsia="Calibri" w:hAnsi="Arial" w:cs="Arial"/>
          <w:bCs/>
          <w:iCs/>
          <w:sz w:val="22"/>
          <w:szCs w:val="22"/>
          <w:lang w:eastAsia="en-US"/>
        </w:rPr>
        <w:t>antes</w:t>
      </w:r>
      <w:proofErr w:type="gramEnd"/>
      <w:r w:rsidR="00F30A6D" w:rsidRPr="0003215C">
        <w:rPr>
          <w:rFonts w:ascii="Arial" w:eastAsia="Calibri" w:hAnsi="Arial" w:cs="Arial"/>
          <w:bCs/>
          <w:iCs/>
          <w:sz w:val="22"/>
          <w:szCs w:val="22"/>
          <w:lang w:eastAsia="en-US"/>
        </w:rPr>
        <w:t xml:space="preserve"> </w:t>
      </w:r>
      <w:r w:rsidR="00F30A6D">
        <w:rPr>
          <w:rFonts w:ascii="Arial" w:eastAsia="Calibri" w:hAnsi="Arial" w:cs="Arial"/>
          <w:bCs/>
          <w:iCs/>
          <w:sz w:val="22"/>
          <w:szCs w:val="22"/>
          <w:lang w:eastAsia="en-US"/>
        </w:rPr>
        <w:t xml:space="preserve">del cierre </w:t>
      </w:r>
      <w:r w:rsidR="00F30A6D" w:rsidRPr="0003215C">
        <w:rPr>
          <w:rFonts w:ascii="Arial" w:eastAsia="Calibri" w:hAnsi="Arial" w:cs="Arial"/>
          <w:bCs/>
          <w:iCs/>
          <w:sz w:val="22"/>
          <w:szCs w:val="22"/>
          <w:lang w:eastAsia="en-US"/>
        </w:rPr>
        <w:t>y que se mantengan en el sistema</w:t>
      </w:r>
      <w:r w:rsidR="00F30A6D">
        <w:rPr>
          <w:rFonts w:ascii="Arial" w:eastAsia="Calibri" w:hAnsi="Arial" w:cs="Arial"/>
          <w:bCs/>
          <w:iCs/>
          <w:sz w:val="22"/>
          <w:szCs w:val="22"/>
          <w:lang w:eastAsia="en-US"/>
        </w:rPr>
        <w:t>, tendrán</w:t>
      </w:r>
      <w:r w:rsidR="00F30A6D" w:rsidRPr="0003215C">
        <w:rPr>
          <w:rFonts w:ascii="Arial" w:eastAsia="Calibri" w:hAnsi="Arial" w:cs="Arial"/>
          <w:bCs/>
          <w:iCs/>
          <w:sz w:val="22"/>
          <w:szCs w:val="22"/>
          <w:lang w:eastAsia="en-US"/>
        </w:rPr>
        <w:t xml:space="preserve"> 30 minutos para emitir su voto, </w:t>
      </w:r>
      <w:r w:rsidR="00F30A6D">
        <w:rPr>
          <w:rFonts w:ascii="Arial" w:eastAsia="Calibri" w:hAnsi="Arial" w:cs="Arial"/>
          <w:bCs/>
          <w:iCs/>
          <w:sz w:val="22"/>
          <w:szCs w:val="22"/>
          <w:lang w:eastAsia="en-US"/>
        </w:rPr>
        <w:t xml:space="preserve">motivo por el cual el </w:t>
      </w:r>
      <w:r w:rsidR="00F30A6D" w:rsidRPr="0003215C">
        <w:rPr>
          <w:rFonts w:ascii="Arial" w:eastAsia="Calibri" w:hAnsi="Arial" w:cs="Arial"/>
          <w:bCs/>
          <w:iCs/>
          <w:sz w:val="22"/>
          <w:szCs w:val="22"/>
          <w:lang w:eastAsia="en-US"/>
        </w:rPr>
        <w:t>cierre de la votación será hasta las 18</w:t>
      </w:r>
      <w:r w:rsidR="00F30A6D">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30</w:t>
      </w:r>
      <w:r w:rsidR="00F30A6D">
        <w:rPr>
          <w:rFonts w:ascii="Arial" w:eastAsia="Calibri" w:hAnsi="Arial" w:cs="Arial"/>
          <w:bCs/>
          <w:iCs/>
          <w:sz w:val="22"/>
          <w:szCs w:val="22"/>
          <w:lang w:eastAsia="en-US"/>
        </w:rPr>
        <w:t xml:space="preserve"> horas y será</w:t>
      </w:r>
      <w:r w:rsidR="00F30A6D" w:rsidRPr="0003215C">
        <w:rPr>
          <w:rFonts w:ascii="Arial" w:eastAsia="Calibri" w:hAnsi="Arial" w:cs="Arial"/>
          <w:bCs/>
          <w:iCs/>
          <w:sz w:val="22"/>
          <w:szCs w:val="22"/>
          <w:lang w:eastAsia="en-US"/>
        </w:rPr>
        <w:t xml:space="preserve"> automático en el </w:t>
      </w:r>
      <w:r>
        <w:rPr>
          <w:rFonts w:ascii="Arial" w:eastAsia="Calibri" w:hAnsi="Arial" w:cs="Arial"/>
          <w:bCs/>
          <w:iCs/>
          <w:sz w:val="22"/>
          <w:szCs w:val="22"/>
          <w:lang w:eastAsia="en-US"/>
        </w:rPr>
        <w:t>S</w:t>
      </w:r>
      <w:r w:rsidR="00F30A6D" w:rsidRPr="0003215C">
        <w:rPr>
          <w:rFonts w:ascii="Arial" w:eastAsia="Calibri" w:hAnsi="Arial" w:cs="Arial"/>
          <w:bCs/>
          <w:iCs/>
          <w:sz w:val="22"/>
          <w:szCs w:val="22"/>
          <w:lang w:eastAsia="en-US"/>
        </w:rPr>
        <w:t>istema</w:t>
      </w:r>
      <w:r w:rsidR="00F30A6D">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 d</w:t>
      </w:r>
      <w:r w:rsidR="00F30A6D">
        <w:rPr>
          <w:rFonts w:ascii="Arial" w:eastAsia="Calibri" w:hAnsi="Arial" w:cs="Arial"/>
          <w:bCs/>
          <w:iCs/>
          <w:sz w:val="22"/>
          <w:szCs w:val="22"/>
          <w:lang w:eastAsia="en-US"/>
        </w:rPr>
        <w:t xml:space="preserve">e acuerdo a lo </w:t>
      </w:r>
      <w:r>
        <w:rPr>
          <w:rFonts w:ascii="Arial" w:eastAsia="Calibri" w:hAnsi="Arial" w:cs="Arial"/>
          <w:bCs/>
          <w:iCs/>
          <w:sz w:val="22"/>
          <w:szCs w:val="22"/>
          <w:lang w:eastAsia="en-US"/>
        </w:rPr>
        <w:t xml:space="preserve">que apruebe </w:t>
      </w:r>
      <w:r w:rsidR="00F30A6D" w:rsidRPr="0003215C">
        <w:rPr>
          <w:rFonts w:ascii="Arial" w:eastAsia="Calibri" w:hAnsi="Arial" w:cs="Arial"/>
          <w:bCs/>
          <w:iCs/>
          <w:sz w:val="22"/>
          <w:szCs w:val="22"/>
          <w:lang w:eastAsia="en-US"/>
        </w:rPr>
        <w:t>el Consejo General.</w:t>
      </w:r>
    </w:p>
    <w:p w14:paraId="2E096972"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3A1F0651" w14:textId="7D34365E" w:rsidR="00F30A6D" w:rsidRPr="0003215C" w:rsidRDefault="00CA1D25"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E</w:t>
      </w:r>
      <w:r w:rsidR="00F30A6D">
        <w:rPr>
          <w:rFonts w:ascii="Arial" w:eastAsia="Calibri" w:hAnsi="Arial" w:cs="Arial"/>
          <w:bCs/>
          <w:iCs/>
          <w:sz w:val="22"/>
          <w:szCs w:val="22"/>
          <w:lang w:eastAsia="en-US"/>
        </w:rPr>
        <w:t xml:space="preserve">xpuso que dentro del procedimiento del cierre, </w:t>
      </w:r>
      <w:r w:rsidR="00F30A6D" w:rsidRPr="0003215C">
        <w:rPr>
          <w:rFonts w:ascii="Arial" w:eastAsia="Calibri" w:hAnsi="Arial" w:cs="Arial"/>
          <w:bCs/>
          <w:iCs/>
          <w:sz w:val="22"/>
          <w:szCs w:val="22"/>
          <w:lang w:eastAsia="en-US"/>
        </w:rPr>
        <w:t xml:space="preserve">se realizará la apertura de la bóveda de votos, </w:t>
      </w:r>
      <w:r w:rsidR="00F30A6D">
        <w:rPr>
          <w:rFonts w:ascii="Arial" w:eastAsia="Calibri" w:hAnsi="Arial" w:cs="Arial"/>
          <w:bCs/>
          <w:iCs/>
          <w:sz w:val="22"/>
          <w:szCs w:val="22"/>
          <w:lang w:eastAsia="en-US"/>
        </w:rPr>
        <w:t xml:space="preserve">en donde se </w:t>
      </w:r>
      <w:r w:rsidR="00F30A6D" w:rsidRPr="0003215C">
        <w:rPr>
          <w:rFonts w:ascii="Arial" w:eastAsia="Calibri" w:hAnsi="Arial" w:cs="Arial"/>
          <w:bCs/>
          <w:iCs/>
          <w:sz w:val="22"/>
          <w:szCs w:val="22"/>
          <w:lang w:eastAsia="en-US"/>
        </w:rPr>
        <w:t>descifrarán</w:t>
      </w:r>
      <w:r w:rsidR="00F30A6D">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 </w:t>
      </w:r>
      <w:r w:rsidR="00F30A6D">
        <w:rPr>
          <w:rFonts w:ascii="Arial" w:eastAsia="Calibri" w:hAnsi="Arial" w:cs="Arial"/>
          <w:bCs/>
          <w:iCs/>
          <w:sz w:val="22"/>
          <w:szCs w:val="22"/>
          <w:lang w:eastAsia="en-US"/>
        </w:rPr>
        <w:t xml:space="preserve">porque mientras se encuentran en la bóveda son secretos y </w:t>
      </w:r>
      <w:r w:rsidR="00F30A6D" w:rsidRPr="0003215C">
        <w:rPr>
          <w:rFonts w:ascii="Arial" w:eastAsia="Calibri" w:hAnsi="Arial" w:cs="Arial"/>
          <w:bCs/>
          <w:iCs/>
          <w:sz w:val="22"/>
          <w:szCs w:val="22"/>
          <w:lang w:eastAsia="en-US"/>
        </w:rPr>
        <w:t>nadie puede tener acceso si no tiene las llaves de todos los custodios</w:t>
      </w:r>
      <w:r w:rsidR="00F30A6D">
        <w:rPr>
          <w:rFonts w:ascii="Arial" w:eastAsia="Calibri" w:hAnsi="Arial" w:cs="Arial"/>
          <w:bCs/>
          <w:iCs/>
          <w:sz w:val="22"/>
          <w:szCs w:val="22"/>
          <w:lang w:eastAsia="en-US"/>
        </w:rPr>
        <w:t>, asimismo explicó</w:t>
      </w:r>
      <w:r w:rsidR="00F30A6D" w:rsidRPr="0003215C">
        <w:rPr>
          <w:rFonts w:ascii="Arial" w:eastAsia="Calibri" w:hAnsi="Arial" w:cs="Arial"/>
          <w:bCs/>
          <w:iCs/>
          <w:sz w:val="22"/>
          <w:szCs w:val="22"/>
          <w:lang w:eastAsia="en-US"/>
        </w:rPr>
        <w:t xml:space="preserve"> que el día de la jornada electoral, se tiene</w:t>
      </w:r>
      <w:r w:rsidR="00F30A6D">
        <w:rPr>
          <w:rFonts w:ascii="Arial" w:eastAsia="Calibri" w:hAnsi="Arial" w:cs="Arial"/>
          <w:bCs/>
          <w:iCs/>
          <w:sz w:val="22"/>
          <w:szCs w:val="22"/>
          <w:lang w:eastAsia="en-US"/>
        </w:rPr>
        <w:t>n</w:t>
      </w:r>
      <w:r w:rsidR="00F30A6D" w:rsidRPr="0003215C">
        <w:rPr>
          <w:rFonts w:ascii="Arial" w:eastAsia="Calibri" w:hAnsi="Arial" w:cs="Arial"/>
          <w:bCs/>
          <w:iCs/>
          <w:sz w:val="22"/>
          <w:szCs w:val="22"/>
          <w:lang w:eastAsia="en-US"/>
        </w:rPr>
        <w:t xml:space="preserve"> que apersonar las y los custodios para que se pueda abrir </w:t>
      </w:r>
      <w:r w:rsidR="00F30A6D">
        <w:rPr>
          <w:rFonts w:ascii="Arial" w:eastAsia="Calibri" w:hAnsi="Arial" w:cs="Arial"/>
          <w:bCs/>
          <w:iCs/>
          <w:sz w:val="22"/>
          <w:szCs w:val="22"/>
          <w:lang w:eastAsia="en-US"/>
        </w:rPr>
        <w:t>la</w:t>
      </w:r>
      <w:r w:rsidR="00F30A6D" w:rsidRPr="0003215C">
        <w:rPr>
          <w:rFonts w:ascii="Arial" w:eastAsia="Calibri" w:hAnsi="Arial" w:cs="Arial"/>
          <w:bCs/>
          <w:iCs/>
          <w:sz w:val="22"/>
          <w:szCs w:val="22"/>
          <w:lang w:eastAsia="en-US"/>
        </w:rPr>
        <w:t xml:space="preserve"> bóveda y </w:t>
      </w:r>
      <w:r w:rsidR="00F30A6D">
        <w:rPr>
          <w:rFonts w:ascii="Arial" w:eastAsia="Calibri" w:hAnsi="Arial" w:cs="Arial"/>
          <w:bCs/>
          <w:iCs/>
          <w:sz w:val="22"/>
          <w:szCs w:val="22"/>
          <w:lang w:eastAsia="en-US"/>
        </w:rPr>
        <w:t>realizar el</w:t>
      </w:r>
      <w:r w:rsidR="00F30A6D" w:rsidRPr="0003215C">
        <w:rPr>
          <w:rFonts w:ascii="Arial" w:eastAsia="Calibri" w:hAnsi="Arial" w:cs="Arial"/>
          <w:bCs/>
          <w:iCs/>
          <w:sz w:val="22"/>
          <w:szCs w:val="22"/>
          <w:lang w:eastAsia="en-US"/>
        </w:rPr>
        <w:t xml:space="preserve"> cómputo y la generación de las actas de escrutinio y cómputo de cada una de las elecciones.</w:t>
      </w:r>
    </w:p>
    <w:p w14:paraId="53422B57"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2C85813F" w14:textId="77777777"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Finalmente, dijo que se estaba </w:t>
      </w:r>
      <w:r w:rsidRPr="0003215C">
        <w:rPr>
          <w:rFonts w:ascii="Arial" w:eastAsia="Calibri" w:hAnsi="Arial" w:cs="Arial"/>
          <w:bCs/>
          <w:iCs/>
          <w:sz w:val="22"/>
          <w:szCs w:val="22"/>
          <w:lang w:eastAsia="en-US"/>
        </w:rPr>
        <w:t>considerando generar un acta para la modalidad electrónica</w:t>
      </w:r>
      <w:r>
        <w:rPr>
          <w:rFonts w:ascii="Arial" w:eastAsia="Calibri" w:hAnsi="Arial" w:cs="Arial"/>
          <w:bCs/>
          <w:iCs/>
          <w:sz w:val="22"/>
          <w:szCs w:val="22"/>
          <w:lang w:eastAsia="en-US"/>
        </w:rPr>
        <w:t xml:space="preserve"> y una para </w:t>
      </w:r>
      <w:r w:rsidRPr="0003215C">
        <w:rPr>
          <w:rFonts w:ascii="Arial" w:eastAsia="Calibri" w:hAnsi="Arial" w:cs="Arial"/>
          <w:bCs/>
          <w:iCs/>
          <w:sz w:val="22"/>
          <w:szCs w:val="22"/>
          <w:lang w:eastAsia="en-US"/>
        </w:rPr>
        <w:t xml:space="preserve">las actas </w:t>
      </w:r>
      <w:r>
        <w:rPr>
          <w:rFonts w:ascii="Arial" w:eastAsia="Calibri" w:hAnsi="Arial" w:cs="Arial"/>
          <w:bCs/>
          <w:iCs/>
          <w:sz w:val="22"/>
          <w:szCs w:val="22"/>
          <w:lang w:eastAsia="en-US"/>
        </w:rPr>
        <w:t xml:space="preserve">de </w:t>
      </w:r>
      <w:r w:rsidRPr="0003215C">
        <w:rPr>
          <w:rFonts w:ascii="Arial" w:eastAsia="Calibri" w:hAnsi="Arial" w:cs="Arial"/>
          <w:bCs/>
          <w:iCs/>
          <w:sz w:val="22"/>
          <w:szCs w:val="22"/>
          <w:lang w:eastAsia="en-US"/>
        </w:rPr>
        <w:t>la modalidad postal y de ahí</w:t>
      </w:r>
      <w:r>
        <w:rPr>
          <w:rFonts w:ascii="Arial" w:eastAsia="Calibri" w:hAnsi="Arial" w:cs="Arial"/>
          <w:bCs/>
          <w:iCs/>
          <w:sz w:val="22"/>
          <w:szCs w:val="22"/>
          <w:lang w:eastAsia="en-US"/>
        </w:rPr>
        <w:t xml:space="preserve"> se derivará</w:t>
      </w:r>
      <w:r w:rsidRPr="0003215C">
        <w:rPr>
          <w:rFonts w:ascii="Arial" w:eastAsia="Calibri" w:hAnsi="Arial" w:cs="Arial"/>
          <w:bCs/>
          <w:iCs/>
          <w:sz w:val="22"/>
          <w:szCs w:val="22"/>
          <w:lang w:eastAsia="en-US"/>
        </w:rPr>
        <w:t xml:space="preserve"> un acta de entidad federativa con el agregado de ambos esquemas </w:t>
      </w:r>
      <w:r>
        <w:rPr>
          <w:rFonts w:ascii="Arial" w:eastAsia="Calibri" w:hAnsi="Arial" w:cs="Arial"/>
          <w:bCs/>
          <w:iCs/>
          <w:sz w:val="22"/>
          <w:szCs w:val="22"/>
          <w:lang w:eastAsia="en-US"/>
        </w:rPr>
        <w:t xml:space="preserve">de </w:t>
      </w:r>
      <w:r w:rsidRPr="0003215C">
        <w:rPr>
          <w:rFonts w:ascii="Arial" w:eastAsia="Calibri" w:hAnsi="Arial" w:cs="Arial"/>
          <w:bCs/>
          <w:iCs/>
          <w:sz w:val="22"/>
          <w:szCs w:val="22"/>
          <w:lang w:eastAsia="en-US"/>
        </w:rPr>
        <w:t>votación.</w:t>
      </w:r>
    </w:p>
    <w:p w14:paraId="18BC2328"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049D8423" w14:textId="72F1FC39" w:rsidR="00F30A6D" w:rsidRPr="0003215C" w:rsidRDefault="00F30A6D"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
          <w:bCs/>
          <w:iCs/>
          <w:sz w:val="22"/>
          <w:szCs w:val="22"/>
          <w:lang w:eastAsia="en-US"/>
        </w:rPr>
        <w:t xml:space="preserve">Consejero Electoral, Dr. José Roberto Ruiz </w:t>
      </w:r>
      <w:proofErr w:type="gramStart"/>
      <w:r w:rsidRPr="0003215C">
        <w:rPr>
          <w:rFonts w:ascii="Arial" w:eastAsia="Calibri" w:hAnsi="Arial" w:cs="Arial"/>
          <w:b/>
          <w:bCs/>
          <w:iCs/>
          <w:sz w:val="22"/>
          <w:szCs w:val="22"/>
          <w:lang w:eastAsia="en-US"/>
        </w:rPr>
        <w:t>Saldaña</w:t>
      </w:r>
      <w:r>
        <w:rPr>
          <w:rFonts w:ascii="Arial" w:eastAsia="Calibri" w:hAnsi="Arial" w:cs="Arial"/>
          <w:b/>
          <w:bCs/>
          <w:iCs/>
          <w:sz w:val="22"/>
          <w:szCs w:val="22"/>
          <w:lang w:eastAsia="en-US"/>
        </w:rPr>
        <w:t>.-</w:t>
      </w:r>
      <w:proofErr w:type="gramEnd"/>
      <w:r>
        <w:rPr>
          <w:rFonts w:ascii="Arial" w:eastAsia="Calibri" w:hAnsi="Arial" w:cs="Arial"/>
          <w:bCs/>
          <w:iCs/>
          <w:sz w:val="22"/>
          <w:szCs w:val="22"/>
          <w:lang w:eastAsia="en-US"/>
        </w:rPr>
        <w:t xml:space="preserve"> Señaló que su comentario </w:t>
      </w:r>
      <w:r w:rsidR="00807E19">
        <w:rPr>
          <w:rFonts w:ascii="Arial" w:eastAsia="Calibri" w:hAnsi="Arial" w:cs="Arial"/>
          <w:bCs/>
          <w:iCs/>
          <w:sz w:val="22"/>
          <w:szCs w:val="22"/>
          <w:lang w:eastAsia="en-US"/>
        </w:rPr>
        <w:t>estaba dirigido</w:t>
      </w:r>
      <w:r>
        <w:rPr>
          <w:rFonts w:ascii="Arial" w:eastAsia="Calibri" w:hAnsi="Arial" w:cs="Arial"/>
          <w:bCs/>
          <w:iCs/>
          <w:sz w:val="22"/>
          <w:szCs w:val="22"/>
          <w:lang w:eastAsia="en-US"/>
        </w:rPr>
        <w:t xml:space="preserve"> en un sentido de reflexión </w:t>
      </w:r>
      <w:r w:rsidRPr="0003215C">
        <w:rPr>
          <w:rFonts w:ascii="Arial" w:eastAsia="Calibri" w:hAnsi="Arial" w:cs="Arial"/>
          <w:bCs/>
          <w:iCs/>
          <w:sz w:val="22"/>
          <w:szCs w:val="22"/>
          <w:lang w:eastAsia="en-US"/>
        </w:rPr>
        <w:t xml:space="preserve">y </w:t>
      </w:r>
      <w:r>
        <w:rPr>
          <w:rFonts w:ascii="Arial" w:eastAsia="Calibri" w:hAnsi="Arial" w:cs="Arial"/>
          <w:bCs/>
          <w:iCs/>
          <w:sz w:val="22"/>
          <w:szCs w:val="22"/>
          <w:lang w:eastAsia="en-US"/>
        </w:rPr>
        <w:t>que</w:t>
      </w:r>
      <w:r w:rsidR="00807E19">
        <w:rPr>
          <w:rFonts w:ascii="Arial" w:eastAsia="Calibri" w:hAnsi="Arial" w:cs="Arial"/>
          <w:bCs/>
          <w:iCs/>
          <w:sz w:val="22"/>
          <w:szCs w:val="22"/>
          <w:lang w:eastAsia="en-US"/>
        </w:rPr>
        <w:t>,</w:t>
      </w:r>
      <w:r>
        <w:rPr>
          <w:rFonts w:ascii="Arial" w:eastAsia="Calibri" w:hAnsi="Arial" w:cs="Arial"/>
          <w:bCs/>
          <w:iCs/>
          <w:sz w:val="22"/>
          <w:szCs w:val="22"/>
          <w:lang w:eastAsia="en-US"/>
        </w:rPr>
        <w:t xml:space="preserve"> de </w:t>
      </w:r>
      <w:r w:rsidRPr="0003215C">
        <w:rPr>
          <w:rFonts w:ascii="Arial" w:eastAsia="Calibri" w:hAnsi="Arial" w:cs="Arial"/>
          <w:bCs/>
          <w:iCs/>
          <w:sz w:val="22"/>
          <w:szCs w:val="22"/>
          <w:lang w:eastAsia="en-US"/>
        </w:rPr>
        <w:t xml:space="preserve">continuar así los </w:t>
      </w:r>
      <w:r w:rsidR="00807E19">
        <w:rPr>
          <w:rFonts w:ascii="Arial" w:eastAsia="Calibri" w:hAnsi="Arial" w:cs="Arial"/>
          <w:bCs/>
          <w:iCs/>
          <w:sz w:val="22"/>
          <w:szCs w:val="22"/>
          <w:lang w:eastAsia="en-US"/>
        </w:rPr>
        <w:t>L</w:t>
      </w:r>
      <w:r w:rsidRPr="0003215C">
        <w:rPr>
          <w:rFonts w:ascii="Arial" w:eastAsia="Calibri" w:hAnsi="Arial" w:cs="Arial"/>
          <w:bCs/>
          <w:iCs/>
          <w:sz w:val="22"/>
          <w:szCs w:val="22"/>
          <w:lang w:eastAsia="en-US"/>
        </w:rPr>
        <w:t>ineamientos, en</w:t>
      </w:r>
      <w:r w:rsidR="00807E19">
        <w:rPr>
          <w:rFonts w:ascii="Arial" w:eastAsia="Calibri" w:hAnsi="Arial" w:cs="Arial"/>
          <w:bCs/>
          <w:iCs/>
          <w:sz w:val="22"/>
          <w:szCs w:val="22"/>
          <w:lang w:eastAsia="en-US"/>
        </w:rPr>
        <w:t xml:space="preserve"> el </w:t>
      </w:r>
      <w:r w:rsidRPr="0003215C">
        <w:rPr>
          <w:rFonts w:ascii="Arial" w:eastAsia="Calibri" w:hAnsi="Arial" w:cs="Arial"/>
          <w:bCs/>
          <w:iCs/>
          <w:sz w:val="22"/>
          <w:szCs w:val="22"/>
          <w:lang w:eastAsia="en-US"/>
        </w:rPr>
        <w:t>Consejo General emitir</w:t>
      </w:r>
      <w:r>
        <w:rPr>
          <w:rFonts w:ascii="Arial" w:eastAsia="Calibri" w:hAnsi="Arial" w:cs="Arial"/>
          <w:bCs/>
          <w:iCs/>
          <w:sz w:val="22"/>
          <w:szCs w:val="22"/>
          <w:lang w:eastAsia="en-US"/>
        </w:rPr>
        <w:t>á</w:t>
      </w:r>
      <w:r w:rsidRPr="0003215C">
        <w:rPr>
          <w:rFonts w:ascii="Arial" w:eastAsia="Calibri" w:hAnsi="Arial" w:cs="Arial"/>
          <w:bCs/>
          <w:iCs/>
          <w:sz w:val="22"/>
          <w:szCs w:val="22"/>
          <w:lang w:eastAsia="en-US"/>
        </w:rPr>
        <w:t xml:space="preserve"> un voto particular, </w:t>
      </w:r>
      <w:r>
        <w:rPr>
          <w:rFonts w:ascii="Arial" w:eastAsia="Calibri" w:hAnsi="Arial" w:cs="Arial"/>
          <w:bCs/>
          <w:iCs/>
          <w:sz w:val="22"/>
          <w:szCs w:val="22"/>
          <w:lang w:eastAsia="en-US"/>
        </w:rPr>
        <w:t>debido a que</w:t>
      </w:r>
      <w:r w:rsidRPr="0003215C">
        <w:rPr>
          <w:rFonts w:ascii="Arial" w:eastAsia="Calibri" w:hAnsi="Arial" w:cs="Arial"/>
          <w:bCs/>
          <w:iCs/>
          <w:sz w:val="22"/>
          <w:szCs w:val="22"/>
          <w:lang w:eastAsia="en-US"/>
        </w:rPr>
        <w:t xml:space="preserve"> se está contemplando la posibilidad de emitir voto nulo de manera voluntaria o intencional.</w:t>
      </w:r>
    </w:p>
    <w:p w14:paraId="29E2D496"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7E0235DC" w14:textId="1C489A54" w:rsidR="00F30A6D" w:rsidRDefault="00807E19"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M</w:t>
      </w:r>
      <w:r w:rsidR="00F30A6D" w:rsidRPr="009269E4">
        <w:rPr>
          <w:rFonts w:ascii="Arial" w:eastAsia="Calibri" w:hAnsi="Arial" w:cs="Arial"/>
          <w:bCs/>
          <w:iCs/>
          <w:sz w:val="22"/>
          <w:szCs w:val="22"/>
          <w:lang w:eastAsia="en-US"/>
        </w:rPr>
        <w:t xml:space="preserve">encionó que </w:t>
      </w:r>
      <w:r>
        <w:rPr>
          <w:rFonts w:ascii="Arial" w:eastAsia="Calibri" w:hAnsi="Arial" w:cs="Arial"/>
          <w:bCs/>
          <w:iCs/>
          <w:sz w:val="22"/>
          <w:szCs w:val="22"/>
          <w:lang w:eastAsia="en-US"/>
        </w:rPr>
        <w:t xml:space="preserve">el INE </w:t>
      </w:r>
      <w:r w:rsidR="00F30A6D" w:rsidRPr="009269E4">
        <w:rPr>
          <w:rFonts w:ascii="Arial" w:eastAsia="Calibri" w:hAnsi="Arial" w:cs="Arial"/>
          <w:bCs/>
          <w:iCs/>
          <w:sz w:val="22"/>
          <w:szCs w:val="22"/>
          <w:lang w:eastAsia="en-US"/>
        </w:rPr>
        <w:t>tuvo la oportunidad de no incluir esa opción</w:t>
      </w:r>
      <w:r>
        <w:rPr>
          <w:rFonts w:ascii="Arial" w:eastAsia="Calibri" w:hAnsi="Arial" w:cs="Arial"/>
          <w:bCs/>
          <w:iCs/>
          <w:sz w:val="22"/>
          <w:szCs w:val="22"/>
          <w:lang w:eastAsia="en-US"/>
        </w:rPr>
        <w:t>;</w:t>
      </w:r>
      <w:r w:rsidR="00F30A6D" w:rsidRPr="009269E4">
        <w:rPr>
          <w:rFonts w:ascii="Arial" w:eastAsia="Calibri" w:hAnsi="Arial" w:cs="Arial"/>
          <w:bCs/>
          <w:iCs/>
          <w:sz w:val="22"/>
          <w:szCs w:val="22"/>
          <w:lang w:eastAsia="en-US"/>
        </w:rPr>
        <w:t xml:space="preserve"> asimismo, explicó que entendía los argumentos de las personas para optar por el voto nulo, pero señaló que si en papel era inevitable, en esta opción se podría evitar, porque de lo contrario se da a entender, que si bien no se está incentivando, se están generando </w:t>
      </w:r>
      <w:r w:rsidR="00F30A6D">
        <w:rPr>
          <w:rFonts w:ascii="Arial" w:eastAsia="Calibri" w:hAnsi="Arial" w:cs="Arial"/>
          <w:bCs/>
          <w:iCs/>
          <w:sz w:val="22"/>
          <w:szCs w:val="22"/>
          <w:lang w:eastAsia="en-US"/>
        </w:rPr>
        <w:t>condiciones para que se dé, ya que no se coarta</w:t>
      </w:r>
      <w:r w:rsidR="00F30A6D" w:rsidRPr="0003215C">
        <w:rPr>
          <w:rFonts w:ascii="Arial" w:eastAsia="Calibri" w:hAnsi="Arial" w:cs="Arial"/>
          <w:bCs/>
          <w:iCs/>
          <w:sz w:val="22"/>
          <w:szCs w:val="22"/>
          <w:lang w:eastAsia="en-US"/>
        </w:rPr>
        <w:t xml:space="preserve"> ningún derecho humano, </w:t>
      </w:r>
      <w:r w:rsidR="00F30A6D">
        <w:rPr>
          <w:rFonts w:ascii="Arial" w:eastAsia="Calibri" w:hAnsi="Arial" w:cs="Arial"/>
          <w:bCs/>
          <w:iCs/>
          <w:sz w:val="22"/>
          <w:szCs w:val="22"/>
          <w:lang w:eastAsia="en-US"/>
        </w:rPr>
        <w:t>debido a que no participan,</w:t>
      </w:r>
      <w:r w:rsidR="00F30A6D" w:rsidRPr="0003215C">
        <w:rPr>
          <w:rFonts w:ascii="Arial" w:eastAsia="Calibri" w:hAnsi="Arial" w:cs="Arial"/>
          <w:bCs/>
          <w:iCs/>
          <w:sz w:val="22"/>
          <w:szCs w:val="22"/>
          <w:lang w:eastAsia="en-US"/>
        </w:rPr>
        <w:t xml:space="preserve"> porque no </w:t>
      </w:r>
      <w:r w:rsidR="00F30A6D">
        <w:rPr>
          <w:rFonts w:ascii="Arial" w:eastAsia="Calibri" w:hAnsi="Arial" w:cs="Arial"/>
          <w:bCs/>
          <w:iCs/>
          <w:sz w:val="22"/>
          <w:szCs w:val="22"/>
          <w:lang w:eastAsia="en-US"/>
        </w:rPr>
        <w:t>encuentran</w:t>
      </w:r>
      <w:r w:rsidR="00F30A6D" w:rsidRPr="0003215C">
        <w:rPr>
          <w:rFonts w:ascii="Arial" w:eastAsia="Calibri" w:hAnsi="Arial" w:cs="Arial"/>
          <w:bCs/>
          <w:iCs/>
          <w:sz w:val="22"/>
          <w:szCs w:val="22"/>
          <w:lang w:eastAsia="en-US"/>
        </w:rPr>
        <w:t xml:space="preserve"> una opción política, </w:t>
      </w:r>
      <w:r w:rsidR="00F30A6D">
        <w:rPr>
          <w:rFonts w:ascii="Arial" w:eastAsia="Calibri" w:hAnsi="Arial" w:cs="Arial"/>
          <w:bCs/>
          <w:iCs/>
          <w:sz w:val="22"/>
          <w:szCs w:val="22"/>
          <w:lang w:eastAsia="en-US"/>
        </w:rPr>
        <w:t xml:space="preserve">y de ser ese el caso, simplemente, </w:t>
      </w:r>
      <w:r w:rsidR="00F30A6D" w:rsidRPr="0003215C">
        <w:rPr>
          <w:rFonts w:ascii="Arial" w:eastAsia="Calibri" w:hAnsi="Arial" w:cs="Arial"/>
          <w:bCs/>
          <w:iCs/>
          <w:sz w:val="22"/>
          <w:szCs w:val="22"/>
          <w:lang w:eastAsia="en-US"/>
        </w:rPr>
        <w:t>podría</w:t>
      </w:r>
      <w:r w:rsidR="00F30A6D">
        <w:rPr>
          <w:rFonts w:ascii="Arial" w:eastAsia="Calibri" w:hAnsi="Arial" w:cs="Arial"/>
          <w:bCs/>
          <w:iCs/>
          <w:sz w:val="22"/>
          <w:szCs w:val="22"/>
          <w:lang w:eastAsia="en-US"/>
        </w:rPr>
        <w:t>n</w:t>
      </w:r>
      <w:r w:rsidR="00F30A6D" w:rsidRPr="0003215C">
        <w:rPr>
          <w:rFonts w:ascii="Arial" w:eastAsia="Calibri" w:hAnsi="Arial" w:cs="Arial"/>
          <w:bCs/>
          <w:iCs/>
          <w:sz w:val="22"/>
          <w:szCs w:val="22"/>
          <w:lang w:eastAsia="en-US"/>
        </w:rPr>
        <w:t xml:space="preserve"> no acudir al voto electrónico</w:t>
      </w:r>
      <w:r w:rsidR="00F30A6D">
        <w:rPr>
          <w:rFonts w:ascii="Arial" w:eastAsia="Calibri" w:hAnsi="Arial" w:cs="Arial"/>
          <w:bCs/>
          <w:iCs/>
          <w:sz w:val="22"/>
          <w:szCs w:val="22"/>
          <w:lang w:eastAsia="en-US"/>
        </w:rPr>
        <w:t>.</w:t>
      </w:r>
    </w:p>
    <w:p w14:paraId="35D9420B" w14:textId="77777777" w:rsidR="00F30A6D" w:rsidRDefault="00F30A6D" w:rsidP="00CB2570">
      <w:pPr>
        <w:widowControl/>
        <w:autoSpaceDE/>
        <w:autoSpaceDN/>
        <w:jc w:val="both"/>
        <w:rPr>
          <w:rFonts w:ascii="Arial" w:eastAsia="Calibri" w:hAnsi="Arial" w:cs="Arial"/>
          <w:bCs/>
          <w:iCs/>
          <w:sz w:val="22"/>
          <w:szCs w:val="22"/>
          <w:lang w:eastAsia="en-US"/>
        </w:rPr>
      </w:pPr>
    </w:p>
    <w:p w14:paraId="6AC7630E" w14:textId="77777777"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Mencionó que es una reflexión difícil de</w:t>
      </w:r>
      <w:r w:rsidRPr="0003215C">
        <w:rPr>
          <w:rFonts w:ascii="Arial" w:eastAsia="Calibri" w:hAnsi="Arial" w:cs="Arial"/>
          <w:bCs/>
          <w:iCs/>
          <w:sz w:val="22"/>
          <w:szCs w:val="22"/>
          <w:lang w:eastAsia="en-US"/>
        </w:rPr>
        <w:t xml:space="preserve"> agotarla, </w:t>
      </w:r>
      <w:r>
        <w:rPr>
          <w:rFonts w:ascii="Arial" w:eastAsia="Calibri" w:hAnsi="Arial" w:cs="Arial"/>
          <w:bCs/>
          <w:iCs/>
          <w:sz w:val="22"/>
          <w:szCs w:val="22"/>
          <w:lang w:eastAsia="en-US"/>
        </w:rPr>
        <w:t xml:space="preserve">porque existen posturas </w:t>
      </w:r>
      <w:r w:rsidRPr="0003215C">
        <w:rPr>
          <w:rFonts w:ascii="Arial" w:eastAsia="Calibri" w:hAnsi="Arial" w:cs="Arial"/>
          <w:bCs/>
          <w:iCs/>
          <w:sz w:val="22"/>
          <w:szCs w:val="22"/>
          <w:lang w:eastAsia="en-US"/>
        </w:rPr>
        <w:t xml:space="preserve">en ambos sentidos, </w:t>
      </w:r>
      <w:r>
        <w:rPr>
          <w:rFonts w:ascii="Arial" w:eastAsia="Calibri" w:hAnsi="Arial" w:cs="Arial"/>
          <w:bCs/>
          <w:iCs/>
          <w:sz w:val="22"/>
          <w:szCs w:val="22"/>
          <w:lang w:eastAsia="en-US"/>
        </w:rPr>
        <w:t xml:space="preserve">pero puntualizó que consideraba </w:t>
      </w:r>
      <w:r w:rsidRPr="0003215C">
        <w:rPr>
          <w:rFonts w:ascii="Arial" w:eastAsia="Calibri" w:hAnsi="Arial" w:cs="Arial"/>
          <w:bCs/>
          <w:iCs/>
          <w:sz w:val="22"/>
          <w:szCs w:val="22"/>
          <w:lang w:eastAsia="en-US"/>
        </w:rPr>
        <w:t>que en votación electrónica, la propia autoridad no deb</w:t>
      </w:r>
      <w:r>
        <w:rPr>
          <w:rFonts w:ascii="Arial" w:eastAsia="Calibri" w:hAnsi="Arial" w:cs="Arial"/>
          <w:bCs/>
          <w:iCs/>
          <w:sz w:val="22"/>
          <w:szCs w:val="22"/>
          <w:lang w:eastAsia="en-US"/>
        </w:rPr>
        <w:t>ería</w:t>
      </w:r>
      <w:r w:rsidRPr="0003215C">
        <w:rPr>
          <w:rFonts w:ascii="Arial" w:eastAsia="Calibri" w:hAnsi="Arial" w:cs="Arial"/>
          <w:bCs/>
          <w:iCs/>
          <w:sz w:val="22"/>
          <w:szCs w:val="22"/>
          <w:lang w:eastAsia="en-US"/>
        </w:rPr>
        <w:t xml:space="preserve"> generarla como opción.</w:t>
      </w:r>
    </w:p>
    <w:p w14:paraId="7E2FFFBA"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1272754A" w14:textId="321BF285" w:rsidR="00F30A6D" w:rsidRPr="0003215C" w:rsidRDefault="00F30A6D"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
          <w:bCs/>
          <w:iCs/>
          <w:sz w:val="22"/>
          <w:szCs w:val="22"/>
          <w:lang w:eastAsia="en-US"/>
        </w:rPr>
        <w:t xml:space="preserve">Consejera Electoral, Mtra. </w:t>
      </w:r>
      <w:r w:rsidR="009D6688">
        <w:rPr>
          <w:rFonts w:ascii="Arial" w:eastAsia="Calibri" w:hAnsi="Arial" w:cs="Arial"/>
          <w:b/>
          <w:bCs/>
          <w:iCs/>
          <w:sz w:val="22"/>
          <w:szCs w:val="22"/>
          <w:lang w:eastAsia="en-US"/>
        </w:rPr>
        <w:t>Norma Irene De La Cruz Magaña</w:t>
      </w:r>
      <w:r w:rsidRPr="0003215C">
        <w:rPr>
          <w:rFonts w:ascii="Arial" w:eastAsia="Calibri" w:hAnsi="Arial" w:cs="Arial"/>
          <w:b/>
          <w:bCs/>
          <w:iCs/>
          <w:sz w:val="22"/>
          <w:szCs w:val="22"/>
          <w:lang w:eastAsia="en-US"/>
        </w:rPr>
        <w:t xml:space="preserve">, </w:t>
      </w:r>
      <w:r w:rsidRPr="00807E19">
        <w:rPr>
          <w:rFonts w:ascii="Arial" w:eastAsia="Calibri" w:hAnsi="Arial" w:cs="Arial"/>
          <w:b/>
          <w:bCs/>
          <w:i/>
          <w:sz w:val="22"/>
          <w:szCs w:val="22"/>
          <w:lang w:eastAsia="en-US"/>
        </w:rPr>
        <w:t xml:space="preserve">Presidenta de la </w:t>
      </w:r>
      <w:proofErr w:type="gramStart"/>
      <w:r w:rsidRPr="00807E19">
        <w:rPr>
          <w:rFonts w:ascii="Arial" w:eastAsia="Calibri" w:hAnsi="Arial" w:cs="Arial"/>
          <w:b/>
          <w:bCs/>
          <w:i/>
          <w:sz w:val="22"/>
          <w:szCs w:val="22"/>
          <w:lang w:eastAsia="en-US"/>
        </w:rPr>
        <w:t>CVME</w:t>
      </w:r>
      <w:r>
        <w:rPr>
          <w:rFonts w:ascii="Arial" w:eastAsia="Calibri" w:hAnsi="Arial" w:cs="Arial"/>
          <w:b/>
          <w:bCs/>
          <w:iCs/>
          <w:sz w:val="22"/>
          <w:szCs w:val="22"/>
          <w:lang w:eastAsia="en-US"/>
        </w:rPr>
        <w:t>.-</w:t>
      </w:r>
      <w:proofErr w:type="gramEnd"/>
      <w:r w:rsidRPr="0003215C">
        <w:rPr>
          <w:rFonts w:ascii="Arial" w:eastAsia="Calibri" w:hAnsi="Arial" w:cs="Arial"/>
          <w:b/>
          <w:bCs/>
          <w:iCs/>
          <w:sz w:val="22"/>
          <w:szCs w:val="22"/>
          <w:lang w:eastAsia="en-US"/>
        </w:rPr>
        <w:t xml:space="preserve"> </w:t>
      </w:r>
      <w:r w:rsidRPr="006D077B">
        <w:rPr>
          <w:rFonts w:ascii="Arial" w:eastAsia="Calibri" w:hAnsi="Arial" w:cs="Arial"/>
          <w:bCs/>
          <w:iCs/>
          <w:sz w:val="22"/>
          <w:szCs w:val="22"/>
          <w:lang w:eastAsia="en-US"/>
        </w:rPr>
        <w:t xml:space="preserve">Respecto del comentario del Consejero </w:t>
      </w:r>
      <w:r>
        <w:rPr>
          <w:rFonts w:ascii="Arial" w:eastAsia="Calibri" w:hAnsi="Arial" w:cs="Arial"/>
          <w:bCs/>
          <w:iCs/>
          <w:sz w:val="22"/>
          <w:szCs w:val="22"/>
          <w:lang w:eastAsia="en-US"/>
        </w:rPr>
        <w:t xml:space="preserve">Electoral, </w:t>
      </w:r>
      <w:r w:rsidRPr="006D077B">
        <w:rPr>
          <w:rFonts w:ascii="Arial" w:eastAsia="Calibri" w:hAnsi="Arial" w:cs="Arial"/>
          <w:bCs/>
          <w:iCs/>
          <w:sz w:val="22"/>
          <w:szCs w:val="22"/>
          <w:lang w:eastAsia="en-US"/>
        </w:rPr>
        <w:t xml:space="preserve">Dr. José Roberto Ruiz Saldaña, </w:t>
      </w:r>
      <w:r>
        <w:rPr>
          <w:rFonts w:ascii="Arial" w:eastAsia="Calibri" w:hAnsi="Arial" w:cs="Arial"/>
          <w:bCs/>
          <w:iCs/>
          <w:sz w:val="22"/>
          <w:szCs w:val="22"/>
          <w:lang w:eastAsia="en-US"/>
        </w:rPr>
        <w:t>refirió</w:t>
      </w:r>
      <w:r w:rsidRPr="006D077B">
        <w:rPr>
          <w:rFonts w:ascii="Arial" w:eastAsia="Calibri" w:hAnsi="Arial" w:cs="Arial"/>
          <w:bCs/>
          <w:iCs/>
          <w:sz w:val="22"/>
          <w:szCs w:val="22"/>
          <w:lang w:eastAsia="en-US"/>
        </w:rPr>
        <w:t xml:space="preserve"> que </w:t>
      </w:r>
      <w:r>
        <w:rPr>
          <w:rFonts w:ascii="Arial" w:eastAsia="Calibri" w:hAnsi="Arial" w:cs="Arial"/>
          <w:bCs/>
          <w:iCs/>
          <w:sz w:val="22"/>
          <w:szCs w:val="22"/>
          <w:lang w:eastAsia="en-US"/>
        </w:rPr>
        <w:t>es</w:t>
      </w:r>
      <w:r w:rsidRPr="00CF498C">
        <w:rPr>
          <w:rFonts w:ascii="Arial" w:eastAsia="Calibri" w:hAnsi="Arial" w:cs="Arial"/>
          <w:bCs/>
          <w:iCs/>
          <w:sz w:val="22"/>
          <w:szCs w:val="22"/>
          <w:lang w:eastAsia="en-US"/>
        </w:rPr>
        <w:t xml:space="preserve"> un</w:t>
      </w:r>
      <w:r w:rsidRPr="0003215C">
        <w:rPr>
          <w:rFonts w:ascii="Arial" w:eastAsia="Calibri" w:hAnsi="Arial" w:cs="Arial"/>
          <w:bCs/>
          <w:iCs/>
          <w:sz w:val="22"/>
          <w:szCs w:val="22"/>
          <w:lang w:eastAsia="en-US"/>
        </w:rPr>
        <w:t xml:space="preserve"> tema abierto para discusión, porque </w:t>
      </w:r>
      <w:r>
        <w:rPr>
          <w:rFonts w:ascii="Arial" w:eastAsia="Calibri" w:hAnsi="Arial" w:cs="Arial"/>
          <w:bCs/>
          <w:iCs/>
          <w:sz w:val="22"/>
          <w:szCs w:val="22"/>
          <w:lang w:eastAsia="en-US"/>
        </w:rPr>
        <w:t>se tendría</w:t>
      </w:r>
      <w:r w:rsidRPr="0003215C">
        <w:rPr>
          <w:rFonts w:ascii="Arial" w:eastAsia="Calibri" w:hAnsi="Arial" w:cs="Arial"/>
          <w:bCs/>
          <w:iCs/>
          <w:sz w:val="22"/>
          <w:szCs w:val="22"/>
          <w:lang w:eastAsia="en-US"/>
        </w:rPr>
        <w:t xml:space="preserve"> que pensar cuáles son las opciones que </w:t>
      </w:r>
      <w:r>
        <w:rPr>
          <w:rFonts w:ascii="Arial" w:eastAsia="Calibri" w:hAnsi="Arial" w:cs="Arial"/>
          <w:bCs/>
          <w:iCs/>
          <w:sz w:val="22"/>
          <w:szCs w:val="22"/>
          <w:lang w:eastAsia="en-US"/>
        </w:rPr>
        <w:t xml:space="preserve">se </w:t>
      </w:r>
      <w:r w:rsidRPr="0003215C">
        <w:rPr>
          <w:rFonts w:ascii="Arial" w:eastAsia="Calibri" w:hAnsi="Arial" w:cs="Arial"/>
          <w:bCs/>
          <w:iCs/>
          <w:sz w:val="22"/>
          <w:szCs w:val="22"/>
          <w:lang w:eastAsia="en-US"/>
        </w:rPr>
        <w:t>les est</w:t>
      </w:r>
      <w:r>
        <w:rPr>
          <w:rFonts w:ascii="Arial" w:eastAsia="Calibri" w:hAnsi="Arial" w:cs="Arial"/>
          <w:bCs/>
          <w:iCs/>
          <w:sz w:val="22"/>
          <w:szCs w:val="22"/>
          <w:lang w:eastAsia="en-US"/>
        </w:rPr>
        <w:t>á</w:t>
      </w:r>
      <w:r w:rsidRPr="0003215C">
        <w:rPr>
          <w:rFonts w:ascii="Arial" w:eastAsia="Calibri" w:hAnsi="Arial" w:cs="Arial"/>
          <w:bCs/>
          <w:iCs/>
          <w:sz w:val="22"/>
          <w:szCs w:val="22"/>
          <w:lang w:eastAsia="en-US"/>
        </w:rPr>
        <w:t xml:space="preserve"> dando a </w:t>
      </w:r>
      <w:r w:rsidR="00807E19">
        <w:rPr>
          <w:rFonts w:ascii="Arial" w:eastAsia="Calibri" w:hAnsi="Arial" w:cs="Arial"/>
          <w:bCs/>
          <w:iCs/>
          <w:sz w:val="22"/>
          <w:szCs w:val="22"/>
          <w:lang w:eastAsia="en-US"/>
        </w:rPr>
        <w:t xml:space="preserve">las y </w:t>
      </w:r>
      <w:r w:rsidRPr="0003215C">
        <w:rPr>
          <w:rFonts w:ascii="Arial" w:eastAsia="Calibri" w:hAnsi="Arial" w:cs="Arial"/>
          <w:bCs/>
          <w:iCs/>
          <w:sz w:val="22"/>
          <w:szCs w:val="22"/>
          <w:lang w:eastAsia="en-US"/>
        </w:rPr>
        <w:t>los electores.</w:t>
      </w:r>
    </w:p>
    <w:p w14:paraId="4C0A4EF4"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4283D3E3" w14:textId="1E8E40F2" w:rsidR="00F30A6D" w:rsidRPr="0003215C" w:rsidRDefault="00F30A6D" w:rsidP="00CB2570">
      <w:pPr>
        <w:widowControl/>
        <w:autoSpaceDE/>
        <w:autoSpaceDN/>
        <w:jc w:val="both"/>
        <w:rPr>
          <w:rFonts w:ascii="Arial" w:eastAsia="Calibri" w:hAnsi="Arial" w:cs="Arial"/>
          <w:bCs/>
          <w:iCs/>
          <w:sz w:val="22"/>
          <w:szCs w:val="22"/>
          <w:lang w:eastAsia="en-US"/>
        </w:rPr>
      </w:pPr>
      <w:r w:rsidRPr="0003215C">
        <w:rPr>
          <w:rFonts w:ascii="Arial" w:eastAsia="Calibri" w:hAnsi="Arial" w:cs="Arial"/>
          <w:b/>
          <w:bCs/>
          <w:iCs/>
          <w:sz w:val="22"/>
          <w:szCs w:val="22"/>
          <w:lang w:eastAsia="en-US"/>
        </w:rPr>
        <w:t xml:space="preserve">Consejera Electoral, Mtra. Beatriz Claudia Zavala </w:t>
      </w:r>
      <w:proofErr w:type="gramStart"/>
      <w:r w:rsidRPr="0003215C">
        <w:rPr>
          <w:rFonts w:ascii="Arial" w:eastAsia="Calibri" w:hAnsi="Arial" w:cs="Arial"/>
          <w:b/>
          <w:bCs/>
          <w:iCs/>
          <w:sz w:val="22"/>
          <w:szCs w:val="22"/>
          <w:lang w:eastAsia="en-US"/>
        </w:rPr>
        <w:t>Pérez</w:t>
      </w:r>
      <w:r>
        <w:rPr>
          <w:rFonts w:ascii="Arial" w:eastAsia="Calibri" w:hAnsi="Arial" w:cs="Arial"/>
          <w:b/>
          <w:bCs/>
          <w:iCs/>
          <w:sz w:val="22"/>
          <w:szCs w:val="22"/>
          <w:lang w:eastAsia="en-US"/>
        </w:rPr>
        <w:t>.-</w:t>
      </w:r>
      <w:proofErr w:type="gramEnd"/>
      <w:r w:rsidRPr="0003215C">
        <w:rPr>
          <w:rFonts w:ascii="Arial" w:eastAsia="Calibri" w:hAnsi="Arial" w:cs="Arial"/>
          <w:b/>
          <w:bCs/>
          <w:iCs/>
          <w:sz w:val="22"/>
          <w:szCs w:val="22"/>
          <w:lang w:eastAsia="en-US"/>
        </w:rPr>
        <w:t xml:space="preserve"> </w:t>
      </w:r>
      <w:r w:rsidRPr="006B5516">
        <w:rPr>
          <w:rFonts w:ascii="Arial" w:eastAsia="Calibri" w:hAnsi="Arial" w:cs="Arial"/>
          <w:bCs/>
          <w:iCs/>
          <w:sz w:val="22"/>
          <w:szCs w:val="22"/>
          <w:lang w:eastAsia="en-US"/>
        </w:rPr>
        <w:t>S</w:t>
      </w:r>
      <w:r>
        <w:rPr>
          <w:rFonts w:ascii="Arial" w:eastAsia="Calibri" w:hAnsi="Arial" w:cs="Arial"/>
          <w:bCs/>
          <w:iCs/>
          <w:sz w:val="22"/>
          <w:szCs w:val="22"/>
          <w:lang w:eastAsia="en-US"/>
        </w:rPr>
        <w:t xml:space="preserve">obre el tema de </w:t>
      </w:r>
      <w:r w:rsidRPr="0003215C">
        <w:rPr>
          <w:rFonts w:ascii="Arial" w:eastAsia="Calibri" w:hAnsi="Arial" w:cs="Arial"/>
          <w:bCs/>
          <w:iCs/>
          <w:sz w:val="22"/>
          <w:szCs w:val="22"/>
          <w:lang w:eastAsia="en-US"/>
        </w:rPr>
        <w:t>optar por poner un apartado para que la ciudadanía pueda tener una opción</w:t>
      </w:r>
      <w:r>
        <w:rPr>
          <w:rFonts w:ascii="Arial" w:eastAsia="Calibri" w:hAnsi="Arial" w:cs="Arial"/>
          <w:bCs/>
          <w:iCs/>
          <w:sz w:val="22"/>
          <w:szCs w:val="22"/>
          <w:lang w:eastAsia="en-US"/>
        </w:rPr>
        <w:t xml:space="preserve"> de voto</w:t>
      </w:r>
      <w:r w:rsidR="00807E19">
        <w:rPr>
          <w:rFonts w:ascii="Arial" w:eastAsia="Calibri" w:hAnsi="Arial" w:cs="Arial"/>
          <w:bCs/>
          <w:iCs/>
          <w:sz w:val="22"/>
          <w:szCs w:val="22"/>
          <w:lang w:eastAsia="en-US"/>
        </w:rPr>
        <w:t xml:space="preserve"> nulo</w:t>
      </w:r>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acotó que </w:t>
      </w:r>
      <w:r w:rsidRPr="0003215C">
        <w:rPr>
          <w:rFonts w:ascii="Arial" w:eastAsia="Calibri" w:hAnsi="Arial" w:cs="Arial"/>
          <w:bCs/>
          <w:iCs/>
          <w:sz w:val="22"/>
          <w:szCs w:val="22"/>
          <w:lang w:eastAsia="en-US"/>
        </w:rPr>
        <w:t xml:space="preserve">fue un tema </w:t>
      </w:r>
      <w:r>
        <w:rPr>
          <w:rFonts w:ascii="Arial" w:eastAsia="Calibri" w:hAnsi="Arial" w:cs="Arial"/>
          <w:bCs/>
          <w:iCs/>
          <w:sz w:val="22"/>
          <w:szCs w:val="22"/>
          <w:lang w:eastAsia="en-US"/>
        </w:rPr>
        <w:t xml:space="preserve">discutido </w:t>
      </w:r>
      <w:r w:rsidRPr="0003215C">
        <w:rPr>
          <w:rFonts w:ascii="Arial" w:eastAsia="Calibri" w:hAnsi="Arial" w:cs="Arial"/>
          <w:bCs/>
          <w:iCs/>
          <w:sz w:val="22"/>
          <w:szCs w:val="22"/>
          <w:lang w:eastAsia="en-US"/>
        </w:rPr>
        <w:t xml:space="preserve">en 2012, y </w:t>
      </w:r>
      <w:r>
        <w:rPr>
          <w:rFonts w:ascii="Arial" w:eastAsia="Calibri" w:hAnsi="Arial" w:cs="Arial"/>
          <w:bCs/>
          <w:iCs/>
          <w:sz w:val="22"/>
          <w:szCs w:val="22"/>
          <w:lang w:eastAsia="en-US"/>
        </w:rPr>
        <w:t xml:space="preserve">que en ese entonces se tenía </w:t>
      </w:r>
      <w:r w:rsidRPr="0003215C">
        <w:rPr>
          <w:rFonts w:ascii="Arial" w:eastAsia="Calibri" w:hAnsi="Arial" w:cs="Arial"/>
          <w:bCs/>
          <w:iCs/>
          <w:sz w:val="22"/>
          <w:szCs w:val="22"/>
          <w:lang w:eastAsia="en-US"/>
        </w:rPr>
        <w:t xml:space="preserve">la misma perspectiva que </w:t>
      </w:r>
      <w:r>
        <w:rPr>
          <w:rFonts w:ascii="Arial" w:eastAsia="Calibri" w:hAnsi="Arial" w:cs="Arial"/>
          <w:bCs/>
          <w:iCs/>
          <w:sz w:val="22"/>
          <w:szCs w:val="22"/>
          <w:lang w:eastAsia="en-US"/>
        </w:rPr>
        <w:t>presentó</w:t>
      </w:r>
      <w:r w:rsidRPr="0003215C">
        <w:rPr>
          <w:rFonts w:ascii="Arial" w:eastAsia="Calibri" w:hAnsi="Arial" w:cs="Arial"/>
          <w:bCs/>
          <w:iCs/>
          <w:sz w:val="22"/>
          <w:szCs w:val="22"/>
          <w:lang w:eastAsia="en-US"/>
        </w:rPr>
        <w:t xml:space="preserve"> el Consejero </w:t>
      </w:r>
      <w:r>
        <w:rPr>
          <w:rFonts w:ascii="Arial" w:eastAsia="Calibri" w:hAnsi="Arial" w:cs="Arial"/>
          <w:bCs/>
          <w:iCs/>
          <w:sz w:val="22"/>
          <w:szCs w:val="22"/>
          <w:lang w:eastAsia="en-US"/>
        </w:rPr>
        <w:t xml:space="preserve">Electoral, Dr. </w:t>
      </w:r>
      <w:r w:rsidRPr="0003215C">
        <w:rPr>
          <w:rFonts w:ascii="Arial" w:eastAsia="Calibri" w:hAnsi="Arial" w:cs="Arial"/>
          <w:bCs/>
          <w:iCs/>
          <w:sz w:val="22"/>
          <w:szCs w:val="22"/>
          <w:lang w:eastAsia="en-US"/>
        </w:rPr>
        <w:t>José Roberto</w:t>
      </w:r>
      <w:r>
        <w:rPr>
          <w:rFonts w:ascii="Arial" w:eastAsia="Calibri" w:hAnsi="Arial" w:cs="Arial"/>
          <w:bCs/>
          <w:iCs/>
          <w:sz w:val="22"/>
          <w:szCs w:val="22"/>
          <w:lang w:eastAsia="en-US"/>
        </w:rPr>
        <w:t xml:space="preserve"> Ruiz Saldaña</w:t>
      </w:r>
      <w:r w:rsidRPr="0003215C">
        <w:rPr>
          <w:rFonts w:ascii="Arial" w:eastAsia="Calibri" w:hAnsi="Arial" w:cs="Arial"/>
          <w:bCs/>
          <w:iCs/>
          <w:sz w:val="22"/>
          <w:szCs w:val="22"/>
          <w:lang w:eastAsia="en-US"/>
        </w:rPr>
        <w:t xml:space="preserve">, de tener las opciones viables, </w:t>
      </w:r>
      <w:r>
        <w:rPr>
          <w:rFonts w:ascii="Arial" w:eastAsia="Calibri" w:hAnsi="Arial" w:cs="Arial"/>
          <w:bCs/>
          <w:iCs/>
          <w:sz w:val="22"/>
          <w:szCs w:val="22"/>
          <w:lang w:eastAsia="en-US"/>
        </w:rPr>
        <w:t xml:space="preserve">y que en ese entonces, se expresó </w:t>
      </w:r>
      <w:r w:rsidRPr="0003215C">
        <w:rPr>
          <w:rFonts w:ascii="Arial" w:eastAsia="Calibri" w:hAnsi="Arial" w:cs="Arial"/>
          <w:bCs/>
          <w:iCs/>
          <w:sz w:val="22"/>
          <w:szCs w:val="22"/>
          <w:lang w:eastAsia="en-US"/>
        </w:rPr>
        <w:t xml:space="preserve">que </w:t>
      </w:r>
      <w:r>
        <w:rPr>
          <w:rFonts w:ascii="Arial" w:eastAsia="Calibri" w:hAnsi="Arial" w:cs="Arial"/>
          <w:bCs/>
          <w:iCs/>
          <w:sz w:val="22"/>
          <w:szCs w:val="22"/>
          <w:lang w:eastAsia="en-US"/>
        </w:rPr>
        <w:t>se tenía que</w:t>
      </w:r>
      <w:r w:rsidRPr="0003215C">
        <w:rPr>
          <w:rFonts w:ascii="Arial" w:eastAsia="Calibri" w:hAnsi="Arial" w:cs="Arial"/>
          <w:bCs/>
          <w:iCs/>
          <w:sz w:val="22"/>
          <w:szCs w:val="22"/>
          <w:lang w:eastAsia="en-US"/>
        </w:rPr>
        <w:t xml:space="preserve"> dar la opción al ciudadano </w:t>
      </w:r>
      <w:r>
        <w:rPr>
          <w:rFonts w:ascii="Arial" w:eastAsia="Calibri" w:hAnsi="Arial" w:cs="Arial"/>
          <w:bCs/>
          <w:iCs/>
          <w:sz w:val="22"/>
          <w:szCs w:val="22"/>
          <w:lang w:eastAsia="en-US"/>
        </w:rPr>
        <w:t>de</w:t>
      </w:r>
      <w:r w:rsidRPr="0003215C">
        <w:rPr>
          <w:rFonts w:ascii="Arial" w:eastAsia="Calibri" w:hAnsi="Arial" w:cs="Arial"/>
          <w:bCs/>
          <w:iCs/>
          <w:sz w:val="22"/>
          <w:szCs w:val="22"/>
          <w:lang w:eastAsia="en-US"/>
        </w:rPr>
        <w:t xml:space="preserve"> no elegir a alguien registrado.</w:t>
      </w:r>
    </w:p>
    <w:p w14:paraId="56647EDC"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68639E21" w14:textId="0DBDC84F"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Sobre el particular, comentó que ese fue </w:t>
      </w:r>
      <w:r w:rsidRPr="0003215C">
        <w:rPr>
          <w:rFonts w:ascii="Arial" w:eastAsia="Calibri" w:hAnsi="Arial" w:cs="Arial"/>
          <w:bCs/>
          <w:iCs/>
          <w:sz w:val="22"/>
          <w:szCs w:val="22"/>
          <w:lang w:eastAsia="en-US"/>
        </w:rPr>
        <w:t xml:space="preserve">un criterio donde se hizo un análisis de todo el tema de voto electrónico de residentes en el extranjero, </w:t>
      </w:r>
      <w:r>
        <w:rPr>
          <w:rFonts w:ascii="Arial" w:eastAsia="Calibri" w:hAnsi="Arial" w:cs="Arial"/>
          <w:bCs/>
          <w:iCs/>
          <w:sz w:val="22"/>
          <w:szCs w:val="22"/>
          <w:lang w:eastAsia="en-US"/>
        </w:rPr>
        <w:t>al respecto, mencionó que le gustaría que se volviera a revisar</w:t>
      </w:r>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a efecto de tener claridad de cuáles fueron </w:t>
      </w:r>
      <w:r w:rsidRPr="0003215C">
        <w:rPr>
          <w:rFonts w:ascii="Arial" w:eastAsia="Calibri" w:hAnsi="Arial" w:cs="Arial"/>
          <w:bCs/>
          <w:iCs/>
          <w:sz w:val="22"/>
          <w:szCs w:val="22"/>
          <w:lang w:eastAsia="en-US"/>
        </w:rPr>
        <w:t>los argumentos que lo sustenta</w:t>
      </w:r>
      <w:r>
        <w:rPr>
          <w:rFonts w:ascii="Arial" w:eastAsia="Calibri" w:hAnsi="Arial" w:cs="Arial"/>
          <w:bCs/>
          <w:iCs/>
          <w:sz w:val="22"/>
          <w:szCs w:val="22"/>
          <w:lang w:eastAsia="en-US"/>
        </w:rPr>
        <w:t>ron y tenerlo</w:t>
      </w:r>
      <w:r w:rsidRPr="0003215C">
        <w:rPr>
          <w:rFonts w:ascii="Arial" w:eastAsia="Calibri" w:hAnsi="Arial" w:cs="Arial"/>
          <w:bCs/>
          <w:iCs/>
          <w:sz w:val="22"/>
          <w:szCs w:val="22"/>
          <w:lang w:eastAsia="en-US"/>
        </w:rPr>
        <w:t xml:space="preserve"> presente desde la óptica del derecho de la ciudadanía de tener una opción diferente a las propuestas por </w:t>
      </w:r>
      <w:r w:rsidR="00807E19">
        <w:rPr>
          <w:rFonts w:ascii="Arial" w:eastAsia="Calibri" w:hAnsi="Arial" w:cs="Arial"/>
          <w:bCs/>
          <w:iCs/>
          <w:sz w:val="22"/>
          <w:szCs w:val="22"/>
          <w:lang w:eastAsia="en-US"/>
        </w:rPr>
        <w:t>P</w:t>
      </w:r>
      <w:r w:rsidRPr="0003215C">
        <w:rPr>
          <w:rFonts w:ascii="Arial" w:eastAsia="Calibri" w:hAnsi="Arial" w:cs="Arial"/>
          <w:bCs/>
          <w:iCs/>
          <w:sz w:val="22"/>
          <w:szCs w:val="22"/>
          <w:lang w:eastAsia="en-US"/>
        </w:rPr>
        <w:t xml:space="preserve">artidos </w:t>
      </w:r>
      <w:r w:rsidR="00807E19">
        <w:rPr>
          <w:rFonts w:ascii="Arial" w:eastAsia="Calibri" w:hAnsi="Arial" w:cs="Arial"/>
          <w:bCs/>
          <w:iCs/>
          <w:sz w:val="22"/>
          <w:szCs w:val="22"/>
          <w:lang w:eastAsia="en-US"/>
        </w:rPr>
        <w:t>P</w:t>
      </w:r>
      <w:r w:rsidRPr="0003215C">
        <w:rPr>
          <w:rFonts w:ascii="Arial" w:eastAsia="Calibri" w:hAnsi="Arial" w:cs="Arial"/>
          <w:bCs/>
          <w:iCs/>
          <w:sz w:val="22"/>
          <w:szCs w:val="22"/>
          <w:lang w:eastAsia="en-US"/>
        </w:rPr>
        <w:t xml:space="preserve">olíticos o </w:t>
      </w:r>
      <w:r w:rsidR="00807E19">
        <w:rPr>
          <w:rFonts w:ascii="Arial" w:eastAsia="Calibri" w:hAnsi="Arial" w:cs="Arial"/>
          <w:bCs/>
          <w:iCs/>
          <w:sz w:val="22"/>
          <w:szCs w:val="22"/>
          <w:lang w:eastAsia="en-US"/>
        </w:rPr>
        <w:t>C</w:t>
      </w:r>
      <w:r w:rsidRPr="0003215C">
        <w:rPr>
          <w:rFonts w:ascii="Arial" w:eastAsia="Calibri" w:hAnsi="Arial" w:cs="Arial"/>
          <w:bCs/>
          <w:iCs/>
          <w:sz w:val="22"/>
          <w:szCs w:val="22"/>
          <w:lang w:eastAsia="en-US"/>
        </w:rPr>
        <w:t xml:space="preserve">andidaturas </w:t>
      </w:r>
      <w:r w:rsidR="00807E19">
        <w:rPr>
          <w:rFonts w:ascii="Arial" w:eastAsia="Calibri" w:hAnsi="Arial" w:cs="Arial"/>
          <w:bCs/>
          <w:iCs/>
          <w:sz w:val="22"/>
          <w:szCs w:val="22"/>
          <w:lang w:eastAsia="en-US"/>
        </w:rPr>
        <w:t>I</w:t>
      </w:r>
      <w:r w:rsidRPr="0003215C">
        <w:rPr>
          <w:rFonts w:ascii="Arial" w:eastAsia="Calibri" w:hAnsi="Arial" w:cs="Arial"/>
          <w:bCs/>
          <w:iCs/>
          <w:sz w:val="22"/>
          <w:szCs w:val="22"/>
          <w:lang w:eastAsia="en-US"/>
        </w:rPr>
        <w:t>ndependientes.</w:t>
      </w:r>
    </w:p>
    <w:p w14:paraId="50B63A85"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79EFD4AF" w14:textId="3954154B"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Respecto del cierre </w:t>
      </w:r>
      <w:r w:rsidRPr="00095DD0">
        <w:rPr>
          <w:rFonts w:ascii="Arial" w:eastAsia="Calibri" w:hAnsi="Arial" w:cs="Arial"/>
          <w:bCs/>
          <w:iCs/>
          <w:sz w:val="22"/>
          <w:szCs w:val="22"/>
          <w:lang w:eastAsia="en-US"/>
        </w:rPr>
        <w:t xml:space="preserve">de la votación a las 18:30 horas, </w:t>
      </w:r>
      <w:r>
        <w:rPr>
          <w:rFonts w:ascii="Arial" w:eastAsia="Calibri" w:hAnsi="Arial" w:cs="Arial"/>
          <w:bCs/>
          <w:iCs/>
          <w:sz w:val="22"/>
          <w:szCs w:val="22"/>
          <w:lang w:eastAsia="en-US"/>
        </w:rPr>
        <w:t xml:space="preserve">mencionó que tenía una preocupación, debido a que a </w:t>
      </w:r>
      <w:r w:rsidRPr="0003215C">
        <w:rPr>
          <w:rFonts w:ascii="Arial" w:eastAsia="Calibri" w:hAnsi="Arial" w:cs="Arial"/>
          <w:bCs/>
          <w:iCs/>
          <w:sz w:val="22"/>
          <w:szCs w:val="22"/>
          <w:lang w:eastAsia="en-US"/>
        </w:rPr>
        <w:t>nivel nacional</w:t>
      </w:r>
      <w:r>
        <w:rPr>
          <w:rFonts w:ascii="Arial" w:eastAsia="Calibri" w:hAnsi="Arial" w:cs="Arial"/>
          <w:bCs/>
          <w:iCs/>
          <w:sz w:val="22"/>
          <w:szCs w:val="22"/>
          <w:lang w:eastAsia="en-US"/>
        </w:rPr>
        <w:t xml:space="preserve"> el cierre de</w:t>
      </w:r>
      <w:r w:rsidRPr="0003215C">
        <w:rPr>
          <w:rFonts w:ascii="Arial" w:eastAsia="Calibri" w:hAnsi="Arial" w:cs="Arial"/>
          <w:bCs/>
          <w:iCs/>
          <w:sz w:val="22"/>
          <w:szCs w:val="22"/>
          <w:lang w:eastAsia="en-US"/>
        </w:rPr>
        <w:t xml:space="preserve"> la votación </w:t>
      </w:r>
      <w:r>
        <w:rPr>
          <w:rFonts w:ascii="Arial" w:eastAsia="Calibri" w:hAnsi="Arial" w:cs="Arial"/>
          <w:bCs/>
          <w:iCs/>
          <w:sz w:val="22"/>
          <w:szCs w:val="22"/>
          <w:lang w:eastAsia="en-US"/>
        </w:rPr>
        <w:t xml:space="preserve">es </w:t>
      </w:r>
      <w:r w:rsidRPr="0003215C">
        <w:rPr>
          <w:rFonts w:ascii="Arial" w:eastAsia="Calibri" w:hAnsi="Arial" w:cs="Arial"/>
          <w:bCs/>
          <w:iCs/>
          <w:sz w:val="22"/>
          <w:szCs w:val="22"/>
          <w:lang w:eastAsia="en-US"/>
        </w:rPr>
        <w:t>a las 18</w:t>
      </w:r>
      <w:r>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00 horas, y si hay personas formadas, </w:t>
      </w:r>
      <w:r>
        <w:rPr>
          <w:rFonts w:ascii="Arial" w:eastAsia="Calibri" w:hAnsi="Arial" w:cs="Arial"/>
          <w:bCs/>
          <w:iCs/>
          <w:sz w:val="22"/>
          <w:szCs w:val="22"/>
          <w:lang w:eastAsia="en-US"/>
        </w:rPr>
        <w:t>se contin</w:t>
      </w:r>
      <w:r w:rsidR="00807E19">
        <w:rPr>
          <w:rFonts w:ascii="Arial" w:eastAsia="Calibri" w:hAnsi="Arial" w:cs="Arial"/>
          <w:bCs/>
          <w:iCs/>
          <w:sz w:val="22"/>
          <w:szCs w:val="22"/>
          <w:lang w:eastAsia="en-US"/>
        </w:rPr>
        <w:t>ú</w:t>
      </w:r>
      <w:r>
        <w:rPr>
          <w:rFonts w:ascii="Arial" w:eastAsia="Calibri" w:hAnsi="Arial" w:cs="Arial"/>
          <w:bCs/>
          <w:iCs/>
          <w:sz w:val="22"/>
          <w:szCs w:val="22"/>
          <w:lang w:eastAsia="en-US"/>
        </w:rPr>
        <w:t>a</w:t>
      </w:r>
      <w:r w:rsidRPr="0003215C">
        <w:rPr>
          <w:rFonts w:ascii="Arial" w:eastAsia="Calibri" w:hAnsi="Arial" w:cs="Arial"/>
          <w:bCs/>
          <w:iCs/>
          <w:sz w:val="22"/>
          <w:szCs w:val="22"/>
          <w:lang w:eastAsia="en-US"/>
        </w:rPr>
        <w:t xml:space="preserve"> con la votación hasta la última persona que estuv</w:t>
      </w:r>
      <w:r>
        <w:rPr>
          <w:rFonts w:ascii="Arial" w:eastAsia="Calibri" w:hAnsi="Arial" w:cs="Arial"/>
          <w:bCs/>
          <w:iCs/>
          <w:sz w:val="22"/>
          <w:szCs w:val="22"/>
          <w:lang w:eastAsia="en-US"/>
        </w:rPr>
        <w:t>o</w:t>
      </w:r>
      <w:r w:rsidRPr="0003215C">
        <w:rPr>
          <w:rFonts w:ascii="Arial" w:eastAsia="Calibri" w:hAnsi="Arial" w:cs="Arial"/>
          <w:bCs/>
          <w:iCs/>
          <w:sz w:val="22"/>
          <w:szCs w:val="22"/>
          <w:lang w:eastAsia="en-US"/>
        </w:rPr>
        <w:t xml:space="preserve"> formada; y en esa lógica el cierre de la votación </w:t>
      </w:r>
      <w:r>
        <w:rPr>
          <w:rFonts w:ascii="Arial" w:eastAsia="Calibri" w:hAnsi="Arial" w:cs="Arial"/>
          <w:bCs/>
          <w:iCs/>
          <w:sz w:val="22"/>
          <w:szCs w:val="22"/>
          <w:lang w:eastAsia="en-US"/>
        </w:rPr>
        <w:t xml:space="preserve">se está aplicando que sea </w:t>
      </w:r>
      <w:r w:rsidRPr="0003215C">
        <w:rPr>
          <w:rFonts w:ascii="Arial" w:eastAsia="Calibri" w:hAnsi="Arial" w:cs="Arial"/>
          <w:bCs/>
          <w:iCs/>
          <w:sz w:val="22"/>
          <w:szCs w:val="22"/>
          <w:lang w:eastAsia="en-US"/>
        </w:rPr>
        <w:t>hasta las 18</w:t>
      </w:r>
      <w:r>
        <w:rPr>
          <w:rFonts w:ascii="Arial" w:eastAsia="Calibri" w:hAnsi="Arial" w:cs="Arial"/>
          <w:bCs/>
          <w:iCs/>
          <w:sz w:val="22"/>
          <w:szCs w:val="22"/>
          <w:lang w:eastAsia="en-US"/>
        </w:rPr>
        <w:t>:</w:t>
      </w:r>
      <w:r w:rsidRPr="0003215C">
        <w:rPr>
          <w:rFonts w:ascii="Arial" w:eastAsia="Calibri" w:hAnsi="Arial" w:cs="Arial"/>
          <w:bCs/>
          <w:iCs/>
          <w:sz w:val="22"/>
          <w:szCs w:val="22"/>
          <w:lang w:eastAsia="en-US"/>
        </w:rPr>
        <w:t>30 y el cierre de acceso al sistema a las 18</w:t>
      </w:r>
      <w:r>
        <w:rPr>
          <w:rFonts w:ascii="Arial" w:eastAsia="Calibri" w:hAnsi="Arial" w:cs="Arial"/>
          <w:bCs/>
          <w:iCs/>
          <w:sz w:val="22"/>
          <w:szCs w:val="22"/>
          <w:lang w:eastAsia="en-US"/>
        </w:rPr>
        <w:t>:</w:t>
      </w:r>
      <w:r w:rsidRPr="0003215C">
        <w:rPr>
          <w:rFonts w:ascii="Arial" w:eastAsia="Calibri" w:hAnsi="Arial" w:cs="Arial"/>
          <w:bCs/>
          <w:iCs/>
          <w:sz w:val="22"/>
          <w:szCs w:val="22"/>
          <w:lang w:eastAsia="en-US"/>
        </w:rPr>
        <w:t>00.</w:t>
      </w:r>
    </w:p>
    <w:p w14:paraId="00BF2BA6"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40FA2C56" w14:textId="77777777"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Sobre el particular, señaló que una</w:t>
      </w:r>
      <w:r w:rsidRPr="0003215C">
        <w:rPr>
          <w:rFonts w:ascii="Arial" w:eastAsia="Calibri" w:hAnsi="Arial" w:cs="Arial"/>
          <w:bCs/>
          <w:iCs/>
          <w:sz w:val="22"/>
          <w:szCs w:val="22"/>
          <w:lang w:eastAsia="en-US"/>
        </w:rPr>
        <w:t xml:space="preserve"> de las virtudes del voto electrónico es la inmediatez</w:t>
      </w:r>
      <w:r>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 respecto del cómputo de los votos a las horas que se establezcan</w:t>
      </w:r>
      <w:r>
        <w:rPr>
          <w:rFonts w:ascii="Arial" w:eastAsia="Calibri" w:hAnsi="Arial" w:cs="Arial"/>
          <w:bCs/>
          <w:iCs/>
          <w:sz w:val="22"/>
          <w:szCs w:val="22"/>
          <w:lang w:eastAsia="en-US"/>
        </w:rPr>
        <w:t xml:space="preserve">, por lo que la mayoría de las </w:t>
      </w:r>
      <w:r w:rsidRPr="0003215C">
        <w:rPr>
          <w:rFonts w:ascii="Arial" w:eastAsia="Calibri" w:hAnsi="Arial" w:cs="Arial"/>
          <w:bCs/>
          <w:iCs/>
          <w:sz w:val="22"/>
          <w:szCs w:val="22"/>
          <w:lang w:eastAsia="en-US"/>
        </w:rPr>
        <w:t xml:space="preserve">personas, a las </w:t>
      </w:r>
      <w:r>
        <w:rPr>
          <w:rFonts w:ascii="Arial" w:eastAsia="Calibri" w:hAnsi="Arial" w:cs="Arial"/>
          <w:bCs/>
          <w:iCs/>
          <w:sz w:val="22"/>
          <w:szCs w:val="22"/>
          <w:lang w:eastAsia="en-US"/>
        </w:rPr>
        <w:t>18:</w:t>
      </w:r>
      <w:r w:rsidRPr="0003215C">
        <w:rPr>
          <w:rFonts w:ascii="Arial" w:eastAsia="Calibri" w:hAnsi="Arial" w:cs="Arial"/>
          <w:bCs/>
          <w:iCs/>
          <w:sz w:val="22"/>
          <w:szCs w:val="22"/>
          <w:lang w:eastAsia="en-US"/>
        </w:rPr>
        <w:t xml:space="preserve">00 </w:t>
      </w:r>
      <w:r>
        <w:rPr>
          <w:rFonts w:ascii="Arial" w:eastAsia="Calibri" w:hAnsi="Arial" w:cs="Arial"/>
          <w:bCs/>
          <w:iCs/>
          <w:sz w:val="22"/>
          <w:szCs w:val="22"/>
          <w:lang w:eastAsia="en-US"/>
        </w:rPr>
        <w:t>horas</w:t>
      </w:r>
      <w:r w:rsidRPr="0003215C">
        <w:rPr>
          <w:rFonts w:ascii="Arial" w:eastAsia="Calibri" w:hAnsi="Arial" w:cs="Arial"/>
          <w:bCs/>
          <w:iCs/>
          <w:sz w:val="22"/>
          <w:szCs w:val="22"/>
          <w:lang w:eastAsia="en-US"/>
        </w:rPr>
        <w:t xml:space="preserve"> quisieran tener los resultados</w:t>
      </w:r>
      <w:r>
        <w:rPr>
          <w:rFonts w:ascii="Arial" w:eastAsia="Calibri" w:hAnsi="Arial" w:cs="Arial"/>
          <w:bCs/>
          <w:iCs/>
          <w:sz w:val="22"/>
          <w:szCs w:val="22"/>
          <w:lang w:eastAsia="en-US"/>
        </w:rPr>
        <w:t>, y esa</w:t>
      </w:r>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es una </w:t>
      </w:r>
      <w:r w:rsidRPr="0003215C">
        <w:rPr>
          <w:rFonts w:ascii="Arial" w:eastAsia="Calibri" w:hAnsi="Arial" w:cs="Arial"/>
          <w:bCs/>
          <w:iCs/>
          <w:sz w:val="22"/>
          <w:szCs w:val="22"/>
          <w:lang w:eastAsia="en-US"/>
        </w:rPr>
        <w:t xml:space="preserve">virtud </w:t>
      </w:r>
      <w:r>
        <w:rPr>
          <w:rFonts w:ascii="Arial" w:eastAsia="Calibri" w:hAnsi="Arial" w:cs="Arial"/>
          <w:bCs/>
          <w:iCs/>
          <w:sz w:val="22"/>
          <w:szCs w:val="22"/>
          <w:lang w:eastAsia="en-US"/>
        </w:rPr>
        <w:t xml:space="preserve">que </w:t>
      </w:r>
      <w:r w:rsidRPr="0003215C">
        <w:rPr>
          <w:rFonts w:ascii="Arial" w:eastAsia="Calibri" w:hAnsi="Arial" w:cs="Arial"/>
          <w:bCs/>
          <w:iCs/>
          <w:sz w:val="22"/>
          <w:szCs w:val="22"/>
          <w:lang w:eastAsia="en-US"/>
        </w:rPr>
        <w:t xml:space="preserve">sí </w:t>
      </w:r>
      <w:r>
        <w:rPr>
          <w:rFonts w:ascii="Arial" w:eastAsia="Calibri" w:hAnsi="Arial" w:cs="Arial"/>
          <w:bCs/>
          <w:iCs/>
          <w:sz w:val="22"/>
          <w:szCs w:val="22"/>
          <w:lang w:eastAsia="en-US"/>
        </w:rPr>
        <w:t>se tiene</w:t>
      </w:r>
      <w:r w:rsidRPr="0003215C">
        <w:rPr>
          <w:rFonts w:ascii="Arial" w:eastAsia="Calibri" w:hAnsi="Arial" w:cs="Arial"/>
          <w:bCs/>
          <w:iCs/>
          <w:sz w:val="22"/>
          <w:szCs w:val="22"/>
          <w:lang w:eastAsia="en-US"/>
        </w:rPr>
        <w:t xml:space="preserve"> en el voto electrónico con esa inmediatez, a partir de que </w:t>
      </w:r>
      <w:r>
        <w:rPr>
          <w:rFonts w:ascii="Arial" w:eastAsia="Calibri" w:hAnsi="Arial" w:cs="Arial"/>
          <w:bCs/>
          <w:iCs/>
          <w:sz w:val="22"/>
          <w:szCs w:val="22"/>
          <w:lang w:eastAsia="en-US"/>
        </w:rPr>
        <w:t>se cierre</w:t>
      </w:r>
      <w:r w:rsidRPr="0003215C">
        <w:rPr>
          <w:rFonts w:ascii="Arial" w:eastAsia="Calibri" w:hAnsi="Arial" w:cs="Arial"/>
          <w:bCs/>
          <w:iCs/>
          <w:sz w:val="22"/>
          <w:szCs w:val="22"/>
          <w:lang w:eastAsia="en-US"/>
        </w:rPr>
        <w:t xml:space="preserve"> la votación.</w:t>
      </w:r>
    </w:p>
    <w:p w14:paraId="5883BF73"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51548CC5" w14:textId="7A5F84D9" w:rsidR="00F30A6D" w:rsidRPr="0003215C" w:rsidRDefault="00807E19"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M</w:t>
      </w:r>
      <w:r w:rsidR="00F30A6D">
        <w:rPr>
          <w:rFonts w:ascii="Arial" w:eastAsia="Calibri" w:hAnsi="Arial" w:cs="Arial"/>
          <w:bCs/>
          <w:iCs/>
          <w:sz w:val="22"/>
          <w:szCs w:val="22"/>
          <w:lang w:eastAsia="en-US"/>
        </w:rPr>
        <w:t xml:space="preserve">encionó que se están dando varios días </w:t>
      </w:r>
      <w:r w:rsidR="00F30A6D" w:rsidRPr="0003215C">
        <w:rPr>
          <w:rFonts w:ascii="Arial" w:eastAsia="Calibri" w:hAnsi="Arial" w:cs="Arial"/>
          <w:bCs/>
          <w:iCs/>
          <w:sz w:val="22"/>
          <w:szCs w:val="22"/>
          <w:lang w:eastAsia="en-US"/>
        </w:rPr>
        <w:t>a partir de un horario específico</w:t>
      </w:r>
      <w:r w:rsidR="00F30A6D">
        <w:rPr>
          <w:rFonts w:ascii="Arial" w:eastAsia="Calibri" w:hAnsi="Arial" w:cs="Arial"/>
          <w:bCs/>
          <w:iCs/>
          <w:sz w:val="22"/>
          <w:szCs w:val="22"/>
          <w:lang w:eastAsia="en-US"/>
        </w:rPr>
        <w:t>, por lo que consideró que sería conveniente cerrar</w:t>
      </w:r>
      <w:r w:rsidR="00F30A6D" w:rsidRPr="0003215C">
        <w:rPr>
          <w:rFonts w:ascii="Arial" w:eastAsia="Calibri" w:hAnsi="Arial" w:cs="Arial"/>
          <w:bCs/>
          <w:iCs/>
          <w:sz w:val="22"/>
          <w:szCs w:val="22"/>
          <w:lang w:eastAsia="en-US"/>
        </w:rPr>
        <w:t xml:space="preserve"> el sistema de votación a las 18</w:t>
      </w:r>
      <w:r w:rsidR="00F30A6D">
        <w:rPr>
          <w:rFonts w:ascii="Arial" w:eastAsia="Calibri" w:hAnsi="Arial" w:cs="Arial"/>
          <w:bCs/>
          <w:iCs/>
          <w:sz w:val="22"/>
          <w:szCs w:val="22"/>
          <w:lang w:eastAsia="en-US"/>
        </w:rPr>
        <w:t>:</w:t>
      </w:r>
      <w:r w:rsidR="00F30A6D" w:rsidRPr="0003215C">
        <w:rPr>
          <w:rFonts w:ascii="Arial" w:eastAsia="Calibri" w:hAnsi="Arial" w:cs="Arial"/>
          <w:bCs/>
          <w:iCs/>
          <w:sz w:val="22"/>
          <w:szCs w:val="22"/>
          <w:lang w:eastAsia="en-US"/>
        </w:rPr>
        <w:t xml:space="preserve">00 horas, </w:t>
      </w:r>
      <w:r w:rsidR="00F30A6D">
        <w:rPr>
          <w:rFonts w:ascii="Arial" w:eastAsia="Calibri" w:hAnsi="Arial" w:cs="Arial"/>
          <w:bCs/>
          <w:iCs/>
          <w:sz w:val="22"/>
          <w:szCs w:val="22"/>
          <w:lang w:eastAsia="en-US"/>
        </w:rPr>
        <w:t xml:space="preserve">a efecto de </w:t>
      </w:r>
      <w:r w:rsidR="00F30A6D" w:rsidRPr="0003215C">
        <w:rPr>
          <w:rFonts w:ascii="Arial" w:eastAsia="Calibri" w:hAnsi="Arial" w:cs="Arial"/>
          <w:bCs/>
          <w:iCs/>
          <w:sz w:val="22"/>
          <w:szCs w:val="22"/>
          <w:lang w:eastAsia="en-US"/>
        </w:rPr>
        <w:t xml:space="preserve">operar los cierres como en </w:t>
      </w:r>
      <w:r>
        <w:rPr>
          <w:rFonts w:ascii="Arial" w:eastAsia="Calibri" w:hAnsi="Arial" w:cs="Arial"/>
          <w:bCs/>
          <w:iCs/>
          <w:sz w:val="22"/>
          <w:szCs w:val="22"/>
          <w:lang w:eastAsia="en-US"/>
        </w:rPr>
        <w:t>el resto del</w:t>
      </w:r>
      <w:r w:rsidR="00F30A6D" w:rsidRPr="0003215C">
        <w:rPr>
          <w:rFonts w:ascii="Arial" w:eastAsia="Calibri" w:hAnsi="Arial" w:cs="Arial"/>
          <w:bCs/>
          <w:iCs/>
          <w:sz w:val="22"/>
          <w:szCs w:val="22"/>
          <w:lang w:eastAsia="en-US"/>
        </w:rPr>
        <w:t xml:space="preserve"> proceso electoral.</w:t>
      </w:r>
    </w:p>
    <w:p w14:paraId="33A95448"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02132B85" w14:textId="77777777" w:rsidR="00F30A6D" w:rsidRPr="0003215C" w:rsidRDefault="00F30A6D" w:rsidP="00CB2570">
      <w:pPr>
        <w:widowControl/>
        <w:autoSpaceDE/>
        <w:autoSpaceDN/>
        <w:jc w:val="both"/>
        <w:rPr>
          <w:rFonts w:ascii="Arial" w:eastAsia="Calibri" w:hAnsi="Arial" w:cs="Arial"/>
          <w:bCs/>
          <w:iCs/>
          <w:sz w:val="22"/>
          <w:szCs w:val="22"/>
          <w:lang w:eastAsia="en-US"/>
        </w:rPr>
      </w:pPr>
      <w:r w:rsidRPr="005D5CC3">
        <w:rPr>
          <w:rFonts w:ascii="Arial" w:eastAsia="Calibri" w:hAnsi="Arial" w:cs="Arial"/>
          <w:bCs/>
          <w:iCs/>
          <w:sz w:val="22"/>
          <w:szCs w:val="22"/>
          <w:lang w:eastAsia="en-US"/>
        </w:rPr>
        <w:t>Asimismo, señaló que no era algo definitorio</w:t>
      </w:r>
      <w:r>
        <w:rPr>
          <w:rFonts w:ascii="Arial" w:eastAsia="Calibri" w:hAnsi="Arial" w:cs="Arial"/>
          <w:bCs/>
          <w:iCs/>
          <w:sz w:val="22"/>
          <w:szCs w:val="22"/>
          <w:lang w:eastAsia="en-US"/>
        </w:rPr>
        <w:t>,</w:t>
      </w:r>
      <w:r w:rsidRPr="005D5CC3">
        <w:rPr>
          <w:rFonts w:ascii="Arial" w:eastAsia="Calibri" w:hAnsi="Arial" w:cs="Arial"/>
          <w:bCs/>
          <w:iCs/>
          <w:sz w:val="22"/>
          <w:szCs w:val="22"/>
          <w:lang w:eastAsia="en-US"/>
        </w:rPr>
        <w:t xml:space="preserve"> pero </w:t>
      </w:r>
      <w:r>
        <w:rPr>
          <w:rFonts w:ascii="Arial" w:eastAsia="Calibri" w:hAnsi="Arial" w:cs="Arial"/>
          <w:bCs/>
          <w:iCs/>
          <w:sz w:val="22"/>
          <w:szCs w:val="22"/>
          <w:lang w:eastAsia="en-US"/>
        </w:rPr>
        <w:t>consideró que se le está</w:t>
      </w:r>
      <w:r w:rsidRPr="005D5CC3">
        <w:rPr>
          <w:rFonts w:ascii="Arial" w:eastAsia="Calibri" w:hAnsi="Arial" w:cs="Arial"/>
          <w:bCs/>
          <w:iCs/>
          <w:sz w:val="22"/>
          <w:szCs w:val="22"/>
          <w:lang w:eastAsia="en-US"/>
        </w:rPr>
        <w:t xml:space="preserve"> dando suficiente tiempo a la ciudadanía para que prepare su voto</w:t>
      </w:r>
      <w:r>
        <w:rPr>
          <w:rFonts w:ascii="Arial" w:eastAsia="Calibri" w:hAnsi="Arial" w:cs="Arial"/>
          <w:bCs/>
          <w:iCs/>
          <w:sz w:val="22"/>
          <w:szCs w:val="22"/>
          <w:lang w:eastAsia="en-US"/>
        </w:rPr>
        <w:t xml:space="preserve"> y </w:t>
      </w:r>
      <w:r w:rsidRPr="005D5CC3">
        <w:rPr>
          <w:rFonts w:ascii="Arial" w:eastAsia="Calibri" w:hAnsi="Arial" w:cs="Arial"/>
          <w:bCs/>
          <w:iCs/>
          <w:sz w:val="22"/>
          <w:szCs w:val="22"/>
          <w:lang w:eastAsia="en-US"/>
        </w:rPr>
        <w:t xml:space="preserve">para que lo emita, </w:t>
      </w:r>
      <w:r>
        <w:rPr>
          <w:rFonts w:ascii="Arial" w:eastAsia="Calibri" w:hAnsi="Arial" w:cs="Arial"/>
          <w:bCs/>
          <w:iCs/>
          <w:sz w:val="22"/>
          <w:szCs w:val="22"/>
          <w:lang w:eastAsia="en-US"/>
        </w:rPr>
        <w:t>por lo que esperar</w:t>
      </w:r>
      <w:r w:rsidRPr="005D5CC3">
        <w:rPr>
          <w:rFonts w:ascii="Arial" w:eastAsia="Calibri" w:hAnsi="Arial" w:cs="Arial"/>
          <w:bCs/>
          <w:iCs/>
          <w:sz w:val="22"/>
          <w:szCs w:val="22"/>
          <w:lang w:eastAsia="en-US"/>
        </w:rPr>
        <w:t xml:space="preserve"> hasta el último momento</w:t>
      </w:r>
      <w:r>
        <w:rPr>
          <w:rFonts w:ascii="Arial" w:eastAsia="Calibri" w:hAnsi="Arial" w:cs="Arial"/>
          <w:bCs/>
          <w:iCs/>
          <w:sz w:val="22"/>
          <w:szCs w:val="22"/>
          <w:lang w:eastAsia="en-US"/>
        </w:rPr>
        <w:t>,</w:t>
      </w:r>
      <w:r w:rsidRPr="005D5CC3">
        <w:rPr>
          <w:rFonts w:ascii="Arial" w:eastAsia="Calibri" w:hAnsi="Arial" w:cs="Arial"/>
          <w:bCs/>
          <w:iCs/>
          <w:sz w:val="22"/>
          <w:szCs w:val="22"/>
          <w:lang w:eastAsia="en-US"/>
        </w:rPr>
        <w:t xml:space="preserve"> porque </w:t>
      </w:r>
      <w:r>
        <w:rPr>
          <w:rFonts w:ascii="Arial" w:eastAsia="Calibri" w:hAnsi="Arial" w:cs="Arial"/>
          <w:bCs/>
          <w:iCs/>
          <w:sz w:val="22"/>
          <w:szCs w:val="22"/>
          <w:lang w:eastAsia="en-US"/>
        </w:rPr>
        <w:t>se considera</w:t>
      </w:r>
      <w:r w:rsidRPr="005D5CC3">
        <w:rPr>
          <w:rFonts w:ascii="Arial" w:eastAsia="Calibri" w:hAnsi="Arial" w:cs="Arial"/>
          <w:bCs/>
          <w:iCs/>
          <w:sz w:val="22"/>
          <w:szCs w:val="22"/>
          <w:lang w:eastAsia="en-US"/>
        </w:rPr>
        <w:t xml:space="preserve"> que tienen al</w:t>
      </w:r>
      <w:r>
        <w:rPr>
          <w:rFonts w:ascii="Arial" w:eastAsia="Calibri" w:hAnsi="Arial" w:cs="Arial"/>
          <w:bCs/>
          <w:iCs/>
          <w:sz w:val="22"/>
          <w:szCs w:val="22"/>
          <w:lang w:eastAsia="en-US"/>
        </w:rPr>
        <w:t>gún problema de acceso, por algún motivo, lo cual podría abrir una</w:t>
      </w:r>
      <w:r w:rsidRPr="0003215C">
        <w:rPr>
          <w:rFonts w:ascii="Arial" w:eastAsia="Calibri" w:hAnsi="Arial" w:cs="Arial"/>
          <w:bCs/>
          <w:iCs/>
          <w:sz w:val="22"/>
          <w:szCs w:val="22"/>
          <w:lang w:eastAsia="en-US"/>
        </w:rPr>
        <w:t xml:space="preserve"> ventana innecesaria para el voto en esta modalidad. </w:t>
      </w:r>
    </w:p>
    <w:p w14:paraId="34794D3B"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2C94A7F4" w14:textId="516C2427" w:rsidR="00F30A6D" w:rsidRPr="0003215C" w:rsidRDefault="00807E19"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S</w:t>
      </w:r>
      <w:r w:rsidR="00F30A6D">
        <w:rPr>
          <w:rFonts w:ascii="Arial" w:eastAsia="Calibri" w:hAnsi="Arial" w:cs="Arial"/>
          <w:bCs/>
          <w:iCs/>
          <w:sz w:val="22"/>
          <w:szCs w:val="22"/>
          <w:lang w:eastAsia="en-US"/>
        </w:rPr>
        <w:t>eñaló que en ocasiones se omiten</w:t>
      </w:r>
      <w:r w:rsidR="00F30A6D" w:rsidRPr="0003215C">
        <w:rPr>
          <w:rFonts w:ascii="Arial" w:eastAsia="Calibri" w:hAnsi="Arial" w:cs="Arial"/>
          <w:bCs/>
          <w:iCs/>
          <w:sz w:val="22"/>
          <w:szCs w:val="22"/>
          <w:lang w:eastAsia="en-US"/>
        </w:rPr>
        <w:t xml:space="preserve"> las instrucciones para realizar las operaciones, y es cuando </w:t>
      </w:r>
      <w:r w:rsidR="00F30A6D">
        <w:rPr>
          <w:rFonts w:ascii="Arial" w:eastAsia="Calibri" w:hAnsi="Arial" w:cs="Arial"/>
          <w:bCs/>
          <w:iCs/>
          <w:sz w:val="22"/>
          <w:szCs w:val="22"/>
          <w:lang w:eastAsia="en-US"/>
        </w:rPr>
        <w:t xml:space="preserve">se </w:t>
      </w:r>
      <w:r w:rsidR="00F30A6D" w:rsidRPr="0003215C">
        <w:rPr>
          <w:rFonts w:ascii="Arial" w:eastAsia="Calibri" w:hAnsi="Arial" w:cs="Arial"/>
          <w:bCs/>
          <w:iCs/>
          <w:sz w:val="22"/>
          <w:szCs w:val="22"/>
          <w:lang w:eastAsia="en-US"/>
        </w:rPr>
        <w:t xml:space="preserve">detecta una falla, aunque en realidad no </w:t>
      </w:r>
      <w:r w:rsidR="00F30A6D">
        <w:rPr>
          <w:rFonts w:ascii="Arial" w:eastAsia="Calibri" w:hAnsi="Arial" w:cs="Arial"/>
          <w:bCs/>
          <w:iCs/>
          <w:sz w:val="22"/>
          <w:szCs w:val="22"/>
          <w:lang w:eastAsia="en-US"/>
        </w:rPr>
        <w:t xml:space="preserve">sea </w:t>
      </w:r>
      <w:r w:rsidR="00F30A6D" w:rsidRPr="0003215C">
        <w:rPr>
          <w:rFonts w:ascii="Arial" w:eastAsia="Calibri" w:hAnsi="Arial" w:cs="Arial"/>
          <w:bCs/>
          <w:iCs/>
          <w:sz w:val="22"/>
          <w:szCs w:val="22"/>
          <w:lang w:eastAsia="en-US"/>
        </w:rPr>
        <w:t xml:space="preserve">una, </w:t>
      </w:r>
      <w:r w:rsidR="00F30A6D">
        <w:rPr>
          <w:rFonts w:ascii="Arial" w:eastAsia="Calibri" w:hAnsi="Arial" w:cs="Arial"/>
          <w:bCs/>
          <w:iCs/>
          <w:sz w:val="22"/>
          <w:szCs w:val="22"/>
          <w:lang w:eastAsia="en-US"/>
        </w:rPr>
        <w:t>simplemente que no se siguieron</w:t>
      </w:r>
      <w:r w:rsidR="00F30A6D" w:rsidRPr="0003215C">
        <w:rPr>
          <w:rFonts w:ascii="Arial" w:eastAsia="Calibri" w:hAnsi="Arial" w:cs="Arial"/>
          <w:bCs/>
          <w:iCs/>
          <w:sz w:val="22"/>
          <w:szCs w:val="22"/>
          <w:lang w:eastAsia="en-US"/>
        </w:rPr>
        <w:t xml:space="preserve"> las instrucciones</w:t>
      </w:r>
      <w:r w:rsidR="00F30A6D">
        <w:rPr>
          <w:rFonts w:ascii="Arial" w:eastAsia="Calibri" w:hAnsi="Arial" w:cs="Arial"/>
          <w:bCs/>
          <w:iCs/>
          <w:sz w:val="22"/>
          <w:szCs w:val="22"/>
          <w:lang w:eastAsia="en-US"/>
        </w:rPr>
        <w:t xml:space="preserve">, derivado de lo anterior, consideró </w:t>
      </w:r>
      <w:proofErr w:type="gramStart"/>
      <w:r w:rsidR="00F30A6D">
        <w:rPr>
          <w:rFonts w:ascii="Arial" w:eastAsia="Calibri" w:hAnsi="Arial" w:cs="Arial"/>
          <w:bCs/>
          <w:iCs/>
          <w:sz w:val="22"/>
          <w:szCs w:val="22"/>
          <w:lang w:eastAsia="en-US"/>
        </w:rPr>
        <w:t>que</w:t>
      </w:r>
      <w:proofErr w:type="gramEnd"/>
      <w:r w:rsidR="00F30A6D">
        <w:rPr>
          <w:rFonts w:ascii="Arial" w:eastAsia="Calibri" w:hAnsi="Arial" w:cs="Arial"/>
          <w:bCs/>
          <w:iCs/>
          <w:sz w:val="22"/>
          <w:szCs w:val="22"/>
          <w:lang w:eastAsia="en-US"/>
        </w:rPr>
        <w:t xml:space="preserve"> si se da ese margen, se podría </w:t>
      </w:r>
      <w:r w:rsidR="00F30A6D" w:rsidRPr="0003215C">
        <w:rPr>
          <w:rFonts w:ascii="Arial" w:eastAsia="Calibri" w:hAnsi="Arial" w:cs="Arial"/>
          <w:bCs/>
          <w:iCs/>
          <w:sz w:val="22"/>
          <w:szCs w:val="22"/>
          <w:lang w:eastAsia="en-US"/>
        </w:rPr>
        <w:t xml:space="preserve">generar y abrir una parte de un problema atribuido desde la óptica de la ciudadanía a la institución, cuando en realidad </w:t>
      </w:r>
      <w:r w:rsidR="00F30A6D">
        <w:rPr>
          <w:rFonts w:ascii="Arial" w:eastAsia="Calibri" w:hAnsi="Arial" w:cs="Arial"/>
          <w:bCs/>
          <w:iCs/>
          <w:sz w:val="22"/>
          <w:szCs w:val="22"/>
          <w:lang w:eastAsia="en-US"/>
        </w:rPr>
        <w:t>se podría</w:t>
      </w:r>
      <w:r w:rsidR="00F30A6D" w:rsidRPr="0003215C">
        <w:rPr>
          <w:rFonts w:ascii="Arial" w:eastAsia="Calibri" w:hAnsi="Arial" w:cs="Arial"/>
          <w:bCs/>
          <w:iCs/>
          <w:sz w:val="22"/>
          <w:szCs w:val="22"/>
          <w:lang w:eastAsia="en-US"/>
        </w:rPr>
        <w:t xml:space="preserve"> evitar.</w:t>
      </w:r>
    </w:p>
    <w:p w14:paraId="5DFC0C1D"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29699186" w14:textId="70586238" w:rsidR="00F30A6D" w:rsidRPr="0003215C" w:rsidRDefault="00807E19"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Precisó </w:t>
      </w:r>
      <w:r w:rsidR="00F30A6D">
        <w:rPr>
          <w:rFonts w:ascii="Arial" w:eastAsia="Calibri" w:hAnsi="Arial" w:cs="Arial"/>
          <w:bCs/>
          <w:iCs/>
          <w:sz w:val="22"/>
          <w:szCs w:val="22"/>
          <w:lang w:eastAsia="en-US"/>
        </w:rPr>
        <w:t xml:space="preserve">que se exploró y hubo pronunciamientos en el </w:t>
      </w:r>
      <w:r>
        <w:rPr>
          <w:rFonts w:ascii="Arial" w:eastAsia="Calibri" w:hAnsi="Arial" w:cs="Arial"/>
          <w:bCs/>
          <w:iCs/>
          <w:sz w:val="22"/>
          <w:szCs w:val="22"/>
          <w:lang w:eastAsia="en-US"/>
        </w:rPr>
        <w:t>G</w:t>
      </w:r>
      <w:r w:rsidR="00F30A6D">
        <w:rPr>
          <w:rFonts w:ascii="Arial" w:eastAsia="Calibri" w:hAnsi="Arial" w:cs="Arial"/>
          <w:bCs/>
          <w:iCs/>
          <w:sz w:val="22"/>
          <w:szCs w:val="22"/>
          <w:lang w:eastAsia="en-US"/>
        </w:rPr>
        <w:t xml:space="preserve">rupo de </w:t>
      </w:r>
      <w:r>
        <w:rPr>
          <w:rFonts w:ascii="Arial" w:eastAsia="Calibri" w:hAnsi="Arial" w:cs="Arial"/>
          <w:bCs/>
          <w:iCs/>
          <w:sz w:val="22"/>
          <w:szCs w:val="22"/>
          <w:lang w:eastAsia="en-US"/>
        </w:rPr>
        <w:t>T</w:t>
      </w:r>
      <w:r w:rsidR="00F30A6D">
        <w:rPr>
          <w:rFonts w:ascii="Arial" w:eastAsia="Calibri" w:hAnsi="Arial" w:cs="Arial"/>
          <w:bCs/>
          <w:iCs/>
          <w:sz w:val="22"/>
          <w:szCs w:val="22"/>
          <w:lang w:eastAsia="en-US"/>
        </w:rPr>
        <w:t>rabajo, respecto de la ampliación de los derechos, en el sentido de que el voto es para las personas connacionales que residen en el extranjero, motivo por el cual se propuso</w:t>
      </w:r>
      <w:r w:rsidR="00F30A6D" w:rsidRPr="0003215C">
        <w:rPr>
          <w:rFonts w:ascii="Arial" w:eastAsia="Calibri" w:hAnsi="Arial" w:cs="Arial"/>
          <w:bCs/>
          <w:iCs/>
          <w:sz w:val="22"/>
          <w:szCs w:val="22"/>
          <w:lang w:eastAsia="en-US"/>
        </w:rPr>
        <w:t xml:space="preserve"> explorar que los IP de donde se emitan los votos provengan del extranjero</w:t>
      </w:r>
      <w:r w:rsidR="00F30A6D">
        <w:rPr>
          <w:rFonts w:ascii="Arial" w:eastAsia="Calibri" w:hAnsi="Arial" w:cs="Arial"/>
          <w:bCs/>
          <w:iCs/>
          <w:sz w:val="22"/>
          <w:szCs w:val="22"/>
          <w:lang w:eastAsia="en-US"/>
        </w:rPr>
        <w:t xml:space="preserve"> y</w:t>
      </w:r>
      <w:r w:rsidR="00F30A6D" w:rsidRPr="0003215C">
        <w:rPr>
          <w:rFonts w:ascii="Arial" w:eastAsia="Calibri" w:hAnsi="Arial" w:cs="Arial"/>
          <w:bCs/>
          <w:iCs/>
          <w:sz w:val="22"/>
          <w:szCs w:val="22"/>
          <w:lang w:eastAsia="en-US"/>
        </w:rPr>
        <w:t xml:space="preserve"> que no sean personas que se encuentren en México o aparatos registrados en México, </w:t>
      </w:r>
      <w:r w:rsidR="00F30A6D">
        <w:rPr>
          <w:rFonts w:ascii="Arial" w:eastAsia="Calibri" w:hAnsi="Arial" w:cs="Arial"/>
          <w:bCs/>
          <w:iCs/>
          <w:sz w:val="22"/>
          <w:szCs w:val="22"/>
          <w:lang w:eastAsia="en-US"/>
        </w:rPr>
        <w:t xml:space="preserve">debido a que se está </w:t>
      </w:r>
      <w:r w:rsidR="00F30A6D" w:rsidRPr="0003215C">
        <w:rPr>
          <w:rFonts w:ascii="Arial" w:eastAsia="Calibri" w:hAnsi="Arial" w:cs="Arial"/>
          <w:bCs/>
          <w:iCs/>
          <w:sz w:val="22"/>
          <w:szCs w:val="22"/>
          <w:lang w:eastAsia="en-US"/>
        </w:rPr>
        <w:t xml:space="preserve">facilitando una modalidad para </w:t>
      </w:r>
      <w:r w:rsidR="00F30A6D">
        <w:rPr>
          <w:rFonts w:ascii="Arial" w:eastAsia="Calibri" w:hAnsi="Arial" w:cs="Arial"/>
          <w:bCs/>
          <w:iCs/>
          <w:sz w:val="22"/>
          <w:szCs w:val="22"/>
          <w:lang w:eastAsia="en-US"/>
        </w:rPr>
        <w:t>emitir el voto</w:t>
      </w:r>
      <w:r w:rsidR="00F30A6D" w:rsidRPr="0003215C">
        <w:rPr>
          <w:rFonts w:ascii="Arial" w:eastAsia="Calibri" w:hAnsi="Arial" w:cs="Arial"/>
          <w:bCs/>
          <w:iCs/>
          <w:sz w:val="22"/>
          <w:szCs w:val="22"/>
          <w:lang w:eastAsia="en-US"/>
        </w:rPr>
        <w:t xml:space="preserve"> fuera del país.</w:t>
      </w:r>
    </w:p>
    <w:p w14:paraId="5200851D"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78FF95A7" w14:textId="5D571A6E" w:rsidR="00F30A6D" w:rsidRPr="0003215C" w:rsidRDefault="00807E19"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D</w:t>
      </w:r>
      <w:r w:rsidR="00F30A6D">
        <w:rPr>
          <w:rFonts w:ascii="Arial" w:eastAsia="Calibri" w:hAnsi="Arial" w:cs="Arial"/>
          <w:bCs/>
          <w:iCs/>
          <w:sz w:val="22"/>
          <w:szCs w:val="22"/>
          <w:lang w:eastAsia="en-US"/>
        </w:rPr>
        <w:t xml:space="preserve">ijo que se han dado </w:t>
      </w:r>
      <w:r w:rsidR="00F30A6D" w:rsidRPr="0003215C">
        <w:rPr>
          <w:rFonts w:ascii="Arial" w:eastAsia="Calibri" w:hAnsi="Arial" w:cs="Arial"/>
          <w:bCs/>
          <w:iCs/>
          <w:sz w:val="22"/>
          <w:szCs w:val="22"/>
          <w:lang w:eastAsia="en-US"/>
        </w:rPr>
        <w:t xml:space="preserve">argumentos en el sentido de que es la forma de maximizar el voto para alguna persona que se encuentra emergentemente en México, y ya se dio de alta en la </w:t>
      </w:r>
      <w:r>
        <w:rPr>
          <w:rFonts w:ascii="Arial" w:eastAsia="Calibri" w:hAnsi="Arial" w:cs="Arial"/>
          <w:bCs/>
          <w:iCs/>
          <w:sz w:val="22"/>
          <w:szCs w:val="22"/>
          <w:lang w:eastAsia="en-US"/>
        </w:rPr>
        <w:t>LNERE</w:t>
      </w:r>
      <w:r w:rsidR="00F30A6D">
        <w:rPr>
          <w:rFonts w:ascii="Arial" w:eastAsia="Calibri" w:hAnsi="Arial" w:cs="Arial"/>
          <w:bCs/>
          <w:iCs/>
          <w:sz w:val="22"/>
          <w:szCs w:val="22"/>
          <w:lang w:eastAsia="en-US"/>
        </w:rPr>
        <w:t xml:space="preserve">, por lo que consideró conveniente valorar </w:t>
      </w:r>
      <w:r w:rsidR="00F30A6D" w:rsidRPr="0003215C">
        <w:rPr>
          <w:rFonts w:ascii="Arial" w:eastAsia="Calibri" w:hAnsi="Arial" w:cs="Arial"/>
          <w:bCs/>
          <w:iCs/>
          <w:sz w:val="22"/>
          <w:szCs w:val="22"/>
          <w:lang w:eastAsia="en-US"/>
        </w:rPr>
        <w:t xml:space="preserve">qué es lo que da mayor certeza en ese punto, </w:t>
      </w:r>
      <w:r w:rsidR="00F30A6D">
        <w:rPr>
          <w:rFonts w:ascii="Arial" w:eastAsia="Calibri" w:hAnsi="Arial" w:cs="Arial"/>
          <w:bCs/>
          <w:iCs/>
          <w:sz w:val="22"/>
          <w:szCs w:val="22"/>
          <w:lang w:eastAsia="en-US"/>
        </w:rPr>
        <w:t xml:space="preserve">al respecto destacó que actualmente sigue analizando </w:t>
      </w:r>
      <w:r w:rsidR="00F30A6D" w:rsidRPr="0003215C">
        <w:rPr>
          <w:rFonts w:ascii="Arial" w:eastAsia="Calibri" w:hAnsi="Arial" w:cs="Arial"/>
          <w:bCs/>
          <w:iCs/>
          <w:sz w:val="22"/>
          <w:szCs w:val="22"/>
          <w:lang w:eastAsia="en-US"/>
        </w:rPr>
        <w:t xml:space="preserve">el tema, </w:t>
      </w:r>
      <w:r w:rsidR="00F30A6D">
        <w:rPr>
          <w:rFonts w:ascii="Arial" w:eastAsia="Calibri" w:hAnsi="Arial" w:cs="Arial"/>
          <w:bCs/>
          <w:iCs/>
          <w:sz w:val="22"/>
          <w:szCs w:val="22"/>
          <w:lang w:eastAsia="en-US"/>
        </w:rPr>
        <w:t xml:space="preserve">debido a que </w:t>
      </w:r>
      <w:r w:rsidR="00F30A6D" w:rsidRPr="0003215C">
        <w:rPr>
          <w:rFonts w:ascii="Arial" w:eastAsia="Calibri" w:hAnsi="Arial" w:cs="Arial"/>
          <w:bCs/>
          <w:iCs/>
          <w:sz w:val="22"/>
          <w:szCs w:val="22"/>
          <w:lang w:eastAsia="en-US"/>
        </w:rPr>
        <w:t>el área técnica ha señalado algunas complejidades para hacerlo.</w:t>
      </w:r>
    </w:p>
    <w:p w14:paraId="001D2BFF"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7A2D80B8" w14:textId="2E9AC09E"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Finalmente, indicó que se debería tener claridad que en el envío de la clave</w:t>
      </w:r>
      <w:r w:rsidRPr="0003215C">
        <w:rPr>
          <w:rFonts w:ascii="Arial" w:eastAsia="Calibri" w:hAnsi="Arial" w:cs="Arial"/>
          <w:bCs/>
          <w:iCs/>
          <w:sz w:val="22"/>
          <w:szCs w:val="22"/>
          <w:lang w:eastAsia="en-US"/>
        </w:rPr>
        <w:t xml:space="preserve"> para el ejercicio del </w:t>
      </w:r>
      <w:r w:rsidR="00807E19">
        <w:rPr>
          <w:rFonts w:ascii="Arial" w:eastAsia="Calibri" w:hAnsi="Arial" w:cs="Arial"/>
          <w:bCs/>
          <w:iCs/>
          <w:sz w:val="22"/>
          <w:szCs w:val="22"/>
          <w:lang w:eastAsia="en-US"/>
        </w:rPr>
        <w:t>VMRE</w:t>
      </w:r>
      <w:r w:rsidRPr="0003215C">
        <w:rPr>
          <w:rFonts w:ascii="Arial" w:eastAsia="Calibri" w:hAnsi="Arial" w:cs="Arial"/>
          <w:bCs/>
          <w:iCs/>
          <w:sz w:val="22"/>
          <w:szCs w:val="22"/>
          <w:lang w:eastAsia="en-US"/>
        </w:rPr>
        <w:t xml:space="preserve">, debe estar identificado con el número telefónico de la persona que </w:t>
      </w:r>
      <w:r>
        <w:rPr>
          <w:rFonts w:ascii="Arial" w:eastAsia="Calibri" w:hAnsi="Arial" w:cs="Arial"/>
          <w:bCs/>
          <w:iCs/>
          <w:sz w:val="22"/>
          <w:szCs w:val="22"/>
          <w:lang w:eastAsia="en-US"/>
        </w:rPr>
        <w:t>lo brindó</w:t>
      </w:r>
      <w:r w:rsidRPr="0003215C">
        <w:rPr>
          <w:rFonts w:ascii="Arial" w:eastAsia="Calibri" w:hAnsi="Arial" w:cs="Arial"/>
          <w:bCs/>
          <w:iCs/>
          <w:sz w:val="22"/>
          <w:szCs w:val="22"/>
          <w:lang w:eastAsia="en-US"/>
        </w:rPr>
        <w:t>, de tal forma que no se pueda abrir en otro aparato, sino solo desde</w:t>
      </w:r>
      <w:r>
        <w:rPr>
          <w:rFonts w:ascii="Arial" w:eastAsia="Calibri" w:hAnsi="Arial" w:cs="Arial"/>
          <w:bCs/>
          <w:iCs/>
          <w:sz w:val="22"/>
          <w:szCs w:val="22"/>
          <w:lang w:eastAsia="en-US"/>
        </w:rPr>
        <w:t xml:space="preserve"> el</w:t>
      </w:r>
      <w:r w:rsidRPr="0003215C">
        <w:rPr>
          <w:rFonts w:ascii="Arial" w:eastAsia="Calibri" w:hAnsi="Arial" w:cs="Arial"/>
          <w:bCs/>
          <w:iCs/>
          <w:sz w:val="22"/>
          <w:szCs w:val="22"/>
          <w:lang w:eastAsia="en-US"/>
        </w:rPr>
        <w:t xml:space="preserve"> que corresponde al número </w:t>
      </w:r>
      <w:r>
        <w:rPr>
          <w:rFonts w:ascii="Arial" w:eastAsia="Calibri" w:hAnsi="Arial" w:cs="Arial"/>
          <w:bCs/>
          <w:iCs/>
          <w:sz w:val="22"/>
          <w:szCs w:val="22"/>
          <w:lang w:eastAsia="en-US"/>
        </w:rPr>
        <w:t xml:space="preserve">brindado como de contacto, a efecto de tener una garantía </w:t>
      </w:r>
      <w:r w:rsidRPr="0003215C">
        <w:rPr>
          <w:rFonts w:ascii="Arial" w:eastAsia="Calibri" w:hAnsi="Arial" w:cs="Arial"/>
          <w:bCs/>
          <w:iCs/>
          <w:sz w:val="22"/>
          <w:szCs w:val="22"/>
          <w:lang w:eastAsia="en-US"/>
        </w:rPr>
        <w:t xml:space="preserve">para las personas, </w:t>
      </w:r>
      <w:r>
        <w:rPr>
          <w:rFonts w:ascii="Arial" w:eastAsia="Calibri" w:hAnsi="Arial" w:cs="Arial"/>
          <w:bCs/>
          <w:iCs/>
          <w:sz w:val="22"/>
          <w:szCs w:val="22"/>
          <w:lang w:eastAsia="en-US"/>
        </w:rPr>
        <w:t xml:space="preserve">de </w:t>
      </w:r>
      <w:r w:rsidRPr="0003215C">
        <w:rPr>
          <w:rFonts w:ascii="Arial" w:eastAsia="Calibri" w:hAnsi="Arial" w:cs="Arial"/>
          <w:bCs/>
          <w:iCs/>
          <w:sz w:val="22"/>
          <w:szCs w:val="22"/>
          <w:lang w:eastAsia="en-US"/>
        </w:rPr>
        <w:t>que desde otro aparato no se pueda leer el código</w:t>
      </w:r>
      <w:r>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ni </w:t>
      </w:r>
      <w:r w:rsidRPr="0003215C">
        <w:rPr>
          <w:rFonts w:ascii="Arial" w:eastAsia="Calibri" w:hAnsi="Arial" w:cs="Arial"/>
          <w:bCs/>
          <w:iCs/>
          <w:sz w:val="22"/>
          <w:szCs w:val="22"/>
          <w:lang w:eastAsia="en-US"/>
        </w:rPr>
        <w:t>abrir la información</w:t>
      </w:r>
      <w:r>
        <w:rPr>
          <w:rFonts w:ascii="Arial" w:eastAsia="Calibri" w:hAnsi="Arial" w:cs="Arial"/>
          <w:bCs/>
          <w:iCs/>
          <w:sz w:val="22"/>
          <w:szCs w:val="22"/>
          <w:lang w:eastAsia="en-US"/>
        </w:rPr>
        <w:t>. Resaltó que esto no se encuentra claro en los lineamientos, por lo que recomendó que se reforzara.</w:t>
      </w:r>
    </w:p>
    <w:p w14:paraId="3EAFFDB2"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00A45848" w14:textId="2DD35005" w:rsidR="00F30A6D" w:rsidRPr="0003215C" w:rsidRDefault="00F30A6D" w:rsidP="00CB2570">
      <w:pPr>
        <w:widowControl/>
        <w:autoSpaceDE/>
        <w:autoSpaceDN/>
        <w:jc w:val="both"/>
        <w:rPr>
          <w:rFonts w:ascii="Arial" w:eastAsia="Calibri" w:hAnsi="Arial" w:cs="Arial"/>
          <w:bCs/>
          <w:iCs/>
          <w:sz w:val="22"/>
          <w:szCs w:val="22"/>
          <w:lang w:eastAsia="en-US"/>
        </w:rPr>
      </w:pPr>
      <w:r w:rsidRPr="00F30A6D">
        <w:rPr>
          <w:rFonts w:ascii="Arial" w:eastAsia="Calibri" w:hAnsi="Arial" w:cs="Arial"/>
          <w:b/>
          <w:bCs/>
          <w:iCs/>
          <w:sz w:val="22"/>
          <w:szCs w:val="22"/>
          <w:lang w:eastAsia="en-US"/>
        </w:rPr>
        <w:t xml:space="preserve">Consejera Electoral, Mtra. </w:t>
      </w:r>
      <w:r w:rsidR="009D6688">
        <w:rPr>
          <w:rFonts w:ascii="Arial" w:eastAsia="Calibri" w:hAnsi="Arial" w:cs="Arial"/>
          <w:b/>
          <w:bCs/>
          <w:iCs/>
          <w:sz w:val="22"/>
          <w:szCs w:val="22"/>
          <w:lang w:eastAsia="en-US"/>
        </w:rPr>
        <w:t>Norma Irene De La Cruz Magaña</w:t>
      </w:r>
      <w:r w:rsidRPr="00F30A6D">
        <w:rPr>
          <w:rFonts w:ascii="Arial" w:eastAsia="Calibri" w:hAnsi="Arial" w:cs="Arial"/>
          <w:b/>
          <w:bCs/>
          <w:iCs/>
          <w:sz w:val="22"/>
          <w:szCs w:val="22"/>
          <w:lang w:eastAsia="en-US"/>
        </w:rPr>
        <w:t xml:space="preserve">, </w:t>
      </w:r>
      <w:r w:rsidRPr="00807E19">
        <w:rPr>
          <w:rFonts w:ascii="Arial" w:eastAsia="Calibri" w:hAnsi="Arial" w:cs="Arial"/>
          <w:b/>
          <w:bCs/>
          <w:i/>
          <w:sz w:val="22"/>
          <w:szCs w:val="22"/>
          <w:lang w:eastAsia="en-US"/>
        </w:rPr>
        <w:t>Presidenta de la CVME</w:t>
      </w:r>
      <w:r w:rsidRPr="00F30A6D">
        <w:rPr>
          <w:rFonts w:ascii="Arial" w:eastAsia="Calibri" w:hAnsi="Arial" w:cs="Arial"/>
          <w:b/>
          <w:bCs/>
          <w:iCs/>
          <w:sz w:val="22"/>
          <w:szCs w:val="22"/>
          <w:lang w:eastAsia="en-US"/>
        </w:rPr>
        <w:t>.-</w:t>
      </w:r>
      <w:r w:rsidRPr="00F30A6D">
        <w:rPr>
          <w:rFonts w:ascii="Arial" w:eastAsia="Calibri" w:hAnsi="Arial" w:cs="Arial"/>
          <w:bCs/>
          <w:iCs/>
          <w:sz w:val="22"/>
          <w:szCs w:val="22"/>
          <w:lang w:eastAsia="en-US"/>
        </w:rPr>
        <w:t xml:space="preserve"> En cuanto al cierre a las 18:30, precisó que se está utilizando el mismo principio que para las casillas presenciales</w:t>
      </w:r>
      <w:r w:rsidR="00807E19">
        <w:rPr>
          <w:rFonts w:ascii="Arial" w:eastAsia="Calibri" w:hAnsi="Arial" w:cs="Arial"/>
          <w:bCs/>
          <w:iCs/>
          <w:sz w:val="22"/>
          <w:szCs w:val="22"/>
          <w:lang w:eastAsia="en-US"/>
        </w:rPr>
        <w:t>;</w:t>
      </w:r>
      <w:r w:rsidRPr="00F30A6D">
        <w:rPr>
          <w:rFonts w:ascii="Arial" w:eastAsia="Calibri" w:hAnsi="Arial" w:cs="Arial"/>
          <w:bCs/>
          <w:iCs/>
          <w:sz w:val="22"/>
          <w:szCs w:val="22"/>
          <w:lang w:eastAsia="en-US"/>
        </w:rPr>
        <w:t xml:space="preserve"> es decir, que si se entra a la urna virtual a las 17</w:t>
      </w:r>
      <w:r w:rsidR="00807E19">
        <w:rPr>
          <w:rFonts w:ascii="Arial" w:eastAsia="Calibri" w:hAnsi="Arial" w:cs="Arial"/>
          <w:bCs/>
          <w:iCs/>
          <w:sz w:val="22"/>
          <w:szCs w:val="22"/>
          <w:lang w:eastAsia="en-US"/>
        </w:rPr>
        <w:t>:</w:t>
      </w:r>
      <w:r w:rsidRPr="00F30A6D">
        <w:rPr>
          <w:rFonts w:ascii="Arial" w:eastAsia="Calibri" w:hAnsi="Arial" w:cs="Arial"/>
          <w:bCs/>
          <w:iCs/>
          <w:sz w:val="22"/>
          <w:szCs w:val="22"/>
          <w:lang w:eastAsia="en-US"/>
        </w:rPr>
        <w:t>59</w:t>
      </w:r>
      <w:r w:rsidR="00807E19">
        <w:rPr>
          <w:rFonts w:ascii="Arial" w:eastAsia="Calibri" w:hAnsi="Arial" w:cs="Arial"/>
          <w:bCs/>
          <w:iCs/>
          <w:sz w:val="22"/>
          <w:szCs w:val="22"/>
          <w:lang w:eastAsia="en-US"/>
        </w:rPr>
        <w:t xml:space="preserve"> horas</w:t>
      </w:r>
      <w:r w:rsidRPr="00F30A6D">
        <w:rPr>
          <w:rFonts w:ascii="Arial" w:eastAsia="Calibri" w:hAnsi="Arial" w:cs="Arial"/>
          <w:bCs/>
          <w:iCs/>
          <w:sz w:val="22"/>
          <w:szCs w:val="22"/>
          <w:lang w:eastAsia="en-US"/>
        </w:rPr>
        <w:t xml:space="preserve">, se tiene el tiempo para emitir el voto, lo cual no significaría que </w:t>
      </w:r>
      <w:r w:rsidR="00ED1A68">
        <w:rPr>
          <w:rFonts w:ascii="Arial" w:eastAsia="Calibri" w:hAnsi="Arial" w:cs="Arial"/>
          <w:bCs/>
          <w:iCs/>
          <w:sz w:val="22"/>
          <w:szCs w:val="22"/>
          <w:lang w:eastAsia="en-US"/>
        </w:rPr>
        <w:t xml:space="preserve">si se ingresara </w:t>
      </w:r>
      <w:r w:rsidRPr="00F30A6D">
        <w:rPr>
          <w:rFonts w:ascii="Arial" w:eastAsia="Calibri" w:hAnsi="Arial" w:cs="Arial"/>
          <w:bCs/>
          <w:iCs/>
          <w:sz w:val="22"/>
          <w:szCs w:val="22"/>
          <w:lang w:eastAsia="en-US"/>
        </w:rPr>
        <w:t xml:space="preserve">a las 18:15 </w:t>
      </w:r>
      <w:r w:rsidR="00807E19">
        <w:rPr>
          <w:rFonts w:ascii="Arial" w:eastAsia="Calibri" w:hAnsi="Arial" w:cs="Arial"/>
          <w:bCs/>
          <w:iCs/>
          <w:sz w:val="22"/>
          <w:szCs w:val="22"/>
          <w:lang w:eastAsia="en-US"/>
        </w:rPr>
        <w:t xml:space="preserve">horas </w:t>
      </w:r>
      <w:r w:rsidRPr="00F30A6D">
        <w:rPr>
          <w:rFonts w:ascii="Arial" w:eastAsia="Calibri" w:hAnsi="Arial" w:cs="Arial"/>
          <w:bCs/>
          <w:iCs/>
          <w:sz w:val="22"/>
          <w:szCs w:val="22"/>
          <w:lang w:eastAsia="en-US"/>
        </w:rPr>
        <w:t>se podría votar; ya que se trata de garantizar el derecho para aquellos que llegan antes del</w:t>
      </w:r>
      <w:r w:rsidRPr="0003215C">
        <w:rPr>
          <w:rFonts w:ascii="Arial" w:eastAsia="Calibri" w:hAnsi="Arial" w:cs="Arial"/>
          <w:bCs/>
          <w:iCs/>
          <w:sz w:val="22"/>
          <w:szCs w:val="22"/>
          <w:lang w:eastAsia="en-US"/>
        </w:rPr>
        <w:t xml:space="preserve"> cierre oficial</w:t>
      </w:r>
      <w:r>
        <w:rPr>
          <w:rFonts w:ascii="Arial" w:eastAsia="Calibri" w:hAnsi="Arial" w:cs="Arial"/>
          <w:bCs/>
          <w:iCs/>
          <w:sz w:val="22"/>
          <w:szCs w:val="22"/>
          <w:lang w:eastAsia="en-US"/>
        </w:rPr>
        <w:t>.</w:t>
      </w:r>
    </w:p>
    <w:p w14:paraId="3BDB61A0" w14:textId="77777777" w:rsidR="00F30A6D" w:rsidRPr="0003215C" w:rsidRDefault="00F30A6D" w:rsidP="00CB2570">
      <w:pPr>
        <w:widowControl/>
        <w:autoSpaceDE/>
        <w:autoSpaceDN/>
        <w:jc w:val="both"/>
        <w:rPr>
          <w:rFonts w:ascii="Arial" w:eastAsia="Calibri" w:hAnsi="Arial" w:cs="Arial"/>
          <w:bCs/>
          <w:iCs/>
          <w:sz w:val="22"/>
          <w:szCs w:val="22"/>
          <w:lang w:eastAsia="en-US"/>
        </w:rPr>
      </w:pPr>
    </w:p>
    <w:p w14:paraId="6A3D1C0D" w14:textId="74BCFE5C" w:rsidR="00F30A6D" w:rsidRPr="0003215C"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Sobre</w:t>
      </w:r>
      <w:r w:rsidRPr="0003215C">
        <w:rPr>
          <w:rFonts w:ascii="Arial" w:eastAsia="Calibri" w:hAnsi="Arial" w:cs="Arial"/>
          <w:bCs/>
          <w:iCs/>
          <w:sz w:val="22"/>
          <w:szCs w:val="22"/>
          <w:lang w:eastAsia="en-US"/>
        </w:rPr>
        <w:t xml:space="preserve"> </w:t>
      </w:r>
      <w:r w:rsidRPr="00393E7A">
        <w:rPr>
          <w:rFonts w:ascii="Arial" w:eastAsia="Calibri" w:hAnsi="Arial" w:cs="Arial"/>
          <w:bCs/>
          <w:iCs/>
          <w:sz w:val="22"/>
          <w:szCs w:val="22"/>
          <w:lang w:eastAsia="en-US"/>
        </w:rPr>
        <w:t xml:space="preserve">las </w:t>
      </w:r>
      <w:r w:rsidR="00807E19">
        <w:rPr>
          <w:rFonts w:ascii="Arial" w:eastAsia="Calibri" w:hAnsi="Arial" w:cs="Arial"/>
          <w:bCs/>
          <w:iCs/>
          <w:sz w:val="22"/>
          <w:szCs w:val="22"/>
          <w:lang w:eastAsia="en-US"/>
        </w:rPr>
        <w:t xml:space="preserve">direcciones </w:t>
      </w:r>
      <w:r w:rsidRPr="00393E7A">
        <w:rPr>
          <w:rFonts w:ascii="Arial" w:eastAsia="Calibri" w:hAnsi="Arial" w:cs="Arial"/>
          <w:bCs/>
          <w:iCs/>
          <w:sz w:val="22"/>
          <w:szCs w:val="22"/>
          <w:lang w:eastAsia="en-US"/>
        </w:rPr>
        <w:t>IP</w:t>
      </w:r>
      <w:r w:rsidR="00807E19">
        <w:rPr>
          <w:rFonts w:ascii="Arial" w:eastAsia="Calibri" w:hAnsi="Arial" w:cs="Arial"/>
          <w:bCs/>
          <w:iCs/>
          <w:sz w:val="22"/>
          <w:szCs w:val="22"/>
          <w:lang w:eastAsia="en-US"/>
        </w:rPr>
        <w:t>,</w:t>
      </w:r>
      <w:r w:rsidRPr="00393E7A">
        <w:rPr>
          <w:rFonts w:ascii="Arial" w:eastAsia="Calibri" w:hAnsi="Arial" w:cs="Arial"/>
          <w:bCs/>
          <w:iCs/>
          <w:sz w:val="22"/>
          <w:szCs w:val="22"/>
          <w:lang w:eastAsia="en-US"/>
        </w:rPr>
        <w:t xml:space="preserve"> consideró que es un tema que se seguirá abordando</w:t>
      </w:r>
      <w:r>
        <w:rPr>
          <w:rFonts w:ascii="Arial" w:eastAsia="Calibri" w:hAnsi="Arial" w:cs="Arial"/>
          <w:bCs/>
          <w:iCs/>
          <w:sz w:val="22"/>
          <w:szCs w:val="22"/>
          <w:lang w:eastAsia="en-US"/>
        </w:rPr>
        <w:t>,</w:t>
      </w:r>
      <w:r w:rsidRPr="00393E7A">
        <w:rPr>
          <w:rFonts w:ascii="Arial" w:eastAsia="Calibri" w:hAnsi="Arial" w:cs="Arial"/>
          <w:bCs/>
          <w:iCs/>
          <w:sz w:val="22"/>
          <w:szCs w:val="22"/>
          <w:lang w:eastAsia="en-US"/>
        </w:rPr>
        <w:t xml:space="preserve"> ya que hay una serie de cuestiones</w:t>
      </w:r>
      <w:r w:rsidRPr="0003215C">
        <w:rPr>
          <w:rFonts w:ascii="Arial" w:eastAsia="Calibri" w:hAnsi="Arial" w:cs="Arial"/>
          <w:bCs/>
          <w:iCs/>
          <w:sz w:val="22"/>
          <w:szCs w:val="22"/>
          <w:lang w:eastAsia="en-US"/>
        </w:rPr>
        <w:t xml:space="preserve"> técnicas </w:t>
      </w:r>
      <w:r>
        <w:rPr>
          <w:rFonts w:ascii="Arial" w:eastAsia="Calibri" w:hAnsi="Arial" w:cs="Arial"/>
          <w:bCs/>
          <w:iCs/>
          <w:sz w:val="22"/>
          <w:szCs w:val="22"/>
          <w:lang w:eastAsia="en-US"/>
        </w:rPr>
        <w:t>de las que habrá que</w:t>
      </w:r>
      <w:r w:rsidRPr="0003215C">
        <w:rPr>
          <w:rFonts w:ascii="Arial" w:eastAsia="Calibri" w:hAnsi="Arial" w:cs="Arial"/>
          <w:bCs/>
          <w:iCs/>
          <w:sz w:val="22"/>
          <w:szCs w:val="22"/>
          <w:lang w:eastAsia="en-US"/>
        </w:rPr>
        <w:t xml:space="preserve"> estar muy pendientes</w:t>
      </w:r>
      <w:r>
        <w:rPr>
          <w:rFonts w:ascii="Arial" w:eastAsia="Calibri" w:hAnsi="Arial" w:cs="Arial"/>
          <w:bCs/>
          <w:iCs/>
          <w:sz w:val="22"/>
          <w:szCs w:val="22"/>
          <w:lang w:eastAsia="en-US"/>
        </w:rPr>
        <w:t>,</w:t>
      </w:r>
      <w:r w:rsidRPr="0003215C">
        <w:rPr>
          <w:rFonts w:ascii="Arial" w:eastAsia="Calibri" w:hAnsi="Arial" w:cs="Arial"/>
          <w:bCs/>
          <w:iCs/>
          <w:sz w:val="22"/>
          <w:szCs w:val="22"/>
          <w:lang w:eastAsia="en-US"/>
        </w:rPr>
        <w:t xml:space="preserve"> porque también </w:t>
      </w:r>
      <w:r>
        <w:rPr>
          <w:rFonts w:ascii="Arial" w:eastAsia="Calibri" w:hAnsi="Arial" w:cs="Arial"/>
          <w:bCs/>
          <w:iCs/>
          <w:sz w:val="22"/>
          <w:szCs w:val="22"/>
          <w:lang w:eastAsia="en-US"/>
        </w:rPr>
        <w:t>implica la protección de datos; ya que no solo se trata del tipo de información que se guardará, sino cómo se utilizará.</w:t>
      </w:r>
    </w:p>
    <w:p w14:paraId="456A1DBA" w14:textId="77777777" w:rsidR="00F30A6D" w:rsidRPr="007B1509" w:rsidRDefault="00F30A6D" w:rsidP="00CB2570">
      <w:pPr>
        <w:widowControl/>
        <w:autoSpaceDE/>
        <w:autoSpaceDN/>
        <w:jc w:val="both"/>
        <w:rPr>
          <w:rFonts w:ascii="Arial" w:eastAsia="Calibri" w:hAnsi="Arial" w:cs="Arial"/>
          <w:bCs/>
          <w:iCs/>
          <w:sz w:val="22"/>
          <w:szCs w:val="22"/>
          <w:lang w:eastAsia="en-US"/>
        </w:rPr>
      </w:pPr>
      <w:bookmarkStart w:id="5" w:name="_GoBack"/>
      <w:bookmarkEnd w:id="5"/>
    </w:p>
    <w:p w14:paraId="13033DD7" w14:textId="60F904D5" w:rsidR="00F30A6D" w:rsidRPr="007B1509" w:rsidRDefault="00F30A6D" w:rsidP="00CB2570">
      <w:pPr>
        <w:widowControl/>
        <w:autoSpaceDE/>
        <w:autoSpaceDN/>
        <w:jc w:val="both"/>
        <w:rPr>
          <w:rFonts w:ascii="Arial" w:eastAsia="Calibri" w:hAnsi="Arial" w:cs="Arial"/>
          <w:bCs/>
          <w:iCs/>
          <w:sz w:val="22"/>
          <w:szCs w:val="22"/>
          <w:lang w:eastAsia="en-US"/>
        </w:rPr>
      </w:pPr>
      <w:r w:rsidRPr="007B1509">
        <w:rPr>
          <w:rFonts w:ascii="Arial" w:eastAsia="Calibri" w:hAnsi="Arial" w:cs="Arial"/>
          <w:b/>
          <w:bCs/>
          <w:iCs/>
          <w:sz w:val="22"/>
          <w:szCs w:val="22"/>
          <w:lang w:eastAsia="en-US"/>
        </w:rPr>
        <w:t xml:space="preserve">Consejera Electoral, Dra. Carla Astrid Humphrey </w:t>
      </w:r>
      <w:proofErr w:type="gramStart"/>
      <w:r w:rsidR="009D6688">
        <w:rPr>
          <w:rFonts w:ascii="Arial" w:eastAsia="Calibri" w:hAnsi="Arial" w:cs="Arial"/>
          <w:b/>
          <w:bCs/>
          <w:iCs/>
          <w:sz w:val="22"/>
          <w:szCs w:val="22"/>
          <w:lang w:eastAsia="en-US"/>
        </w:rPr>
        <w:t>Jordán</w:t>
      </w:r>
      <w:r>
        <w:rPr>
          <w:rFonts w:ascii="Arial" w:eastAsia="Calibri" w:hAnsi="Arial" w:cs="Arial"/>
          <w:b/>
          <w:bCs/>
          <w:iCs/>
          <w:sz w:val="22"/>
          <w:szCs w:val="22"/>
          <w:lang w:eastAsia="en-US"/>
        </w:rPr>
        <w:t>.-</w:t>
      </w:r>
      <w:proofErr w:type="gramEnd"/>
      <w:r w:rsidRPr="007B1509">
        <w:rPr>
          <w:rFonts w:ascii="Arial" w:eastAsia="Calibri" w:hAnsi="Arial" w:cs="Arial"/>
          <w:b/>
          <w:bCs/>
          <w:iCs/>
          <w:sz w:val="22"/>
          <w:szCs w:val="22"/>
          <w:lang w:eastAsia="en-US"/>
        </w:rPr>
        <w:t xml:space="preserve"> </w:t>
      </w:r>
      <w:r>
        <w:rPr>
          <w:rFonts w:ascii="Arial" w:eastAsia="Calibri" w:hAnsi="Arial" w:cs="Arial"/>
          <w:bCs/>
          <w:iCs/>
          <w:sz w:val="22"/>
          <w:szCs w:val="22"/>
          <w:lang w:eastAsia="en-US"/>
        </w:rPr>
        <w:t>Respecto d</w:t>
      </w:r>
      <w:r w:rsidRPr="007B1509">
        <w:rPr>
          <w:rFonts w:ascii="Arial" w:eastAsia="Calibri" w:hAnsi="Arial" w:cs="Arial"/>
          <w:bCs/>
          <w:iCs/>
          <w:sz w:val="22"/>
          <w:szCs w:val="22"/>
          <w:lang w:eastAsia="en-US"/>
        </w:rPr>
        <w:t>el modelo de boleta electrónica,</w:t>
      </w:r>
      <w:r>
        <w:rPr>
          <w:rFonts w:ascii="Arial" w:eastAsia="Calibri" w:hAnsi="Arial" w:cs="Arial"/>
          <w:bCs/>
          <w:iCs/>
          <w:sz w:val="22"/>
          <w:szCs w:val="22"/>
          <w:lang w:eastAsia="en-US"/>
        </w:rPr>
        <w:t xml:space="preserve"> precisó que</w:t>
      </w:r>
      <w:r w:rsidRPr="007B1509">
        <w:rPr>
          <w:rFonts w:ascii="Arial" w:eastAsia="Calibri" w:hAnsi="Arial" w:cs="Arial"/>
          <w:bCs/>
          <w:iCs/>
          <w:sz w:val="22"/>
          <w:szCs w:val="22"/>
          <w:lang w:eastAsia="en-US"/>
        </w:rPr>
        <w:t xml:space="preserve"> hay un espacio para candidat</w:t>
      </w:r>
      <w:r w:rsidR="00807E19">
        <w:rPr>
          <w:rFonts w:ascii="Arial" w:eastAsia="Calibri" w:hAnsi="Arial" w:cs="Arial"/>
          <w:bCs/>
          <w:iCs/>
          <w:sz w:val="22"/>
          <w:szCs w:val="22"/>
          <w:lang w:eastAsia="en-US"/>
        </w:rPr>
        <w:t xml:space="preserve">uras </w:t>
      </w:r>
      <w:r w:rsidRPr="007B1509">
        <w:rPr>
          <w:rFonts w:ascii="Arial" w:eastAsia="Calibri" w:hAnsi="Arial" w:cs="Arial"/>
          <w:bCs/>
          <w:iCs/>
          <w:sz w:val="22"/>
          <w:szCs w:val="22"/>
          <w:lang w:eastAsia="en-US"/>
        </w:rPr>
        <w:t>no registrad</w:t>
      </w:r>
      <w:r w:rsidR="00807E19">
        <w:rPr>
          <w:rFonts w:ascii="Arial" w:eastAsia="Calibri" w:hAnsi="Arial" w:cs="Arial"/>
          <w:bCs/>
          <w:iCs/>
          <w:sz w:val="22"/>
          <w:szCs w:val="22"/>
          <w:lang w:eastAsia="en-US"/>
        </w:rPr>
        <w:t>a</w:t>
      </w:r>
      <w:r>
        <w:rPr>
          <w:rFonts w:ascii="Arial" w:eastAsia="Calibri" w:hAnsi="Arial" w:cs="Arial"/>
          <w:bCs/>
          <w:iCs/>
          <w:sz w:val="22"/>
          <w:szCs w:val="22"/>
          <w:lang w:eastAsia="en-US"/>
        </w:rPr>
        <w:t>s; y que lo que habría que analizar es la propuesta del C</w:t>
      </w:r>
      <w:r w:rsidRPr="007B1509">
        <w:rPr>
          <w:rFonts w:ascii="Arial" w:eastAsia="Calibri" w:hAnsi="Arial" w:cs="Arial"/>
          <w:bCs/>
          <w:iCs/>
          <w:sz w:val="22"/>
          <w:szCs w:val="22"/>
          <w:lang w:eastAsia="en-US"/>
        </w:rPr>
        <w:t xml:space="preserve">onsejero </w:t>
      </w:r>
      <w:r>
        <w:rPr>
          <w:rFonts w:ascii="Arial" w:eastAsia="Calibri" w:hAnsi="Arial" w:cs="Arial"/>
          <w:bCs/>
          <w:iCs/>
          <w:sz w:val="22"/>
          <w:szCs w:val="22"/>
          <w:lang w:eastAsia="en-US"/>
        </w:rPr>
        <w:t xml:space="preserve">Electoral, Dr. José Roberto </w:t>
      </w:r>
      <w:r w:rsidRPr="007B1509">
        <w:rPr>
          <w:rFonts w:ascii="Arial" w:eastAsia="Calibri" w:hAnsi="Arial" w:cs="Arial"/>
          <w:bCs/>
          <w:iCs/>
          <w:sz w:val="22"/>
          <w:szCs w:val="22"/>
          <w:lang w:eastAsia="en-US"/>
        </w:rPr>
        <w:t xml:space="preserve">Ruiz Saldaña. </w:t>
      </w:r>
    </w:p>
    <w:p w14:paraId="7E682FB4"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7DFAFAFB" w14:textId="375BA988" w:rsidR="00F30A6D" w:rsidRPr="007B1509" w:rsidRDefault="00F30A6D" w:rsidP="00CB2570">
      <w:pPr>
        <w:widowControl/>
        <w:autoSpaceDE/>
        <w:autoSpaceDN/>
        <w:jc w:val="both"/>
        <w:rPr>
          <w:rFonts w:ascii="Arial" w:eastAsia="Calibri" w:hAnsi="Arial" w:cs="Arial"/>
          <w:bCs/>
          <w:iCs/>
          <w:sz w:val="22"/>
          <w:szCs w:val="22"/>
          <w:lang w:eastAsia="en-US"/>
        </w:rPr>
      </w:pPr>
      <w:r w:rsidRPr="007B1509">
        <w:rPr>
          <w:rFonts w:ascii="Arial" w:eastAsia="Calibri" w:hAnsi="Arial" w:cs="Arial"/>
          <w:bCs/>
          <w:iCs/>
          <w:sz w:val="22"/>
          <w:szCs w:val="22"/>
          <w:lang w:eastAsia="en-US"/>
        </w:rPr>
        <w:t>En el tema de candidat</w:t>
      </w:r>
      <w:r w:rsidR="00807E19">
        <w:rPr>
          <w:rFonts w:ascii="Arial" w:eastAsia="Calibri" w:hAnsi="Arial" w:cs="Arial"/>
          <w:bCs/>
          <w:iCs/>
          <w:sz w:val="22"/>
          <w:szCs w:val="22"/>
          <w:lang w:eastAsia="en-US"/>
        </w:rPr>
        <w:t>ura</w:t>
      </w:r>
      <w:r w:rsidRPr="007B1509">
        <w:rPr>
          <w:rFonts w:ascii="Arial" w:eastAsia="Calibri" w:hAnsi="Arial" w:cs="Arial"/>
          <w:bCs/>
          <w:iCs/>
          <w:sz w:val="22"/>
          <w:szCs w:val="22"/>
          <w:lang w:eastAsia="en-US"/>
        </w:rPr>
        <w:t xml:space="preserve"> no registrad</w:t>
      </w:r>
      <w:r w:rsidR="00807E19">
        <w:rPr>
          <w:rFonts w:ascii="Arial" w:eastAsia="Calibri" w:hAnsi="Arial" w:cs="Arial"/>
          <w:bCs/>
          <w:iCs/>
          <w:sz w:val="22"/>
          <w:szCs w:val="22"/>
          <w:lang w:eastAsia="en-US"/>
        </w:rPr>
        <w:t>a</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expresó que </w:t>
      </w:r>
      <w:r w:rsidRPr="007B1509">
        <w:rPr>
          <w:rFonts w:ascii="Arial" w:eastAsia="Calibri" w:hAnsi="Arial" w:cs="Arial"/>
          <w:bCs/>
          <w:iCs/>
          <w:sz w:val="22"/>
          <w:szCs w:val="22"/>
          <w:lang w:eastAsia="en-US"/>
        </w:rPr>
        <w:t xml:space="preserve">podría solventarse, dado que </w:t>
      </w:r>
      <w:r>
        <w:rPr>
          <w:rFonts w:ascii="Arial" w:eastAsia="Calibri" w:hAnsi="Arial" w:cs="Arial"/>
          <w:bCs/>
          <w:iCs/>
          <w:sz w:val="22"/>
          <w:szCs w:val="22"/>
          <w:lang w:eastAsia="en-US"/>
        </w:rPr>
        <w:t xml:space="preserve">la </w:t>
      </w:r>
      <w:r w:rsidR="00807E19">
        <w:rPr>
          <w:rFonts w:ascii="Arial" w:eastAsia="Calibri" w:hAnsi="Arial" w:cs="Arial"/>
          <w:bCs/>
          <w:iCs/>
          <w:sz w:val="22"/>
          <w:szCs w:val="22"/>
          <w:lang w:eastAsia="en-US"/>
        </w:rPr>
        <w:t xml:space="preserve">o el </w:t>
      </w:r>
      <w:r>
        <w:rPr>
          <w:rFonts w:ascii="Arial" w:eastAsia="Calibri" w:hAnsi="Arial" w:cs="Arial"/>
          <w:bCs/>
          <w:iCs/>
          <w:sz w:val="22"/>
          <w:szCs w:val="22"/>
          <w:lang w:eastAsia="en-US"/>
        </w:rPr>
        <w:t>ciudadano</w:t>
      </w:r>
      <w:r w:rsidRPr="002242A4">
        <w:rPr>
          <w:rFonts w:ascii="Arial" w:eastAsia="Calibri" w:hAnsi="Arial" w:cs="Arial"/>
          <w:bCs/>
          <w:iCs/>
          <w:sz w:val="22"/>
          <w:szCs w:val="22"/>
          <w:lang w:eastAsia="en-US"/>
        </w:rPr>
        <w:t xml:space="preserve"> </w:t>
      </w:r>
      <w:r w:rsidRPr="007B1509">
        <w:rPr>
          <w:rFonts w:ascii="Arial" w:eastAsia="Calibri" w:hAnsi="Arial" w:cs="Arial"/>
          <w:bCs/>
          <w:iCs/>
          <w:sz w:val="22"/>
          <w:szCs w:val="22"/>
          <w:lang w:eastAsia="en-US"/>
        </w:rPr>
        <w:t>mexicano residente en el extranjero</w:t>
      </w:r>
      <w:r>
        <w:rPr>
          <w:rFonts w:ascii="Arial" w:eastAsia="Calibri" w:hAnsi="Arial" w:cs="Arial"/>
          <w:bCs/>
          <w:iCs/>
          <w:sz w:val="22"/>
          <w:szCs w:val="22"/>
          <w:lang w:eastAsia="en-US"/>
        </w:rPr>
        <w:t xml:space="preserve"> lleva a cabo</w:t>
      </w:r>
      <w:r w:rsidRPr="007B1509">
        <w:rPr>
          <w:rFonts w:ascii="Arial" w:eastAsia="Calibri" w:hAnsi="Arial" w:cs="Arial"/>
          <w:bCs/>
          <w:iCs/>
          <w:sz w:val="22"/>
          <w:szCs w:val="22"/>
          <w:lang w:eastAsia="en-US"/>
        </w:rPr>
        <w:t xml:space="preserve"> una serie de acciones </w:t>
      </w:r>
      <w:r>
        <w:rPr>
          <w:rFonts w:ascii="Arial" w:eastAsia="Calibri" w:hAnsi="Arial" w:cs="Arial"/>
          <w:bCs/>
          <w:iCs/>
          <w:sz w:val="22"/>
          <w:szCs w:val="22"/>
          <w:lang w:eastAsia="en-US"/>
        </w:rPr>
        <w:t xml:space="preserve">para la emisión de su voto, por lo que le resulta raro que envíe un voto nulo, sin </w:t>
      </w:r>
      <w:proofErr w:type="gramStart"/>
      <w:r>
        <w:rPr>
          <w:rFonts w:ascii="Arial" w:eastAsia="Calibri" w:hAnsi="Arial" w:cs="Arial"/>
          <w:bCs/>
          <w:iCs/>
          <w:sz w:val="22"/>
          <w:szCs w:val="22"/>
          <w:lang w:eastAsia="en-US"/>
        </w:rPr>
        <w:t>embargo</w:t>
      </w:r>
      <w:proofErr w:type="gramEnd"/>
      <w:r>
        <w:rPr>
          <w:rFonts w:ascii="Arial" w:eastAsia="Calibri" w:hAnsi="Arial" w:cs="Arial"/>
          <w:bCs/>
          <w:iCs/>
          <w:sz w:val="22"/>
          <w:szCs w:val="22"/>
          <w:lang w:eastAsia="en-US"/>
        </w:rPr>
        <w:t xml:space="preserve"> dijo estar abierta a</w:t>
      </w:r>
      <w:r w:rsidRPr="007B1509">
        <w:rPr>
          <w:rFonts w:ascii="Arial" w:eastAsia="Calibri" w:hAnsi="Arial" w:cs="Arial"/>
          <w:bCs/>
          <w:iCs/>
          <w:sz w:val="22"/>
          <w:szCs w:val="22"/>
          <w:lang w:eastAsia="en-US"/>
        </w:rPr>
        <w:t xml:space="preserve"> analizarlo. </w:t>
      </w:r>
    </w:p>
    <w:p w14:paraId="207B7349"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3B0273FD" w14:textId="13AFC28D" w:rsidR="00F30A6D"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Respecto del cierre</w:t>
      </w:r>
      <w:r w:rsidRPr="007B1509">
        <w:rPr>
          <w:rFonts w:ascii="Arial" w:eastAsia="Calibri" w:hAnsi="Arial" w:cs="Arial"/>
          <w:bCs/>
          <w:iCs/>
          <w:sz w:val="22"/>
          <w:szCs w:val="22"/>
          <w:lang w:eastAsia="en-US"/>
        </w:rPr>
        <w:t xml:space="preserve"> después de las 18</w:t>
      </w:r>
      <w:r w:rsidR="00807E19">
        <w:rPr>
          <w:rFonts w:ascii="Arial" w:eastAsia="Calibri" w:hAnsi="Arial" w:cs="Arial"/>
          <w:bCs/>
          <w:iCs/>
          <w:sz w:val="22"/>
          <w:szCs w:val="22"/>
          <w:lang w:eastAsia="en-US"/>
        </w:rPr>
        <w:t>:00</w:t>
      </w:r>
      <w:r w:rsidRPr="007B1509">
        <w:rPr>
          <w:rFonts w:ascii="Arial" w:eastAsia="Calibri" w:hAnsi="Arial" w:cs="Arial"/>
          <w:bCs/>
          <w:iCs/>
          <w:sz w:val="22"/>
          <w:szCs w:val="22"/>
          <w:lang w:eastAsia="en-US"/>
        </w:rPr>
        <w:t xml:space="preserve"> horas, </w:t>
      </w:r>
      <w:r>
        <w:rPr>
          <w:rFonts w:ascii="Arial" w:eastAsia="Calibri" w:hAnsi="Arial" w:cs="Arial"/>
          <w:bCs/>
          <w:iCs/>
          <w:sz w:val="22"/>
          <w:szCs w:val="22"/>
          <w:lang w:eastAsia="en-US"/>
        </w:rPr>
        <w:t>manifestó</w:t>
      </w:r>
      <w:r w:rsidRPr="007B1509">
        <w:rPr>
          <w:rFonts w:ascii="Arial" w:eastAsia="Calibri" w:hAnsi="Arial" w:cs="Arial"/>
          <w:bCs/>
          <w:iCs/>
          <w:sz w:val="22"/>
          <w:szCs w:val="22"/>
          <w:lang w:eastAsia="en-US"/>
        </w:rPr>
        <w:t xml:space="preserve"> que es un dato importante abrir esa sesión y esas mesas a </w:t>
      </w:r>
      <w:r w:rsidR="00807E19">
        <w:rPr>
          <w:rFonts w:ascii="Arial" w:eastAsia="Calibri" w:hAnsi="Arial" w:cs="Arial"/>
          <w:bCs/>
          <w:iCs/>
          <w:sz w:val="22"/>
          <w:szCs w:val="22"/>
          <w:lang w:eastAsia="en-US"/>
        </w:rPr>
        <w:t>esa hora</w:t>
      </w:r>
      <w:r>
        <w:rPr>
          <w:rFonts w:ascii="Arial" w:eastAsia="Calibri" w:hAnsi="Arial" w:cs="Arial"/>
          <w:bCs/>
          <w:iCs/>
          <w:sz w:val="22"/>
          <w:szCs w:val="22"/>
          <w:lang w:eastAsia="en-US"/>
        </w:rPr>
        <w:t>, para</w:t>
      </w:r>
      <w:r w:rsidRPr="007B1509">
        <w:rPr>
          <w:rFonts w:ascii="Arial" w:eastAsia="Calibri" w:hAnsi="Arial" w:cs="Arial"/>
          <w:bCs/>
          <w:iCs/>
          <w:sz w:val="22"/>
          <w:szCs w:val="22"/>
          <w:lang w:eastAsia="en-US"/>
        </w:rPr>
        <w:t xml:space="preserve"> que empiecen a </w:t>
      </w:r>
      <w:r>
        <w:rPr>
          <w:rFonts w:ascii="Arial" w:eastAsia="Calibri" w:hAnsi="Arial" w:cs="Arial"/>
          <w:bCs/>
          <w:iCs/>
          <w:sz w:val="22"/>
          <w:szCs w:val="22"/>
          <w:lang w:eastAsia="en-US"/>
        </w:rPr>
        <w:t>llegar</w:t>
      </w:r>
      <w:r w:rsidRPr="007B1509">
        <w:rPr>
          <w:rFonts w:ascii="Arial" w:eastAsia="Calibri" w:hAnsi="Arial" w:cs="Arial"/>
          <w:bCs/>
          <w:iCs/>
          <w:sz w:val="22"/>
          <w:szCs w:val="22"/>
          <w:lang w:eastAsia="en-US"/>
        </w:rPr>
        <w:t xml:space="preserve"> esos resultados electrónicos </w:t>
      </w:r>
      <w:r>
        <w:rPr>
          <w:rFonts w:ascii="Arial" w:eastAsia="Calibri" w:hAnsi="Arial" w:cs="Arial"/>
          <w:bCs/>
          <w:iCs/>
          <w:sz w:val="22"/>
          <w:szCs w:val="22"/>
          <w:lang w:eastAsia="en-US"/>
        </w:rPr>
        <w:t>que serían</w:t>
      </w:r>
      <w:r w:rsidRPr="007B1509">
        <w:rPr>
          <w:rFonts w:ascii="Arial" w:eastAsia="Calibri" w:hAnsi="Arial" w:cs="Arial"/>
          <w:bCs/>
          <w:iCs/>
          <w:sz w:val="22"/>
          <w:szCs w:val="22"/>
          <w:lang w:eastAsia="en-US"/>
        </w:rPr>
        <w:t xml:space="preserve"> los primeros que </w:t>
      </w:r>
      <w:r>
        <w:rPr>
          <w:rFonts w:ascii="Arial" w:eastAsia="Calibri" w:hAnsi="Arial" w:cs="Arial"/>
          <w:bCs/>
          <w:iCs/>
          <w:sz w:val="22"/>
          <w:szCs w:val="22"/>
          <w:lang w:eastAsia="en-US"/>
        </w:rPr>
        <w:t>se podrán</w:t>
      </w:r>
      <w:r w:rsidRPr="007B1509">
        <w:rPr>
          <w:rFonts w:ascii="Arial" w:eastAsia="Calibri" w:hAnsi="Arial" w:cs="Arial"/>
          <w:bCs/>
          <w:iCs/>
          <w:sz w:val="22"/>
          <w:szCs w:val="22"/>
          <w:lang w:eastAsia="en-US"/>
        </w:rPr>
        <w:t xml:space="preserve"> dar a conocer a ciencia cierta, </w:t>
      </w:r>
      <w:r>
        <w:rPr>
          <w:rFonts w:ascii="Arial" w:eastAsia="Calibri" w:hAnsi="Arial" w:cs="Arial"/>
          <w:bCs/>
          <w:iCs/>
          <w:sz w:val="22"/>
          <w:szCs w:val="22"/>
          <w:lang w:eastAsia="en-US"/>
        </w:rPr>
        <w:t>ya</w:t>
      </w:r>
      <w:r w:rsidRPr="007B1509">
        <w:rPr>
          <w:rFonts w:ascii="Arial" w:eastAsia="Calibri" w:hAnsi="Arial" w:cs="Arial"/>
          <w:bCs/>
          <w:iCs/>
          <w:sz w:val="22"/>
          <w:szCs w:val="22"/>
          <w:lang w:eastAsia="en-US"/>
        </w:rPr>
        <w:t xml:space="preserve"> que esto abona </w:t>
      </w:r>
      <w:r>
        <w:rPr>
          <w:rFonts w:ascii="Arial" w:eastAsia="Calibri" w:hAnsi="Arial" w:cs="Arial"/>
          <w:bCs/>
          <w:iCs/>
          <w:sz w:val="22"/>
          <w:szCs w:val="22"/>
          <w:lang w:eastAsia="en-US"/>
        </w:rPr>
        <w:t>a</w:t>
      </w:r>
      <w:r w:rsidRPr="007B1509">
        <w:rPr>
          <w:rFonts w:ascii="Arial" w:eastAsia="Calibri" w:hAnsi="Arial" w:cs="Arial"/>
          <w:bCs/>
          <w:iCs/>
          <w:sz w:val="22"/>
          <w:szCs w:val="22"/>
          <w:lang w:eastAsia="en-US"/>
        </w:rPr>
        <w:t xml:space="preserve"> la confianza en el uso de tecnología, de voto electrónico.</w:t>
      </w:r>
      <w:r>
        <w:rPr>
          <w:rFonts w:ascii="Arial" w:eastAsia="Calibri" w:hAnsi="Arial" w:cs="Arial"/>
          <w:bCs/>
          <w:iCs/>
          <w:sz w:val="22"/>
          <w:szCs w:val="22"/>
          <w:lang w:eastAsia="en-US"/>
        </w:rPr>
        <w:t xml:space="preserve"> Destacó</w:t>
      </w:r>
      <w:r w:rsidRPr="007B1509">
        <w:rPr>
          <w:rFonts w:ascii="Arial" w:eastAsia="Calibri" w:hAnsi="Arial" w:cs="Arial"/>
          <w:bCs/>
          <w:iCs/>
          <w:sz w:val="22"/>
          <w:szCs w:val="22"/>
          <w:lang w:eastAsia="en-US"/>
        </w:rPr>
        <w:t xml:space="preserve"> que tener </w:t>
      </w:r>
      <w:r w:rsidRPr="00C63E02">
        <w:rPr>
          <w:rFonts w:ascii="Arial" w:eastAsia="Calibri" w:hAnsi="Arial" w:cs="Arial"/>
          <w:bCs/>
          <w:iCs/>
          <w:sz w:val="22"/>
          <w:szCs w:val="22"/>
          <w:lang w:eastAsia="en-US"/>
        </w:rPr>
        <w:t>estos votos como</w:t>
      </w:r>
      <w:r w:rsidRPr="007B1509">
        <w:rPr>
          <w:rFonts w:ascii="Arial" w:eastAsia="Calibri" w:hAnsi="Arial" w:cs="Arial"/>
          <w:bCs/>
          <w:iCs/>
          <w:sz w:val="22"/>
          <w:szCs w:val="22"/>
          <w:lang w:eastAsia="en-US"/>
        </w:rPr>
        <w:t xml:space="preserve"> los primeros con los que se </w:t>
      </w:r>
      <w:r>
        <w:rPr>
          <w:rFonts w:ascii="Arial" w:eastAsia="Calibri" w:hAnsi="Arial" w:cs="Arial"/>
          <w:bCs/>
          <w:iCs/>
          <w:sz w:val="22"/>
          <w:szCs w:val="22"/>
          <w:lang w:eastAsia="en-US"/>
        </w:rPr>
        <w:t>alimente</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el</w:t>
      </w:r>
      <w:r w:rsidRPr="007B1509">
        <w:rPr>
          <w:rFonts w:ascii="Arial" w:eastAsia="Calibri" w:hAnsi="Arial" w:cs="Arial"/>
          <w:bCs/>
          <w:iCs/>
          <w:sz w:val="22"/>
          <w:szCs w:val="22"/>
          <w:lang w:eastAsia="en-US"/>
        </w:rPr>
        <w:t xml:space="preserve"> </w:t>
      </w:r>
      <w:r w:rsidR="00807E19">
        <w:rPr>
          <w:rFonts w:ascii="Arial" w:eastAsia="Calibri" w:hAnsi="Arial" w:cs="Arial"/>
          <w:bCs/>
          <w:iCs/>
          <w:sz w:val="22"/>
          <w:szCs w:val="22"/>
          <w:lang w:eastAsia="en-US"/>
        </w:rPr>
        <w:t>Programa de Resultados Electorales Preliminares (</w:t>
      </w:r>
      <w:r w:rsidRPr="007B1509">
        <w:rPr>
          <w:rFonts w:ascii="Arial" w:eastAsia="Calibri" w:hAnsi="Arial" w:cs="Arial"/>
          <w:bCs/>
          <w:iCs/>
          <w:sz w:val="22"/>
          <w:szCs w:val="22"/>
          <w:lang w:eastAsia="en-US"/>
        </w:rPr>
        <w:t>PREP</w:t>
      </w:r>
      <w:r w:rsidR="00807E19">
        <w:rPr>
          <w:rFonts w:ascii="Arial" w:eastAsia="Calibri" w:hAnsi="Arial" w:cs="Arial"/>
          <w:bCs/>
          <w:iCs/>
          <w:sz w:val="22"/>
          <w:szCs w:val="22"/>
          <w:lang w:eastAsia="en-US"/>
        </w:rPr>
        <w:t>)</w:t>
      </w:r>
      <w:r w:rsidRPr="007B1509">
        <w:rPr>
          <w:rFonts w:ascii="Arial" w:eastAsia="Calibri" w:hAnsi="Arial" w:cs="Arial"/>
          <w:bCs/>
          <w:iCs/>
          <w:sz w:val="22"/>
          <w:szCs w:val="22"/>
          <w:lang w:eastAsia="en-US"/>
        </w:rPr>
        <w:t xml:space="preserve"> es importante</w:t>
      </w:r>
      <w:r>
        <w:rPr>
          <w:rFonts w:ascii="Arial" w:eastAsia="Calibri" w:hAnsi="Arial" w:cs="Arial"/>
          <w:bCs/>
          <w:iCs/>
          <w:sz w:val="22"/>
          <w:szCs w:val="22"/>
          <w:lang w:eastAsia="en-US"/>
        </w:rPr>
        <w:t>.</w:t>
      </w:r>
    </w:p>
    <w:p w14:paraId="68287ACA" w14:textId="77777777" w:rsidR="00F30A6D" w:rsidRDefault="00F30A6D" w:rsidP="00CB2570">
      <w:pPr>
        <w:widowControl/>
        <w:autoSpaceDE/>
        <w:autoSpaceDN/>
        <w:jc w:val="both"/>
        <w:rPr>
          <w:rFonts w:ascii="Arial" w:eastAsia="Calibri" w:hAnsi="Arial" w:cs="Arial"/>
          <w:bCs/>
          <w:iCs/>
          <w:sz w:val="22"/>
          <w:szCs w:val="22"/>
          <w:lang w:eastAsia="en-US"/>
        </w:rPr>
      </w:pPr>
    </w:p>
    <w:p w14:paraId="73FB74F7" w14:textId="77777777" w:rsidR="00F30A6D" w:rsidRPr="007B1509"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En relación con </w:t>
      </w:r>
      <w:r w:rsidRPr="007B1509">
        <w:rPr>
          <w:rFonts w:ascii="Arial" w:eastAsia="Calibri" w:hAnsi="Arial" w:cs="Arial"/>
          <w:bCs/>
          <w:iCs/>
          <w:sz w:val="22"/>
          <w:szCs w:val="22"/>
          <w:lang w:eastAsia="en-US"/>
        </w:rPr>
        <w:t xml:space="preserve">los 15 días en los que </w:t>
      </w:r>
      <w:r>
        <w:rPr>
          <w:rFonts w:ascii="Arial" w:eastAsia="Calibri" w:hAnsi="Arial" w:cs="Arial"/>
          <w:bCs/>
          <w:iCs/>
          <w:sz w:val="22"/>
          <w:szCs w:val="22"/>
          <w:lang w:eastAsia="en-US"/>
        </w:rPr>
        <w:t>podrán emitir su voto</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consideró que es</w:t>
      </w:r>
      <w:r w:rsidRPr="007B1509">
        <w:rPr>
          <w:rFonts w:ascii="Arial" w:eastAsia="Calibri" w:hAnsi="Arial" w:cs="Arial"/>
          <w:bCs/>
          <w:iCs/>
          <w:sz w:val="22"/>
          <w:szCs w:val="22"/>
          <w:lang w:eastAsia="en-US"/>
        </w:rPr>
        <w:t xml:space="preserve"> un periodo largo, </w:t>
      </w:r>
      <w:r>
        <w:rPr>
          <w:rFonts w:ascii="Arial" w:eastAsia="Calibri" w:hAnsi="Arial" w:cs="Arial"/>
          <w:bCs/>
          <w:iCs/>
          <w:sz w:val="22"/>
          <w:szCs w:val="22"/>
          <w:lang w:eastAsia="en-US"/>
        </w:rPr>
        <w:t xml:space="preserve">refiriendo que </w:t>
      </w:r>
      <w:r w:rsidRPr="007B1509">
        <w:rPr>
          <w:rFonts w:ascii="Arial" w:eastAsia="Calibri" w:hAnsi="Arial" w:cs="Arial"/>
          <w:bCs/>
          <w:iCs/>
          <w:sz w:val="22"/>
          <w:szCs w:val="22"/>
          <w:lang w:eastAsia="en-US"/>
        </w:rPr>
        <w:t xml:space="preserve">en las entidades federativas que han llevado a cabo estos ejercicios de votación, generalmente </w:t>
      </w:r>
      <w:r>
        <w:rPr>
          <w:rFonts w:ascii="Arial" w:eastAsia="Calibri" w:hAnsi="Arial" w:cs="Arial"/>
          <w:bCs/>
          <w:iCs/>
          <w:sz w:val="22"/>
          <w:szCs w:val="22"/>
          <w:lang w:eastAsia="en-US"/>
        </w:rPr>
        <w:t>es un período</w:t>
      </w:r>
      <w:r w:rsidRPr="007B1509">
        <w:rPr>
          <w:rFonts w:ascii="Arial" w:eastAsia="Calibri" w:hAnsi="Arial" w:cs="Arial"/>
          <w:bCs/>
          <w:iCs/>
          <w:sz w:val="22"/>
          <w:szCs w:val="22"/>
          <w:lang w:eastAsia="en-US"/>
        </w:rPr>
        <w:t xml:space="preserve"> de jueves a domingo o </w:t>
      </w:r>
      <w:r>
        <w:rPr>
          <w:rFonts w:ascii="Arial" w:eastAsia="Calibri" w:hAnsi="Arial" w:cs="Arial"/>
          <w:bCs/>
          <w:iCs/>
          <w:sz w:val="22"/>
          <w:szCs w:val="22"/>
          <w:lang w:eastAsia="en-US"/>
        </w:rPr>
        <w:t>una semana, aunque acotó que no necesariamente tendría que ser igual.</w:t>
      </w:r>
    </w:p>
    <w:p w14:paraId="10C322EA"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291F362A" w14:textId="1BD0B335" w:rsidR="00F30A6D" w:rsidRPr="008B1899" w:rsidRDefault="00F30A6D" w:rsidP="00CB2570">
      <w:pPr>
        <w:widowControl/>
        <w:autoSpaceDE/>
        <w:autoSpaceDN/>
        <w:jc w:val="both"/>
        <w:rPr>
          <w:rFonts w:ascii="Arial" w:eastAsia="Calibri" w:hAnsi="Arial" w:cs="Arial"/>
          <w:bCs/>
          <w:iCs/>
          <w:sz w:val="22"/>
          <w:szCs w:val="22"/>
          <w:lang w:eastAsia="en-US"/>
        </w:rPr>
      </w:pPr>
      <w:r w:rsidRPr="008B1899">
        <w:rPr>
          <w:rFonts w:ascii="Arial" w:eastAsia="Calibri" w:hAnsi="Arial" w:cs="Arial"/>
          <w:bCs/>
          <w:iCs/>
          <w:sz w:val="22"/>
          <w:szCs w:val="22"/>
          <w:lang w:eastAsia="en-US"/>
        </w:rPr>
        <w:t xml:space="preserve">En el tema del cierre del </w:t>
      </w:r>
      <w:r w:rsidR="00807E19">
        <w:rPr>
          <w:rFonts w:ascii="Arial" w:eastAsia="Calibri" w:hAnsi="Arial" w:cs="Arial"/>
          <w:bCs/>
          <w:iCs/>
          <w:sz w:val="22"/>
          <w:szCs w:val="22"/>
          <w:lang w:eastAsia="en-US"/>
        </w:rPr>
        <w:t>SIVEI</w:t>
      </w:r>
      <w:r w:rsidRPr="008B1899">
        <w:rPr>
          <w:rFonts w:ascii="Arial" w:eastAsia="Calibri" w:hAnsi="Arial" w:cs="Arial"/>
          <w:bCs/>
          <w:iCs/>
          <w:sz w:val="22"/>
          <w:szCs w:val="22"/>
          <w:lang w:eastAsia="en-US"/>
        </w:rPr>
        <w:t>, manifestó decantarse por cerrarlo a las 18</w:t>
      </w:r>
      <w:r w:rsidR="00807E19">
        <w:rPr>
          <w:rFonts w:ascii="Arial" w:eastAsia="Calibri" w:hAnsi="Arial" w:cs="Arial"/>
          <w:bCs/>
          <w:iCs/>
          <w:sz w:val="22"/>
          <w:szCs w:val="22"/>
          <w:lang w:eastAsia="en-US"/>
        </w:rPr>
        <w:t>:00</w:t>
      </w:r>
      <w:r w:rsidRPr="008B1899">
        <w:rPr>
          <w:rFonts w:ascii="Arial" w:eastAsia="Calibri" w:hAnsi="Arial" w:cs="Arial"/>
          <w:bCs/>
          <w:iCs/>
          <w:sz w:val="22"/>
          <w:szCs w:val="22"/>
          <w:lang w:eastAsia="en-US"/>
        </w:rPr>
        <w:t xml:space="preserve"> horas, ya que </w:t>
      </w:r>
      <w:r w:rsidR="00807E19">
        <w:rPr>
          <w:rFonts w:ascii="Arial" w:eastAsia="Calibri" w:hAnsi="Arial" w:cs="Arial"/>
          <w:bCs/>
          <w:iCs/>
          <w:sz w:val="22"/>
          <w:szCs w:val="22"/>
          <w:lang w:eastAsia="en-US"/>
        </w:rPr>
        <w:t xml:space="preserve">el </w:t>
      </w:r>
      <w:r w:rsidRPr="008B1899">
        <w:rPr>
          <w:rFonts w:ascii="Arial" w:eastAsia="Calibri" w:hAnsi="Arial" w:cs="Arial"/>
          <w:bCs/>
          <w:iCs/>
          <w:sz w:val="22"/>
          <w:szCs w:val="22"/>
          <w:lang w:eastAsia="en-US"/>
        </w:rPr>
        <w:t xml:space="preserve">Consejo General </w:t>
      </w:r>
      <w:r w:rsidR="00807E19">
        <w:rPr>
          <w:rFonts w:ascii="Arial" w:eastAsia="Calibri" w:hAnsi="Arial" w:cs="Arial"/>
          <w:bCs/>
          <w:iCs/>
          <w:sz w:val="22"/>
          <w:szCs w:val="22"/>
          <w:lang w:eastAsia="en-US"/>
        </w:rPr>
        <w:t xml:space="preserve">tiene </w:t>
      </w:r>
      <w:r w:rsidRPr="008B1899">
        <w:rPr>
          <w:rFonts w:ascii="Arial" w:eastAsia="Calibri" w:hAnsi="Arial" w:cs="Arial"/>
          <w:bCs/>
          <w:iCs/>
          <w:sz w:val="22"/>
          <w:szCs w:val="22"/>
          <w:lang w:eastAsia="en-US"/>
        </w:rPr>
        <w:t>la obligación de sesionar a esa hora, y poder dar el importante resultado de este ejercicio, que además es el primero a nivel nacional, aunque es de las entidades federativas, gubernaturas y algunas diputaciones, cimentaría la confianza ciudadana en estos resultados que sean los primeros.</w:t>
      </w:r>
    </w:p>
    <w:p w14:paraId="2D6DA3DA"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6233BDAE" w14:textId="0741BE8A" w:rsidR="00F30A6D" w:rsidRPr="007B1509" w:rsidRDefault="00807E19"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S</w:t>
      </w:r>
      <w:r w:rsidR="00F30A6D">
        <w:rPr>
          <w:rFonts w:ascii="Arial" w:eastAsia="Calibri" w:hAnsi="Arial" w:cs="Arial"/>
          <w:bCs/>
          <w:iCs/>
          <w:sz w:val="22"/>
          <w:szCs w:val="22"/>
          <w:lang w:eastAsia="en-US"/>
        </w:rPr>
        <w:t>eñaló</w:t>
      </w:r>
      <w:r w:rsidR="00F30A6D" w:rsidRPr="007B1509">
        <w:rPr>
          <w:rFonts w:ascii="Arial" w:eastAsia="Calibri" w:hAnsi="Arial" w:cs="Arial"/>
          <w:bCs/>
          <w:iCs/>
          <w:sz w:val="22"/>
          <w:szCs w:val="22"/>
          <w:lang w:eastAsia="en-US"/>
        </w:rPr>
        <w:t xml:space="preserve"> que </w:t>
      </w:r>
      <w:r w:rsidR="00F30A6D">
        <w:rPr>
          <w:rFonts w:ascii="Arial" w:eastAsia="Calibri" w:hAnsi="Arial" w:cs="Arial"/>
          <w:bCs/>
          <w:iCs/>
          <w:sz w:val="22"/>
          <w:szCs w:val="22"/>
          <w:lang w:eastAsia="en-US"/>
        </w:rPr>
        <w:t xml:space="preserve">resulta </w:t>
      </w:r>
      <w:r w:rsidR="00F30A6D" w:rsidRPr="007B1509">
        <w:rPr>
          <w:rFonts w:ascii="Arial" w:eastAsia="Calibri" w:hAnsi="Arial" w:cs="Arial"/>
          <w:bCs/>
          <w:iCs/>
          <w:sz w:val="22"/>
          <w:szCs w:val="22"/>
          <w:lang w:eastAsia="en-US"/>
        </w:rPr>
        <w:t>importante</w:t>
      </w:r>
      <w:r w:rsidR="00F30A6D">
        <w:rPr>
          <w:rFonts w:ascii="Arial" w:eastAsia="Calibri" w:hAnsi="Arial" w:cs="Arial"/>
          <w:bCs/>
          <w:iCs/>
          <w:sz w:val="22"/>
          <w:szCs w:val="22"/>
          <w:lang w:eastAsia="en-US"/>
        </w:rPr>
        <w:t xml:space="preserve"> cerrar esta etapa justo a las 18</w:t>
      </w:r>
      <w:r>
        <w:rPr>
          <w:rFonts w:ascii="Arial" w:eastAsia="Calibri" w:hAnsi="Arial" w:cs="Arial"/>
          <w:bCs/>
          <w:iCs/>
          <w:sz w:val="22"/>
          <w:szCs w:val="22"/>
          <w:lang w:eastAsia="en-US"/>
        </w:rPr>
        <w:t>:00</w:t>
      </w:r>
      <w:r w:rsidR="00F30A6D">
        <w:rPr>
          <w:rFonts w:ascii="Arial" w:eastAsia="Calibri" w:hAnsi="Arial" w:cs="Arial"/>
          <w:bCs/>
          <w:iCs/>
          <w:sz w:val="22"/>
          <w:szCs w:val="22"/>
          <w:lang w:eastAsia="en-US"/>
        </w:rPr>
        <w:t xml:space="preserve"> horas</w:t>
      </w:r>
      <w:r w:rsidR="00F30A6D" w:rsidRPr="007B1509">
        <w:rPr>
          <w:rFonts w:ascii="Arial" w:eastAsia="Calibri" w:hAnsi="Arial" w:cs="Arial"/>
          <w:bCs/>
          <w:iCs/>
          <w:sz w:val="22"/>
          <w:szCs w:val="22"/>
          <w:lang w:eastAsia="en-US"/>
        </w:rPr>
        <w:t xml:space="preserve">, </w:t>
      </w:r>
      <w:r w:rsidR="00F30A6D">
        <w:rPr>
          <w:rFonts w:ascii="Arial" w:eastAsia="Calibri" w:hAnsi="Arial" w:cs="Arial"/>
          <w:bCs/>
          <w:iCs/>
          <w:sz w:val="22"/>
          <w:szCs w:val="22"/>
          <w:lang w:eastAsia="en-US"/>
        </w:rPr>
        <w:t>tomando en cuenta</w:t>
      </w:r>
      <w:r w:rsidR="00F30A6D" w:rsidRPr="007B1509">
        <w:rPr>
          <w:rFonts w:ascii="Arial" w:eastAsia="Calibri" w:hAnsi="Arial" w:cs="Arial"/>
          <w:bCs/>
          <w:iCs/>
          <w:sz w:val="22"/>
          <w:szCs w:val="22"/>
          <w:lang w:eastAsia="en-US"/>
        </w:rPr>
        <w:t xml:space="preserve"> además</w:t>
      </w:r>
      <w:r w:rsidR="00F30A6D">
        <w:rPr>
          <w:rFonts w:ascii="Arial" w:eastAsia="Calibri" w:hAnsi="Arial" w:cs="Arial"/>
          <w:bCs/>
          <w:iCs/>
          <w:sz w:val="22"/>
          <w:szCs w:val="22"/>
          <w:lang w:eastAsia="en-US"/>
        </w:rPr>
        <w:t xml:space="preserve"> que</w:t>
      </w:r>
      <w:r w:rsidR="00F30A6D"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las personas </w:t>
      </w:r>
      <w:r w:rsidR="00F30A6D">
        <w:rPr>
          <w:rFonts w:ascii="Arial" w:eastAsia="Calibri" w:hAnsi="Arial" w:cs="Arial"/>
          <w:bCs/>
          <w:iCs/>
          <w:sz w:val="22"/>
          <w:szCs w:val="22"/>
          <w:lang w:eastAsia="en-US"/>
        </w:rPr>
        <w:t>votantes tienen</w:t>
      </w:r>
      <w:r w:rsidR="00F30A6D" w:rsidRPr="007B1509">
        <w:rPr>
          <w:rFonts w:ascii="Arial" w:eastAsia="Calibri" w:hAnsi="Arial" w:cs="Arial"/>
          <w:bCs/>
          <w:iCs/>
          <w:sz w:val="22"/>
          <w:szCs w:val="22"/>
          <w:lang w:eastAsia="en-US"/>
        </w:rPr>
        <w:t xml:space="preserve"> 15 días para emitir el voto, </w:t>
      </w:r>
      <w:r w:rsidR="00F30A6D">
        <w:rPr>
          <w:rFonts w:ascii="Arial" w:eastAsia="Calibri" w:hAnsi="Arial" w:cs="Arial"/>
          <w:bCs/>
          <w:iCs/>
          <w:sz w:val="22"/>
          <w:szCs w:val="22"/>
          <w:lang w:eastAsia="en-US"/>
        </w:rPr>
        <w:t>que es una posibilidad que no</w:t>
      </w:r>
      <w:r w:rsidR="00F30A6D" w:rsidRPr="007B1509">
        <w:rPr>
          <w:rFonts w:ascii="Arial" w:eastAsia="Calibri" w:hAnsi="Arial" w:cs="Arial"/>
          <w:bCs/>
          <w:iCs/>
          <w:sz w:val="22"/>
          <w:szCs w:val="22"/>
          <w:lang w:eastAsia="en-US"/>
        </w:rPr>
        <w:t xml:space="preserve"> tiene ningún</w:t>
      </w:r>
      <w:r>
        <w:rPr>
          <w:rFonts w:ascii="Arial" w:eastAsia="Calibri" w:hAnsi="Arial" w:cs="Arial"/>
          <w:bCs/>
          <w:iCs/>
          <w:sz w:val="22"/>
          <w:szCs w:val="22"/>
          <w:lang w:eastAsia="en-US"/>
        </w:rPr>
        <w:t>(a)</w:t>
      </w:r>
      <w:r w:rsidR="00F30A6D" w:rsidRPr="007B1509">
        <w:rPr>
          <w:rFonts w:ascii="Arial" w:eastAsia="Calibri" w:hAnsi="Arial" w:cs="Arial"/>
          <w:bCs/>
          <w:iCs/>
          <w:sz w:val="22"/>
          <w:szCs w:val="22"/>
          <w:lang w:eastAsia="en-US"/>
        </w:rPr>
        <w:t xml:space="preserve"> otro</w:t>
      </w:r>
      <w:r>
        <w:rPr>
          <w:rFonts w:ascii="Arial" w:eastAsia="Calibri" w:hAnsi="Arial" w:cs="Arial"/>
          <w:bCs/>
          <w:iCs/>
          <w:sz w:val="22"/>
          <w:szCs w:val="22"/>
          <w:lang w:eastAsia="en-US"/>
        </w:rPr>
        <w:t>(a)</w:t>
      </w:r>
      <w:r w:rsidR="00F30A6D" w:rsidRPr="007B1509">
        <w:rPr>
          <w:rFonts w:ascii="Arial" w:eastAsia="Calibri" w:hAnsi="Arial" w:cs="Arial"/>
          <w:bCs/>
          <w:iCs/>
          <w:sz w:val="22"/>
          <w:szCs w:val="22"/>
          <w:lang w:eastAsia="en-US"/>
        </w:rPr>
        <w:t xml:space="preserve"> ciudadano</w:t>
      </w:r>
      <w:r>
        <w:rPr>
          <w:rFonts w:ascii="Arial" w:eastAsia="Calibri" w:hAnsi="Arial" w:cs="Arial"/>
          <w:bCs/>
          <w:iCs/>
          <w:sz w:val="22"/>
          <w:szCs w:val="22"/>
          <w:lang w:eastAsia="en-US"/>
        </w:rPr>
        <w:t>(a)</w:t>
      </w:r>
      <w:r w:rsidR="00F30A6D" w:rsidRPr="007B1509">
        <w:rPr>
          <w:rFonts w:ascii="Arial" w:eastAsia="Calibri" w:hAnsi="Arial" w:cs="Arial"/>
          <w:bCs/>
          <w:iCs/>
          <w:sz w:val="22"/>
          <w:szCs w:val="22"/>
          <w:lang w:eastAsia="en-US"/>
        </w:rPr>
        <w:t xml:space="preserve"> en el país, </w:t>
      </w:r>
      <w:r w:rsidR="00F30A6D">
        <w:rPr>
          <w:rFonts w:ascii="Arial" w:eastAsia="Calibri" w:hAnsi="Arial" w:cs="Arial"/>
          <w:bCs/>
          <w:iCs/>
          <w:sz w:val="22"/>
          <w:szCs w:val="22"/>
          <w:lang w:eastAsia="en-US"/>
        </w:rPr>
        <w:t xml:space="preserve">ya que acuden a la casilla el día de la </w:t>
      </w:r>
      <w:r>
        <w:rPr>
          <w:rFonts w:ascii="Arial" w:eastAsia="Calibri" w:hAnsi="Arial" w:cs="Arial"/>
          <w:bCs/>
          <w:iCs/>
          <w:sz w:val="22"/>
          <w:szCs w:val="22"/>
          <w:lang w:eastAsia="en-US"/>
        </w:rPr>
        <w:t>J</w:t>
      </w:r>
      <w:r w:rsidR="00F30A6D">
        <w:rPr>
          <w:rFonts w:ascii="Arial" w:eastAsia="Calibri" w:hAnsi="Arial" w:cs="Arial"/>
          <w:bCs/>
          <w:iCs/>
          <w:sz w:val="22"/>
          <w:szCs w:val="22"/>
          <w:lang w:eastAsia="en-US"/>
        </w:rPr>
        <w:t xml:space="preserve">ornada </w:t>
      </w:r>
      <w:r>
        <w:rPr>
          <w:rFonts w:ascii="Arial" w:eastAsia="Calibri" w:hAnsi="Arial" w:cs="Arial"/>
          <w:bCs/>
          <w:iCs/>
          <w:sz w:val="22"/>
          <w:szCs w:val="22"/>
          <w:lang w:eastAsia="en-US"/>
        </w:rPr>
        <w:t>E</w:t>
      </w:r>
      <w:r w:rsidR="00F30A6D">
        <w:rPr>
          <w:rFonts w:ascii="Arial" w:eastAsia="Calibri" w:hAnsi="Arial" w:cs="Arial"/>
          <w:bCs/>
          <w:iCs/>
          <w:sz w:val="22"/>
          <w:szCs w:val="22"/>
          <w:lang w:eastAsia="en-US"/>
        </w:rPr>
        <w:t>lectoral entre las</w:t>
      </w:r>
      <w:r w:rsidR="00F30A6D"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0</w:t>
      </w:r>
      <w:r w:rsidR="00F30A6D">
        <w:rPr>
          <w:rFonts w:ascii="Arial" w:eastAsia="Calibri" w:hAnsi="Arial" w:cs="Arial"/>
          <w:bCs/>
          <w:iCs/>
          <w:sz w:val="22"/>
          <w:szCs w:val="22"/>
          <w:lang w:eastAsia="en-US"/>
        </w:rPr>
        <w:t>8</w:t>
      </w:r>
      <w:r>
        <w:rPr>
          <w:rFonts w:ascii="Arial" w:eastAsia="Calibri" w:hAnsi="Arial" w:cs="Arial"/>
          <w:bCs/>
          <w:iCs/>
          <w:sz w:val="22"/>
          <w:szCs w:val="22"/>
          <w:lang w:eastAsia="en-US"/>
        </w:rPr>
        <w:t>:00</w:t>
      </w:r>
      <w:r w:rsidR="00F30A6D">
        <w:rPr>
          <w:rFonts w:ascii="Arial" w:eastAsia="Calibri" w:hAnsi="Arial" w:cs="Arial"/>
          <w:bCs/>
          <w:iCs/>
          <w:sz w:val="22"/>
          <w:szCs w:val="22"/>
          <w:lang w:eastAsia="en-US"/>
        </w:rPr>
        <w:t xml:space="preserve"> y las 18</w:t>
      </w:r>
      <w:r>
        <w:rPr>
          <w:rFonts w:ascii="Arial" w:eastAsia="Calibri" w:hAnsi="Arial" w:cs="Arial"/>
          <w:bCs/>
          <w:iCs/>
          <w:sz w:val="22"/>
          <w:szCs w:val="22"/>
          <w:lang w:eastAsia="en-US"/>
        </w:rPr>
        <w:t>:00</w:t>
      </w:r>
      <w:r w:rsidR="00F30A6D">
        <w:rPr>
          <w:rFonts w:ascii="Arial" w:eastAsia="Calibri" w:hAnsi="Arial" w:cs="Arial"/>
          <w:bCs/>
          <w:iCs/>
          <w:sz w:val="22"/>
          <w:szCs w:val="22"/>
          <w:lang w:eastAsia="en-US"/>
        </w:rPr>
        <w:t xml:space="preserve"> horas</w:t>
      </w:r>
      <w:r w:rsidR="00F30A6D" w:rsidRPr="007B1509">
        <w:rPr>
          <w:rFonts w:ascii="Arial" w:eastAsia="Calibri" w:hAnsi="Arial" w:cs="Arial"/>
          <w:bCs/>
          <w:iCs/>
          <w:sz w:val="22"/>
          <w:szCs w:val="22"/>
          <w:lang w:eastAsia="en-US"/>
        </w:rPr>
        <w:t xml:space="preserve">, o si </w:t>
      </w:r>
      <w:r w:rsidR="00F30A6D">
        <w:rPr>
          <w:rFonts w:ascii="Arial" w:eastAsia="Calibri" w:hAnsi="Arial" w:cs="Arial"/>
          <w:bCs/>
          <w:iCs/>
          <w:sz w:val="22"/>
          <w:szCs w:val="22"/>
          <w:lang w:eastAsia="en-US"/>
        </w:rPr>
        <w:t xml:space="preserve">al cierre </w:t>
      </w:r>
      <w:r w:rsidR="00F30A6D" w:rsidRPr="007B1509">
        <w:rPr>
          <w:rFonts w:ascii="Arial" w:eastAsia="Calibri" w:hAnsi="Arial" w:cs="Arial"/>
          <w:bCs/>
          <w:iCs/>
          <w:sz w:val="22"/>
          <w:szCs w:val="22"/>
          <w:lang w:eastAsia="en-US"/>
        </w:rPr>
        <w:t xml:space="preserve">ya </w:t>
      </w:r>
      <w:r w:rsidR="00F30A6D">
        <w:rPr>
          <w:rFonts w:ascii="Arial" w:eastAsia="Calibri" w:hAnsi="Arial" w:cs="Arial"/>
          <w:bCs/>
          <w:iCs/>
          <w:sz w:val="22"/>
          <w:szCs w:val="22"/>
          <w:lang w:eastAsia="en-US"/>
        </w:rPr>
        <w:t>estuvieran</w:t>
      </w:r>
      <w:r w:rsidR="00F30A6D" w:rsidRPr="007B1509">
        <w:rPr>
          <w:rFonts w:ascii="Arial" w:eastAsia="Calibri" w:hAnsi="Arial" w:cs="Arial"/>
          <w:bCs/>
          <w:iCs/>
          <w:sz w:val="22"/>
          <w:szCs w:val="22"/>
          <w:lang w:eastAsia="en-US"/>
        </w:rPr>
        <w:t xml:space="preserve"> formado</w:t>
      </w:r>
      <w:r w:rsidR="00F30A6D">
        <w:rPr>
          <w:rFonts w:ascii="Arial" w:eastAsia="Calibri" w:hAnsi="Arial" w:cs="Arial"/>
          <w:bCs/>
          <w:iCs/>
          <w:sz w:val="22"/>
          <w:szCs w:val="22"/>
          <w:lang w:eastAsia="en-US"/>
        </w:rPr>
        <w:t>s</w:t>
      </w:r>
      <w:r w:rsidR="00F30A6D" w:rsidRPr="007B1509">
        <w:rPr>
          <w:rFonts w:ascii="Arial" w:eastAsia="Calibri" w:hAnsi="Arial" w:cs="Arial"/>
          <w:bCs/>
          <w:iCs/>
          <w:sz w:val="22"/>
          <w:szCs w:val="22"/>
          <w:lang w:eastAsia="en-US"/>
        </w:rPr>
        <w:t xml:space="preserve">, hasta que se acabe la fila. </w:t>
      </w:r>
    </w:p>
    <w:p w14:paraId="7600B418"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1409EE8A" w14:textId="218022D1" w:rsidR="00F30A6D" w:rsidRPr="007B1509"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Agregó</w:t>
      </w:r>
      <w:r w:rsidRPr="007B1509">
        <w:rPr>
          <w:rFonts w:ascii="Arial" w:eastAsia="Calibri" w:hAnsi="Arial" w:cs="Arial"/>
          <w:bCs/>
          <w:iCs/>
          <w:sz w:val="22"/>
          <w:szCs w:val="22"/>
          <w:lang w:eastAsia="en-US"/>
        </w:rPr>
        <w:t xml:space="preserve"> que apoyaría </w:t>
      </w:r>
      <w:r>
        <w:rPr>
          <w:rFonts w:ascii="Arial" w:eastAsia="Calibri" w:hAnsi="Arial" w:cs="Arial"/>
          <w:bCs/>
          <w:iCs/>
          <w:sz w:val="22"/>
          <w:szCs w:val="22"/>
          <w:lang w:eastAsia="en-US"/>
        </w:rPr>
        <w:t xml:space="preserve">la propuesta de la </w:t>
      </w:r>
      <w:r w:rsidRPr="0017021B">
        <w:rPr>
          <w:rFonts w:ascii="Arial" w:eastAsia="Calibri" w:hAnsi="Arial" w:cs="Arial"/>
          <w:bCs/>
          <w:iCs/>
          <w:sz w:val="22"/>
          <w:szCs w:val="22"/>
          <w:lang w:eastAsia="en-US"/>
        </w:rPr>
        <w:t>Consejera Electoral, Mtra. Beatriz Claudia Zavala Pérez</w:t>
      </w:r>
      <w:r>
        <w:rPr>
          <w:rFonts w:ascii="Arial" w:eastAsia="Calibri" w:hAnsi="Arial" w:cs="Arial"/>
          <w:bCs/>
          <w:iCs/>
          <w:sz w:val="22"/>
          <w:szCs w:val="22"/>
          <w:lang w:eastAsia="en-US"/>
        </w:rPr>
        <w:t>; y comentó al Consejero Electoral, Dr. José Roberto Ruiz Saldaña,</w:t>
      </w:r>
      <w:r w:rsidRPr="007B1509">
        <w:rPr>
          <w:rFonts w:ascii="Arial" w:eastAsia="Calibri" w:hAnsi="Arial" w:cs="Arial"/>
          <w:bCs/>
          <w:iCs/>
          <w:sz w:val="22"/>
          <w:szCs w:val="22"/>
          <w:lang w:eastAsia="en-US"/>
        </w:rPr>
        <w:t xml:space="preserve"> que sí está considerado </w:t>
      </w:r>
      <w:r>
        <w:rPr>
          <w:rFonts w:ascii="Arial" w:eastAsia="Calibri" w:hAnsi="Arial" w:cs="Arial"/>
          <w:bCs/>
          <w:iCs/>
          <w:sz w:val="22"/>
          <w:szCs w:val="22"/>
          <w:lang w:eastAsia="en-US"/>
        </w:rPr>
        <w:t>el</w:t>
      </w:r>
      <w:r w:rsidRPr="007B1509">
        <w:rPr>
          <w:rFonts w:ascii="Arial" w:eastAsia="Calibri" w:hAnsi="Arial" w:cs="Arial"/>
          <w:bCs/>
          <w:iCs/>
          <w:sz w:val="22"/>
          <w:szCs w:val="22"/>
          <w:lang w:eastAsia="en-US"/>
        </w:rPr>
        <w:t xml:space="preserve"> espacio</w:t>
      </w:r>
      <w:r w:rsidRPr="0017021B">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de </w:t>
      </w:r>
      <w:r w:rsidRPr="007B1509">
        <w:rPr>
          <w:rFonts w:ascii="Arial" w:eastAsia="Calibri" w:hAnsi="Arial" w:cs="Arial"/>
          <w:bCs/>
          <w:iCs/>
          <w:sz w:val="22"/>
          <w:szCs w:val="22"/>
          <w:lang w:eastAsia="en-US"/>
        </w:rPr>
        <w:t>candidato no regis</w:t>
      </w:r>
      <w:r>
        <w:rPr>
          <w:rFonts w:ascii="Arial" w:eastAsia="Calibri" w:hAnsi="Arial" w:cs="Arial"/>
          <w:bCs/>
          <w:iCs/>
          <w:sz w:val="22"/>
          <w:szCs w:val="22"/>
          <w:lang w:eastAsia="en-US"/>
        </w:rPr>
        <w:t>trado</w:t>
      </w:r>
      <w:r w:rsidRPr="007B1509">
        <w:rPr>
          <w:rFonts w:ascii="Arial" w:eastAsia="Calibri" w:hAnsi="Arial" w:cs="Arial"/>
          <w:bCs/>
          <w:iCs/>
          <w:sz w:val="22"/>
          <w:szCs w:val="22"/>
          <w:lang w:eastAsia="en-US"/>
        </w:rPr>
        <w:t xml:space="preserve"> en la boleta </w:t>
      </w:r>
      <w:r w:rsidR="00807E19">
        <w:rPr>
          <w:rFonts w:ascii="Arial" w:eastAsia="Calibri" w:hAnsi="Arial" w:cs="Arial"/>
          <w:bCs/>
          <w:iCs/>
          <w:sz w:val="22"/>
          <w:szCs w:val="22"/>
          <w:lang w:eastAsia="en-US"/>
        </w:rPr>
        <w:t xml:space="preserve">electoral </w:t>
      </w:r>
      <w:r w:rsidRPr="007B1509">
        <w:rPr>
          <w:rFonts w:ascii="Arial" w:eastAsia="Calibri" w:hAnsi="Arial" w:cs="Arial"/>
          <w:bCs/>
          <w:iCs/>
          <w:sz w:val="22"/>
          <w:szCs w:val="22"/>
          <w:lang w:eastAsia="en-US"/>
        </w:rPr>
        <w:t xml:space="preserve">electrónica. </w:t>
      </w:r>
    </w:p>
    <w:p w14:paraId="5C10D44F"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0CADD30A" w14:textId="0AE5057D" w:rsidR="00F30A6D" w:rsidRDefault="00F30A6D" w:rsidP="00CB2570">
      <w:pPr>
        <w:widowControl/>
        <w:autoSpaceDE/>
        <w:autoSpaceDN/>
        <w:jc w:val="both"/>
        <w:rPr>
          <w:rFonts w:ascii="Arial" w:eastAsia="Calibri" w:hAnsi="Arial" w:cs="Arial"/>
          <w:bCs/>
          <w:iCs/>
          <w:sz w:val="22"/>
          <w:szCs w:val="22"/>
          <w:lang w:eastAsia="en-US"/>
        </w:rPr>
      </w:pPr>
      <w:r w:rsidRPr="007B1509">
        <w:rPr>
          <w:rFonts w:ascii="Arial" w:eastAsia="Calibri" w:hAnsi="Arial" w:cs="Arial"/>
          <w:b/>
          <w:bCs/>
          <w:iCs/>
          <w:sz w:val="22"/>
          <w:szCs w:val="22"/>
          <w:lang w:eastAsia="en-US"/>
        </w:rPr>
        <w:t xml:space="preserve">Consejera Electoral, Dra. Adriana Margarita Favela </w:t>
      </w:r>
      <w:proofErr w:type="gramStart"/>
      <w:r w:rsidRPr="007B1509">
        <w:rPr>
          <w:rFonts w:ascii="Arial" w:eastAsia="Calibri" w:hAnsi="Arial" w:cs="Arial"/>
          <w:b/>
          <w:bCs/>
          <w:iCs/>
          <w:sz w:val="22"/>
          <w:szCs w:val="22"/>
          <w:lang w:eastAsia="en-US"/>
        </w:rPr>
        <w:t>Herrera</w:t>
      </w:r>
      <w:r>
        <w:rPr>
          <w:rFonts w:ascii="Arial" w:eastAsia="Calibri" w:hAnsi="Arial" w:cs="Arial"/>
          <w:b/>
          <w:bCs/>
          <w:iCs/>
          <w:sz w:val="22"/>
          <w:szCs w:val="22"/>
          <w:lang w:eastAsia="en-US"/>
        </w:rPr>
        <w:t>.-</w:t>
      </w:r>
      <w:proofErr w:type="gramEnd"/>
      <w:r w:rsidRPr="007B1509">
        <w:rPr>
          <w:rFonts w:ascii="Arial" w:eastAsia="Calibri" w:hAnsi="Arial" w:cs="Arial"/>
          <w:b/>
          <w:bCs/>
          <w:iCs/>
          <w:sz w:val="22"/>
          <w:szCs w:val="22"/>
          <w:lang w:eastAsia="en-US"/>
        </w:rPr>
        <w:t xml:space="preserve"> </w:t>
      </w:r>
      <w:r>
        <w:rPr>
          <w:rFonts w:ascii="Arial" w:eastAsia="Calibri" w:hAnsi="Arial" w:cs="Arial"/>
          <w:bCs/>
          <w:iCs/>
          <w:sz w:val="22"/>
          <w:szCs w:val="22"/>
          <w:lang w:eastAsia="en-US"/>
        </w:rPr>
        <w:t>Agradeció lo realizado por</w:t>
      </w:r>
      <w:r w:rsidRPr="007B1509">
        <w:rPr>
          <w:rFonts w:ascii="Arial" w:eastAsia="Calibri" w:hAnsi="Arial" w:cs="Arial"/>
          <w:bCs/>
          <w:iCs/>
          <w:sz w:val="22"/>
          <w:szCs w:val="22"/>
          <w:lang w:eastAsia="en-US"/>
        </w:rPr>
        <w:t xml:space="preserve"> las distintas áreas del INE en relación con el </w:t>
      </w:r>
      <w:r w:rsidR="00807E19">
        <w:rPr>
          <w:rFonts w:ascii="Arial" w:eastAsia="Calibri" w:hAnsi="Arial" w:cs="Arial"/>
          <w:bCs/>
          <w:iCs/>
          <w:sz w:val="22"/>
          <w:szCs w:val="22"/>
          <w:lang w:eastAsia="en-US"/>
        </w:rPr>
        <w:t>VMRE</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considerando un avance muy importante </w:t>
      </w:r>
      <w:r w:rsidRPr="007B1509">
        <w:rPr>
          <w:rFonts w:ascii="Arial" w:eastAsia="Calibri" w:hAnsi="Arial" w:cs="Arial"/>
          <w:bCs/>
          <w:iCs/>
          <w:sz w:val="22"/>
          <w:szCs w:val="22"/>
          <w:lang w:eastAsia="en-US"/>
        </w:rPr>
        <w:t>esta nueva modalidad de</w:t>
      </w:r>
      <w:r>
        <w:rPr>
          <w:rFonts w:ascii="Arial" w:eastAsia="Calibri" w:hAnsi="Arial" w:cs="Arial"/>
          <w:bCs/>
          <w:iCs/>
          <w:sz w:val="22"/>
          <w:szCs w:val="22"/>
          <w:lang w:eastAsia="en-US"/>
        </w:rPr>
        <w:t>l voto vía electrónica.</w:t>
      </w:r>
    </w:p>
    <w:p w14:paraId="0385CF2C" w14:textId="77777777" w:rsidR="00F30A6D" w:rsidRPr="007B1509" w:rsidRDefault="00F30A6D" w:rsidP="00CB2570">
      <w:pPr>
        <w:widowControl/>
        <w:autoSpaceDE/>
        <w:autoSpaceDN/>
        <w:jc w:val="both"/>
        <w:rPr>
          <w:rFonts w:ascii="Arial" w:eastAsia="Calibri" w:hAnsi="Arial" w:cs="Arial"/>
          <w:bCs/>
          <w:iCs/>
          <w:sz w:val="22"/>
          <w:szCs w:val="22"/>
          <w:lang w:eastAsia="en-US"/>
        </w:rPr>
      </w:pPr>
      <w:r w:rsidRPr="007B1509">
        <w:rPr>
          <w:rFonts w:ascii="Arial" w:eastAsia="Calibri" w:hAnsi="Arial" w:cs="Arial"/>
          <w:bCs/>
          <w:iCs/>
          <w:sz w:val="22"/>
          <w:szCs w:val="22"/>
          <w:lang w:eastAsia="en-US"/>
        </w:rPr>
        <w:t xml:space="preserve"> </w:t>
      </w:r>
    </w:p>
    <w:p w14:paraId="3F6988BA" w14:textId="7181CEBF" w:rsidR="00F30A6D" w:rsidRPr="007B1509"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Reflexionó que en esta </w:t>
      </w:r>
      <w:r w:rsidRPr="007B1509">
        <w:rPr>
          <w:rFonts w:ascii="Arial" w:eastAsia="Calibri" w:hAnsi="Arial" w:cs="Arial"/>
          <w:bCs/>
          <w:iCs/>
          <w:sz w:val="22"/>
          <w:szCs w:val="22"/>
          <w:lang w:eastAsia="en-US"/>
        </w:rPr>
        <w:t>etapa de la pandemia</w:t>
      </w:r>
      <w:r w:rsidR="00807E19">
        <w:rPr>
          <w:rFonts w:ascii="Arial" w:eastAsia="Calibri" w:hAnsi="Arial" w:cs="Arial"/>
          <w:bCs/>
          <w:iCs/>
          <w:sz w:val="22"/>
          <w:szCs w:val="22"/>
          <w:lang w:eastAsia="en-US"/>
        </w:rPr>
        <w:t xml:space="preserve"> de Covid-19</w:t>
      </w:r>
      <w:r w:rsidRPr="007B1509">
        <w:rPr>
          <w:rFonts w:ascii="Arial" w:eastAsia="Calibri" w:hAnsi="Arial" w:cs="Arial"/>
          <w:bCs/>
          <w:iCs/>
          <w:sz w:val="22"/>
          <w:szCs w:val="22"/>
          <w:lang w:eastAsia="en-US"/>
        </w:rPr>
        <w:t xml:space="preserve">, estas herramientas </w:t>
      </w:r>
      <w:r>
        <w:rPr>
          <w:rFonts w:ascii="Arial" w:eastAsia="Calibri" w:hAnsi="Arial" w:cs="Arial"/>
          <w:bCs/>
          <w:iCs/>
          <w:sz w:val="22"/>
          <w:szCs w:val="22"/>
          <w:lang w:eastAsia="en-US"/>
        </w:rPr>
        <w:t>son valiosas</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que incluso si se pudiera aplica</w:t>
      </w:r>
      <w:r w:rsidRPr="007B1509">
        <w:rPr>
          <w:rFonts w:ascii="Arial" w:eastAsia="Calibri" w:hAnsi="Arial" w:cs="Arial"/>
          <w:bCs/>
          <w:iCs/>
          <w:sz w:val="22"/>
          <w:szCs w:val="22"/>
          <w:lang w:eastAsia="en-US"/>
        </w:rPr>
        <w:t xml:space="preserve">r en todas las elecciones, no </w:t>
      </w:r>
      <w:r>
        <w:rPr>
          <w:rFonts w:ascii="Arial" w:eastAsia="Calibri" w:hAnsi="Arial" w:cs="Arial"/>
          <w:bCs/>
          <w:iCs/>
          <w:sz w:val="22"/>
          <w:szCs w:val="22"/>
          <w:lang w:eastAsia="en-US"/>
        </w:rPr>
        <w:t>habría</w:t>
      </w:r>
      <w:r w:rsidRPr="007B1509">
        <w:rPr>
          <w:rFonts w:ascii="Arial" w:eastAsia="Calibri" w:hAnsi="Arial" w:cs="Arial"/>
          <w:bCs/>
          <w:iCs/>
          <w:sz w:val="22"/>
          <w:szCs w:val="22"/>
          <w:lang w:eastAsia="en-US"/>
        </w:rPr>
        <w:t xml:space="preserve"> gran problema que hubiese pandemia o no.</w:t>
      </w:r>
    </w:p>
    <w:p w14:paraId="4EAF14D2"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2DBEA08B" w14:textId="4F6C51FF" w:rsidR="00F30A6D" w:rsidRPr="007B1509"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Respecto del cierre del </w:t>
      </w:r>
      <w:r w:rsidR="00807E19">
        <w:rPr>
          <w:rFonts w:ascii="Arial" w:eastAsia="Calibri" w:hAnsi="Arial" w:cs="Arial"/>
          <w:bCs/>
          <w:iCs/>
          <w:sz w:val="22"/>
          <w:szCs w:val="22"/>
          <w:lang w:eastAsia="en-US"/>
        </w:rPr>
        <w:t xml:space="preserve">SIVEI </w:t>
      </w:r>
      <w:r w:rsidRPr="007B1509">
        <w:rPr>
          <w:rFonts w:ascii="Arial" w:eastAsia="Calibri" w:hAnsi="Arial" w:cs="Arial"/>
          <w:bCs/>
          <w:iCs/>
          <w:sz w:val="22"/>
          <w:szCs w:val="22"/>
          <w:lang w:eastAsia="en-US"/>
        </w:rPr>
        <w:t xml:space="preserve">a las 18:00 horas el día de la elección, </w:t>
      </w:r>
      <w:r>
        <w:rPr>
          <w:rFonts w:ascii="Arial" w:eastAsia="Calibri" w:hAnsi="Arial" w:cs="Arial"/>
          <w:bCs/>
          <w:iCs/>
          <w:sz w:val="22"/>
          <w:szCs w:val="22"/>
          <w:lang w:eastAsia="en-US"/>
        </w:rPr>
        <w:t xml:space="preserve">con la excepción de que </w:t>
      </w:r>
      <w:r w:rsidRPr="007B1509">
        <w:rPr>
          <w:rFonts w:ascii="Arial" w:eastAsia="Calibri" w:hAnsi="Arial" w:cs="Arial"/>
          <w:bCs/>
          <w:iCs/>
          <w:sz w:val="22"/>
          <w:szCs w:val="22"/>
          <w:lang w:eastAsia="en-US"/>
        </w:rPr>
        <w:t xml:space="preserve">el elector que ingrese a las 17:59 horas, un minuto antes del cierre, </w:t>
      </w:r>
      <w:r>
        <w:rPr>
          <w:rFonts w:ascii="Arial" w:eastAsia="Calibri" w:hAnsi="Arial" w:cs="Arial"/>
          <w:bCs/>
          <w:iCs/>
          <w:sz w:val="22"/>
          <w:szCs w:val="22"/>
          <w:lang w:eastAsia="en-US"/>
        </w:rPr>
        <w:t xml:space="preserve">y que </w:t>
      </w:r>
      <w:r w:rsidRPr="007B1509">
        <w:rPr>
          <w:rFonts w:ascii="Arial" w:eastAsia="Calibri" w:hAnsi="Arial" w:cs="Arial"/>
          <w:bCs/>
          <w:iCs/>
          <w:sz w:val="22"/>
          <w:szCs w:val="22"/>
          <w:lang w:eastAsia="en-US"/>
        </w:rPr>
        <w:t xml:space="preserve">el </w:t>
      </w:r>
      <w:r w:rsidR="00807E19">
        <w:rPr>
          <w:rFonts w:ascii="Arial" w:eastAsia="Calibri" w:hAnsi="Arial" w:cs="Arial"/>
          <w:bCs/>
          <w:iCs/>
          <w:sz w:val="22"/>
          <w:szCs w:val="22"/>
          <w:lang w:eastAsia="en-US"/>
        </w:rPr>
        <w:t>S</w:t>
      </w:r>
      <w:r w:rsidRPr="007B1509">
        <w:rPr>
          <w:rFonts w:ascii="Arial" w:eastAsia="Calibri" w:hAnsi="Arial" w:cs="Arial"/>
          <w:bCs/>
          <w:iCs/>
          <w:sz w:val="22"/>
          <w:szCs w:val="22"/>
          <w:lang w:eastAsia="en-US"/>
        </w:rPr>
        <w:t>istema contará con</w:t>
      </w:r>
      <w:r>
        <w:rPr>
          <w:rFonts w:ascii="Arial" w:eastAsia="Calibri" w:hAnsi="Arial" w:cs="Arial"/>
          <w:bCs/>
          <w:iCs/>
          <w:sz w:val="22"/>
          <w:szCs w:val="22"/>
          <w:lang w:eastAsia="en-US"/>
        </w:rPr>
        <w:t xml:space="preserve"> 30 minutos para emitir el voto, manifestó que habría que precisar que se </w:t>
      </w:r>
      <w:r w:rsidRPr="007B1509">
        <w:rPr>
          <w:rFonts w:ascii="Arial" w:eastAsia="Calibri" w:hAnsi="Arial" w:cs="Arial"/>
          <w:bCs/>
          <w:iCs/>
          <w:sz w:val="22"/>
          <w:szCs w:val="22"/>
          <w:lang w:eastAsia="en-US"/>
        </w:rPr>
        <w:t xml:space="preserve">está siguiendo exactamente la misma regla que se da en las casillas electorales el día de la </w:t>
      </w:r>
      <w:r w:rsidR="00807E19">
        <w:rPr>
          <w:rFonts w:ascii="Arial" w:eastAsia="Calibri" w:hAnsi="Arial" w:cs="Arial"/>
          <w:bCs/>
          <w:iCs/>
          <w:sz w:val="22"/>
          <w:szCs w:val="22"/>
          <w:lang w:eastAsia="en-US"/>
        </w:rPr>
        <w:t>J</w:t>
      </w:r>
      <w:r w:rsidRPr="007B1509">
        <w:rPr>
          <w:rFonts w:ascii="Arial" w:eastAsia="Calibri" w:hAnsi="Arial" w:cs="Arial"/>
          <w:bCs/>
          <w:iCs/>
          <w:sz w:val="22"/>
          <w:szCs w:val="22"/>
          <w:lang w:eastAsia="en-US"/>
        </w:rPr>
        <w:t xml:space="preserve">ornada </w:t>
      </w:r>
      <w:r w:rsidR="00807E19">
        <w:rPr>
          <w:rFonts w:ascii="Arial" w:eastAsia="Calibri" w:hAnsi="Arial" w:cs="Arial"/>
          <w:bCs/>
          <w:iCs/>
          <w:sz w:val="22"/>
          <w:szCs w:val="22"/>
          <w:lang w:eastAsia="en-US"/>
        </w:rPr>
        <w:t>E</w:t>
      </w:r>
      <w:r w:rsidRPr="007B1509">
        <w:rPr>
          <w:rFonts w:ascii="Arial" w:eastAsia="Calibri" w:hAnsi="Arial" w:cs="Arial"/>
          <w:bCs/>
          <w:iCs/>
          <w:sz w:val="22"/>
          <w:szCs w:val="22"/>
          <w:lang w:eastAsia="en-US"/>
        </w:rPr>
        <w:t xml:space="preserve">lectoral; </w:t>
      </w:r>
      <w:r>
        <w:rPr>
          <w:rFonts w:ascii="Arial" w:eastAsia="Calibri" w:hAnsi="Arial" w:cs="Arial"/>
          <w:bCs/>
          <w:iCs/>
          <w:sz w:val="22"/>
          <w:szCs w:val="22"/>
          <w:lang w:eastAsia="en-US"/>
        </w:rPr>
        <w:t xml:space="preserve">cuando </w:t>
      </w:r>
      <w:r w:rsidRPr="007B1509">
        <w:rPr>
          <w:rFonts w:ascii="Arial" w:eastAsia="Calibri" w:hAnsi="Arial" w:cs="Arial"/>
          <w:bCs/>
          <w:iCs/>
          <w:sz w:val="22"/>
          <w:szCs w:val="22"/>
          <w:lang w:eastAsia="en-US"/>
        </w:rPr>
        <w:t>llegan las</w:t>
      </w:r>
      <w:r>
        <w:rPr>
          <w:rFonts w:ascii="Arial" w:eastAsia="Calibri" w:hAnsi="Arial" w:cs="Arial"/>
          <w:bCs/>
          <w:iCs/>
          <w:sz w:val="22"/>
          <w:szCs w:val="22"/>
          <w:lang w:eastAsia="en-US"/>
        </w:rPr>
        <w:t xml:space="preserve"> personas a las</w:t>
      </w:r>
      <w:r w:rsidRPr="007B1509">
        <w:rPr>
          <w:rFonts w:ascii="Arial" w:eastAsia="Calibri" w:hAnsi="Arial" w:cs="Arial"/>
          <w:bCs/>
          <w:iCs/>
          <w:sz w:val="22"/>
          <w:szCs w:val="22"/>
          <w:lang w:eastAsia="en-US"/>
        </w:rPr>
        <w:t xml:space="preserve"> 6 de la tarde, y todas las personas que estén formadas hasta ese momento</w:t>
      </w:r>
      <w:r>
        <w:rPr>
          <w:rFonts w:ascii="Arial" w:eastAsia="Calibri" w:hAnsi="Arial" w:cs="Arial"/>
          <w:bCs/>
          <w:iCs/>
          <w:sz w:val="22"/>
          <w:szCs w:val="22"/>
          <w:lang w:eastAsia="en-US"/>
        </w:rPr>
        <w:t xml:space="preserve">, van a poder votar; y en el caso de que </w:t>
      </w:r>
      <w:r w:rsidRPr="007B1509">
        <w:rPr>
          <w:rFonts w:ascii="Arial" w:eastAsia="Calibri" w:hAnsi="Arial" w:cs="Arial"/>
          <w:bCs/>
          <w:iCs/>
          <w:sz w:val="22"/>
          <w:szCs w:val="22"/>
          <w:lang w:eastAsia="en-US"/>
        </w:rPr>
        <w:t>alguien lleg</w:t>
      </w:r>
      <w:r>
        <w:rPr>
          <w:rFonts w:ascii="Arial" w:eastAsia="Calibri" w:hAnsi="Arial" w:cs="Arial"/>
          <w:bCs/>
          <w:iCs/>
          <w:sz w:val="22"/>
          <w:szCs w:val="22"/>
          <w:lang w:eastAsia="en-US"/>
        </w:rPr>
        <w:t>ue</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a las 18</w:t>
      </w:r>
      <w:r w:rsidR="00807E19">
        <w:rPr>
          <w:rFonts w:ascii="Arial" w:eastAsia="Calibri" w:hAnsi="Arial" w:cs="Arial"/>
          <w:bCs/>
          <w:iCs/>
          <w:sz w:val="22"/>
          <w:szCs w:val="22"/>
          <w:lang w:eastAsia="en-US"/>
        </w:rPr>
        <w:t>:01</w:t>
      </w:r>
      <w:r>
        <w:rPr>
          <w:rFonts w:ascii="Arial" w:eastAsia="Calibri" w:hAnsi="Arial" w:cs="Arial"/>
          <w:bCs/>
          <w:iCs/>
          <w:sz w:val="22"/>
          <w:szCs w:val="22"/>
          <w:lang w:eastAsia="en-US"/>
        </w:rPr>
        <w:t xml:space="preserve"> horas</w:t>
      </w:r>
      <w:r w:rsidRPr="007B1509">
        <w:rPr>
          <w:rFonts w:ascii="Arial" w:eastAsia="Calibri" w:hAnsi="Arial" w:cs="Arial"/>
          <w:bCs/>
          <w:iCs/>
          <w:sz w:val="22"/>
          <w:szCs w:val="22"/>
          <w:lang w:eastAsia="en-US"/>
        </w:rPr>
        <w:t>, esa persona ya no va a poder votar aunque la casilla continúe</w:t>
      </w:r>
      <w:r>
        <w:rPr>
          <w:rFonts w:ascii="Arial" w:eastAsia="Calibri" w:hAnsi="Arial" w:cs="Arial"/>
          <w:bCs/>
          <w:iCs/>
          <w:sz w:val="22"/>
          <w:szCs w:val="22"/>
          <w:lang w:eastAsia="en-US"/>
        </w:rPr>
        <w:t xml:space="preserve"> </w:t>
      </w:r>
      <w:r w:rsidRPr="007B1509">
        <w:rPr>
          <w:rFonts w:ascii="Arial" w:eastAsia="Calibri" w:hAnsi="Arial" w:cs="Arial"/>
          <w:bCs/>
          <w:iCs/>
          <w:sz w:val="22"/>
          <w:szCs w:val="22"/>
          <w:lang w:eastAsia="en-US"/>
        </w:rPr>
        <w:t xml:space="preserve">aceptando a los ciudadanos y ciudadanas que habían estado formadas hasta antes de </w:t>
      </w:r>
      <w:r>
        <w:rPr>
          <w:rFonts w:ascii="Arial" w:eastAsia="Calibri" w:hAnsi="Arial" w:cs="Arial"/>
          <w:bCs/>
          <w:iCs/>
          <w:sz w:val="22"/>
          <w:szCs w:val="22"/>
          <w:lang w:eastAsia="en-US"/>
        </w:rPr>
        <w:t>las 18</w:t>
      </w:r>
      <w:r w:rsidR="00807E19">
        <w:rPr>
          <w:rFonts w:ascii="Arial" w:eastAsia="Calibri" w:hAnsi="Arial" w:cs="Arial"/>
          <w:bCs/>
          <w:iCs/>
          <w:sz w:val="22"/>
          <w:szCs w:val="22"/>
          <w:lang w:eastAsia="en-US"/>
        </w:rPr>
        <w:t>:00</w:t>
      </w:r>
      <w:r>
        <w:rPr>
          <w:rFonts w:ascii="Arial" w:eastAsia="Calibri" w:hAnsi="Arial" w:cs="Arial"/>
          <w:bCs/>
          <w:iCs/>
          <w:sz w:val="22"/>
          <w:szCs w:val="22"/>
          <w:lang w:eastAsia="en-US"/>
        </w:rPr>
        <w:t xml:space="preserve"> horas.</w:t>
      </w:r>
    </w:p>
    <w:p w14:paraId="0521CFB0"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07DCE6A5" w14:textId="0A6DFF6C" w:rsidR="00807E19" w:rsidRPr="007B1509"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Coincidió con las Consejeras </w:t>
      </w:r>
      <w:r w:rsidR="00807E19">
        <w:rPr>
          <w:rFonts w:ascii="Arial" w:eastAsia="Calibri" w:hAnsi="Arial" w:cs="Arial"/>
          <w:bCs/>
          <w:iCs/>
          <w:sz w:val="22"/>
          <w:szCs w:val="22"/>
          <w:lang w:eastAsia="en-US"/>
        </w:rPr>
        <w:t xml:space="preserve">Electorales, Dra. Carla Astrid </w:t>
      </w:r>
      <w:r>
        <w:rPr>
          <w:rFonts w:ascii="Arial" w:eastAsia="Calibri" w:hAnsi="Arial" w:cs="Arial"/>
          <w:bCs/>
          <w:iCs/>
          <w:sz w:val="22"/>
          <w:szCs w:val="22"/>
          <w:lang w:eastAsia="en-US"/>
        </w:rPr>
        <w:t xml:space="preserve">Humphrey </w:t>
      </w:r>
      <w:r w:rsidR="00807E19">
        <w:rPr>
          <w:rFonts w:ascii="Arial" w:eastAsia="Calibri" w:hAnsi="Arial" w:cs="Arial"/>
          <w:bCs/>
          <w:iCs/>
          <w:sz w:val="22"/>
          <w:szCs w:val="22"/>
          <w:lang w:eastAsia="en-US"/>
        </w:rPr>
        <w:t xml:space="preserve">Jordán </w:t>
      </w:r>
      <w:r>
        <w:rPr>
          <w:rFonts w:ascii="Arial" w:eastAsia="Calibri" w:hAnsi="Arial" w:cs="Arial"/>
          <w:bCs/>
          <w:iCs/>
          <w:sz w:val="22"/>
          <w:szCs w:val="22"/>
          <w:lang w:eastAsia="en-US"/>
        </w:rPr>
        <w:t xml:space="preserve">y </w:t>
      </w:r>
      <w:r w:rsidR="00807E19">
        <w:rPr>
          <w:rFonts w:ascii="Arial" w:eastAsia="Calibri" w:hAnsi="Arial" w:cs="Arial"/>
          <w:bCs/>
          <w:iCs/>
          <w:sz w:val="22"/>
          <w:szCs w:val="22"/>
          <w:lang w:eastAsia="en-US"/>
        </w:rPr>
        <w:t xml:space="preserve">Mtra. Beatriz Claudia </w:t>
      </w:r>
      <w:r w:rsidRPr="007B1509">
        <w:rPr>
          <w:rFonts w:ascii="Arial" w:eastAsia="Calibri" w:hAnsi="Arial" w:cs="Arial"/>
          <w:bCs/>
          <w:iCs/>
          <w:sz w:val="22"/>
          <w:szCs w:val="22"/>
          <w:lang w:eastAsia="en-US"/>
        </w:rPr>
        <w:t>Zavala</w:t>
      </w:r>
      <w:r w:rsidR="00807E19">
        <w:rPr>
          <w:rFonts w:ascii="Arial" w:eastAsia="Calibri" w:hAnsi="Arial" w:cs="Arial"/>
          <w:bCs/>
          <w:iCs/>
          <w:sz w:val="22"/>
          <w:szCs w:val="22"/>
          <w:lang w:eastAsia="en-US"/>
        </w:rPr>
        <w:t xml:space="preserve"> Pérez</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en que</w:t>
      </w:r>
      <w:r w:rsidR="00807E19">
        <w:rPr>
          <w:rFonts w:ascii="Arial" w:eastAsia="Calibri" w:hAnsi="Arial" w:cs="Arial"/>
          <w:bCs/>
          <w:iCs/>
          <w:sz w:val="22"/>
          <w:szCs w:val="22"/>
          <w:lang w:eastAsia="en-US"/>
        </w:rPr>
        <w:t>,</w:t>
      </w:r>
      <w:r>
        <w:rPr>
          <w:rFonts w:ascii="Arial" w:eastAsia="Calibri" w:hAnsi="Arial" w:cs="Arial"/>
          <w:bCs/>
          <w:iCs/>
          <w:sz w:val="22"/>
          <w:szCs w:val="22"/>
          <w:lang w:eastAsia="en-US"/>
        </w:rPr>
        <w:t xml:space="preserve"> </w:t>
      </w:r>
      <w:r w:rsidRPr="007B1509">
        <w:rPr>
          <w:rFonts w:ascii="Arial" w:eastAsia="Calibri" w:hAnsi="Arial" w:cs="Arial"/>
          <w:bCs/>
          <w:iCs/>
          <w:sz w:val="22"/>
          <w:szCs w:val="22"/>
          <w:lang w:eastAsia="en-US"/>
        </w:rPr>
        <w:t xml:space="preserve">si ya </w:t>
      </w:r>
      <w:r>
        <w:rPr>
          <w:rFonts w:ascii="Arial" w:eastAsia="Calibri" w:hAnsi="Arial" w:cs="Arial"/>
          <w:bCs/>
          <w:iCs/>
          <w:sz w:val="22"/>
          <w:szCs w:val="22"/>
          <w:lang w:eastAsia="en-US"/>
        </w:rPr>
        <w:t>hay un plazo de 15 días</w:t>
      </w:r>
      <w:r w:rsidRPr="007B1509">
        <w:rPr>
          <w:rFonts w:ascii="Arial" w:eastAsia="Calibri" w:hAnsi="Arial" w:cs="Arial"/>
          <w:bCs/>
          <w:iCs/>
          <w:sz w:val="22"/>
          <w:szCs w:val="22"/>
          <w:lang w:eastAsia="en-US"/>
        </w:rPr>
        <w:t xml:space="preserve">, no </w:t>
      </w:r>
      <w:r>
        <w:rPr>
          <w:rFonts w:ascii="Arial" w:eastAsia="Calibri" w:hAnsi="Arial" w:cs="Arial"/>
          <w:bCs/>
          <w:iCs/>
          <w:sz w:val="22"/>
          <w:szCs w:val="22"/>
          <w:lang w:eastAsia="en-US"/>
        </w:rPr>
        <w:t>sabía</w:t>
      </w:r>
      <w:r w:rsidRPr="007B1509">
        <w:rPr>
          <w:rFonts w:ascii="Arial" w:eastAsia="Calibri" w:hAnsi="Arial" w:cs="Arial"/>
          <w:bCs/>
          <w:iCs/>
          <w:sz w:val="22"/>
          <w:szCs w:val="22"/>
          <w:lang w:eastAsia="en-US"/>
        </w:rPr>
        <w:t xml:space="preserve"> si val</w:t>
      </w:r>
      <w:r>
        <w:rPr>
          <w:rFonts w:ascii="Arial" w:eastAsia="Calibri" w:hAnsi="Arial" w:cs="Arial"/>
          <w:bCs/>
          <w:iCs/>
          <w:sz w:val="22"/>
          <w:szCs w:val="22"/>
          <w:lang w:eastAsia="en-US"/>
        </w:rPr>
        <w:t>dría</w:t>
      </w:r>
      <w:r w:rsidRPr="007B1509">
        <w:rPr>
          <w:rFonts w:ascii="Arial" w:eastAsia="Calibri" w:hAnsi="Arial" w:cs="Arial"/>
          <w:bCs/>
          <w:iCs/>
          <w:sz w:val="22"/>
          <w:szCs w:val="22"/>
          <w:lang w:eastAsia="en-US"/>
        </w:rPr>
        <w:t xml:space="preserve"> la pena </w:t>
      </w:r>
      <w:r>
        <w:rPr>
          <w:rFonts w:ascii="Arial" w:eastAsia="Calibri" w:hAnsi="Arial" w:cs="Arial"/>
          <w:bCs/>
          <w:iCs/>
          <w:sz w:val="22"/>
          <w:szCs w:val="22"/>
          <w:lang w:eastAsia="en-US"/>
        </w:rPr>
        <w:t>ese último plazo de los 30 minutos, pero consideró que se podría valorar, aunque</w:t>
      </w:r>
      <w:r w:rsidR="00807E19">
        <w:rPr>
          <w:rFonts w:ascii="Arial" w:eastAsia="Calibri" w:hAnsi="Arial" w:cs="Arial"/>
          <w:bCs/>
          <w:iCs/>
          <w:sz w:val="22"/>
          <w:szCs w:val="22"/>
          <w:lang w:eastAsia="en-US"/>
        </w:rPr>
        <w:t xml:space="preserve"> </w:t>
      </w:r>
      <w:r>
        <w:rPr>
          <w:rFonts w:ascii="Arial" w:eastAsia="Calibri" w:hAnsi="Arial" w:cs="Arial"/>
          <w:bCs/>
          <w:iCs/>
          <w:sz w:val="22"/>
          <w:szCs w:val="22"/>
          <w:lang w:eastAsia="en-US"/>
        </w:rPr>
        <w:t>aparentemente</w:t>
      </w:r>
      <w:r w:rsidR="00807E19">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es </w:t>
      </w:r>
      <w:r w:rsidRPr="007B1509">
        <w:rPr>
          <w:rFonts w:ascii="Arial" w:eastAsia="Calibri" w:hAnsi="Arial" w:cs="Arial"/>
          <w:bCs/>
          <w:iCs/>
          <w:sz w:val="22"/>
          <w:szCs w:val="22"/>
          <w:lang w:eastAsia="en-US"/>
        </w:rPr>
        <w:t xml:space="preserve">la misma regla que se tiene </w:t>
      </w:r>
      <w:r>
        <w:rPr>
          <w:rFonts w:ascii="Arial" w:eastAsia="Calibri" w:hAnsi="Arial" w:cs="Arial"/>
          <w:bCs/>
          <w:iCs/>
          <w:sz w:val="22"/>
          <w:szCs w:val="22"/>
          <w:lang w:eastAsia="en-US"/>
        </w:rPr>
        <w:t>en territorio nacional</w:t>
      </w:r>
      <w:r w:rsidRPr="007B1509">
        <w:rPr>
          <w:rFonts w:ascii="Arial" w:eastAsia="Calibri" w:hAnsi="Arial" w:cs="Arial"/>
          <w:bCs/>
          <w:iCs/>
          <w:sz w:val="22"/>
          <w:szCs w:val="22"/>
          <w:lang w:eastAsia="en-US"/>
        </w:rPr>
        <w:t xml:space="preserve"> </w:t>
      </w:r>
      <w:r w:rsidR="00807E19">
        <w:rPr>
          <w:rFonts w:ascii="Arial" w:eastAsia="Calibri" w:hAnsi="Arial" w:cs="Arial"/>
          <w:bCs/>
          <w:iCs/>
          <w:sz w:val="22"/>
          <w:szCs w:val="22"/>
          <w:lang w:eastAsia="en-US"/>
        </w:rPr>
        <w:t>para</w:t>
      </w:r>
      <w:r w:rsidRPr="007B1509">
        <w:rPr>
          <w:rFonts w:ascii="Arial" w:eastAsia="Calibri" w:hAnsi="Arial" w:cs="Arial"/>
          <w:bCs/>
          <w:iCs/>
          <w:sz w:val="22"/>
          <w:szCs w:val="22"/>
          <w:lang w:eastAsia="en-US"/>
        </w:rPr>
        <w:t xml:space="preserve"> el voto presencial.</w:t>
      </w:r>
    </w:p>
    <w:p w14:paraId="33D27E6E"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2D491702" w14:textId="10F37758" w:rsidR="00F30A6D" w:rsidRPr="007B1509" w:rsidRDefault="00F30A6D" w:rsidP="00CB2570">
      <w:pPr>
        <w:widowControl/>
        <w:autoSpaceDE/>
        <w:autoSpaceDN/>
        <w:jc w:val="both"/>
        <w:rPr>
          <w:rFonts w:ascii="Arial" w:eastAsia="Calibri" w:hAnsi="Arial" w:cs="Arial"/>
          <w:bCs/>
          <w:iCs/>
          <w:sz w:val="22"/>
          <w:szCs w:val="22"/>
          <w:lang w:eastAsia="en-US"/>
        </w:rPr>
      </w:pPr>
      <w:r w:rsidRPr="00FE40B2">
        <w:rPr>
          <w:rFonts w:ascii="Arial" w:eastAsia="Calibri" w:hAnsi="Arial" w:cs="Arial"/>
          <w:bCs/>
          <w:iCs/>
          <w:sz w:val="22"/>
          <w:szCs w:val="22"/>
          <w:lang w:eastAsia="en-US"/>
        </w:rPr>
        <w:t>En relación con el tema del voto nulo, afirmó que es una opción importante, porque en el SIVEI</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se</w:t>
      </w:r>
      <w:r w:rsidRPr="007B1509">
        <w:rPr>
          <w:rFonts w:ascii="Arial" w:eastAsia="Calibri" w:hAnsi="Arial" w:cs="Arial"/>
          <w:bCs/>
          <w:iCs/>
          <w:sz w:val="22"/>
          <w:szCs w:val="22"/>
          <w:lang w:eastAsia="en-US"/>
        </w:rPr>
        <w:t xml:space="preserve"> dice que permitirá únicamente seleccionar una opción o combinación válida</w:t>
      </w:r>
      <w:r>
        <w:rPr>
          <w:rFonts w:ascii="Arial" w:eastAsia="Calibri" w:hAnsi="Arial" w:cs="Arial"/>
          <w:bCs/>
          <w:iCs/>
          <w:sz w:val="22"/>
          <w:szCs w:val="22"/>
          <w:lang w:eastAsia="en-US"/>
        </w:rPr>
        <w:t>,</w:t>
      </w:r>
      <w:r w:rsidRPr="007B1509">
        <w:rPr>
          <w:rFonts w:ascii="Arial" w:eastAsia="Calibri" w:hAnsi="Arial" w:cs="Arial"/>
          <w:bCs/>
          <w:iCs/>
          <w:sz w:val="22"/>
          <w:szCs w:val="22"/>
          <w:lang w:eastAsia="en-US"/>
        </w:rPr>
        <w:t xml:space="preserve"> conforme a las candidaturas o coaliciones registradas y aprobadas</w:t>
      </w:r>
      <w:r>
        <w:rPr>
          <w:rFonts w:ascii="Arial" w:eastAsia="Calibri" w:hAnsi="Arial" w:cs="Arial"/>
          <w:bCs/>
          <w:iCs/>
          <w:sz w:val="22"/>
          <w:szCs w:val="22"/>
          <w:lang w:eastAsia="en-US"/>
        </w:rPr>
        <w:t>; con lo que se estaría</w:t>
      </w:r>
      <w:r w:rsidRPr="007B1509">
        <w:rPr>
          <w:rFonts w:ascii="Arial" w:eastAsia="Calibri" w:hAnsi="Arial" w:cs="Arial"/>
          <w:bCs/>
          <w:iCs/>
          <w:sz w:val="22"/>
          <w:szCs w:val="22"/>
          <w:lang w:eastAsia="en-US"/>
        </w:rPr>
        <w:t xml:space="preserve"> corrigiendo, porque entonces nada más permite votar por candidaturas o coaliciones que están registrados y aprobados, </w:t>
      </w:r>
      <w:r>
        <w:rPr>
          <w:rFonts w:ascii="Arial" w:eastAsia="Calibri" w:hAnsi="Arial" w:cs="Arial"/>
          <w:bCs/>
          <w:iCs/>
          <w:sz w:val="22"/>
          <w:szCs w:val="22"/>
          <w:lang w:eastAsia="en-US"/>
        </w:rPr>
        <w:t xml:space="preserve">y </w:t>
      </w:r>
      <w:r w:rsidRPr="007B1509">
        <w:rPr>
          <w:rFonts w:ascii="Arial" w:eastAsia="Calibri" w:hAnsi="Arial" w:cs="Arial"/>
          <w:bCs/>
          <w:iCs/>
          <w:sz w:val="22"/>
          <w:szCs w:val="22"/>
          <w:lang w:eastAsia="en-US"/>
        </w:rPr>
        <w:t xml:space="preserve">no </w:t>
      </w:r>
      <w:r>
        <w:rPr>
          <w:rFonts w:ascii="Arial" w:eastAsia="Calibri" w:hAnsi="Arial" w:cs="Arial"/>
          <w:bCs/>
          <w:iCs/>
          <w:sz w:val="22"/>
          <w:szCs w:val="22"/>
          <w:lang w:eastAsia="en-US"/>
        </w:rPr>
        <w:t>se puede</w:t>
      </w:r>
      <w:r w:rsidRPr="007B1509">
        <w:rPr>
          <w:rFonts w:ascii="Arial" w:eastAsia="Calibri" w:hAnsi="Arial" w:cs="Arial"/>
          <w:bCs/>
          <w:iCs/>
          <w:sz w:val="22"/>
          <w:szCs w:val="22"/>
          <w:lang w:eastAsia="en-US"/>
        </w:rPr>
        <w:t xml:space="preserve"> poner la combinación de </w:t>
      </w:r>
      <w:r w:rsidR="00807E19">
        <w:rPr>
          <w:rFonts w:ascii="Arial" w:eastAsia="Calibri" w:hAnsi="Arial" w:cs="Arial"/>
          <w:bCs/>
          <w:iCs/>
          <w:sz w:val="22"/>
          <w:szCs w:val="22"/>
          <w:lang w:eastAsia="en-US"/>
        </w:rPr>
        <w:t>P</w:t>
      </w:r>
      <w:r w:rsidRPr="007B1509">
        <w:rPr>
          <w:rFonts w:ascii="Arial" w:eastAsia="Calibri" w:hAnsi="Arial" w:cs="Arial"/>
          <w:bCs/>
          <w:iCs/>
          <w:sz w:val="22"/>
          <w:szCs w:val="22"/>
          <w:lang w:eastAsia="en-US"/>
        </w:rPr>
        <w:t xml:space="preserve">artidos </w:t>
      </w:r>
      <w:r w:rsidR="00807E19">
        <w:rPr>
          <w:rFonts w:ascii="Arial" w:eastAsia="Calibri" w:hAnsi="Arial" w:cs="Arial"/>
          <w:bCs/>
          <w:iCs/>
          <w:sz w:val="22"/>
          <w:szCs w:val="22"/>
          <w:lang w:eastAsia="en-US"/>
        </w:rPr>
        <w:t>P</w:t>
      </w:r>
      <w:r w:rsidRPr="007B1509">
        <w:rPr>
          <w:rFonts w:ascii="Arial" w:eastAsia="Calibri" w:hAnsi="Arial" w:cs="Arial"/>
          <w:bCs/>
          <w:iCs/>
          <w:sz w:val="22"/>
          <w:szCs w:val="22"/>
          <w:lang w:eastAsia="en-US"/>
        </w:rPr>
        <w:t>olíticos, porque cada uno tiene el derecho de tener su propio logotipo en la boleta.</w:t>
      </w:r>
      <w:r>
        <w:rPr>
          <w:rFonts w:ascii="Arial" w:eastAsia="Calibri" w:hAnsi="Arial" w:cs="Arial"/>
          <w:bCs/>
          <w:iCs/>
          <w:sz w:val="22"/>
          <w:szCs w:val="22"/>
          <w:lang w:eastAsia="en-US"/>
        </w:rPr>
        <w:t xml:space="preserve"> </w:t>
      </w:r>
      <w:r w:rsidRPr="007B1509">
        <w:rPr>
          <w:rFonts w:ascii="Arial" w:eastAsia="Calibri" w:hAnsi="Arial" w:cs="Arial"/>
          <w:bCs/>
          <w:iCs/>
          <w:sz w:val="22"/>
          <w:szCs w:val="22"/>
          <w:lang w:eastAsia="en-US"/>
        </w:rPr>
        <w:t xml:space="preserve">Entonces, si </w:t>
      </w:r>
      <w:r>
        <w:rPr>
          <w:rFonts w:ascii="Arial" w:eastAsia="Calibri" w:hAnsi="Arial" w:cs="Arial"/>
          <w:bCs/>
          <w:iCs/>
          <w:sz w:val="22"/>
          <w:szCs w:val="22"/>
          <w:lang w:eastAsia="en-US"/>
        </w:rPr>
        <w:t xml:space="preserve">se </w:t>
      </w:r>
      <w:r w:rsidRPr="007B1509">
        <w:rPr>
          <w:rFonts w:ascii="Arial" w:eastAsia="Calibri" w:hAnsi="Arial" w:cs="Arial"/>
          <w:bCs/>
          <w:iCs/>
          <w:sz w:val="22"/>
          <w:szCs w:val="22"/>
          <w:lang w:eastAsia="en-US"/>
        </w:rPr>
        <w:t>elige</w:t>
      </w:r>
      <w:r w:rsidR="00807E19">
        <w:rPr>
          <w:rFonts w:ascii="Arial" w:eastAsia="Calibri" w:hAnsi="Arial" w:cs="Arial"/>
          <w:bCs/>
          <w:iCs/>
          <w:sz w:val="22"/>
          <w:szCs w:val="22"/>
          <w:lang w:eastAsia="en-US"/>
        </w:rPr>
        <w:t>n</w:t>
      </w:r>
      <w:r w:rsidRPr="007B1509">
        <w:rPr>
          <w:rFonts w:ascii="Arial" w:eastAsia="Calibri" w:hAnsi="Arial" w:cs="Arial"/>
          <w:bCs/>
          <w:iCs/>
          <w:sz w:val="22"/>
          <w:szCs w:val="22"/>
          <w:lang w:eastAsia="en-US"/>
        </w:rPr>
        <w:t xml:space="preserve"> algunas opciones que no están coaligadas, </w:t>
      </w:r>
      <w:r>
        <w:rPr>
          <w:rFonts w:ascii="Arial" w:eastAsia="Calibri" w:hAnsi="Arial" w:cs="Arial"/>
          <w:bCs/>
          <w:iCs/>
          <w:sz w:val="22"/>
          <w:szCs w:val="22"/>
          <w:lang w:eastAsia="en-US"/>
        </w:rPr>
        <w:t>desde su punto de vista,</w:t>
      </w:r>
      <w:r w:rsidRPr="007B1509">
        <w:rPr>
          <w:rFonts w:ascii="Arial" w:eastAsia="Calibri" w:hAnsi="Arial" w:cs="Arial"/>
          <w:bCs/>
          <w:iCs/>
          <w:sz w:val="22"/>
          <w:szCs w:val="22"/>
          <w:lang w:eastAsia="en-US"/>
        </w:rPr>
        <w:t xml:space="preserve"> el </w:t>
      </w:r>
      <w:r w:rsidR="00807E19">
        <w:rPr>
          <w:rFonts w:ascii="Arial" w:eastAsia="Calibri" w:hAnsi="Arial" w:cs="Arial"/>
          <w:bCs/>
          <w:iCs/>
          <w:sz w:val="22"/>
          <w:szCs w:val="22"/>
          <w:lang w:eastAsia="en-US"/>
        </w:rPr>
        <w:t>S</w:t>
      </w:r>
      <w:r w:rsidRPr="007B1509">
        <w:rPr>
          <w:rFonts w:ascii="Arial" w:eastAsia="Calibri" w:hAnsi="Arial" w:cs="Arial"/>
          <w:bCs/>
          <w:iCs/>
          <w:sz w:val="22"/>
          <w:szCs w:val="22"/>
          <w:lang w:eastAsia="en-US"/>
        </w:rPr>
        <w:t>istema</w:t>
      </w:r>
      <w:r>
        <w:rPr>
          <w:rFonts w:ascii="Arial" w:eastAsia="Calibri" w:hAnsi="Arial" w:cs="Arial"/>
          <w:bCs/>
          <w:iCs/>
          <w:sz w:val="22"/>
          <w:szCs w:val="22"/>
          <w:lang w:eastAsia="en-US"/>
        </w:rPr>
        <w:t xml:space="preserve"> no dará esa posibilidad </w:t>
      </w:r>
      <w:proofErr w:type="gramStart"/>
      <w:r>
        <w:rPr>
          <w:rFonts w:ascii="Arial" w:eastAsia="Calibri" w:hAnsi="Arial" w:cs="Arial"/>
          <w:bCs/>
          <w:iCs/>
          <w:sz w:val="22"/>
          <w:szCs w:val="22"/>
          <w:lang w:eastAsia="en-US"/>
        </w:rPr>
        <w:t>y</w:t>
      </w:r>
      <w:proofErr w:type="gramEnd"/>
      <w:r>
        <w:rPr>
          <w:rFonts w:ascii="Arial" w:eastAsia="Calibri" w:hAnsi="Arial" w:cs="Arial"/>
          <w:bCs/>
          <w:iCs/>
          <w:sz w:val="22"/>
          <w:szCs w:val="22"/>
          <w:lang w:eastAsia="en-US"/>
        </w:rPr>
        <w:t xml:space="preserve"> en consecuencia, no habría un </w:t>
      </w:r>
      <w:r w:rsidRPr="007B1509">
        <w:rPr>
          <w:rFonts w:ascii="Arial" w:eastAsia="Calibri" w:hAnsi="Arial" w:cs="Arial"/>
          <w:bCs/>
          <w:iCs/>
          <w:sz w:val="22"/>
          <w:szCs w:val="22"/>
          <w:lang w:eastAsia="en-US"/>
        </w:rPr>
        <w:t>voto nulo.</w:t>
      </w:r>
    </w:p>
    <w:p w14:paraId="6804616B"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0B1A40D5" w14:textId="6B42E9F6" w:rsidR="00F30A6D" w:rsidRPr="007B1509" w:rsidRDefault="00807E19"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C</w:t>
      </w:r>
      <w:r w:rsidRPr="00DC3A35">
        <w:rPr>
          <w:rFonts w:ascii="Arial" w:eastAsia="Calibri" w:hAnsi="Arial" w:cs="Arial"/>
          <w:bCs/>
          <w:iCs/>
          <w:sz w:val="22"/>
          <w:szCs w:val="22"/>
          <w:lang w:eastAsia="en-US"/>
        </w:rPr>
        <w:t xml:space="preserve">onsideró que debería </w:t>
      </w:r>
      <w:r>
        <w:rPr>
          <w:rFonts w:ascii="Arial" w:eastAsia="Calibri" w:hAnsi="Arial" w:cs="Arial"/>
          <w:bCs/>
          <w:iCs/>
          <w:sz w:val="22"/>
          <w:szCs w:val="22"/>
          <w:lang w:eastAsia="en-US"/>
        </w:rPr>
        <w:t>mantenerse l</w:t>
      </w:r>
      <w:r w:rsidR="00F30A6D" w:rsidRPr="00DC3A35">
        <w:rPr>
          <w:rFonts w:ascii="Arial" w:eastAsia="Calibri" w:hAnsi="Arial" w:cs="Arial"/>
          <w:bCs/>
          <w:iCs/>
          <w:sz w:val="22"/>
          <w:szCs w:val="22"/>
          <w:lang w:eastAsia="en-US"/>
        </w:rPr>
        <w:t xml:space="preserve">a opción de voto nulo de manera voluntaria e intencional, porque la </w:t>
      </w:r>
      <w:r>
        <w:rPr>
          <w:rFonts w:ascii="Arial" w:eastAsia="Calibri" w:hAnsi="Arial" w:cs="Arial"/>
          <w:bCs/>
          <w:iCs/>
          <w:sz w:val="22"/>
          <w:szCs w:val="22"/>
          <w:lang w:eastAsia="en-US"/>
        </w:rPr>
        <w:t>LGIPE</w:t>
      </w:r>
      <w:r w:rsidR="00F30A6D" w:rsidRPr="00DC3A35">
        <w:rPr>
          <w:rFonts w:ascii="Arial" w:eastAsia="Calibri" w:hAnsi="Arial" w:cs="Arial"/>
          <w:bCs/>
          <w:iCs/>
          <w:sz w:val="22"/>
          <w:szCs w:val="22"/>
          <w:lang w:eastAsia="en-US"/>
        </w:rPr>
        <w:t xml:space="preserve"> da la posibilidad de votar por alguna de las opciones registradas, y que inclusive la legislación prevé un recuadro para </w:t>
      </w:r>
      <w:r>
        <w:rPr>
          <w:rFonts w:ascii="Arial" w:eastAsia="Calibri" w:hAnsi="Arial" w:cs="Arial"/>
          <w:bCs/>
          <w:iCs/>
          <w:sz w:val="22"/>
          <w:szCs w:val="22"/>
          <w:lang w:eastAsia="en-US"/>
        </w:rPr>
        <w:t>candidaturas</w:t>
      </w:r>
      <w:r w:rsidR="00F30A6D" w:rsidRPr="00DC3A35">
        <w:rPr>
          <w:rFonts w:ascii="Arial" w:eastAsia="Calibri" w:hAnsi="Arial" w:cs="Arial"/>
          <w:bCs/>
          <w:iCs/>
          <w:sz w:val="22"/>
          <w:szCs w:val="22"/>
          <w:lang w:eastAsia="en-US"/>
        </w:rPr>
        <w:t xml:space="preserve"> no</w:t>
      </w:r>
      <w:r>
        <w:rPr>
          <w:rFonts w:ascii="Arial" w:eastAsia="Calibri" w:hAnsi="Arial" w:cs="Arial"/>
          <w:bCs/>
          <w:iCs/>
          <w:sz w:val="22"/>
          <w:szCs w:val="22"/>
          <w:lang w:eastAsia="en-US"/>
        </w:rPr>
        <w:t xml:space="preserve"> </w:t>
      </w:r>
      <w:r w:rsidR="00F30A6D" w:rsidRPr="00DC3A35">
        <w:rPr>
          <w:rFonts w:ascii="Arial" w:eastAsia="Calibri" w:hAnsi="Arial" w:cs="Arial"/>
          <w:bCs/>
          <w:iCs/>
          <w:sz w:val="22"/>
          <w:szCs w:val="22"/>
          <w:lang w:eastAsia="en-US"/>
        </w:rPr>
        <w:t>registrad</w:t>
      </w:r>
      <w:r>
        <w:rPr>
          <w:rFonts w:ascii="Arial" w:eastAsia="Calibri" w:hAnsi="Arial" w:cs="Arial"/>
          <w:bCs/>
          <w:iCs/>
          <w:sz w:val="22"/>
          <w:szCs w:val="22"/>
          <w:lang w:eastAsia="en-US"/>
        </w:rPr>
        <w:t>a</w:t>
      </w:r>
      <w:r w:rsidR="00F30A6D" w:rsidRPr="00DC3A35">
        <w:rPr>
          <w:rFonts w:ascii="Arial" w:eastAsia="Calibri" w:hAnsi="Arial" w:cs="Arial"/>
          <w:bCs/>
          <w:iCs/>
          <w:sz w:val="22"/>
          <w:szCs w:val="22"/>
          <w:lang w:eastAsia="en-US"/>
        </w:rPr>
        <w:t>s, aunque carecen de algún efecto jurídico, porque no se suman esos votos.</w:t>
      </w:r>
    </w:p>
    <w:p w14:paraId="0935E1A1"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731DA471" w14:textId="5F69C96D" w:rsidR="00F30A6D" w:rsidRDefault="00F30A6D" w:rsidP="00CB2570">
      <w:pPr>
        <w:widowControl/>
        <w:autoSpaceDE/>
        <w:autoSpaceDN/>
        <w:jc w:val="both"/>
        <w:rPr>
          <w:rFonts w:ascii="Arial" w:eastAsia="Calibri" w:hAnsi="Arial" w:cs="Arial"/>
          <w:bCs/>
          <w:iCs/>
          <w:sz w:val="22"/>
          <w:szCs w:val="22"/>
          <w:lang w:eastAsia="en-US"/>
        </w:rPr>
      </w:pPr>
      <w:r w:rsidRPr="00FD077D">
        <w:rPr>
          <w:rFonts w:ascii="Arial" w:eastAsia="Calibri" w:hAnsi="Arial" w:cs="Arial"/>
          <w:bCs/>
          <w:iCs/>
          <w:sz w:val="22"/>
          <w:szCs w:val="22"/>
          <w:lang w:eastAsia="en-US"/>
        </w:rPr>
        <w:t xml:space="preserve">Agregó que la Sala Superior </w:t>
      </w:r>
      <w:r w:rsidR="00807E19">
        <w:rPr>
          <w:rFonts w:ascii="Arial" w:eastAsia="Calibri" w:hAnsi="Arial" w:cs="Arial"/>
          <w:bCs/>
          <w:iCs/>
          <w:sz w:val="22"/>
          <w:szCs w:val="22"/>
          <w:lang w:eastAsia="en-US"/>
        </w:rPr>
        <w:t xml:space="preserve">del Tribunal Electoral del Poder Judicial de la Federación (TEPJF) </w:t>
      </w:r>
      <w:r w:rsidRPr="00FD077D">
        <w:rPr>
          <w:rFonts w:ascii="Arial" w:eastAsia="Calibri" w:hAnsi="Arial" w:cs="Arial"/>
          <w:bCs/>
          <w:iCs/>
          <w:sz w:val="22"/>
          <w:szCs w:val="22"/>
          <w:lang w:eastAsia="en-US"/>
        </w:rPr>
        <w:t xml:space="preserve">desde hace muchos años, </w:t>
      </w:r>
      <w:r>
        <w:rPr>
          <w:rFonts w:ascii="Arial" w:eastAsia="Calibri" w:hAnsi="Arial" w:cs="Arial"/>
          <w:bCs/>
          <w:iCs/>
          <w:sz w:val="22"/>
          <w:szCs w:val="22"/>
          <w:lang w:eastAsia="en-US"/>
        </w:rPr>
        <w:t>adoptó el criterio respecto a</w:t>
      </w:r>
      <w:r w:rsidRPr="00FD077D">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la petición de </w:t>
      </w:r>
      <w:r w:rsidRPr="00FD077D">
        <w:rPr>
          <w:rFonts w:ascii="Arial" w:eastAsia="Calibri" w:hAnsi="Arial" w:cs="Arial"/>
          <w:bCs/>
          <w:iCs/>
          <w:sz w:val="22"/>
          <w:szCs w:val="22"/>
          <w:lang w:eastAsia="en-US"/>
        </w:rPr>
        <w:t>algunas personas</w:t>
      </w:r>
      <w:r>
        <w:rPr>
          <w:rFonts w:ascii="Arial" w:eastAsia="Calibri" w:hAnsi="Arial" w:cs="Arial"/>
          <w:bCs/>
          <w:iCs/>
          <w:sz w:val="22"/>
          <w:szCs w:val="22"/>
          <w:lang w:eastAsia="en-US"/>
        </w:rPr>
        <w:t xml:space="preserve"> de que</w:t>
      </w:r>
      <w:r w:rsidRPr="00FD077D">
        <w:rPr>
          <w:rFonts w:ascii="Arial" w:eastAsia="Calibri" w:hAnsi="Arial" w:cs="Arial"/>
          <w:bCs/>
          <w:iCs/>
          <w:sz w:val="22"/>
          <w:szCs w:val="22"/>
          <w:lang w:eastAsia="en-US"/>
        </w:rPr>
        <w:t xml:space="preserve"> se les contaran sus votos de manera individualizada, </w:t>
      </w:r>
      <w:r>
        <w:rPr>
          <w:rFonts w:ascii="Arial" w:eastAsia="Calibri" w:hAnsi="Arial" w:cs="Arial"/>
          <w:bCs/>
          <w:iCs/>
          <w:sz w:val="22"/>
          <w:szCs w:val="22"/>
          <w:lang w:eastAsia="en-US"/>
        </w:rPr>
        <w:t>por no tener un</w:t>
      </w:r>
      <w:r w:rsidR="00807E19">
        <w:rPr>
          <w:rFonts w:ascii="Arial" w:eastAsia="Calibri" w:hAnsi="Arial" w:cs="Arial"/>
          <w:bCs/>
          <w:iCs/>
          <w:sz w:val="22"/>
          <w:szCs w:val="22"/>
          <w:lang w:eastAsia="en-US"/>
        </w:rPr>
        <w:t>(a)</w:t>
      </w:r>
      <w:r>
        <w:rPr>
          <w:rFonts w:ascii="Arial" w:eastAsia="Calibri" w:hAnsi="Arial" w:cs="Arial"/>
          <w:bCs/>
          <w:iCs/>
          <w:sz w:val="22"/>
          <w:szCs w:val="22"/>
          <w:lang w:eastAsia="en-US"/>
        </w:rPr>
        <w:t xml:space="preserve"> candidato</w:t>
      </w:r>
      <w:r w:rsidR="00807E19">
        <w:rPr>
          <w:rFonts w:ascii="Arial" w:eastAsia="Calibri" w:hAnsi="Arial" w:cs="Arial"/>
          <w:bCs/>
          <w:iCs/>
          <w:sz w:val="22"/>
          <w:szCs w:val="22"/>
          <w:lang w:eastAsia="en-US"/>
        </w:rPr>
        <w:t>(a)</w:t>
      </w:r>
      <w:r>
        <w:rPr>
          <w:rFonts w:ascii="Arial" w:eastAsia="Calibri" w:hAnsi="Arial" w:cs="Arial"/>
          <w:bCs/>
          <w:iCs/>
          <w:sz w:val="22"/>
          <w:szCs w:val="22"/>
          <w:lang w:eastAsia="en-US"/>
        </w:rPr>
        <w:t xml:space="preserve"> electo</w:t>
      </w:r>
      <w:r w:rsidR="00807E19">
        <w:rPr>
          <w:rFonts w:ascii="Arial" w:eastAsia="Calibri" w:hAnsi="Arial" w:cs="Arial"/>
          <w:bCs/>
          <w:iCs/>
          <w:sz w:val="22"/>
          <w:szCs w:val="22"/>
          <w:lang w:eastAsia="en-US"/>
        </w:rPr>
        <w:t>(a)</w:t>
      </w:r>
      <w:r>
        <w:rPr>
          <w:rFonts w:ascii="Arial" w:eastAsia="Calibri" w:hAnsi="Arial" w:cs="Arial"/>
          <w:bCs/>
          <w:iCs/>
          <w:sz w:val="22"/>
          <w:szCs w:val="22"/>
          <w:lang w:eastAsia="en-US"/>
        </w:rPr>
        <w:t>,</w:t>
      </w:r>
      <w:r w:rsidRPr="00FD077D">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y </w:t>
      </w:r>
      <w:r w:rsidRPr="00FD077D">
        <w:rPr>
          <w:rFonts w:ascii="Arial" w:eastAsia="Calibri" w:hAnsi="Arial" w:cs="Arial"/>
          <w:bCs/>
          <w:iCs/>
          <w:sz w:val="22"/>
          <w:szCs w:val="22"/>
          <w:lang w:eastAsia="en-US"/>
        </w:rPr>
        <w:t xml:space="preserve">se respondió </w:t>
      </w:r>
      <w:r>
        <w:rPr>
          <w:rFonts w:ascii="Arial" w:eastAsia="Calibri" w:hAnsi="Arial" w:cs="Arial"/>
          <w:bCs/>
          <w:iCs/>
          <w:sz w:val="22"/>
          <w:szCs w:val="22"/>
          <w:lang w:eastAsia="en-US"/>
        </w:rPr>
        <w:t>negativamente</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porque </w:t>
      </w:r>
      <w:r w:rsidRPr="007B1509">
        <w:rPr>
          <w:rFonts w:ascii="Arial" w:eastAsia="Calibri" w:hAnsi="Arial" w:cs="Arial"/>
          <w:bCs/>
          <w:iCs/>
          <w:sz w:val="22"/>
          <w:szCs w:val="22"/>
          <w:lang w:eastAsia="en-US"/>
        </w:rPr>
        <w:t xml:space="preserve">ese recuadro tiene que existir para que la gente pueda votar por una opción que no está registrada, porque </w:t>
      </w:r>
      <w:r>
        <w:rPr>
          <w:rFonts w:ascii="Arial" w:eastAsia="Calibri" w:hAnsi="Arial" w:cs="Arial"/>
          <w:bCs/>
          <w:iCs/>
          <w:sz w:val="22"/>
          <w:szCs w:val="22"/>
          <w:lang w:eastAsia="en-US"/>
        </w:rPr>
        <w:t>no se puede</w:t>
      </w:r>
      <w:r w:rsidRPr="007B1509">
        <w:rPr>
          <w:rFonts w:ascii="Arial" w:eastAsia="Calibri" w:hAnsi="Arial" w:cs="Arial"/>
          <w:bCs/>
          <w:iCs/>
          <w:sz w:val="22"/>
          <w:szCs w:val="22"/>
          <w:lang w:eastAsia="en-US"/>
        </w:rPr>
        <w:t xml:space="preserve"> obligar a la ciudadanía a votar por determinados partidos o coaliciones. </w:t>
      </w:r>
    </w:p>
    <w:p w14:paraId="533A83C7" w14:textId="77777777" w:rsidR="00F30A6D" w:rsidRDefault="00F30A6D" w:rsidP="00CB2570">
      <w:pPr>
        <w:widowControl/>
        <w:autoSpaceDE/>
        <w:autoSpaceDN/>
        <w:jc w:val="both"/>
        <w:rPr>
          <w:rFonts w:ascii="Arial" w:eastAsia="Calibri" w:hAnsi="Arial" w:cs="Arial"/>
          <w:bCs/>
          <w:iCs/>
          <w:sz w:val="22"/>
          <w:szCs w:val="22"/>
          <w:lang w:eastAsia="en-US"/>
        </w:rPr>
      </w:pPr>
    </w:p>
    <w:p w14:paraId="5B129912" w14:textId="7F18E04D" w:rsidR="00F30A6D" w:rsidRPr="007B1509"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Añadió que en ese recuadro</w:t>
      </w:r>
      <w:r w:rsidRPr="007B1509">
        <w:rPr>
          <w:rFonts w:ascii="Arial" w:eastAsia="Calibri" w:hAnsi="Arial" w:cs="Arial"/>
          <w:bCs/>
          <w:iCs/>
          <w:sz w:val="22"/>
          <w:szCs w:val="22"/>
          <w:lang w:eastAsia="en-US"/>
        </w:rPr>
        <w:t>, generalmente se pone un nombre.</w:t>
      </w:r>
      <w:r>
        <w:rPr>
          <w:rFonts w:ascii="Arial" w:eastAsia="Calibri" w:hAnsi="Arial" w:cs="Arial"/>
          <w:bCs/>
          <w:iCs/>
          <w:sz w:val="22"/>
          <w:szCs w:val="22"/>
          <w:lang w:eastAsia="en-US"/>
        </w:rPr>
        <w:t xml:space="preserve"> Y que t</w:t>
      </w:r>
      <w:r w:rsidRPr="007B1509">
        <w:rPr>
          <w:rFonts w:ascii="Arial" w:eastAsia="Calibri" w:hAnsi="Arial" w:cs="Arial"/>
          <w:bCs/>
          <w:iCs/>
          <w:sz w:val="22"/>
          <w:szCs w:val="22"/>
          <w:lang w:eastAsia="en-US"/>
        </w:rPr>
        <w:t xml:space="preserve">ambién </w:t>
      </w:r>
      <w:r>
        <w:rPr>
          <w:rFonts w:ascii="Arial" w:eastAsia="Calibri" w:hAnsi="Arial" w:cs="Arial"/>
          <w:bCs/>
          <w:iCs/>
          <w:sz w:val="22"/>
          <w:szCs w:val="22"/>
          <w:lang w:eastAsia="en-US"/>
        </w:rPr>
        <w:t>se puede</w:t>
      </w:r>
      <w:r w:rsidRPr="007B1509">
        <w:rPr>
          <w:rFonts w:ascii="Arial" w:eastAsia="Calibri" w:hAnsi="Arial" w:cs="Arial"/>
          <w:bCs/>
          <w:iCs/>
          <w:sz w:val="22"/>
          <w:szCs w:val="22"/>
          <w:lang w:eastAsia="en-US"/>
        </w:rPr>
        <w:t xml:space="preserve"> poner la opción de </w:t>
      </w:r>
      <w:r>
        <w:rPr>
          <w:rFonts w:ascii="Arial" w:eastAsia="Calibri" w:hAnsi="Arial" w:cs="Arial"/>
          <w:bCs/>
          <w:iCs/>
          <w:sz w:val="22"/>
          <w:szCs w:val="22"/>
          <w:lang w:eastAsia="en-US"/>
        </w:rPr>
        <w:t>“</w:t>
      </w:r>
      <w:r w:rsidRPr="007B1509">
        <w:rPr>
          <w:rFonts w:ascii="Arial" w:eastAsia="Calibri" w:hAnsi="Arial" w:cs="Arial"/>
          <w:bCs/>
          <w:iCs/>
          <w:sz w:val="22"/>
          <w:szCs w:val="22"/>
          <w:lang w:eastAsia="en-US"/>
        </w:rPr>
        <w:t>ninguno</w:t>
      </w:r>
      <w:r>
        <w:rPr>
          <w:rFonts w:ascii="Arial" w:eastAsia="Calibri" w:hAnsi="Arial" w:cs="Arial"/>
          <w:bCs/>
          <w:iCs/>
          <w:sz w:val="22"/>
          <w:szCs w:val="22"/>
          <w:lang w:eastAsia="en-US"/>
        </w:rPr>
        <w:t>”</w:t>
      </w:r>
      <w:r w:rsidRPr="007B1509">
        <w:rPr>
          <w:rFonts w:ascii="Arial" w:eastAsia="Calibri" w:hAnsi="Arial" w:cs="Arial"/>
          <w:bCs/>
          <w:iCs/>
          <w:sz w:val="22"/>
          <w:szCs w:val="22"/>
          <w:lang w:eastAsia="en-US"/>
        </w:rPr>
        <w:t>, y tendría el mismo efecto jurídico que un voto nulo.</w:t>
      </w:r>
      <w:r w:rsidR="00807E19">
        <w:rPr>
          <w:rFonts w:ascii="Arial" w:eastAsia="Calibri" w:hAnsi="Arial" w:cs="Arial"/>
          <w:bCs/>
          <w:iCs/>
          <w:sz w:val="22"/>
          <w:szCs w:val="22"/>
          <w:lang w:eastAsia="en-US"/>
        </w:rPr>
        <w:t xml:space="preserve"> </w:t>
      </w:r>
      <w:r>
        <w:rPr>
          <w:rFonts w:ascii="Arial" w:eastAsia="Calibri" w:hAnsi="Arial" w:cs="Arial"/>
          <w:bCs/>
          <w:iCs/>
          <w:sz w:val="22"/>
          <w:szCs w:val="22"/>
          <w:lang w:eastAsia="en-US"/>
        </w:rPr>
        <w:t>Por lo anterior</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concluyó </w:t>
      </w:r>
      <w:r w:rsidRPr="007B1509">
        <w:rPr>
          <w:rFonts w:ascii="Arial" w:eastAsia="Calibri" w:hAnsi="Arial" w:cs="Arial"/>
          <w:bCs/>
          <w:iCs/>
          <w:sz w:val="22"/>
          <w:szCs w:val="22"/>
          <w:lang w:eastAsia="en-US"/>
        </w:rPr>
        <w:t xml:space="preserve">que es muy bueno que se prevea un recuadro o la opción de </w:t>
      </w:r>
      <w:r>
        <w:rPr>
          <w:rFonts w:ascii="Arial" w:eastAsia="Calibri" w:hAnsi="Arial" w:cs="Arial"/>
          <w:bCs/>
          <w:iCs/>
          <w:sz w:val="22"/>
          <w:szCs w:val="22"/>
          <w:lang w:eastAsia="en-US"/>
        </w:rPr>
        <w:t>anular un voto</w:t>
      </w:r>
      <w:r w:rsidRPr="007B1509">
        <w:rPr>
          <w:rFonts w:ascii="Arial" w:eastAsia="Calibri" w:hAnsi="Arial" w:cs="Arial"/>
          <w:bCs/>
          <w:iCs/>
          <w:sz w:val="22"/>
          <w:szCs w:val="22"/>
          <w:lang w:eastAsia="en-US"/>
        </w:rPr>
        <w:t xml:space="preserve"> de manera voluntaria.</w:t>
      </w:r>
    </w:p>
    <w:p w14:paraId="738721C0"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2226B744" w14:textId="77777777" w:rsidR="00F30A6D" w:rsidRPr="007B1509"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A continuación, dijo respetar a quienes deciden </w:t>
      </w:r>
      <w:r w:rsidRPr="007B1509">
        <w:rPr>
          <w:rFonts w:ascii="Arial" w:eastAsia="Calibri" w:hAnsi="Arial" w:cs="Arial"/>
          <w:bCs/>
          <w:iCs/>
          <w:sz w:val="22"/>
          <w:szCs w:val="22"/>
          <w:lang w:eastAsia="en-US"/>
        </w:rPr>
        <w:t xml:space="preserve">votar en blanco, anular su voto, </w:t>
      </w:r>
      <w:r>
        <w:rPr>
          <w:rFonts w:ascii="Arial" w:eastAsia="Calibri" w:hAnsi="Arial" w:cs="Arial"/>
          <w:bCs/>
          <w:iCs/>
          <w:sz w:val="22"/>
          <w:szCs w:val="22"/>
          <w:lang w:eastAsia="en-US"/>
        </w:rPr>
        <w:t xml:space="preserve">aunque señaló que personalmente no lo haría, conociendo el trabajo que </w:t>
      </w:r>
      <w:r w:rsidRPr="007B1509">
        <w:rPr>
          <w:rFonts w:ascii="Arial" w:eastAsia="Calibri" w:hAnsi="Arial" w:cs="Arial"/>
          <w:bCs/>
          <w:iCs/>
          <w:sz w:val="22"/>
          <w:szCs w:val="22"/>
          <w:lang w:eastAsia="en-US"/>
        </w:rPr>
        <w:t xml:space="preserve">las autoridades electorales </w:t>
      </w:r>
      <w:r>
        <w:rPr>
          <w:rFonts w:ascii="Arial" w:eastAsia="Calibri" w:hAnsi="Arial" w:cs="Arial"/>
          <w:bCs/>
          <w:iCs/>
          <w:sz w:val="22"/>
          <w:szCs w:val="22"/>
          <w:lang w:eastAsia="en-US"/>
        </w:rPr>
        <w:t xml:space="preserve">realizan </w:t>
      </w:r>
      <w:r w:rsidRPr="007B1509">
        <w:rPr>
          <w:rFonts w:ascii="Arial" w:eastAsia="Calibri" w:hAnsi="Arial" w:cs="Arial"/>
          <w:bCs/>
          <w:iCs/>
          <w:sz w:val="22"/>
          <w:szCs w:val="22"/>
          <w:lang w:eastAsia="en-US"/>
        </w:rPr>
        <w:t xml:space="preserve">para una jornada electoral y recibir la votación de los electores, </w:t>
      </w:r>
      <w:r>
        <w:rPr>
          <w:rFonts w:ascii="Arial" w:eastAsia="Calibri" w:hAnsi="Arial" w:cs="Arial"/>
          <w:bCs/>
          <w:iCs/>
          <w:sz w:val="22"/>
          <w:szCs w:val="22"/>
          <w:lang w:eastAsia="en-US"/>
        </w:rPr>
        <w:t>sin embargo bajo ese</w:t>
      </w:r>
      <w:r w:rsidRPr="007B1509">
        <w:rPr>
          <w:rFonts w:ascii="Arial" w:eastAsia="Calibri" w:hAnsi="Arial" w:cs="Arial"/>
          <w:bCs/>
          <w:iCs/>
          <w:sz w:val="22"/>
          <w:szCs w:val="22"/>
          <w:lang w:eastAsia="en-US"/>
        </w:rPr>
        <w:t xml:space="preserve"> respeto a las personas que piensan diferente y que hacen ese tipo de campañas y anulan su voto de manera intencional</w:t>
      </w:r>
      <w:r>
        <w:rPr>
          <w:rFonts w:ascii="Arial" w:eastAsia="Calibri" w:hAnsi="Arial" w:cs="Arial"/>
          <w:bCs/>
          <w:iCs/>
          <w:sz w:val="22"/>
          <w:szCs w:val="22"/>
          <w:lang w:eastAsia="en-US"/>
        </w:rPr>
        <w:t xml:space="preserve">, consideró </w:t>
      </w:r>
      <w:r w:rsidRPr="007B1509">
        <w:rPr>
          <w:rFonts w:ascii="Arial" w:eastAsia="Calibri" w:hAnsi="Arial" w:cs="Arial"/>
          <w:bCs/>
          <w:iCs/>
          <w:sz w:val="22"/>
          <w:szCs w:val="22"/>
          <w:lang w:eastAsia="en-US"/>
        </w:rPr>
        <w:t xml:space="preserve">que eso también </w:t>
      </w:r>
      <w:r>
        <w:rPr>
          <w:rFonts w:ascii="Arial" w:eastAsia="Calibri" w:hAnsi="Arial" w:cs="Arial"/>
          <w:bCs/>
          <w:iCs/>
          <w:sz w:val="22"/>
          <w:szCs w:val="22"/>
          <w:lang w:eastAsia="en-US"/>
        </w:rPr>
        <w:t>debería quedar</w:t>
      </w:r>
      <w:r w:rsidRPr="007B1509">
        <w:rPr>
          <w:rFonts w:ascii="Arial" w:eastAsia="Calibri" w:hAnsi="Arial" w:cs="Arial"/>
          <w:bCs/>
          <w:iCs/>
          <w:sz w:val="22"/>
          <w:szCs w:val="22"/>
          <w:lang w:eastAsia="en-US"/>
        </w:rPr>
        <w:t xml:space="preserve"> en el proyecto, porque también es una manera de manifestarse de la propia ciudadanía,</w:t>
      </w:r>
      <w:r>
        <w:rPr>
          <w:rFonts w:ascii="Arial" w:eastAsia="Calibri" w:hAnsi="Arial" w:cs="Arial"/>
          <w:bCs/>
          <w:iCs/>
          <w:sz w:val="22"/>
          <w:szCs w:val="22"/>
          <w:lang w:eastAsia="en-US"/>
        </w:rPr>
        <w:t xml:space="preserve"> mostrando su rechazo a</w:t>
      </w:r>
      <w:r w:rsidRPr="007B1509">
        <w:rPr>
          <w:rFonts w:ascii="Arial" w:eastAsia="Calibri" w:hAnsi="Arial" w:cs="Arial"/>
          <w:bCs/>
          <w:iCs/>
          <w:sz w:val="22"/>
          <w:szCs w:val="22"/>
          <w:lang w:eastAsia="en-US"/>
        </w:rPr>
        <w:t xml:space="preserve">l sistema de partidos y </w:t>
      </w:r>
      <w:r>
        <w:rPr>
          <w:rFonts w:ascii="Arial" w:eastAsia="Calibri" w:hAnsi="Arial" w:cs="Arial"/>
          <w:bCs/>
          <w:iCs/>
          <w:sz w:val="22"/>
          <w:szCs w:val="22"/>
          <w:lang w:eastAsia="en-US"/>
        </w:rPr>
        <w:t>todo lo relacionado</w:t>
      </w:r>
      <w:r w:rsidRPr="007B1509">
        <w:rPr>
          <w:rFonts w:ascii="Arial" w:eastAsia="Calibri" w:hAnsi="Arial" w:cs="Arial"/>
          <w:bCs/>
          <w:iCs/>
          <w:sz w:val="22"/>
          <w:szCs w:val="22"/>
          <w:lang w:eastAsia="en-US"/>
        </w:rPr>
        <w:t xml:space="preserve"> con las elecciones.</w:t>
      </w:r>
    </w:p>
    <w:p w14:paraId="42517090"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49581B61" w14:textId="5AFA0659" w:rsidR="00F30A6D" w:rsidRPr="007B1509"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Finalmente, solicitó fuera aclarado</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si</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la propuesta consistía en que </w:t>
      </w:r>
      <w:r w:rsidRPr="007B1509">
        <w:rPr>
          <w:rFonts w:ascii="Arial" w:eastAsia="Calibri" w:hAnsi="Arial" w:cs="Arial"/>
          <w:bCs/>
          <w:iCs/>
          <w:sz w:val="22"/>
          <w:szCs w:val="22"/>
          <w:lang w:eastAsia="en-US"/>
        </w:rPr>
        <w:t>el 6 de junio</w:t>
      </w:r>
      <w:r w:rsidR="00807E19">
        <w:rPr>
          <w:rFonts w:ascii="Arial" w:eastAsia="Calibri" w:hAnsi="Arial" w:cs="Arial"/>
          <w:bCs/>
          <w:iCs/>
          <w:sz w:val="22"/>
          <w:szCs w:val="22"/>
          <w:lang w:eastAsia="en-US"/>
        </w:rPr>
        <w:t xml:space="preserve"> de 2021</w:t>
      </w:r>
      <w:r>
        <w:rPr>
          <w:rFonts w:ascii="Arial" w:eastAsia="Calibri" w:hAnsi="Arial" w:cs="Arial"/>
          <w:bCs/>
          <w:iCs/>
          <w:sz w:val="22"/>
          <w:szCs w:val="22"/>
          <w:lang w:eastAsia="en-US"/>
        </w:rPr>
        <w:t xml:space="preserve"> se cerrar</w:t>
      </w:r>
      <w:r w:rsidR="00807E19">
        <w:rPr>
          <w:rFonts w:ascii="Arial" w:eastAsia="Calibri" w:hAnsi="Arial" w:cs="Arial"/>
          <w:bCs/>
          <w:iCs/>
          <w:sz w:val="22"/>
          <w:szCs w:val="22"/>
          <w:lang w:eastAsia="en-US"/>
        </w:rPr>
        <w:t>á</w:t>
      </w:r>
      <w:r>
        <w:rPr>
          <w:rFonts w:ascii="Arial" w:eastAsia="Calibri" w:hAnsi="Arial" w:cs="Arial"/>
          <w:bCs/>
          <w:iCs/>
          <w:sz w:val="22"/>
          <w:szCs w:val="22"/>
          <w:lang w:eastAsia="en-US"/>
        </w:rPr>
        <w:t xml:space="preserve"> el </w:t>
      </w:r>
      <w:r w:rsidR="00807E19">
        <w:rPr>
          <w:rFonts w:ascii="Arial" w:eastAsia="Calibri" w:hAnsi="Arial" w:cs="Arial"/>
          <w:bCs/>
          <w:iCs/>
          <w:sz w:val="22"/>
          <w:szCs w:val="22"/>
          <w:lang w:eastAsia="en-US"/>
        </w:rPr>
        <w:t>SIVEI</w:t>
      </w:r>
      <w:r>
        <w:rPr>
          <w:rFonts w:ascii="Arial" w:eastAsia="Calibri" w:hAnsi="Arial" w:cs="Arial"/>
          <w:bCs/>
          <w:iCs/>
          <w:sz w:val="22"/>
          <w:szCs w:val="22"/>
          <w:lang w:eastAsia="en-US"/>
        </w:rPr>
        <w:t xml:space="preserve"> a las </w:t>
      </w:r>
      <w:r w:rsidR="00807E19">
        <w:rPr>
          <w:rFonts w:ascii="Arial" w:eastAsia="Calibri" w:hAnsi="Arial" w:cs="Arial"/>
          <w:bCs/>
          <w:iCs/>
          <w:sz w:val="22"/>
          <w:szCs w:val="22"/>
          <w:lang w:eastAsia="en-US"/>
        </w:rPr>
        <w:t>6</w:t>
      </w:r>
      <w:r>
        <w:rPr>
          <w:rFonts w:ascii="Arial" w:eastAsia="Calibri" w:hAnsi="Arial" w:cs="Arial"/>
          <w:bCs/>
          <w:iCs/>
          <w:sz w:val="22"/>
          <w:szCs w:val="22"/>
          <w:lang w:eastAsia="en-US"/>
        </w:rPr>
        <w:t xml:space="preserve"> </w:t>
      </w:r>
      <w:r w:rsidRPr="007B1509">
        <w:rPr>
          <w:rFonts w:ascii="Arial" w:eastAsia="Calibri" w:hAnsi="Arial" w:cs="Arial"/>
          <w:bCs/>
          <w:iCs/>
          <w:sz w:val="22"/>
          <w:szCs w:val="22"/>
          <w:lang w:eastAsia="en-US"/>
        </w:rPr>
        <w:t xml:space="preserve">de la tarde, </w:t>
      </w:r>
      <w:r w:rsidR="00807E19">
        <w:rPr>
          <w:rFonts w:ascii="Arial" w:eastAsia="Calibri" w:hAnsi="Arial" w:cs="Arial"/>
          <w:bCs/>
          <w:iCs/>
          <w:sz w:val="22"/>
          <w:szCs w:val="22"/>
          <w:lang w:eastAsia="en-US"/>
        </w:rPr>
        <w:t xml:space="preserve">tiempo del centro de México, </w:t>
      </w:r>
      <w:r>
        <w:rPr>
          <w:rFonts w:ascii="Arial" w:eastAsia="Calibri" w:hAnsi="Arial" w:cs="Arial"/>
          <w:bCs/>
          <w:iCs/>
          <w:sz w:val="22"/>
          <w:szCs w:val="22"/>
          <w:lang w:eastAsia="en-US"/>
        </w:rPr>
        <w:t>y si</w:t>
      </w:r>
      <w:r w:rsidRPr="007B1509">
        <w:rPr>
          <w:rFonts w:ascii="Arial" w:eastAsia="Calibri" w:hAnsi="Arial" w:cs="Arial"/>
          <w:bCs/>
          <w:iCs/>
          <w:sz w:val="22"/>
          <w:szCs w:val="22"/>
          <w:lang w:eastAsia="en-US"/>
        </w:rPr>
        <w:t xml:space="preserve"> la gente que ya había accedido al </w:t>
      </w:r>
      <w:r w:rsidR="00807E19">
        <w:rPr>
          <w:rFonts w:ascii="Arial" w:eastAsia="Calibri" w:hAnsi="Arial" w:cs="Arial"/>
          <w:bCs/>
          <w:iCs/>
          <w:sz w:val="22"/>
          <w:szCs w:val="22"/>
          <w:lang w:eastAsia="en-US"/>
        </w:rPr>
        <w:t>S</w:t>
      </w:r>
      <w:r w:rsidRPr="007B1509">
        <w:rPr>
          <w:rFonts w:ascii="Arial" w:eastAsia="Calibri" w:hAnsi="Arial" w:cs="Arial"/>
          <w:bCs/>
          <w:iCs/>
          <w:sz w:val="22"/>
          <w:szCs w:val="22"/>
          <w:lang w:eastAsia="en-US"/>
        </w:rPr>
        <w:t xml:space="preserve">istema y que todavía no </w:t>
      </w:r>
      <w:r>
        <w:rPr>
          <w:rFonts w:ascii="Arial" w:eastAsia="Calibri" w:hAnsi="Arial" w:cs="Arial"/>
          <w:bCs/>
          <w:iCs/>
          <w:sz w:val="22"/>
          <w:szCs w:val="22"/>
          <w:lang w:eastAsia="en-US"/>
        </w:rPr>
        <w:t>hubiera emitido</w:t>
      </w:r>
      <w:r w:rsidRPr="007B1509">
        <w:rPr>
          <w:rFonts w:ascii="Arial" w:eastAsia="Calibri" w:hAnsi="Arial" w:cs="Arial"/>
          <w:bCs/>
          <w:iCs/>
          <w:sz w:val="22"/>
          <w:szCs w:val="22"/>
          <w:lang w:eastAsia="en-US"/>
        </w:rPr>
        <w:t xml:space="preserve"> su voto</w:t>
      </w:r>
      <w:r>
        <w:rPr>
          <w:rFonts w:ascii="Arial" w:eastAsia="Calibri" w:hAnsi="Arial" w:cs="Arial"/>
          <w:bCs/>
          <w:iCs/>
          <w:sz w:val="22"/>
          <w:szCs w:val="22"/>
          <w:lang w:eastAsia="en-US"/>
        </w:rPr>
        <w:t xml:space="preserve"> tendría</w:t>
      </w:r>
      <w:r w:rsidRPr="007B1509">
        <w:rPr>
          <w:rFonts w:ascii="Arial" w:eastAsia="Calibri" w:hAnsi="Arial" w:cs="Arial"/>
          <w:bCs/>
          <w:iCs/>
          <w:sz w:val="22"/>
          <w:szCs w:val="22"/>
          <w:lang w:eastAsia="en-US"/>
        </w:rPr>
        <w:t xml:space="preserve"> el tiempo de hacerlo, pero</w:t>
      </w:r>
      <w:r>
        <w:rPr>
          <w:rFonts w:ascii="Arial" w:eastAsia="Calibri" w:hAnsi="Arial" w:cs="Arial"/>
          <w:bCs/>
          <w:iCs/>
          <w:sz w:val="22"/>
          <w:szCs w:val="22"/>
          <w:lang w:eastAsia="en-US"/>
        </w:rPr>
        <w:t xml:space="preserve"> que </w:t>
      </w:r>
      <w:r w:rsidRPr="007B1509">
        <w:rPr>
          <w:rFonts w:ascii="Arial" w:eastAsia="Calibri" w:hAnsi="Arial" w:cs="Arial"/>
          <w:bCs/>
          <w:iCs/>
          <w:sz w:val="22"/>
          <w:szCs w:val="22"/>
          <w:lang w:eastAsia="en-US"/>
        </w:rPr>
        <w:t xml:space="preserve">no </w:t>
      </w:r>
      <w:r>
        <w:rPr>
          <w:rFonts w:ascii="Arial" w:eastAsia="Calibri" w:hAnsi="Arial" w:cs="Arial"/>
          <w:bCs/>
          <w:iCs/>
          <w:sz w:val="22"/>
          <w:szCs w:val="22"/>
          <w:lang w:eastAsia="en-US"/>
        </w:rPr>
        <w:t>se trata de que</w:t>
      </w:r>
      <w:r w:rsidRPr="007B1509">
        <w:rPr>
          <w:rFonts w:ascii="Arial" w:eastAsia="Calibri" w:hAnsi="Arial" w:cs="Arial"/>
          <w:bCs/>
          <w:iCs/>
          <w:sz w:val="22"/>
          <w:szCs w:val="22"/>
          <w:lang w:eastAsia="en-US"/>
        </w:rPr>
        <w:t xml:space="preserve"> después de </w:t>
      </w:r>
      <w:r w:rsidR="00807E19">
        <w:rPr>
          <w:rFonts w:ascii="Arial" w:eastAsia="Calibri" w:hAnsi="Arial" w:cs="Arial"/>
          <w:bCs/>
          <w:iCs/>
          <w:sz w:val="22"/>
          <w:szCs w:val="22"/>
          <w:lang w:eastAsia="en-US"/>
        </w:rPr>
        <w:t xml:space="preserve">esa hora </w:t>
      </w:r>
      <w:r w:rsidRPr="007B1509">
        <w:rPr>
          <w:rFonts w:ascii="Arial" w:eastAsia="Calibri" w:hAnsi="Arial" w:cs="Arial"/>
          <w:bCs/>
          <w:iCs/>
          <w:sz w:val="22"/>
          <w:szCs w:val="22"/>
          <w:lang w:eastAsia="en-US"/>
        </w:rPr>
        <w:t xml:space="preserve">la gente </w:t>
      </w:r>
      <w:r>
        <w:rPr>
          <w:rFonts w:ascii="Arial" w:eastAsia="Calibri" w:hAnsi="Arial" w:cs="Arial"/>
          <w:bCs/>
          <w:iCs/>
          <w:sz w:val="22"/>
          <w:szCs w:val="22"/>
          <w:lang w:eastAsia="en-US"/>
        </w:rPr>
        <w:t>pueda entrar a</w:t>
      </w:r>
      <w:r w:rsidRPr="007B1509">
        <w:rPr>
          <w:rFonts w:ascii="Arial" w:eastAsia="Calibri" w:hAnsi="Arial" w:cs="Arial"/>
          <w:bCs/>
          <w:iCs/>
          <w:sz w:val="22"/>
          <w:szCs w:val="22"/>
          <w:lang w:eastAsia="en-US"/>
        </w:rPr>
        <w:t xml:space="preserve"> votar.</w:t>
      </w:r>
      <w:r>
        <w:rPr>
          <w:rFonts w:ascii="Arial" w:eastAsia="Calibri" w:hAnsi="Arial" w:cs="Arial"/>
          <w:bCs/>
          <w:iCs/>
          <w:sz w:val="22"/>
          <w:szCs w:val="22"/>
          <w:lang w:eastAsia="en-US"/>
        </w:rPr>
        <w:t xml:space="preserve"> Asimismo, externó su felicitación por </w:t>
      </w:r>
      <w:r w:rsidRPr="007B1509">
        <w:rPr>
          <w:rFonts w:ascii="Arial" w:eastAsia="Calibri" w:hAnsi="Arial" w:cs="Arial"/>
          <w:bCs/>
          <w:iCs/>
          <w:sz w:val="22"/>
          <w:szCs w:val="22"/>
          <w:lang w:eastAsia="en-US"/>
        </w:rPr>
        <w:t>el trabajo que se está realizando.</w:t>
      </w:r>
    </w:p>
    <w:p w14:paraId="541F34A0"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4C32B68A" w14:textId="2AD0E562" w:rsidR="00F30A6D" w:rsidRPr="007B1509" w:rsidRDefault="00F30A6D" w:rsidP="00CB2570">
      <w:pPr>
        <w:widowControl/>
        <w:autoSpaceDE/>
        <w:autoSpaceDN/>
        <w:jc w:val="both"/>
        <w:rPr>
          <w:rFonts w:ascii="Arial" w:eastAsia="Calibri" w:hAnsi="Arial" w:cs="Arial"/>
          <w:bCs/>
          <w:iCs/>
          <w:sz w:val="22"/>
          <w:szCs w:val="22"/>
          <w:lang w:eastAsia="en-US"/>
        </w:rPr>
      </w:pPr>
      <w:r w:rsidRPr="007B1509">
        <w:rPr>
          <w:rFonts w:ascii="Arial" w:eastAsia="Calibri" w:hAnsi="Arial" w:cs="Arial"/>
          <w:b/>
          <w:bCs/>
          <w:iCs/>
          <w:sz w:val="22"/>
          <w:szCs w:val="22"/>
          <w:lang w:eastAsia="en-US"/>
        </w:rPr>
        <w:t xml:space="preserve">Consejera Electoral, Mtra. </w:t>
      </w:r>
      <w:r w:rsidR="009D6688">
        <w:rPr>
          <w:rFonts w:ascii="Arial" w:eastAsia="Calibri" w:hAnsi="Arial" w:cs="Arial"/>
          <w:b/>
          <w:bCs/>
          <w:iCs/>
          <w:sz w:val="22"/>
          <w:szCs w:val="22"/>
          <w:lang w:eastAsia="en-US"/>
        </w:rPr>
        <w:t>Norma Irene De La Cruz Magaña</w:t>
      </w:r>
      <w:r w:rsidRPr="007B1509">
        <w:rPr>
          <w:rFonts w:ascii="Arial" w:eastAsia="Calibri" w:hAnsi="Arial" w:cs="Arial"/>
          <w:b/>
          <w:bCs/>
          <w:iCs/>
          <w:sz w:val="22"/>
          <w:szCs w:val="22"/>
          <w:lang w:eastAsia="en-US"/>
        </w:rPr>
        <w:t xml:space="preserve">, </w:t>
      </w:r>
      <w:r w:rsidRPr="00807E19">
        <w:rPr>
          <w:rFonts w:ascii="Arial" w:eastAsia="Calibri" w:hAnsi="Arial" w:cs="Arial"/>
          <w:b/>
          <w:bCs/>
          <w:i/>
          <w:sz w:val="22"/>
          <w:szCs w:val="22"/>
          <w:lang w:eastAsia="en-US"/>
        </w:rPr>
        <w:t xml:space="preserve">Presidenta de la </w:t>
      </w:r>
      <w:proofErr w:type="gramStart"/>
      <w:r w:rsidRPr="00807E19">
        <w:rPr>
          <w:rFonts w:ascii="Arial" w:eastAsia="Calibri" w:hAnsi="Arial" w:cs="Arial"/>
          <w:b/>
          <w:bCs/>
          <w:i/>
          <w:sz w:val="22"/>
          <w:szCs w:val="22"/>
          <w:lang w:eastAsia="en-US"/>
        </w:rPr>
        <w:t>CVME</w:t>
      </w:r>
      <w:r>
        <w:rPr>
          <w:rFonts w:ascii="Arial" w:eastAsia="Calibri" w:hAnsi="Arial" w:cs="Arial"/>
          <w:b/>
          <w:bCs/>
          <w:iCs/>
          <w:sz w:val="22"/>
          <w:szCs w:val="22"/>
          <w:lang w:eastAsia="en-US"/>
        </w:rPr>
        <w:t>.-</w:t>
      </w:r>
      <w:proofErr w:type="gramEnd"/>
      <w:r w:rsidRPr="007B1509">
        <w:rPr>
          <w:rFonts w:ascii="Arial" w:eastAsia="Calibri" w:hAnsi="Arial" w:cs="Arial"/>
          <w:b/>
          <w:bCs/>
          <w:iCs/>
          <w:sz w:val="22"/>
          <w:szCs w:val="22"/>
          <w:lang w:eastAsia="en-US"/>
        </w:rPr>
        <w:t xml:space="preserve"> </w:t>
      </w:r>
      <w:r>
        <w:rPr>
          <w:rFonts w:ascii="Arial" w:eastAsia="Calibri" w:hAnsi="Arial" w:cs="Arial"/>
          <w:bCs/>
          <w:iCs/>
          <w:sz w:val="22"/>
          <w:szCs w:val="22"/>
          <w:lang w:eastAsia="en-US"/>
        </w:rPr>
        <w:t>Afirmó que el objeto de esta propuesta consiste en ampliar</w:t>
      </w:r>
      <w:r w:rsidRPr="007B1509">
        <w:rPr>
          <w:rFonts w:ascii="Arial" w:eastAsia="Calibri" w:hAnsi="Arial" w:cs="Arial"/>
          <w:bCs/>
          <w:iCs/>
          <w:sz w:val="22"/>
          <w:szCs w:val="22"/>
          <w:lang w:eastAsia="en-US"/>
        </w:rPr>
        <w:t xml:space="preserve"> las posibilidades de participación de </w:t>
      </w:r>
      <w:r w:rsidR="00807E19">
        <w:rPr>
          <w:rFonts w:ascii="Arial" w:eastAsia="Calibri" w:hAnsi="Arial" w:cs="Arial"/>
          <w:bCs/>
          <w:iCs/>
          <w:sz w:val="22"/>
          <w:szCs w:val="22"/>
          <w:lang w:eastAsia="en-US"/>
        </w:rPr>
        <w:t xml:space="preserve">las y </w:t>
      </w:r>
      <w:r>
        <w:rPr>
          <w:rFonts w:ascii="Arial" w:eastAsia="Calibri" w:hAnsi="Arial" w:cs="Arial"/>
          <w:bCs/>
          <w:iCs/>
          <w:sz w:val="22"/>
          <w:szCs w:val="22"/>
          <w:lang w:eastAsia="en-US"/>
        </w:rPr>
        <w:t>los</w:t>
      </w:r>
      <w:r w:rsidRPr="007B1509">
        <w:rPr>
          <w:rFonts w:ascii="Arial" w:eastAsia="Calibri" w:hAnsi="Arial" w:cs="Arial"/>
          <w:bCs/>
          <w:iCs/>
          <w:sz w:val="22"/>
          <w:szCs w:val="22"/>
          <w:lang w:eastAsia="en-US"/>
        </w:rPr>
        <w:t xml:space="preserve"> connacionales que están fuera del territorio y </w:t>
      </w:r>
      <w:r>
        <w:rPr>
          <w:rFonts w:ascii="Arial" w:eastAsia="Calibri" w:hAnsi="Arial" w:cs="Arial"/>
          <w:bCs/>
          <w:iCs/>
          <w:sz w:val="22"/>
          <w:szCs w:val="22"/>
          <w:lang w:eastAsia="en-US"/>
        </w:rPr>
        <w:t>facilitar su participación</w:t>
      </w:r>
      <w:r w:rsidRPr="007B1509">
        <w:rPr>
          <w:rFonts w:ascii="Arial" w:eastAsia="Calibri" w:hAnsi="Arial" w:cs="Arial"/>
          <w:bCs/>
          <w:iCs/>
          <w:sz w:val="22"/>
          <w:szCs w:val="22"/>
          <w:lang w:eastAsia="en-US"/>
        </w:rPr>
        <w:t xml:space="preserve"> en las decisiones políticas y </w:t>
      </w:r>
      <w:r>
        <w:rPr>
          <w:rFonts w:ascii="Arial" w:eastAsia="Calibri" w:hAnsi="Arial" w:cs="Arial"/>
          <w:bCs/>
          <w:iCs/>
          <w:sz w:val="22"/>
          <w:szCs w:val="22"/>
          <w:lang w:eastAsia="en-US"/>
        </w:rPr>
        <w:t xml:space="preserve">su involucramiento en los acontecimientos </w:t>
      </w:r>
      <w:r w:rsidRPr="007B1509">
        <w:rPr>
          <w:rFonts w:ascii="Arial" w:eastAsia="Calibri" w:hAnsi="Arial" w:cs="Arial"/>
          <w:bCs/>
          <w:iCs/>
          <w:sz w:val="22"/>
          <w:szCs w:val="22"/>
          <w:lang w:eastAsia="en-US"/>
        </w:rPr>
        <w:t xml:space="preserve">en el país. </w:t>
      </w:r>
    </w:p>
    <w:p w14:paraId="5091B2DC"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00877CE4" w14:textId="29479C4C" w:rsidR="00F30A6D" w:rsidRPr="007B1509" w:rsidRDefault="00807E19"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R</w:t>
      </w:r>
      <w:r w:rsidR="00F30A6D">
        <w:rPr>
          <w:rFonts w:ascii="Arial" w:eastAsia="Calibri" w:hAnsi="Arial" w:cs="Arial"/>
          <w:bCs/>
          <w:iCs/>
          <w:sz w:val="22"/>
          <w:szCs w:val="22"/>
          <w:lang w:eastAsia="en-US"/>
        </w:rPr>
        <w:t>efirió que</w:t>
      </w:r>
      <w:r w:rsidR="00F30A6D" w:rsidRPr="007B1509">
        <w:rPr>
          <w:rFonts w:ascii="Arial" w:eastAsia="Calibri" w:hAnsi="Arial" w:cs="Arial"/>
          <w:bCs/>
          <w:iCs/>
          <w:sz w:val="22"/>
          <w:szCs w:val="22"/>
          <w:lang w:eastAsia="en-US"/>
        </w:rPr>
        <w:t xml:space="preserve"> la idea es maximizar derechos, </w:t>
      </w:r>
      <w:r w:rsidR="00F30A6D">
        <w:rPr>
          <w:rFonts w:ascii="Arial" w:eastAsia="Calibri" w:hAnsi="Arial" w:cs="Arial"/>
          <w:bCs/>
          <w:iCs/>
          <w:sz w:val="22"/>
          <w:szCs w:val="22"/>
          <w:lang w:eastAsia="en-US"/>
        </w:rPr>
        <w:t>dándoles</w:t>
      </w:r>
      <w:r w:rsidR="00F30A6D" w:rsidRPr="007B1509">
        <w:rPr>
          <w:rFonts w:ascii="Arial" w:eastAsia="Calibri" w:hAnsi="Arial" w:cs="Arial"/>
          <w:bCs/>
          <w:iCs/>
          <w:sz w:val="22"/>
          <w:szCs w:val="22"/>
          <w:lang w:eastAsia="en-US"/>
        </w:rPr>
        <w:t xml:space="preserve"> las mismas condiciones, mantener esta perspectiva de ampliación de derechos, sobre todo </w:t>
      </w:r>
      <w:r w:rsidR="00F30A6D">
        <w:rPr>
          <w:rFonts w:ascii="Arial" w:eastAsia="Calibri" w:hAnsi="Arial" w:cs="Arial"/>
          <w:bCs/>
          <w:iCs/>
          <w:sz w:val="22"/>
          <w:szCs w:val="22"/>
          <w:lang w:eastAsia="en-US"/>
        </w:rPr>
        <w:t xml:space="preserve">considerando que se trata </w:t>
      </w:r>
      <w:r w:rsidR="00F30A6D" w:rsidRPr="007B1509">
        <w:rPr>
          <w:rFonts w:ascii="Arial" w:eastAsia="Calibri" w:hAnsi="Arial" w:cs="Arial"/>
          <w:bCs/>
          <w:iCs/>
          <w:sz w:val="22"/>
          <w:szCs w:val="22"/>
          <w:lang w:eastAsia="en-US"/>
        </w:rPr>
        <w:t xml:space="preserve">de una población de mexicanas y mexicanos muy grande y que la participación de </w:t>
      </w:r>
      <w:r>
        <w:rPr>
          <w:rFonts w:ascii="Arial" w:eastAsia="Calibri" w:hAnsi="Arial" w:cs="Arial"/>
          <w:bCs/>
          <w:iCs/>
          <w:sz w:val="22"/>
          <w:szCs w:val="22"/>
          <w:lang w:eastAsia="en-US"/>
        </w:rPr>
        <w:t xml:space="preserve">las y </w:t>
      </w:r>
      <w:r w:rsidR="00F30A6D">
        <w:rPr>
          <w:rFonts w:ascii="Arial" w:eastAsia="Calibri" w:hAnsi="Arial" w:cs="Arial"/>
          <w:bCs/>
          <w:iCs/>
          <w:sz w:val="22"/>
          <w:szCs w:val="22"/>
          <w:lang w:eastAsia="en-US"/>
        </w:rPr>
        <w:t>los</w:t>
      </w:r>
      <w:r w:rsidR="00F30A6D" w:rsidRPr="007B1509">
        <w:rPr>
          <w:rFonts w:ascii="Arial" w:eastAsia="Calibri" w:hAnsi="Arial" w:cs="Arial"/>
          <w:bCs/>
          <w:iCs/>
          <w:sz w:val="22"/>
          <w:szCs w:val="22"/>
          <w:lang w:eastAsia="en-US"/>
        </w:rPr>
        <w:t xml:space="preserve"> connacionales en estos procesos ha sido muy pequeña, </w:t>
      </w:r>
      <w:r w:rsidR="00F30A6D">
        <w:rPr>
          <w:rFonts w:ascii="Arial" w:eastAsia="Calibri" w:hAnsi="Arial" w:cs="Arial"/>
          <w:bCs/>
          <w:iCs/>
          <w:sz w:val="22"/>
          <w:szCs w:val="22"/>
          <w:lang w:eastAsia="en-US"/>
        </w:rPr>
        <w:t>siendo</w:t>
      </w:r>
      <w:r w:rsidR="00F30A6D" w:rsidRPr="007B1509">
        <w:rPr>
          <w:rFonts w:ascii="Arial" w:eastAsia="Calibri" w:hAnsi="Arial" w:cs="Arial"/>
          <w:bCs/>
          <w:iCs/>
          <w:sz w:val="22"/>
          <w:szCs w:val="22"/>
          <w:lang w:eastAsia="en-US"/>
        </w:rPr>
        <w:t xml:space="preserve"> este el resultado de un gran proceso y </w:t>
      </w:r>
      <w:r w:rsidR="00F30A6D">
        <w:rPr>
          <w:rFonts w:ascii="Arial" w:eastAsia="Calibri" w:hAnsi="Arial" w:cs="Arial"/>
          <w:bCs/>
          <w:iCs/>
          <w:sz w:val="22"/>
          <w:szCs w:val="22"/>
          <w:lang w:eastAsia="en-US"/>
        </w:rPr>
        <w:t xml:space="preserve">afirmó que </w:t>
      </w:r>
      <w:r w:rsidR="00F30A6D" w:rsidRPr="007B1509">
        <w:rPr>
          <w:rFonts w:ascii="Arial" w:eastAsia="Calibri" w:hAnsi="Arial" w:cs="Arial"/>
          <w:bCs/>
          <w:iCs/>
          <w:sz w:val="22"/>
          <w:szCs w:val="22"/>
          <w:lang w:eastAsia="en-US"/>
        </w:rPr>
        <w:t>espera que con todas estas medidas, estos nuevos lineamientos</w:t>
      </w:r>
      <w:r w:rsidR="00F30A6D">
        <w:rPr>
          <w:rFonts w:ascii="Arial" w:eastAsia="Calibri" w:hAnsi="Arial" w:cs="Arial"/>
          <w:bCs/>
          <w:iCs/>
          <w:sz w:val="22"/>
          <w:szCs w:val="22"/>
          <w:lang w:eastAsia="en-US"/>
        </w:rPr>
        <w:t xml:space="preserve"> y</w:t>
      </w:r>
      <w:r w:rsidR="00F30A6D" w:rsidRPr="007B1509">
        <w:rPr>
          <w:rFonts w:ascii="Arial" w:eastAsia="Calibri" w:hAnsi="Arial" w:cs="Arial"/>
          <w:bCs/>
          <w:iCs/>
          <w:sz w:val="22"/>
          <w:szCs w:val="22"/>
          <w:lang w:eastAsia="en-US"/>
        </w:rPr>
        <w:t xml:space="preserve"> nuevas opciones </w:t>
      </w:r>
      <w:r w:rsidR="00F30A6D">
        <w:rPr>
          <w:rFonts w:ascii="Arial" w:eastAsia="Calibri" w:hAnsi="Arial" w:cs="Arial"/>
          <w:bCs/>
          <w:iCs/>
          <w:sz w:val="22"/>
          <w:szCs w:val="22"/>
          <w:lang w:eastAsia="en-US"/>
        </w:rPr>
        <w:t>se pueda</w:t>
      </w:r>
      <w:r w:rsidR="00F30A6D" w:rsidRPr="007B1509">
        <w:rPr>
          <w:rFonts w:ascii="Arial" w:eastAsia="Calibri" w:hAnsi="Arial" w:cs="Arial"/>
          <w:bCs/>
          <w:iCs/>
          <w:sz w:val="22"/>
          <w:szCs w:val="22"/>
          <w:lang w:eastAsia="en-US"/>
        </w:rPr>
        <w:t xml:space="preserve"> ampliar y darle la opción a </w:t>
      </w:r>
      <w:r w:rsidR="00F30A6D">
        <w:rPr>
          <w:rFonts w:ascii="Arial" w:eastAsia="Calibri" w:hAnsi="Arial" w:cs="Arial"/>
          <w:bCs/>
          <w:iCs/>
          <w:sz w:val="22"/>
          <w:szCs w:val="22"/>
          <w:lang w:eastAsia="en-US"/>
        </w:rPr>
        <w:t>los</w:t>
      </w:r>
      <w:r w:rsidR="00F30A6D" w:rsidRPr="007B1509">
        <w:rPr>
          <w:rFonts w:ascii="Arial" w:eastAsia="Calibri" w:hAnsi="Arial" w:cs="Arial"/>
          <w:bCs/>
          <w:iCs/>
          <w:sz w:val="22"/>
          <w:szCs w:val="22"/>
          <w:lang w:eastAsia="en-US"/>
        </w:rPr>
        <w:t xml:space="preserve"> connacionales</w:t>
      </w:r>
      <w:r>
        <w:rPr>
          <w:rFonts w:ascii="Arial" w:eastAsia="Calibri" w:hAnsi="Arial" w:cs="Arial"/>
          <w:bCs/>
          <w:iCs/>
          <w:sz w:val="22"/>
          <w:szCs w:val="22"/>
          <w:lang w:eastAsia="en-US"/>
        </w:rPr>
        <w:t>.</w:t>
      </w:r>
      <w:r w:rsidR="00F30A6D" w:rsidRPr="007B1509">
        <w:rPr>
          <w:rFonts w:ascii="Arial" w:eastAsia="Calibri" w:hAnsi="Arial" w:cs="Arial"/>
          <w:bCs/>
          <w:iCs/>
          <w:sz w:val="22"/>
          <w:szCs w:val="22"/>
          <w:lang w:eastAsia="en-US"/>
        </w:rPr>
        <w:t xml:space="preserve"> </w:t>
      </w:r>
    </w:p>
    <w:p w14:paraId="68CED792"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6230E457" w14:textId="545CC5A5" w:rsidR="00F30A6D" w:rsidRPr="007B1509"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En cuanto al planteamiento del voto en el</w:t>
      </w:r>
      <w:r w:rsidRPr="007B1509">
        <w:rPr>
          <w:rFonts w:ascii="Arial" w:eastAsia="Calibri" w:hAnsi="Arial" w:cs="Arial"/>
          <w:bCs/>
          <w:iCs/>
          <w:sz w:val="22"/>
          <w:szCs w:val="22"/>
          <w:lang w:eastAsia="en-US"/>
        </w:rPr>
        <w:t xml:space="preserve"> </w:t>
      </w:r>
      <w:r w:rsidR="009A1564">
        <w:rPr>
          <w:rFonts w:ascii="Arial" w:eastAsia="Calibri" w:hAnsi="Arial" w:cs="Arial"/>
          <w:bCs/>
          <w:iCs/>
          <w:sz w:val="22"/>
          <w:szCs w:val="22"/>
          <w:lang w:eastAsia="en-US"/>
        </w:rPr>
        <w:t>SIVEI</w:t>
      </w:r>
      <w:r w:rsidRPr="007B1509">
        <w:rPr>
          <w:rFonts w:ascii="Arial" w:eastAsia="Calibri" w:hAnsi="Arial" w:cs="Arial"/>
          <w:bCs/>
          <w:iCs/>
          <w:sz w:val="22"/>
          <w:szCs w:val="22"/>
          <w:lang w:eastAsia="en-US"/>
        </w:rPr>
        <w:t xml:space="preserve"> antes de las </w:t>
      </w:r>
      <w:r>
        <w:rPr>
          <w:rFonts w:ascii="Arial" w:eastAsia="Calibri" w:hAnsi="Arial" w:cs="Arial"/>
          <w:bCs/>
          <w:iCs/>
          <w:sz w:val="22"/>
          <w:szCs w:val="22"/>
          <w:lang w:eastAsia="en-US"/>
        </w:rPr>
        <w:t>18 horas</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manifestó que se tendría que analizar cómo ampliar derechos, </w:t>
      </w:r>
      <w:r w:rsidRPr="007B1509">
        <w:rPr>
          <w:rFonts w:ascii="Arial" w:eastAsia="Calibri" w:hAnsi="Arial" w:cs="Arial"/>
          <w:bCs/>
          <w:iCs/>
          <w:sz w:val="22"/>
          <w:szCs w:val="22"/>
          <w:lang w:eastAsia="en-US"/>
        </w:rPr>
        <w:t>no c</w:t>
      </w:r>
      <w:r w:rsidR="009A1564">
        <w:rPr>
          <w:rFonts w:ascii="Arial" w:eastAsia="Calibri" w:hAnsi="Arial" w:cs="Arial"/>
          <w:bCs/>
          <w:iCs/>
          <w:sz w:val="22"/>
          <w:szCs w:val="22"/>
          <w:lang w:eastAsia="en-US"/>
        </w:rPr>
        <w:t>ó</w:t>
      </w:r>
      <w:r w:rsidRPr="007B1509">
        <w:rPr>
          <w:rFonts w:ascii="Arial" w:eastAsia="Calibri" w:hAnsi="Arial" w:cs="Arial"/>
          <w:bCs/>
          <w:iCs/>
          <w:sz w:val="22"/>
          <w:szCs w:val="22"/>
          <w:lang w:eastAsia="en-US"/>
        </w:rPr>
        <w:t xml:space="preserve">mo </w:t>
      </w:r>
      <w:r>
        <w:rPr>
          <w:rFonts w:ascii="Arial" w:eastAsia="Calibri" w:hAnsi="Arial" w:cs="Arial"/>
          <w:bCs/>
          <w:iCs/>
          <w:sz w:val="22"/>
          <w:szCs w:val="22"/>
          <w:lang w:eastAsia="en-US"/>
        </w:rPr>
        <w:t>reducirlos</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lo cual es</w:t>
      </w:r>
      <w:r w:rsidRPr="007B1509">
        <w:rPr>
          <w:rFonts w:ascii="Arial" w:eastAsia="Calibri" w:hAnsi="Arial" w:cs="Arial"/>
          <w:bCs/>
          <w:iCs/>
          <w:sz w:val="22"/>
          <w:szCs w:val="22"/>
          <w:lang w:eastAsia="en-US"/>
        </w:rPr>
        <w:t xml:space="preserve"> es un reto porque </w:t>
      </w:r>
      <w:r>
        <w:rPr>
          <w:rFonts w:ascii="Arial" w:eastAsia="Calibri" w:hAnsi="Arial" w:cs="Arial"/>
          <w:bCs/>
          <w:iCs/>
          <w:sz w:val="22"/>
          <w:szCs w:val="22"/>
          <w:lang w:eastAsia="en-US"/>
        </w:rPr>
        <w:t>ello ayudará</w:t>
      </w:r>
      <w:r w:rsidRPr="007B1509">
        <w:rPr>
          <w:rFonts w:ascii="Arial" w:eastAsia="Calibri" w:hAnsi="Arial" w:cs="Arial"/>
          <w:bCs/>
          <w:iCs/>
          <w:sz w:val="22"/>
          <w:szCs w:val="22"/>
          <w:lang w:eastAsia="en-US"/>
        </w:rPr>
        <w:t xml:space="preserve"> a tomar las definiciones para las futuras formas de participación.</w:t>
      </w:r>
    </w:p>
    <w:p w14:paraId="08B4BCEB"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18C038A6" w14:textId="03E467A6" w:rsidR="00F30A6D" w:rsidRPr="007B1509" w:rsidRDefault="009A1564"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Reconoció</w:t>
      </w:r>
      <w:r w:rsidR="00F30A6D" w:rsidRPr="007B1509">
        <w:rPr>
          <w:rFonts w:ascii="Arial" w:eastAsia="Calibri" w:hAnsi="Arial" w:cs="Arial"/>
          <w:bCs/>
          <w:iCs/>
          <w:sz w:val="22"/>
          <w:szCs w:val="22"/>
          <w:lang w:eastAsia="en-US"/>
        </w:rPr>
        <w:t xml:space="preserve"> a todas las áreas </w:t>
      </w:r>
      <w:r w:rsidR="00F30A6D">
        <w:rPr>
          <w:rFonts w:ascii="Arial" w:eastAsia="Calibri" w:hAnsi="Arial" w:cs="Arial"/>
          <w:bCs/>
          <w:iCs/>
          <w:sz w:val="22"/>
          <w:szCs w:val="22"/>
          <w:lang w:eastAsia="en-US"/>
        </w:rPr>
        <w:t>involucradas</w:t>
      </w:r>
      <w:r w:rsidR="00F30A6D" w:rsidRPr="007B1509">
        <w:rPr>
          <w:rFonts w:ascii="Arial" w:eastAsia="Calibri" w:hAnsi="Arial" w:cs="Arial"/>
          <w:bCs/>
          <w:iCs/>
          <w:sz w:val="22"/>
          <w:szCs w:val="22"/>
          <w:lang w:eastAsia="en-US"/>
        </w:rPr>
        <w:t xml:space="preserve"> en la elaboración de esta propuesta, </w:t>
      </w:r>
      <w:r w:rsidR="00F30A6D">
        <w:rPr>
          <w:rFonts w:ascii="Arial" w:eastAsia="Calibri" w:hAnsi="Arial" w:cs="Arial"/>
          <w:bCs/>
          <w:iCs/>
          <w:sz w:val="22"/>
          <w:szCs w:val="22"/>
          <w:lang w:eastAsia="en-US"/>
        </w:rPr>
        <w:t>ya que señaló que este</w:t>
      </w:r>
      <w:r w:rsidR="00F30A6D" w:rsidRPr="007B1509">
        <w:rPr>
          <w:rFonts w:ascii="Arial" w:eastAsia="Calibri" w:hAnsi="Arial" w:cs="Arial"/>
          <w:bCs/>
          <w:iCs/>
          <w:sz w:val="22"/>
          <w:szCs w:val="22"/>
          <w:lang w:eastAsia="en-US"/>
        </w:rPr>
        <w:t xml:space="preserve"> es un trabajo conjunto</w:t>
      </w:r>
      <w:r w:rsidR="00F30A6D">
        <w:rPr>
          <w:rFonts w:ascii="Arial" w:eastAsia="Calibri" w:hAnsi="Arial" w:cs="Arial"/>
          <w:bCs/>
          <w:iCs/>
          <w:sz w:val="22"/>
          <w:szCs w:val="22"/>
          <w:lang w:eastAsia="en-US"/>
        </w:rPr>
        <w:t xml:space="preserve">, y que las observaciones que se realizan, ayudan </w:t>
      </w:r>
      <w:r w:rsidR="00F30A6D" w:rsidRPr="007B1509">
        <w:rPr>
          <w:rFonts w:ascii="Arial" w:eastAsia="Calibri" w:hAnsi="Arial" w:cs="Arial"/>
          <w:bCs/>
          <w:iCs/>
          <w:sz w:val="22"/>
          <w:szCs w:val="22"/>
          <w:lang w:eastAsia="en-US"/>
        </w:rPr>
        <w:t>a que estos lineamientos sean funcionales y sean instrumentos que ayuden a avanzar.</w:t>
      </w:r>
      <w:r w:rsidR="00F30A6D">
        <w:rPr>
          <w:rFonts w:ascii="Arial" w:eastAsia="Calibri" w:hAnsi="Arial" w:cs="Arial"/>
          <w:bCs/>
          <w:iCs/>
          <w:sz w:val="22"/>
          <w:szCs w:val="22"/>
          <w:lang w:eastAsia="en-US"/>
        </w:rPr>
        <w:t xml:space="preserve"> En consecuencia, dijo que es un tema muy interesante y que lo expresado en la mesa se irá integrando.</w:t>
      </w:r>
    </w:p>
    <w:p w14:paraId="2149F167"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2CBEBFA1" w14:textId="4483428B" w:rsidR="00F30A6D" w:rsidRPr="007B1509" w:rsidRDefault="00F30A6D" w:rsidP="00CB2570">
      <w:pPr>
        <w:widowControl/>
        <w:autoSpaceDE/>
        <w:autoSpaceDN/>
        <w:jc w:val="both"/>
        <w:rPr>
          <w:rFonts w:ascii="Arial" w:eastAsia="Calibri" w:hAnsi="Arial" w:cs="Arial"/>
          <w:bCs/>
          <w:iCs/>
          <w:sz w:val="22"/>
          <w:szCs w:val="22"/>
          <w:lang w:eastAsia="en-US"/>
        </w:rPr>
      </w:pPr>
      <w:r w:rsidRPr="007B1509">
        <w:rPr>
          <w:rFonts w:ascii="Arial" w:eastAsia="Calibri" w:hAnsi="Arial" w:cs="Arial"/>
          <w:b/>
          <w:bCs/>
          <w:iCs/>
          <w:sz w:val="22"/>
          <w:szCs w:val="22"/>
          <w:lang w:eastAsia="en-US"/>
        </w:rPr>
        <w:t xml:space="preserve">Ing. René Miranda Jaimes, </w:t>
      </w:r>
      <w:r w:rsidRPr="009A1564">
        <w:rPr>
          <w:rFonts w:ascii="Arial" w:eastAsia="Calibri" w:hAnsi="Arial" w:cs="Arial"/>
          <w:b/>
          <w:bCs/>
          <w:i/>
          <w:sz w:val="22"/>
          <w:szCs w:val="22"/>
          <w:lang w:eastAsia="en-US"/>
        </w:rPr>
        <w:t xml:space="preserve">Secretario </w:t>
      </w:r>
      <w:proofErr w:type="gramStart"/>
      <w:r w:rsidRPr="009A1564">
        <w:rPr>
          <w:rFonts w:ascii="Arial" w:eastAsia="Calibri" w:hAnsi="Arial" w:cs="Arial"/>
          <w:b/>
          <w:bCs/>
          <w:i/>
          <w:sz w:val="22"/>
          <w:szCs w:val="22"/>
          <w:lang w:eastAsia="en-US"/>
        </w:rPr>
        <w:t>Técnico</w:t>
      </w:r>
      <w:r>
        <w:rPr>
          <w:rFonts w:ascii="Arial" w:eastAsia="Calibri" w:hAnsi="Arial" w:cs="Arial"/>
          <w:b/>
          <w:bCs/>
          <w:iCs/>
          <w:sz w:val="22"/>
          <w:szCs w:val="22"/>
          <w:lang w:eastAsia="en-US"/>
        </w:rPr>
        <w:t>.-</w:t>
      </w:r>
      <w:proofErr w:type="gramEnd"/>
      <w:r w:rsidRPr="007B1509">
        <w:rPr>
          <w:rFonts w:ascii="Arial" w:eastAsia="Calibri" w:hAnsi="Arial" w:cs="Arial"/>
          <w:b/>
          <w:bCs/>
          <w:iCs/>
          <w:sz w:val="22"/>
          <w:szCs w:val="22"/>
          <w:lang w:eastAsia="en-US"/>
        </w:rPr>
        <w:t xml:space="preserve"> </w:t>
      </w:r>
      <w:r>
        <w:rPr>
          <w:rFonts w:ascii="Arial" w:eastAsia="Calibri" w:hAnsi="Arial" w:cs="Arial"/>
          <w:bCs/>
          <w:iCs/>
          <w:sz w:val="22"/>
          <w:szCs w:val="22"/>
          <w:lang w:eastAsia="en-US"/>
        </w:rPr>
        <w:t>Respecto</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d</w:t>
      </w:r>
      <w:r w:rsidRPr="007B1509">
        <w:rPr>
          <w:rFonts w:ascii="Arial" w:eastAsia="Calibri" w:hAnsi="Arial" w:cs="Arial"/>
          <w:bCs/>
          <w:iCs/>
          <w:sz w:val="22"/>
          <w:szCs w:val="22"/>
          <w:lang w:eastAsia="en-US"/>
        </w:rPr>
        <w:t>el tema del horario de cierre</w:t>
      </w:r>
      <w:r w:rsidR="009A1564">
        <w:rPr>
          <w:rFonts w:ascii="Arial" w:eastAsia="Calibri" w:hAnsi="Arial" w:cs="Arial"/>
          <w:bCs/>
          <w:iCs/>
          <w:sz w:val="22"/>
          <w:szCs w:val="22"/>
          <w:lang w:eastAsia="en-US"/>
        </w:rPr>
        <w:t xml:space="preserve"> del SIVEI</w:t>
      </w:r>
      <w:r>
        <w:rPr>
          <w:rFonts w:ascii="Arial" w:eastAsia="Calibri" w:hAnsi="Arial" w:cs="Arial"/>
          <w:bCs/>
          <w:iCs/>
          <w:sz w:val="22"/>
          <w:szCs w:val="22"/>
          <w:lang w:eastAsia="en-US"/>
        </w:rPr>
        <w:t xml:space="preserve">, afirmó que </w:t>
      </w:r>
      <w:r w:rsidR="009A1564">
        <w:rPr>
          <w:rFonts w:ascii="Arial" w:eastAsia="Calibri" w:hAnsi="Arial" w:cs="Arial"/>
          <w:bCs/>
          <w:iCs/>
          <w:sz w:val="22"/>
          <w:szCs w:val="22"/>
          <w:lang w:eastAsia="en-US"/>
        </w:rPr>
        <w:t xml:space="preserve">al ser </w:t>
      </w:r>
      <w:r w:rsidRPr="007B1509">
        <w:rPr>
          <w:rFonts w:ascii="Arial" w:eastAsia="Calibri" w:hAnsi="Arial" w:cs="Arial"/>
          <w:bCs/>
          <w:iCs/>
          <w:sz w:val="22"/>
          <w:szCs w:val="22"/>
          <w:lang w:eastAsia="en-US"/>
        </w:rPr>
        <w:t xml:space="preserve">un sistema novedoso, </w:t>
      </w:r>
      <w:r>
        <w:rPr>
          <w:rFonts w:ascii="Arial" w:eastAsia="Calibri" w:hAnsi="Arial" w:cs="Arial"/>
          <w:bCs/>
          <w:iCs/>
          <w:sz w:val="22"/>
          <w:szCs w:val="22"/>
          <w:lang w:eastAsia="en-US"/>
        </w:rPr>
        <w:t>se previó</w:t>
      </w:r>
      <w:r w:rsidRPr="007B1509">
        <w:rPr>
          <w:rFonts w:ascii="Arial" w:eastAsia="Calibri" w:hAnsi="Arial" w:cs="Arial"/>
          <w:bCs/>
          <w:iCs/>
          <w:sz w:val="22"/>
          <w:szCs w:val="22"/>
          <w:lang w:eastAsia="en-US"/>
        </w:rPr>
        <w:t xml:space="preserve"> dar un tiempo</w:t>
      </w:r>
      <w:r>
        <w:rPr>
          <w:rFonts w:ascii="Arial" w:eastAsia="Calibri" w:hAnsi="Arial" w:cs="Arial"/>
          <w:bCs/>
          <w:iCs/>
          <w:sz w:val="22"/>
          <w:szCs w:val="22"/>
          <w:lang w:eastAsia="en-US"/>
        </w:rPr>
        <w:t xml:space="preserve"> de media hora</w:t>
      </w:r>
      <w:r w:rsidRPr="007B1509">
        <w:rPr>
          <w:rFonts w:ascii="Arial" w:eastAsia="Calibri" w:hAnsi="Arial" w:cs="Arial"/>
          <w:bCs/>
          <w:iCs/>
          <w:sz w:val="22"/>
          <w:szCs w:val="22"/>
          <w:lang w:eastAsia="en-US"/>
        </w:rPr>
        <w:t>, suficiente para que el ciudadano</w:t>
      </w:r>
      <w:r>
        <w:rPr>
          <w:rFonts w:ascii="Arial" w:eastAsia="Calibri" w:hAnsi="Arial" w:cs="Arial"/>
          <w:bCs/>
          <w:iCs/>
          <w:sz w:val="22"/>
          <w:szCs w:val="22"/>
          <w:lang w:eastAsia="en-US"/>
        </w:rPr>
        <w:t xml:space="preserve"> o la</w:t>
      </w:r>
      <w:r w:rsidRPr="007B1509">
        <w:rPr>
          <w:rFonts w:ascii="Arial" w:eastAsia="Calibri" w:hAnsi="Arial" w:cs="Arial"/>
          <w:bCs/>
          <w:iCs/>
          <w:sz w:val="22"/>
          <w:szCs w:val="22"/>
          <w:lang w:eastAsia="en-US"/>
        </w:rPr>
        <w:t xml:space="preserve"> ciudadana votante puedan </w:t>
      </w:r>
      <w:r>
        <w:rPr>
          <w:rFonts w:ascii="Arial" w:eastAsia="Calibri" w:hAnsi="Arial" w:cs="Arial"/>
          <w:bCs/>
          <w:iCs/>
          <w:sz w:val="22"/>
          <w:szCs w:val="22"/>
          <w:lang w:eastAsia="en-US"/>
        </w:rPr>
        <w:t>emitir su voto</w:t>
      </w:r>
      <w:r w:rsidRPr="007B1509">
        <w:rPr>
          <w:rFonts w:ascii="Arial" w:eastAsia="Calibri" w:hAnsi="Arial" w:cs="Arial"/>
          <w:bCs/>
          <w:iCs/>
          <w:sz w:val="22"/>
          <w:szCs w:val="22"/>
          <w:lang w:eastAsia="en-US"/>
        </w:rPr>
        <w:t>.</w:t>
      </w:r>
    </w:p>
    <w:p w14:paraId="2CCA5AB5"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6A0695B6" w14:textId="1B08E6F0" w:rsidR="00F30A6D" w:rsidRPr="007B1509"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Afirmó que estos </w:t>
      </w:r>
      <w:r w:rsidRPr="007B1509">
        <w:rPr>
          <w:rFonts w:ascii="Arial" w:eastAsia="Calibri" w:hAnsi="Arial" w:cs="Arial"/>
          <w:bCs/>
          <w:iCs/>
          <w:sz w:val="22"/>
          <w:szCs w:val="22"/>
          <w:lang w:eastAsia="en-US"/>
        </w:rPr>
        <w:t xml:space="preserve">esquemas de votación </w:t>
      </w:r>
      <w:r>
        <w:rPr>
          <w:rFonts w:ascii="Arial" w:eastAsia="Calibri" w:hAnsi="Arial" w:cs="Arial"/>
          <w:bCs/>
          <w:iCs/>
          <w:sz w:val="22"/>
          <w:szCs w:val="22"/>
          <w:lang w:eastAsia="en-US"/>
        </w:rPr>
        <w:t xml:space="preserve">son similares en </w:t>
      </w:r>
      <w:r w:rsidRPr="007B1509">
        <w:rPr>
          <w:rFonts w:ascii="Arial" w:eastAsia="Calibri" w:hAnsi="Arial" w:cs="Arial"/>
          <w:bCs/>
          <w:iCs/>
          <w:sz w:val="22"/>
          <w:szCs w:val="22"/>
          <w:lang w:eastAsia="en-US"/>
        </w:rPr>
        <w:t xml:space="preserve">seguridad </w:t>
      </w:r>
      <w:r>
        <w:rPr>
          <w:rFonts w:ascii="Arial" w:eastAsia="Calibri" w:hAnsi="Arial" w:cs="Arial"/>
          <w:bCs/>
          <w:iCs/>
          <w:sz w:val="22"/>
          <w:szCs w:val="22"/>
          <w:lang w:eastAsia="en-US"/>
        </w:rPr>
        <w:t xml:space="preserve">a los portales bancarios, </w:t>
      </w:r>
      <w:r w:rsidR="009A1564">
        <w:rPr>
          <w:rFonts w:ascii="Arial" w:eastAsia="Calibri" w:hAnsi="Arial" w:cs="Arial"/>
          <w:bCs/>
          <w:iCs/>
          <w:sz w:val="22"/>
          <w:szCs w:val="22"/>
          <w:lang w:eastAsia="en-US"/>
        </w:rPr>
        <w:t>ya</w:t>
      </w:r>
      <w:r>
        <w:rPr>
          <w:rFonts w:ascii="Arial" w:eastAsia="Calibri" w:hAnsi="Arial" w:cs="Arial"/>
          <w:bCs/>
          <w:iCs/>
          <w:sz w:val="22"/>
          <w:szCs w:val="22"/>
          <w:lang w:eastAsia="en-US"/>
        </w:rPr>
        <w:t xml:space="preserve"> </w:t>
      </w:r>
      <w:r w:rsidRPr="006E68AD">
        <w:rPr>
          <w:rFonts w:ascii="Arial" w:eastAsia="Calibri" w:hAnsi="Arial" w:cs="Arial"/>
          <w:bCs/>
          <w:iCs/>
          <w:sz w:val="22"/>
          <w:szCs w:val="22"/>
          <w:lang w:eastAsia="en-US"/>
        </w:rPr>
        <w:t>que</w:t>
      </w:r>
      <w:r w:rsidR="009A1564">
        <w:rPr>
          <w:rFonts w:ascii="Arial" w:eastAsia="Calibri" w:hAnsi="Arial" w:cs="Arial"/>
          <w:bCs/>
          <w:iCs/>
          <w:sz w:val="22"/>
          <w:szCs w:val="22"/>
          <w:lang w:eastAsia="en-US"/>
        </w:rPr>
        <w:t>,</w:t>
      </w:r>
      <w:r w:rsidRPr="006E68AD">
        <w:rPr>
          <w:rFonts w:ascii="Arial" w:eastAsia="Calibri" w:hAnsi="Arial" w:cs="Arial"/>
          <w:bCs/>
          <w:iCs/>
          <w:sz w:val="22"/>
          <w:szCs w:val="22"/>
          <w:lang w:eastAsia="en-US"/>
        </w:rPr>
        <w:t xml:space="preserve"> cuando </w:t>
      </w:r>
      <w:r w:rsidR="009A1564">
        <w:rPr>
          <w:rFonts w:ascii="Arial" w:eastAsia="Calibri" w:hAnsi="Arial" w:cs="Arial"/>
          <w:bCs/>
          <w:iCs/>
          <w:sz w:val="22"/>
          <w:szCs w:val="22"/>
          <w:lang w:eastAsia="en-US"/>
        </w:rPr>
        <w:t xml:space="preserve">la o </w:t>
      </w:r>
      <w:r w:rsidRPr="006E68AD">
        <w:rPr>
          <w:rFonts w:ascii="Arial" w:eastAsia="Calibri" w:hAnsi="Arial" w:cs="Arial"/>
          <w:bCs/>
          <w:iCs/>
          <w:sz w:val="22"/>
          <w:szCs w:val="22"/>
          <w:lang w:eastAsia="en-US"/>
        </w:rPr>
        <w:t xml:space="preserve">el usuario, en este caso </w:t>
      </w:r>
      <w:r w:rsidR="009A1564">
        <w:rPr>
          <w:rFonts w:ascii="Arial" w:eastAsia="Calibri" w:hAnsi="Arial" w:cs="Arial"/>
          <w:bCs/>
          <w:iCs/>
          <w:sz w:val="22"/>
          <w:szCs w:val="22"/>
          <w:lang w:eastAsia="en-US"/>
        </w:rPr>
        <w:t xml:space="preserve">la persona </w:t>
      </w:r>
      <w:r w:rsidRPr="006E68AD">
        <w:rPr>
          <w:rFonts w:ascii="Arial" w:eastAsia="Calibri" w:hAnsi="Arial" w:cs="Arial"/>
          <w:bCs/>
          <w:iCs/>
          <w:sz w:val="22"/>
          <w:szCs w:val="22"/>
          <w:lang w:eastAsia="en-US"/>
        </w:rPr>
        <w:t xml:space="preserve">votante, no ha decidido o le estuviera siendo difícil el uso y rápido aprendizaje de estas herramientas para concretar su voto, si se pusieran tiempos muy breves, se recibirían mensajes de desconexión; por lo que considerando las mejores prácticas, puede inhibir la participación ciudadana en vez de incentivar el que </w:t>
      </w:r>
      <w:r w:rsidR="009A1564">
        <w:rPr>
          <w:rFonts w:ascii="Arial" w:eastAsia="Calibri" w:hAnsi="Arial" w:cs="Arial"/>
          <w:bCs/>
          <w:iCs/>
          <w:sz w:val="22"/>
          <w:szCs w:val="22"/>
          <w:lang w:eastAsia="en-US"/>
        </w:rPr>
        <w:t xml:space="preserve">la o </w:t>
      </w:r>
      <w:r w:rsidRPr="006E68AD">
        <w:rPr>
          <w:rFonts w:ascii="Arial" w:eastAsia="Calibri" w:hAnsi="Arial" w:cs="Arial"/>
          <w:bCs/>
          <w:iCs/>
          <w:sz w:val="22"/>
          <w:szCs w:val="22"/>
          <w:lang w:eastAsia="en-US"/>
        </w:rPr>
        <w:t>el ciudadano concrete su voto.</w:t>
      </w:r>
    </w:p>
    <w:p w14:paraId="19AA5DA8"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37D7B725" w14:textId="33B9CA8F" w:rsidR="00F30A6D" w:rsidRPr="007B1509"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Explicó que por ello </w:t>
      </w:r>
      <w:r w:rsidRPr="007B1509">
        <w:rPr>
          <w:rFonts w:ascii="Arial" w:eastAsia="Calibri" w:hAnsi="Arial" w:cs="Arial"/>
          <w:bCs/>
          <w:iCs/>
          <w:sz w:val="22"/>
          <w:szCs w:val="22"/>
          <w:lang w:eastAsia="en-US"/>
        </w:rPr>
        <w:t xml:space="preserve">se previó </w:t>
      </w:r>
      <w:r w:rsidR="00846275">
        <w:rPr>
          <w:rFonts w:ascii="Arial" w:eastAsia="Calibri" w:hAnsi="Arial" w:cs="Arial"/>
          <w:bCs/>
          <w:iCs/>
          <w:sz w:val="22"/>
          <w:szCs w:val="22"/>
          <w:lang w:eastAsia="en-US"/>
        </w:rPr>
        <w:t xml:space="preserve">un tiempo de sesión en el SIVEI de </w:t>
      </w:r>
      <w:r w:rsidRPr="007B1509">
        <w:rPr>
          <w:rFonts w:ascii="Arial" w:eastAsia="Calibri" w:hAnsi="Arial" w:cs="Arial"/>
          <w:bCs/>
          <w:iCs/>
          <w:sz w:val="22"/>
          <w:szCs w:val="22"/>
          <w:lang w:eastAsia="en-US"/>
        </w:rPr>
        <w:t xml:space="preserve">media hora, </w:t>
      </w:r>
      <w:r>
        <w:rPr>
          <w:rFonts w:ascii="Arial" w:eastAsia="Calibri" w:hAnsi="Arial" w:cs="Arial"/>
          <w:bCs/>
          <w:iCs/>
          <w:sz w:val="22"/>
          <w:szCs w:val="22"/>
          <w:lang w:eastAsia="en-US"/>
        </w:rPr>
        <w:t>que podría ser menos, pero que la</w:t>
      </w:r>
      <w:r w:rsidRPr="007B1509">
        <w:rPr>
          <w:rFonts w:ascii="Arial" w:eastAsia="Calibri" w:hAnsi="Arial" w:cs="Arial"/>
          <w:bCs/>
          <w:iCs/>
          <w:sz w:val="22"/>
          <w:szCs w:val="22"/>
          <w:lang w:eastAsia="en-US"/>
        </w:rPr>
        <w:t xml:space="preserve"> construcción técnica </w:t>
      </w:r>
      <w:r>
        <w:rPr>
          <w:rFonts w:ascii="Arial" w:eastAsia="Calibri" w:hAnsi="Arial" w:cs="Arial"/>
          <w:bCs/>
          <w:iCs/>
          <w:sz w:val="22"/>
          <w:szCs w:val="22"/>
          <w:lang w:eastAsia="en-US"/>
        </w:rPr>
        <w:t>propuso este tiempo</w:t>
      </w:r>
      <w:r w:rsidRPr="007B1509">
        <w:rPr>
          <w:rFonts w:ascii="Arial" w:eastAsia="Calibri" w:hAnsi="Arial" w:cs="Arial"/>
          <w:bCs/>
          <w:iCs/>
          <w:sz w:val="22"/>
          <w:szCs w:val="22"/>
          <w:lang w:eastAsia="en-US"/>
        </w:rPr>
        <w:t>.</w:t>
      </w:r>
    </w:p>
    <w:p w14:paraId="6999DA5C"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4E5AE60B" w14:textId="77777777" w:rsidR="00F30A6D" w:rsidRPr="007B1509"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Precisó que </w:t>
      </w:r>
      <w:r w:rsidRPr="007B1509">
        <w:rPr>
          <w:rFonts w:ascii="Arial" w:eastAsia="Calibri" w:hAnsi="Arial" w:cs="Arial"/>
          <w:bCs/>
          <w:iCs/>
          <w:sz w:val="22"/>
          <w:szCs w:val="22"/>
          <w:lang w:eastAsia="en-US"/>
        </w:rPr>
        <w:t xml:space="preserve">el poner el cierre a las 18:00 horas, no solamente puede dejar fuera a </w:t>
      </w:r>
      <w:r>
        <w:rPr>
          <w:rFonts w:ascii="Arial" w:eastAsia="Calibri" w:hAnsi="Arial" w:cs="Arial"/>
          <w:bCs/>
          <w:iCs/>
          <w:sz w:val="22"/>
          <w:szCs w:val="22"/>
          <w:lang w:eastAsia="en-US"/>
        </w:rPr>
        <w:t>quienes</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ingresen pocos</w:t>
      </w:r>
      <w:r w:rsidRPr="007B1509">
        <w:rPr>
          <w:rFonts w:ascii="Arial" w:eastAsia="Calibri" w:hAnsi="Arial" w:cs="Arial"/>
          <w:bCs/>
          <w:iCs/>
          <w:sz w:val="22"/>
          <w:szCs w:val="22"/>
          <w:lang w:eastAsia="en-US"/>
        </w:rPr>
        <w:t xml:space="preserve"> minutos antes de </w:t>
      </w:r>
      <w:r>
        <w:rPr>
          <w:rFonts w:ascii="Arial" w:eastAsia="Calibri" w:hAnsi="Arial" w:cs="Arial"/>
          <w:bCs/>
          <w:iCs/>
          <w:sz w:val="22"/>
          <w:szCs w:val="22"/>
          <w:lang w:eastAsia="en-US"/>
        </w:rPr>
        <w:t>esa hora</w:t>
      </w:r>
      <w:r w:rsidRPr="007B1509">
        <w:rPr>
          <w:rFonts w:ascii="Arial" w:eastAsia="Calibri" w:hAnsi="Arial" w:cs="Arial"/>
          <w:bCs/>
          <w:iCs/>
          <w:sz w:val="22"/>
          <w:szCs w:val="22"/>
          <w:lang w:eastAsia="en-US"/>
        </w:rPr>
        <w:t xml:space="preserve">, sino también podría dejar fuera a </w:t>
      </w:r>
      <w:r>
        <w:rPr>
          <w:rFonts w:ascii="Arial" w:eastAsia="Calibri" w:hAnsi="Arial" w:cs="Arial"/>
          <w:bCs/>
          <w:iCs/>
          <w:sz w:val="22"/>
          <w:szCs w:val="22"/>
          <w:lang w:eastAsia="en-US"/>
        </w:rPr>
        <w:t>aquellos que entraron</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alrededor de 20 minutos antes de la hora</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ya que</w:t>
      </w:r>
      <w:r w:rsidRPr="007B1509">
        <w:rPr>
          <w:rFonts w:ascii="Arial" w:eastAsia="Calibri" w:hAnsi="Arial" w:cs="Arial"/>
          <w:bCs/>
          <w:iCs/>
          <w:sz w:val="22"/>
          <w:szCs w:val="22"/>
          <w:lang w:eastAsia="en-US"/>
        </w:rPr>
        <w:t xml:space="preserve"> si no </w:t>
      </w:r>
      <w:r>
        <w:rPr>
          <w:rFonts w:ascii="Arial" w:eastAsia="Calibri" w:hAnsi="Arial" w:cs="Arial"/>
          <w:bCs/>
          <w:iCs/>
          <w:sz w:val="22"/>
          <w:szCs w:val="22"/>
          <w:lang w:eastAsia="en-US"/>
        </w:rPr>
        <w:t xml:space="preserve">se </w:t>
      </w:r>
      <w:r w:rsidRPr="007B1509">
        <w:rPr>
          <w:rFonts w:ascii="Arial" w:eastAsia="Calibri" w:hAnsi="Arial" w:cs="Arial"/>
          <w:bCs/>
          <w:iCs/>
          <w:sz w:val="22"/>
          <w:szCs w:val="22"/>
          <w:lang w:eastAsia="en-US"/>
        </w:rPr>
        <w:t>concreta</w:t>
      </w:r>
      <w:r>
        <w:rPr>
          <w:rFonts w:ascii="Arial" w:eastAsia="Calibri" w:hAnsi="Arial" w:cs="Arial"/>
          <w:bCs/>
          <w:iCs/>
          <w:sz w:val="22"/>
          <w:szCs w:val="22"/>
          <w:lang w:eastAsia="en-US"/>
        </w:rPr>
        <w:t>ra</w:t>
      </w:r>
      <w:r w:rsidRPr="007B1509">
        <w:rPr>
          <w:rFonts w:ascii="Arial" w:eastAsia="Calibri" w:hAnsi="Arial" w:cs="Arial"/>
          <w:bCs/>
          <w:iCs/>
          <w:sz w:val="22"/>
          <w:szCs w:val="22"/>
          <w:lang w:eastAsia="en-US"/>
        </w:rPr>
        <w:t xml:space="preserve"> en </w:t>
      </w:r>
      <w:r>
        <w:rPr>
          <w:rFonts w:ascii="Arial" w:eastAsia="Calibri" w:hAnsi="Arial" w:cs="Arial"/>
          <w:bCs/>
          <w:iCs/>
          <w:sz w:val="22"/>
          <w:szCs w:val="22"/>
          <w:lang w:eastAsia="en-US"/>
        </w:rPr>
        <w:t>ese tiempo su votación, no ingresaría</w:t>
      </w:r>
      <w:r w:rsidRPr="007B1509">
        <w:rPr>
          <w:rFonts w:ascii="Arial" w:eastAsia="Calibri" w:hAnsi="Arial" w:cs="Arial"/>
          <w:bCs/>
          <w:iCs/>
          <w:sz w:val="22"/>
          <w:szCs w:val="22"/>
          <w:lang w:eastAsia="en-US"/>
        </w:rPr>
        <w:t xml:space="preserve"> ese voto.</w:t>
      </w:r>
    </w:p>
    <w:p w14:paraId="1038200C"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54321CFD" w14:textId="429A9337" w:rsidR="00F30A6D" w:rsidRPr="007B1509" w:rsidRDefault="00F30A6D" w:rsidP="00CB2570">
      <w:pPr>
        <w:widowControl/>
        <w:autoSpaceDE/>
        <w:autoSpaceDN/>
        <w:jc w:val="both"/>
        <w:rPr>
          <w:rFonts w:ascii="Arial" w:eastAsia="Calibri" w:hAnsi="Arial" w:cs="Arial"/>
          <w:bCs/>
          <w:iCs/>
          <w:sz w:val="22"/>
          <w:szCs w:val="22"/>
          <w:lang w:eastAsia="en-US"/>
        </w:rPr>
      </w:pPr>
      <w:r w:rsidRPr="007B1509">
        <w:rPr>
          <w:rFonts w:ascii="Arial" w:eastAsia="Calibri" w:hAnsi="Arial" w:cs="Arial"/>
          <w:bCs/>
          <w:iCs/>
          <w:sz w:val="22"/>
          <w:szCs w:val="22"/>
          <w:lang w:eastAsia="en-US"/>
        </w:rPr>
        <w:t>En</w:t>
      </w:r>
      <w:r>
        <w:rPr>
          <w:rFonts w:ascii="Arial" w:eastAsia="Calibri" w:hAnsi="Arial" w:cs="Arial"/>
          <w:bCs/>
          <w:iCs/>
          <w:sz w:val="22"/>
          <w:szCs w:val="22"/>
          <w:lang w:eastAsia="en-US"/>
        </w:rPr>
        <w:t xml:space="preserve"> consecuencia, señaló que se trata de</w:t>
      </w:r>
      <w:r w:rsidRPr="007B1509">
        <w:rPr>
          <w:rFonts w:ascii="Arial" w:eastAsia="Calibri" w:hAnsi="Arial" w:cs="Arial"/>
          <w:bCs/>
          <w:iCs/>
          <w:sz w:val="22"/>
          <w:szCs w:val="22"/>
          <w:lang w:eastAsia="en-US"/>
        </w:rPr>
        <w:t xml:space="preserve"> un aspecto técnico </w:t>
      </w:r>
      <w:r>
        <w:rPr>
          <w:rFonts w:ascii="Arial" w:eastAsia="Calibri" w:hAnsi="Arial" w:cs="Arial"/>
          <w:bCs/>
          <w:iCs/>
          <w:sz w:val="22"/>
          <w:szCs w:val="22"/>
          <w:lang w:eastAsia="en-US"/>
        </w:rPr>
        <w:t xml:space="preserve">respecto a la hora de cierre, considerando </w:t>
      </w:r>
      <w:r w:rsidRPr="007B1509">
        <w:rPr>
          <w:rFonts w:ascii="Arial" w:eastAsia="Calibri" w:hAnsi="Arial" w:cs="Arial"/>
          <w:bCs/>
          <w:iCs/>
          <w:sz w:val="22"/>
          <w:szCs w:val="22"/>
          <w:lang w:eastAsia="en-US"/>
        </w:rPr>
        <w:t xml:space="preserve">cuánto tiempo </w:t>
      </w:r>
      <w:r>
        <w:rPr>
          <w:rFonts w:ascii="Arial" w:eastAsia="Calibri" w:hAnsi="Arial" w:cs="Arial"/>
          <w:bCs/>
          <w:iCs/>
          <w:sz w:val="22"/>
          <w:szCs w:val="22"/>
          <w:lang w:eastAsia="en-US"/>
        </w:rPr>
        <w:t xml:space="preserve">se dará </w:t>
      </w:r>
      <w:r w:rsidR="00846275">
        <w:rPr>
          <w:rFonts w:ascii="Arial" w:eastAsia="Calibri" w:hAnsi="Arial" w:cs="Arial"/>
          <w:bCs/>
          <w:iCs/>
          <w:sz w:val="22"/>
          <w:szCs w:val="22"/>
          <w:lang w:eastAsia="en-US"/>
        </w:rPr>
        <w:t>a la persona</w:t>
      </w:r>
      <w:r w:rsidRPr="007B1509">
        <w:rPr>
          <w:rFonts w:ascii="Arial" w:eastAsia="Calibri" w:hAnsi="Arial" w:cs="Arial"/>
          <w:bCs/>
          <w:iCs/>
          <w:sz w:val="22"/>
          <w:szCs w:val="22"/>
          <w:lang w:eastAsia="en-US"/>
        </w:rPr>
        <w:t xml:space="preserve"> votante para que emita su sufragio una vez que ingresa, y que el </w:t>
      </w:r>
      <w:r w:rsidR="00846275">
        <w:rPr>
          <w:rFonts w:ascii="Arial" w:eastAsia="Calibri" w:hAnsi="Arial" w:cs="Arial"/>
          <w:bCs/>
          <w:iCs/>
          <w:sz w:val="22"/>
          <w:szCs w:val="22"/>
          <w:lang w:eastAsia="en-US"/>
        </w:rPr>
        <w:t>S</w:t>
      </w:r>
      <w:r w:rsidRPr="007B1509">
        <w:rPr>
          <w:rFonts w:ascii="Arial" w:eastAsia="Calibri" w:hAnsi="Arial" w:cs="Arial"/>
          <w:bCs/>
          <w:iCs/>
          <w:sz w:val="22"/>
          <w:szCs w:val="22"/>
          <w:lang w:eastAsia="en-US"/>
        </w:rPr>
        <w:t>istema no lo desconecte.</w:t>
      </w:r>
      <w:r>
        <w:rPr>
          <w:rFonts w:ascii="Arial" w:eastAsia="Calibri" w:hAnsi="Arial" w:cs="Arial"/>
          <w:bCs/>
          <w:iCs/>
          <w:sz w:val="22"/>
          <w:szCs w:val="22"/>
          <w:lang w:eastAsia="en-US"/>
        </w:rPr>
        <w:t xml:space="preserve"> Afirmó que desde que se construyó la propuesta se utilizó la </w:t>
      </w:r>
      <w:r w:rsidRPr="007B1509">
        <w:rPr>
          <w:rFonts w:ascii="Arial" w:eastAsia="Calibri" w:hAnsi="Arial" w:cs="Arial"/>
          <w:bCs/>
          <w:iCs/>
          <w:sz w:val="22"/>
          <w:szCs w:val="22"/>
          <w:lang w:eastAsia="en-US"/>
        </w:rPr>
        <w:t xml:space="preserve">lógica de construcción </w:t>
      </w:r>
      <w:r>
        <w:rPr>
          <w:rFonts w:ascii="Arial" w:eastAsia="Calibri" w:hAnsi="Arial" w:cs="Arial"/>
          <w:bCs/>
          <w:iCs/>
          <w:sz w:val="22"/>
          <w:szCs w:val="22"/>
          <w:lang w:eastAsia="en-US"/>
        </w:rPr>
        <w:t>de las casillas presenciales en territorio nacional</w:t>
      </w:r>
      <w:r w:rsidRPr="007B1509">
        <w:rPr>
          <w:rFonts w:ascii="Arial" w:eastAsia="Calibri" w:hAnsi="Arial" w:cs="Arial"/>
          <w:bCs/>
          <w:iCs/>
          <w:sz w:val="22"/>
          <w:szCs w:val="22"/>
          <w:lang w:eastAsia="en-US"/>
        </w:rPr>
        <w:t>.</w:t>
      </w:r>
    </w:p>
    <w:p w14:paraId="218EEB55" w14:textId="77777777" w:rsidR="00F30A6D" w:rsidRDefault="00F30A6D" w:rsidP="00CB2570">
      <w:pPr>
        <w:widowControl/>
        <w:autoSpaceDE/>
        <w:autoSpaceDN/>
        <w:jc w:val="both"/>
        <w:rPr>
          <w:rFonts w:ascii="Arial" w:eastAsia="Calibri" w:hAnsi="Arial" w:cs="Arial"/>
          <w:bCs/>
          <w:iCs/>
          <w:sz w:val="22"/>
          <w:szCs w:val="22"/>
          <w:lang w:eastAsia="en-US"/>
        </w:rPr>
      </w:pPr>
    </w:p>
    <w:p w14:paraId="02E6D20E" w14:textId="26377971" w:rsidR="00F30A6D" w:rsidRPr="007B1509"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Propuso</w:t>
      </w:r>
      <w:r w:rsidRPr="007B1509">
        <w:rPr>
          <w:rFonts w:ascii="Arial" w:eastAsia="Calibri" w:hAnsi="Arial" w:cs="Arial"/>
          <w:bCs/>
          <w:iCs/>
          <w:sz w:val="22"/>
          <w:szCs w:val="22"/>
          <w:lang w:eastAsia="en-US"/>
        </w:rPr>
        <w:t xml:space="preserve"> que</w:t>
      </w:r>
      <w:r w:rsidR="00846275">
        <w:rPr>
          <w:rFonts w:ascii="Arial" w:eastAsia="Calibri" w:hAnsi="Arial" w:cs="Arial"/>
          <w:bCs/>
          <w:iCs/>
          <w:sz w:val="22"/>
          <w:szCs w:val="22"/>
          <w:lang w:eastAsia="en-US"/>
        </w:rPr>
        <w:t>,</w:t>
      </w:r>
      <w:r w:rsidRPr="007B1509">
        <w:rPr>
          <w:rFonts w:ascii="Arial" w:eastAsia="Calibri" w:hAnsi="Arial" w:cs="Arial"/>
          <w:bCs/>
          <w:iCs/>
          <w:sz w:val="22"/>
          <w:szCs w:val="22"/>
          <w:lang w:eastAsia="en-US"/>
        </w:rPr>
        <w:t xml:space="preserve"> para efectos del procesamiento </w:t>
      </w:r>
      <w:r>
        <w:rPr>
          <w:rFonts w:ascii="Arial" w:eastAsia="Calibri" w:hAnsi="Arial" w:cs="Arial"/>
          <w:bCs/>
          <w:iCs/>
          <w:sz w:val="22"/>
          <w:szCs w:val="22"/>
          <w:lang w:eastAsia="en-US"/>
        </w:rPr>
        <w:t>del proyecto</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si estuvieran </w:t>
      </w:r>
      <w:r w:rsidRPr="007B1509">
        <w:rPr>
          <w:rFonts w:ascii="Arial" w:eastAsia="Calibri" w:hAnsi="Arial" w:cs="Arial"/>
          <w:bCs/>
          <w:iCs/>
          <w:sz w:val="22"/>
          <w:szCs w:val="22"/>
          <w:lang w:eastAsia="en-US"/>
        </w:rPr>
        <w:t xml:space="preserve">de acuerdo </w:t>
      </w:r>
      <w:r w:rsidR="00846275">
        <w:rPr>
          <w:rFonts w:ascii="Arial" w:eastAsia="Calibri" w:hAnsi="Arial" w:cs="Arial"/>
          <w:bCs/>
          <w:iCs/>
          <w:sz w:val="22"/>
          <w:szCs w:val="22"/>
          <w:lang w:eastAsia="en-US"/>
        </w:rPr>
        <w:t xml:space="preserve">las y </w:t>
      </w:r>
      <w:r>
        <w:rPr>
          <w:rFonts w:ascii="Arial" w:eastAsia="Calibri" w:hAnsi="Arial" w:cs="Arial"/>
          <w:bCs/>
          <w:iCs/>
          <w:sz w:val="22"/>
          <w:szCs w:val="22"/>
          <w:lang w:eastAsia="en-US"/>
        </w:rPr>
        <w:t>los</w:t>
      </w:r>
      <w:r w:rsidRPr="007B1509">
        <w:rPr>
          <w:rFonts w:ascii="Arial" w:eastAsia="Calibri" w:hAnsi="Arial" w:cs="Arial"/>
          <w:bCs/>
          <w:iCs/>
          <w:sz w:val="22"/>
          <w:szCs w:val="22"/>
          <w:lang w:eastAsia="en-US"/>
        </w:rPr>
        <w:t xml:space="preserve"> integrantes con voz y voto de </w:t>
      </w:r>
      <w:r w:rsidR="00846275">
        <w:rPr>
          <w:rFonts w:ascii="Arial" w:eastAsia="Calibri" w:hAnsi="Arial" w:cs="Arial"/>
          <w:bCs/>
          <w:iCs/>
          <w:sz w:val="22"/>
          <w:szCs w:val="22"/>
          <w:lang w:eastAsia="en-US"/>
        </w:rPr>
        <w:t>la CVME</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la propuesta fuera enviada a</w:t>
      </w:r>
      <w:r w:rsidRPr="007B1509">
        <w:rPr>
          <w:rFonts w:ascii="Arial" w:eastAsia="Calibri" w:hAnsi="Arial" w:cs="Arial"/>
          <w:bCs/>
          <w:iCs/>
          <w:sz w:val="22"/>
          <w:szCs w:val="22"/>
          <w:lang w:eastAsia="en-US"/>
        </w:rPr>
        <w:t xml:space="preserve"> la </w:t>
      </w:r>
      <w:r w:rsidR="00846275">
        <w:rPr>
          <w:rFonts w:ascii="Arial" w:eastAsia="Calibri" w:hAnsi="Arial" w:cs="Arial"/>
          <w:bCs/>
          <w:iCs/>
          <w:sz w:val="22"/>
          <w:szCs w:val="22"/>
          <w:lang w:eastAsia="en-US"/>
        </w:rPr>
        <w:t>JGE</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con los</w:t>
      </w:r>
      <w:r w:rsidRPr="007B1509">
        <w:rPr>
          <w:rFonts w:ascii="Arial" w:eastAsia="Calibri" w:hAnsi="Arial" w:cs="Arial"/>
          <w:bCs/>
          <w:iCs/>
          <w:sz w:val="22"/>
          <w:szCs w:val="22"/>
          <w:lang w:eastAsia="en-US"/>
        </w:rPr>
        <w:t xml:space="preserve"> dilemas </w:t>
      </w:r>
      <w:r>
        <w:rPr>
          <w:rFonts w:ascii="Arial" w:eastAsia="Calibri" w:hAnsi="Arial" w:cs="Arial"/>
          <w:bCs/>
          <w:iCs/>
          <w:sz w:val="22"/>
          <w:szCs w:val="22"/>
          <w:lang w:eastAsia="en-US"/>
        </w:rPr>
        <w:t xml:space="preserve">planteados en esta sesión. Lo anterior, considerando que </w:t>
      </w:r>
      <w:r w:rsidR="00846275">
        <w:rPr>
          <w:rFonts w:ascii="Arial" w:eastAsia="Calibri" w:hAnsi="Arial" w:cs="Arial"/>
          <w:bCs/>
          <w:iCs/>
          <w:sz w:val="22"/>
          <w:szCs w:val="22"/>
          <w:lang w:eastAsia="en-US"/>
        </w:rPr>
        <w:t>e</w:t>
      </w:r>
      <w:r>
        <w:rPr>
          <w:rFonts w:ascii="Arial" w:eastAsia="Calibri" w:hAnsi="Arial" w:cs="Arial"/>
          <w:bCs/>
          <w:iCs/>
          <w:sz w:val="22"/>
          <w:szCs w:val="22"/>
          <w:lang w:eastAsia="en-US"/>
        </w:rPr>
        <w:t xml:space="preserve">ste órgano colegiado </w:t>
      </w:r>
      <w:r w:rsidRPr="007B1509">
        <w:rPr>
          <w:rFonts w:ascii="Arial" w:eastAsia="Calibri" w:hAnsi="Arial" w:cs="Arial"/>
          <w:bCs/>
          <w:iCs/>
          <w:sz w:val="22"/>
          <w:szCs w:val="22"/>
          <w:lang w:eastAsia="en-US"/>
        </w:rPr>
        <w:t xml:space="preserve">tendrá que </w:t>
      </w:r>
      <w:r>
        <w:rPr>
          <w:rFonts w:ascii="Arial" w:eastAsia="Calibri" w:hAnsi="Arial" w:cs="Arial"/>
          <w:bCs/>
          <w:iCs/>
          <w:sz w:val="22"/>
          <w:szCs w:val="22"/>
          <w:lang w:eastAsia="en-US"/>
        </w:rPr>
        <w:t>considerar su</w:t>
      </w:r>
      <w:r w:rsidRPr="007B1509">
        <w:rPr>
          <w:rFonts w:ascii="Arial" w:eastAsia="Calibri" w:hAnsi="Arial" w:cs="Arial"/>
          <w:bCs/>
          <w:iCs/>
          <w:sz w:val="22"/>
          <w:szCs w:val="22"/>
          <w:lang w:eastAsia="en-US"/>
        </w:rPr>
        <w:t xml:space="preserve"> aprobación, </w:t>
      </w:r>
      <w:r>
        <w:rPr>
          <w:rFonts w:ascii="Arial" w:eastAsia="Calibri" w:hAnsi="Arial" w:cs="Arial"/>
          <w:bCs/>
          <w:iCs/>
          <w:sz w:val="22"/>
          <w:szCs w:val="22"/>
          <w:lang w:eastAsia="en-US"/>
        </w:rPr>
        <w:t>y</w:t>
      </w:r>
      <w:r w:rsidRPr="007B1509">
        <w:rPr>
          <w:rFonts w:ascii="Arial" w:eastAsia="Calibri" w:hAnsi="Arial" w:cs="Arial"/>
          <w:bCs/>
          <w:iCs/>
          <w:sz w:val="22"/>
          <w:szCs w:val="22"/>
          <w:lang w:eastAsia="en-US"/>
        </w:rPr>
        <w:t xml:space="preserve"> el Consejo General tendr</w:t>
      </w:r>
      <w:r w:rsidR="00846275">
        <w:rPr>
          <w:rFonts w:ascii="Arial" w:eastAsia="Calibri" w:hAnsi="Arial" w:cs="Arial"/>
          <w:bCs/>
          <w:iCs/>
          <w:sz w:val="22"/>
          <w:szCs w:val="22"/>
          <w:lang w:eastAsia="en-US"/>
        </w:rPr>
        <w:t>ía</w:t>
      </w:r>
      <w:r w:rsidRPr="007B1509">
        <w:rPr>
          <w:rFonts w:ascii="Arial" w:eastAsia="Calibri" w:hAnsi="Arial" w:cs="Arial"/>
          <w:bCs/>
          <w:iCs/>
          <w:sz w:val="22"/>
          <w:szCs w:val="22"/>
          <w:lang w:eastAsia="en-US"/>
        </w:rPr>
        <w:t xml:space="preserve"> la última palabra.</w:t>
      </w:r>
    </w:p>
    <w:p w14:paraId="6C152313"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01EF6E65" w14:textId="14568A92" w:rsidR="00F30A6D" w:rsidRPr="007B1509" w:rsidRDefault="00F30A6D" w:rsidP="00CB2570">
      <w:pPr>
        <w:widowControl/>
        <w:autoSpaceDE/>
        <w:autoSpaceDN/>
        <w:jc w:val="both"/>
        <w:rPr>
          <w:rFonts w:ascii="Arial" w:eastAsia="Calibri" w:hAnsi="Arial" w:cs="Arial"/>
          <w:bCs/>
          <w:iCs/>
          <w:sz w:val="22"/>
          <w:szCs w:val="22"/>
          <w:lang w:eastAsia="en-US"/>
        </w:rPr>
      </w:pPr>
      <w:r w:rsidRPr="007B1509">
        <w:rPr>
          <w:rFonts w:ascii="Arial" w:eastAsia="Calibri" w:hAnsi="Arial" w:cs="Arial"/>
          <w:b/>
          <w:bCs/>
          <w:iCs/>
          <w:sz w:val="22"/>
          <w:szCs w:val="22"/>
          <w:lang w:eastAsia="en-US"/>
        </w:rPr>
        <w:t xml:space="preserve">Consejera Electoral, Mtra. Beatriz Claudia Zavala </w:t>
      </w:r>
      <w:proofErr w:type="gramStart"/>
      <w:r w:rsidRPr="007B1509">
        <w:rPr>
          <w:rFonts w:ascii="Arial" w:eastAsia="Calibri" w:hAnsi="Arial" w:cs="Arial"/>
          <w:b/>
          <w:bCs/>
          <w:iCs/>
          <w:sz w:val="22"/>
          <w:szCs w:val="22"/>
          <w:lang w:eastAsia="en-US"/>
        </w:rPr>
        <w:t>Pérez</w:t>
      </w:r>
      <w:r>
        <w:rPr>
          <w:rFonts w:ascii="Arial" w:eastAsia="Calibri" w:hAnsi="Arial" w:cs="Arial"/>
          <w:b/>
          <w:bCs/>
          <w:iCs/>
          <w:sz w:val="22"/>
          <w:szCs w:val="22"/>
          <w:lang w:eastAsia="en-US"/>
        </w:rPr>
        <w:t>.-</w:t>
      </w:r>
      <w:proofErr w:type="gramEnd"/>
      <w:r w:rsidRPr="007B1509">
        <w:rPr>
          <w:rFonts w:ascii="Arial" w:eastAsia="Calibri" w:hAnsi="Arial" w:cs="Arial"/>
          <w:bCs/>
          <w:iCs/>
          <w:sz w:val="22"/>
          <w:szCs w:val="22"/>
          <w:lang w:eastAsia="en-US"/>
        </w:rPr>
        <w:t xml:space="preserve"> </w:t>
      </w:r>
      <w:r w:rsidR="00846275">
        <w:rPr>
          <w:rFonts w:ascii="Arial" w:eastAsia="Calibri" w:hAnsi="Arial" w:cs="Arial"/>
          <w:bCs/>
          <w:iCs/>
          <w:sz w:val="22"/>
          <w:szCs w:val="22"/>
          <w:lang w:eastAsia="en-US"/>
        </w:rPr>
        <w:t>Inquirió</w:t>
      </w:r>
      <w:r>
        <w:rPr>
          <w:rFonts w:ascii="Arial" w:eastAsia="Calibri" w:hAnsi="Arial" w:cs="Arial"/>
          <w:bCs/>
          <w:iCs/>
          <w:sz w:val="22"/>
          <w:szCs w:val="22"/>
          <w:lang w:eastAsia="en-US"/>
        </w:rPr>
        <w:t xml:space="preserve"> al Secretario Técnico, a </w:t>
      </w:r>
      <w:r w:rsidRPr="007B1509">
        <w:rPr>
          <w:rFonts w:ascii="Arial" w:eastAsia="Calibri" w:hAnsi="Arial" w:cs="Arial"/>
          <w:bCs/>
          <w:iCs/>
          <w:sz w:val="22"/>
          <w:szCs w:val="22"/>
          <w:lang w:eastAsia="en-US"/>
        </w:rPr>
        <w:t xml:space="preserve">partir de qué momento </w:t>
      </w:r>
      <w:r>
        <w:rPr>
          <w:rFonts w:ascii="Arial" w:eastAsia="Calibri" w:hAnsi="Arial" w:cs="Arial"/>
          <w:bCs/>
          <w:iCs/>
          <w:sz w:val="22"/>
          <w:szCs w:val="22"/>
          <w:lang w:eastAsia="en-US"/>
        </w:rPr>
        <w:t>se contaría</w:t>
      </w:r>
      <w:r w:rsidRPr="007B1509">
        <w:rPr>
          <w:rFonts w:ascii="Arial" w:eastAsia="Calibri" w:hAnsi="Arial" w:cs="Arial"/>
          <w:bCs/>
          <w:iCs/>
          <w:sz w:val="22"/>
          <w:szCs w:val="22"/>
          <w:lang w:eastAsia="en-US"/>
        </w:rPr>
        <w:t xml:space="preserve"> la media hora</w:t>
      </w:r>
      <w:r w:rsidR="00846275">
        <w:rPr>
          <w:rFonts w:ascii="Arial" w:eastAsia="Calibri" w:hAnsi="Arial" w:cs="Arial"/>
          <w:bCs/>
          <w:iCs/>
          <w:sz w:val="22"/>
          <w:szCs w:val="22"/>
          <w:lang w:eastAsia="en-US"/>
        </w:rPr>
        <w:t xml:space="preserve"> del tiempo de sesión en el SIVEI</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si sería </w:t>
      </w:r>
      <w:r w:rsidRPr="007B1509">
        <w:rPr>
          <w:rFonts w:ascii="Arial" w:eastAsia="Calibri" w:hAnsi="Arial" w:cs="Arial"/>
          <w:bCs/>
          <w:iCs/>
          <w:sz w:val="22"/>
          <w:szCs w:val="22"/>
          <w:lang w:eastAsia="en-US"/>
        </w:rPr>
        <w:t xml:space="preserve">a partir de que le llega </w:t>
      </w:r>
      <w:r>
        <w:rPr>
          <w:rFonts w:ascii="Arial" w:eastAsia="Calibri" w:hAnsi="Arial" w:cs="Arial"/>
          <w:bCs/>
          <w:iCs/>
          <w:sz w:val="22"/>
          <w:szCs w:val="22"/>
          <w:lang w:eastAsia="en-US"/>
        </w:rPr>
        <w:t xml:space="preserve">a la o </w:t>
      </w:r>
      <w:r w:rsidR="00846275">
        <w:rPr>
          <w:rFonts w:ascii="Arial" w:eastAsia="Calibri" w:hAnsi="Arial" w:cs="Arial"/>
          <w:bCs/>
          <w:iCs/>
          <w:sz w:val="22"/>
          <w:szCs w:val="22"/>
          <w:lang w:eastAsia="en-US"/>
        </w:rPr>
        <w:t xml:space="preserve">el </w:t>
      </w:r>
      <w:r>
        <w:rPr>
          <w:rFonts w:ascii="Arial" w:eastAsia="Calibri" w:hAnsi="Arial" w:cs="Arial"/>
          <w:bCs/>
          <w:iCs/>
          <w:sz w:val="22"/>
          <w:szCs w:val="22"/>
          <w:lang w:eastAsia="en-US"/>
        </w:rPr>
        <w:t xml:space="preserve">ciudadano </w:t>
      </w:r>
      <w:r w:rsidRPr="007B1509">
        <w:rPr>
          <w:rFonts w:ascii="Arial" w:eastAsia="Calibri" w:hAnsi="Arial" w:cs="Arial"/>
          <w:bCs/>
          <w:iCs/>
          <w:sz w:val="22"/>
          <w:szCs w:val="22"/>
          <w:lang w:eastAsia="en-US"/>
        </w:rPr>
        <w:t xml:space="preserve">el código de acceso o a partir de que ingresa con el código de acceso al </w:t>
      </w:r>
      <w:r w:rsidR="00846275">
        <w:rPr>
          <w:rFonts w:ascii="Arial" w:eastAsia="Calibri" w:hAnsi="Arial" w:cs="Arial"/>
          <w:bCs/>
          <w:iCs/>
          <w:sz w:val="22"/>
          <w:szCs w:val="22"/>
          <w:lang w:eastAsia="en-US"/>
        </w:rPr>
        <w:t>S</w:t>
      </w:r>
      <w:r w:rsidRPr="007B1509">
        <w:rPr>
          <w:rFonts w:ascii="Arial" w:eastAsia="Calibri" w:hAnsi="Arial" w:cs="Arial"/>
          <w:bCs/>
          <w:iCs/>
          <w:sz w:val="22"/>
          <w:szCs w:val="22"/>
          <w:lang w:eastAsia="en-US"/>
        </w:rPr>
        <w:t>istema</w:t>
      </w:r>
      <w:r>
        <w:rPr>
          <w:rFonts w:ascii="Arial" w:eastAsia="Calibri" w:hAnsi="Arial" w:cs="Arial"/>
          <w:bCs/>
          <w:iCs/>
          <w:sz w:val="22"/>
          <w:szCs w:val="22"/>
          <w:lang w:eastAsia="en-US"/>
        </w:rPr>
        <w:t>.</w:t>
      </w:r>
    </w:p>
    <w:p w14:paraId="596ABEAE"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6F21F692" w14:textId="2C498AAE" w:rsidR="00F30A6D" w:rsidRPr="007B1509" w:rsidRDefault="00F30A6D" w:rsidP="00CB2570">
      <w:pPr>
        <w:widowControl/>
        <w:autoSpaceDE/>
        <w:autoSpaceDN/>
        <w:jc w:val="both"/>
        <w:rPr>
          <w:rFonts w:ascii="Arial" w:eastAsia="Calibri" w:hAnsi="Arial" w:cs="Arial"/>
          <w:bCs/>
          <w:iCs/>
          <w:sz w:val="22"/>
          <w:szCs w:val="22"/>
          <w:lang w:eastAsia="en-US"/>
        </w:rPr>
      </w:pPr>
      <w:r w:rsidRPr="007B1509">
        <w:rPr>
          <w:rFonts w:ascii="Arial" w:eastAsia="Calibri" w:hAnsi="Arial" w:cs="Arial"/>
          <w:b/>
          <w:bCs/>
          <w:iCs/>
          <w:sz w:val="22"/>
          <w:szCs w:val="22"/>
          <w:lang w:eastAsia="en-US"/>
        </w:rPr>
        <w:t xml:space="preserve">Ing. René Miranda Jaimes, </w:t>
      </w:r>
      <w:r w:rsidRPr="00846275">
        <w:rPr>
          <w:rFonts w:ascii="Arial" w:eastAsia="Calibri" w:hAnsi="Arial" w:cs="Arial"/>
          <w:b/>
          <w:bCs/>
          <w:i/>
          <w:sz w:val="22"/>
          <w:szCs w:val="22"/>
          <w:lang w:eastAsia="en-US"/>
        </w:rPr>
        <w:t xml:space="preserve">Secretario </w:t>
      </w:r>
      <w:proofErr w:type="gramStart"/>
      <w:r w:rsidRPr="00846275">
        <w:rPr>
          <w:rFonts w:ascii="Arial" w:eastAsia="Calibri" w:hAnsi="Arial" w:cs="Arial"/>
          <w:b/>
          <w:bCs/>
          <w:i/>
          <w:sz w:val="22"/>
          <w:szCs w:val="22"/>
          <w:lang w:eastAsia="en-US"/>
        </w:rPr>
        <w:t>Técnico</w:t>
      </w:r>
      <w:r>
        <w:rPr>
          <w:rFonts w:ascii="Arial" w:eastAsia="Calibri" w:hAnsi="Arial" w:cs="Arial"/>
          <w:b/>
          <w:bCs/>
          <w:iCs/>
          <w:sz w:val="22"/>
          <w:szCs w:val="22"/>
          <w:lang w:eastAsia="en-US"/>
        </w:rPr>
        <w:t>.-</w:t>
      </w:r>
      <w:proofErr w:type="gramEnd"/>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Respondió que </w:t>
      </w:r>
      <w:r w:rsidR="00846275">
        <w:rPr>
          <w:rFonts w:ascii="Arial" w:eastAsia="Calibri" w:hAnsi="Arial" w:cs="Arial"/>
          <w:bCs/>
          <w:iCs/>
          <w:sz w:val="22"/>
          <w:szCs w:val="22"/>
          <w:lang w:eastAsia="en-US"/>
        </w:rPr>
        <w:t xml:space="preserve">el tiempo de sesión de </w:t>
      </w:r>
      <w:r>
        <w:rPr>
          <w:rFonts w:ascii="Arial" w:eastAsia="Calibri" w:hAnsi="Arial" w:cs="Arial"/>
          <w:bCs/>
          <w:iCs/>
          <w:sz w:val="22"/>
          <w:szCs w:val="22"/>
          <w:lang w:eastAsia="en-US"/>
        </w:rPr>
        <w:t xml:space="preserve">media hora </w:t>
      </w:r>
      <w:r w:rsidR="00846275">
        <w:rPr>
          <w:rFonts w:ascii="Arial" w:eastAsia="Calibri" w:hAnsi="Arial" w:cs="Arial"/>
          <w:bCs/>
          <w:iCs/>
          <w:sz w:val="22"/>
          <w:szCs w:val="22"/>
          <w:lang w:eastAsia="en-US"/>
        </w:rPr>
        <w:t xml:space="preserve">en el SIVEI </w:t>
      </w:r>
      <w:r>
        <w:rPr>
          <w:rFonts w:ascii="Arial" w:eastAsia="Calibri" w:hAnsi="Arial" w:cs="Arial"/>
          <w:bCs/>
          <w:iCs/>
          <w:sz w:val="22"/>
          <w:szCs w:val="22"/>
          <w:lang w:eastAsia="en-US"/>
        </w:rPr>
        <w:t xml:space="preserve">correría a partir de que se firma en </w:t>
      </w:r>
      <w:r w:rsidRPr="007B1509">
        <w:rPr>
          <w:rFonts w:ascii="Arial" w:eastAsia="Calibri" w:hAnsi="Arial" w:cs="Arial"/>
          <w:bCs/>
          <w:iCs/>
          <w:sz w:val="22"/>
          <w:szCs w:val="22"/>
          <w:lang w:eastAsia="en-US"/>
        </w:rPr>
        <w:t xml:space="preserve">el </w:t>
      </w:r>
      <w:r w:rsidR="00846275">
        <w:rPr>
          <w:rFonts w:ascii="Arial" w:eastAsia="Calibri" w:hAnsi="Arial" w:cs="Arial"/>
          <w:bCs/>
          <w:iCs/>
          <w:sz w:val="22"/>
          <w:szCs w:val="22"/>
          <w:lang w:eastAsia="en-US"/>
        </w:rPr>
        <w:t>S</w:t>
      </w:r>
      <w:r w:rsidRPr="007B1509">
        <w:rPr>
          <w:rFonts w:ascii="Arial" w:eastAsia="Calibri" w:hAnsi="Arial" w:cs="Arial"/>
          <w:bCs/>
          <w:iCs/>
          <w:sz w:val="22"/>
          <w:szCs w:val="22"/>
          <w:lang w:eastAsia="en-US"/>
        </w:rPr>
        <w:t>istema</w:t>
      </w:r>
      <w:r w:rsidR="00846275">
        <w:rPr>
          <w:rFonts w:ascii="Arial" w:eastAsia="Calibri" w:hAnsi="Arial" w:cs="Arial"/>
          <w:bCs/>
          <w:iCs/>
          <w:sz w:val="22"/>
          <w:szCs w:val="22"/>
          <w:lang w:eastAsia="en-US"/>
        </w:rPr>
        <w:t>;</w:t>
      </w:r>
      <w:r w:rsidRPr="007B1509">
        <w:rPr>
          <w:rFonts w:ascii="Arial" w:eastAsia="Calibri" w:hAnsi="Arial" w:cs="Arial"/>
          <w:bCs/>
          <w:iCs/>
          <w:sz w:val="22"/>
          <w:szCs w:val="22"/>
          <w:lang w:eastAsia="en-US"/>
        </w:rPr>
        <w:t xml:space="preserve"> es decir, </w:t>
      </w:r>
      <w:r>
        <w:rPr>
          <w:rFonts w:ascii="Arial" w:eastAsia="Calibri" w:hAnsi="Arial" w:cs="Arial"/>
          <w:bCs/>
          <w:iCs/>
          <w:sz w:val="22"/>
          <w:szCs w:val="22"/>
          <w:lang w:eastAsia="en-US"/>
        </w:rPr>
        <w:t>cuando se ingresa</w:t>
      </w:r>
      <w:r w:rsidRPr="007B1509">
        <w:rPr>
          <w:rFonts w:ascii="Arial" w:eastAsia="Calibri" w:hAnsi="Arial" w:cs="Arial"/>
          <w:bCs/>
          <w:iCs/>
          <w:sz w:val="22"/>
          <w:szCs w:val="22"/>
          <w:lang w:eastAsia="en-US"/>
        </w:rPr>
        <w:t>.</w:t>
      </w:r>
    </w:p>
    <w:p w14:paraId="04FD3C53"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01FFE43E" w14:textId="431EE846" w:rsidR="00F30A6D" w:rsidRPr="007B1509" w:rsidRDefault="00F30A6D" w:rsidP="00CB2570">
      <w:pPr>
        <w:widowControl/>
        <w:autoSpaceDE/>
        <w:autoSpaceDN/>
        <w:jc w:val="both"/>
        <w:rPr>
          <w:rFonts w:ascii="Arial" w:eastAsia="Calibri" w:hAnsi="Arial" w:cs="Arial"/>
          <w:bCs/>
          <w:iCs/>
          <w:sz w:val="22"/>
          <w:szCs w:val="22"/>
          <w:lang w:eastAsia="en-US"/>
        </w:rPr>
      </w:pPr>
      <w:r w:rsidRPr="007B1509">
        <w:rPr>
          <w:rFonts w:ascii="Arial" w:eastAsia="Calibri" w:hAnsi="Arial" w:cs="Arial"/>
          <w:b/>
          <w:bCs/>
          <w:iCs/>
          <w:sz w:val="22"/>
          <w:szCs w:val="22"/>
          <w:lang w:eastAsia="en-US"/>
        </w:rPr>
        <w:t xml:space="preserve">Consejero Electoral, Dr. José Roberto Ruiz </w:t>
      </w:r>
      <w:proofErr w:type="gramStart"/>
      <w:r w:rsidRPr="007B1509">
        <w:rPr>
          <w:rFonts w:ascii="Arial" w:eastAsia="Calibri" w:hAnsi="Arial" w:cs="Arial"/>
          <w:b/>
          <w:bCs/>
          <w:iCs/>
          <w:sz w:val="22"/>
          <w:szCs w:val="22"/>
          <w:lang w:eastAsia="en-US"/>
        </w:rPr>
        <w:t>Saldaña</w:t>
      </w:r>
      <w:r>
        <w:rPr>
          <w:rFonts w:ascii="Arial" w:eastAsia="Calibri" w:hAnsi="Arial" w:cs="Arial"/>
          <w:b/>
          <w:bCs/>
          <w:iCs/>
          <w:sz w:val="22"/>
          <w:szCs w:val="22"/>
          <w:lang w:eastAsia="en-US"/>
        </w:rPr>
        <w:t>.-</w:t>
      </w:r>
      <w:proofErr w:type="gramEnd"/>
      <w:r w:rsidR="00846275">
        <w:rPr>
          <w:rFonts w:ascii="Arial" w:eastAsia="Calibri" w:hAnsi="Arial" w:cs="Arial"/>
          <w:b/>
          <w:bCs/>
          <w:iCs/>
          <w:sz w:val="22"/>
          <w:szCs w:val="22"/>
          <w:lang w:eastAsia="en-US"/>
        </w:rPr>
        <w:t xml:space="preserve"> </w:t>
      </w:r>
      <w:r>
        <w:rPr>
          <w:rFonts w:ascii="Arial" w:eastAsia="Calibri" w:hAnsi="Arial" w:cs="Arial"/>
          <w:bCs/>
          <w:iCs/>
          <w:sz w:val="22"/>
          <w:szCs w:val="22"/>
          <w:lang w:eastAsia="en-US"/>
        </w:rPr>
        <w:t>Consultó si las</w:t>
      </w:r>
      <w:r w:rsidRPr="007B1509">
        <w:rPr>
          <w:rFonts w:ascii="Arial" w:eastAsia="Calibri" w:hAnsi="Arial" w:cs="Arial"/>
          <w:bCs/>
          <w:iCs/>
          <w:sz w:val="22"/>
          <w:szCs w:val="22"/>
          <w:lang w:eastAsia="en-US"/>
        </w:rPr>
        <w:t xml:space="preserve"> dos semanas que podrá estar abierto el </w:t>
      </w:r>
      <w:r w:rsidR="00846275">
        <w:rPr>
          <w:rFonts w:ascii="Arial" w:eastAsia="Calibri" w:hAnsi="Arial" w:cs="Arial"/>
          <w:bCs/>
          <w:iCs/>
          <w:sz w:val="22"/>
          <w:szCs w:val="22"/>
          <w:lang w:eastAsia="en-US"/>
        </w:rPr>
        <w:t>S</w:t>
      </w:r>
      <w:r w:rsidRPr="007B1509">
        <w:rPr>
          <w:rFonts w:ascii="Arial" w:eastAsia="Calibri" w:hAnsi="Arial" w:cs="Arial"/>
          <w:bCs/>
          <w:iCs/>
          <w:sz w:val="22"/>
          <w:szCs w:val="22"/>
          <w:lang w:eastAsia="en-US"/>
        </w:rPr>
        <w:t xml:space="preserve">istema no es un tiempo muy largo que genere riesgos, </w:t>
      </w:r>
      <w:r>
        <w:rPr>
          <w:rFonts w:ascii="Arial" w:eastAsia="Calibri" w:hAnsi="Arial" w:cs="Arial"/>
          <w:bCs/>
          <w:iCs/>
          <w:sz w:val="22"/>
          <w:szCs w:val="22"/>
          <w:lang w:eastAsia="en-US"/>
        </w:rPr>
        <w:t xml:space="preserve">o </w:t>
      </w:r>
      <w:r w:rsidRPr="007B1509">
        <w:rPr>
          <w:rFonts w:ascii="Arial" w:eastAsia="Calibri" w:hAnsi="Arial" w:cs="Arial"/>
          <w:bCs/>
          <w:iCs/>
          <w:sz w:val="22"/>
          <w:szCs w:val="22"/>
          <w:lang w:eastAsia="en-US"/>
        </w:rPr>
        <w:t>si fuera deseable un tiempo menor o no hay problema con esas dos semanas</w:t>
      </w:r>
      <w:r>
        <w:rPr>
          <w:rFonts w:ascii="Arial" w:eastAsia="Calibri" w:hAnsi="Arial" w:cs="Arial"/>
          <w:bCs/>
          <w:iCs/>
          <w:sz w:val="22"/>
          <w:szCs w:val="22"/>
          <w:lang w:eastAsia="en-US"/>
        </w:rPr>
        <w:t>.</w:t>
      </w:r>
    </w:p>
    <w:p w14:paraId="50E3D8D1"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5001AFE8" w14:textId="4035C270" w:rsidR="00F30A6D" w:rsidRPr="007B1509" w:rsidRDefault="00F30A6D" w:rsidP="00CB2570">
      <w:pPr>
        <w:widowControl/>
        <w:autoSpaceDE/>
        <w:autoSpaceDN/>
        <w:jc w:val="both"/>
        <w:rPr>
          <w:rFonts w:ascii="Arial" w:eastAsia="Calibri" w:hAnsi="Arial" w:cs="Arial"/>
          <w:bCs/>
          <w:iCs/>
          <w:sz w:val="22"/>
          <w:szCs w:val="22"/>
          <w:lang w:eastAsia="en-US"/>
        </w:rPr>
      </w:pPr>
      <w:r w:rsidRPr="007B1509">
        <w:rPr>
          <w:rFonts w:ascii="Arial" w:eastAsia="Calibri" w:hAnsi="Arial" w:cs="Arial"/>
          <w:b/>
          <w:bCs/>
          <w:iCs/>
          <w:sz w:val="22"/>
          <w:szCs w:val="22"/>
          <w:lang w:eastAsia="en-US"/>
        </w:rPr>
        <w:t xml:space="preserve">Ing. René Miranda Jaimes, </w:t>
      </w:r>
      <w:r w:rsidRPr="00846275">
        <w:rPr>
          <w:rFonts w:ascii="Arial" w:eastAsia="Calibri" w:hAnsi="Arial" w:cs="Arial"/>
          <w:b/>
          <w:bCs/>
          <w:i/>
          <w:sz w:val="22"/>
          <w:szCs w:val="22"/>
          <w:lang w:eastAsia="en-US"/>
        </w:rPr>
        <w:t>Secretario Técnico</w:t>
      </w:r>
      <w:r>
        <w:rPr>
          <w:rFonts w:ascii="Arial" w:eastAsia="Calibri" w:hAnsi="Arial" w:cs="Arial"/>
          <w:b/>
          <w:bCs/>
          <w:iCs/>
          <w:sz w:val="22"/>
          <w:szCs w:val="22"/>
          <w:lang w:eastAsia="en-US"/>
        </w:rPr>
        <w:t>.-</w:t>
      </w:r>
      <w:r w:rsidRPr="007B1509">
        <w:rPr>
          <w:rFonts w:ascii="Arial" w:eastAsia="Calibri" w:hAnsi="Arial" w:cs="Arial"/>
          <w:b/>
          <w:bCs/>
          <w:iCs/>
          <w:sz w:val="22"/>
          <w:szCs w:val="22"/>
          <w:lang w:eastAsia="en-US"/>
        </w:rPr>
        <w:t xml:space="preserve"> </w:t>
      </w:r>
      <w:r>
        <w:rPr>
          <w:rFonts w:ascii="Arial" w:eastAsia="Calibri" w:hAnsi="Arial" w:cs="Arial"/>
          <w:bCs/>
          <w:iCs/>
          <w:sz w:val="22"/>
          <w:szCs w:val="22"/>
          <w:lang w:eastAsia="en-US"/>
        </w:rPr>
        <w:t xml:space="preserve">Afirmó que </w:t>
      </w:r>
      <w:r w:rsidRPr="007B1509">
        <w:rPr>
          <w:rFonts w:ascii="Arial" w:eastAsia="Calibri" w:hAnsi="Arial" w:cs="Arial"/>
          <w:bCs/>
          <w:iCs/>
          <w:sz w:val="22"/>
          <w:szCs w:val="22"/>
          <w:lang w:eastAsia="en-US"/>
        </w:rPr>
        <w:t xml:space="preserve">desde la óptica de la </w:t>
      </w:r>
      <w:r>
        <w:rPr>
          <w:rFonts w:ascii="Arial" w:eastAsia="Calibri" w:hAnsi="Arial" w:cs="Arial"/>
          <w:bCs/>
          <w:iCs/>
          <w:sz w:val="22"/>
          <w:szCs w:val="22"/>
          <w:lang w:eastAsia="en-US"/>
        </w:rPr>
        <w:t>DERFE</w:t>
      </w:r>
      <w:r w:rsidRPr="007B1509">
        <w:rPr>
          <w:rFonts w:ascii="Arial" w:eastAsia="Calibri" w:hAnsi="Arial" w:cs="Arial"/>
          <w:bCs/>
          <w:iCs/>
          <w:sz w:val="22"/>
          <w:szCs w:val="22"/>
          <w:lang w:eastAsia="en-US"/>
        </w:rPr>
        <w:t xml:space="preserve">, entre más tiempo </w:t>
      </w:r>
      <w:r>
        <w:rPr>
          <w:rFonts w:ascii="Arial" w:eastAsia="Calibri" w:hAnsi="Arial" w:cs="Arial"/>
          <w:bCs/>
          <w:iCs/>
          <w:sz w:val="22"/>
          <w:szCs w:val="22"/>
          <w:lang w:eastAsia="en-US"/>
        </w:rPr>
        <w:t>se les dé</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sería </w:t>
      </w:r>
      <w:r w:rsidRPr="007B1509">
        <w:rPr>
          <w:rFonts w:ascii="Arial" w:eastAsia="Calibri" w:hAnsi="Arial" w:cs="Arial"/>
          <w:bCs/>
          <w:iCs/>
          <w:sz w:val="22"/>
          <w:szCs w:val="22"/>
          <w:lang w:eastAsia="en-US"/>
        </w:rPr>
        <w:t xml:space="preserve">mejor, </w:t>
      </w:r>
      <w:r>
        <w:rPr>
          <w:rFonts w:ascii="Arial" w:eastAsia="Calibri" w:hAnsi="Arial" w:cs="Arial"/>
          <w:bCs/>
          <w:iCs/>
          <w:sz w:val="22"/>
          <w:szCs w:val="22"/>
          <w:lang w:eastAsia="en-US"/>
        </w:rPr>
        <w:t>considerando que es</w:t>
      </w:r>
      <w:r w:rsidRPr="007B1509">
        <w:rPr>
          <w:rFonts w:ascii="Arial" w:eastAsia="Calibri" w:hAnsi="Arial" w:cs="Arial"/>
          <w:bCs/>
          <w:iCs/>
          <w:sz w:val="22"/>
          <w:szCs w:val="22"/>
          <w:lang w:eastAsia="en-US"/>
        </w:rPr>
        <w:t xml:space="preserve"> la primera</w:t>
      </w:r>
      <w:r>
        <w:rPr>
          <w:rFonts w:ascii="Arial" w:eastAsia="Calibri" w:hAnsi="Arial" w:cs="Arial"/>
          <w:bCs/>
          <w:iCs/>
          <w:sz w:val="22"/>
          <w:szCs w:val="22"/>
          <w:lang w:eastAsia="en-US"/>
        </w:rPr>
        <w:t xml:space="preserve"> vez</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que se implementa este</w:t>
      </w:r>
      <w:r w:rsidRPr="007B1509">
        <w:rPr>
          <w:rFonts w:ascii="Arial" w:eastAsia="Calibri" w:hAnsi="Arial" w:cs="Arial"/>
          <w:bCs/>
          <w:iCs/>
          <w:sz w:val="22"/>
          <w:szCs w:val="22"/>
          <w:lang w:eastAsia="en-US"/>
        </w:rPr>
        <w:t xml:space="preserve"> proyecto del </w:t>
      </w:r>
      <w:r w:rsidR="00846275">
        <w:rPr>
          <w:rFonts w:ascii="Arial" w:eastAsia="Calibri" w:hAnsi="Arial" w:cs="Arial"/>
          <w:bCs/>
          <w:iCs/>
          <w:sz w:val="22"/>
          <w:szCs w:val="22"/>
          <w:lang w:eastAsia="en-US"/>
        </w:rPr>
        <w:t>INE</w:t>
      </w:r>
      <w:r>
        <w:rPr>
          <w:rFonts w:ascii="Arial" w:eastAsia="Calibri" w:hAnsi="Arial" w:cs="Arial"/>
          <w:bCs/>
          <w:iCs/>
          <w:sz w:val="22"/>
          <w:szCs w:val="22"/>
          <w:lang w:eastAsia="en-US"/>
        </w:rPr>
        <w:t>; ello</w:t>
      </w:r>
      <w:r w:rsidR="00846275">
        <w:rPr>
          <w:rFonts w:ascii="Arial" w:eastAsia="Calibri" w:hAnsi="Arial" w:cs="Arial"/>
          <w:bCs/>
          <w:iCs/>
          <w:sz w:val="22"/>
          <w:szCs w:val="22"/>
          <w:lang w:eastAsia="en-US"/>
        </w:rPr>
        <w:t>,</w:t>
      </w:r>
      <w:r>
        <w:rPr>
          <w:rFonts w:ascii="Arial" w:eastAsia="Calibri" w:hAnsi="Arial" w:cs="Arial"/>
          <w:bCs/>
          <w:iCs/>
          <w:sz w:val="22"/>
          <w:szCs w:val="22"/>
          <w:lang w:eastAsia="en-US"/>
        </w:rPr>
        <w:t xml:space="preserve"> aunado a que l</w:t>
      </w:r>
      <w:r w:rsidRPr="007B1509">
        <w:rPr>
          <w:rFonts w:ascii="Arial" w:eastAsia="Calibri" w:hAnsi="Arial" w:cs="Arial"/>
          <w:bCs/>
          <w:iCs/>
          <w:sz w:val="22"/>
          <w:szCs w:val="22"/>
          <w:lang w:eastAsia="en-US"/>
        </w:rPr>
        <w:t xml:space="preserve">as mejores prácticas y otras experiencias internacionales </w:t>
      </w:r>
      <w:r>
        <w:rPr>
          <w:rFonts w:ascii="Arial" w:eastAsia="Calibri" w:hAnsi="Arial" w:cs="Arial"/>
          <w:bCs/>
          <w:iCs/>
          <w:sz w:val="22"/>
          <w:szCs w:val="22"/>
          <w:lang w:eastAsia="en-US"/>
        </w:rPr>
        <w:t>refieren</w:t>
      </w:r>
      <w:r w:rsidRPr="007B1509">
        <w:rPr>
          <w:rFonts w:ascii="Arial" w:eastAsia="Calibri" w:hAnsi="Arial" w:cs="Arial"/>
          <w:bCs/>
          <w:iCs/>
          <w:sz w:val="22"/>
          <w:szCs w:val="22"/>
          <w:lang w:eastAsia="en-US"/>
        </w:rPr>
        <w:t xml:space="preserve"> tiempos similares, pero </w:t>
      </w:r>
      <w:r>
        <w:rPr>
          <w:rFonts w:ascii="Arial" w:eastAsia="Calibri" w:hAnsi="Arial" w:cs="Arial"/>
          <w:bCs/>
          <w:iCs/>
          <w:sz w:val="22"/>
          <w:szCs w:val="22"/>
          <w:lang w:eastAsia="en-US"/>
        </w:rPr>
        <w:t>también consideró que l</w:t>
      </w:r>
      <w:r w:rsidRPr="007B1509">
        <w:rPr>
          <w:rFonts w:ascii="Arial" w:eastAsia="Calibri" w:hAnsi="Arial" w:cs="Arial"/>
          <w:bCs/>
          <w:iCs/>
          <w:sz w:val="22"/>
          <w:szCs w:val="22"/>
          <w:lang w:eastAsia="en-US"/>
        </w:rPr>
        <w:t>a</w:t>
      </w:r>
      <w:r>
        <w:rPr>
          <w:rFonts w:ascii="Arial" w:eastAsia="Calibri" w:hAnsi="Arial" w:cs="Arial"/>
          <w:bCs/>
          <w:iCs/>
          <w:sz w:val="22"/>
          <w:szCs w:val="22"/>
          <w:lang w:eastAsia="en-US"/>
        </w:rPr>
        <w:t>s intervenciones</w:t>
      </w:r>
      <w:r w:rsidRPr="007B1509">
        <w:rPr>
          <w:rFonts w:ascii="Arial" w:eastAsia="Calibri" w:hAnsi="Arial" w:cs="Arial"/>
          <w:bCs/>
          <w:iCs/>
          <w:sz w:val="22"/>
          <w:szCs w:val="22"/>
          <w:lang w:eastAsia="en-US"/>
        </w:rPr>
        <w:t xml:space="preserve"> de la </w:t>
      </w:r>
      <w:r>
        <w:rPr>
          <w:rFonts w:ascii="Arial" w:eastAsia="Calibri" w:hAnsi="Arial" w:cs="Arial"/>
          <w:bCs/>
          <w:iCs/>
          <w:sz w:val="22"/>
          <w:szCs w:val="22"/>
          <w:lang w:eastAsia="en-US"/>
        </w:rPr>
        <w:t>Consejera Electoral, Dra. Carla Astrid</w:t>
      </w:r>
      <w:r w:rsidRPr="007B1509">
        <w:rPr>
          <w:rFonts w:ascii="Arial" w:eastAsia="Calibri" w:hAnsi="Arial" w:cs="Arial"/>
          <w:bCs/>
          <w:iCs/>
          <w:sz w:val="22"/>
          <w:szCs w:val="22"/>
          <w:lang w:eastAsia="en-US"/>
        </w:rPr>
        <w:t xml:space="preserve"> Humphrey</w:t>
      </w:r>
      <w:r>
        <w:rPr>
          <w:rFonts w:ascii="Arial" w:eastAsia="Calibri" w:hAnsi="Arial" w:cs="Arial"/>
          <w:bCs/>
          <w:iCs/>
          <w:sz w:val="22"/>
          <w:szCs w:val="22"/>
          <w:lang w:eastAsia="en-US"/>
        </w:rPr>
        <w:t xml:space="preserve"> </w:t>
      </w:r>
      <w:r w:rsidR="009D6688">
        <w:rPr>
          <w:rFonts w:ascii="Arial" w:eastAsia="Calibri" w:hAnsi="Arial" w:cs="Arial"/>
          <w:bCs/>
          <w:iCs/>
          <w:sz w:val="22"/>
          <w:szCs w:val="22"/>
          <w:lang w:eastAsia="en-US"/>
        </w:rPr>
        <w:t>Jordán</w:t>
      </w:r>
      <w:r w:rsidR="00846275">
        <w:rPr>
          <w:rFonts w:ascii="Arial" w:eastAsia="Calibri" w:hAnsi="Arial" w:cs="Arial"/>
          <w:bCs/>
          <w:iCs/>
          <w:sz w:val="22"/>
          <w:szCs w:val="22"/>
          <w:lang w:eastAsia="en-US"/>
        </w:rPr>
        <w:t>,</w:t>
      </w:r>
      <w:r w:rsidRPr="007B1509">
        <w:rPr>
          <w:rFonts w:ascii="Arial" w:eastAsia="Calibri" w:hAnsi="Arial" w:cs="Arial"/>
          <w:bCs/>
          <w:iCs/>
          <w:sz w:val="22"/>
          <w:szCs w:val="22"/>
          <w:lang w:eastAsia="en-US"/>
        </w:rPr>
        <w:t xml:space="preserve"> y </w:t>
      </w:r>
      <w:r>
        <w:rPr>
          <w:rFonts w:ascii="Arial" w:eastAsia="Calibri" w:hAnsi="Arial" w:cs="Arial"/>
          <w:bCs/>
          <w:iCs/>
          <w:sz w:val="22"/>
          <w:szCs w:val="22"/>
          <w:lang w:eastAsia="en-US"/>
        </w:rPr>
        <w:t>del Consejero Electoral</w:t>
      </w:r>
      <w:r w:rsidR="00846275">
        <w:rPr>
          <w:rFonts w:ascii="Arial" w:eastAsia="Calibri" w:hAnsi="Arial" w:cs="Arial"/>
          <w:bCs/>
          <w:iCs/>
          <w:sz w:val="22"/>
          <w:szCs w:val="22"/>
          <w:lang w:eastAsia="en-US"/>
        </w:rPr>
        <w:t>,</w:t>
      </w:r>
      <w:r>
        <w:rPr>
          <w:rFonts w:ascii="Arial" w:eastAsia="Calibri" w:hAnsi="Arial" w:cs="Arial"/>
          <w:bCs/>
          <w:iCs/>
          <w:sz w:val="22"/>
          <w:szCs w:val="22"/>
          <w:lang w:eastAsia="en-US"/>
        </w:rPr>
        <w:t xml:space="preserve"> Dr. José Roberto Ruiz Saldaña, le hicieron ver</w:t>
      </w:r>
      <w:r w:rsidRPr="007B1509">
        <w:rPr>
          <w:rFonts w:ascii="Arial" w:eastAsia="Calibri" w:hAnsi="Arial" w:cs="Arial"/>
          <w:bCs/>
          <w:iCs/>
          <w:sz w:val="22"/>
          <w:szCs w:val="22"/>
          <w:lang w:eastAsia="en-US"/>
        </w:rPr>
        <w:t xml:space="preserve"> que puede ser un tema de reflexión.</w:t>
      </w:r>
    </w:p>
    <w:p w14:paraId="6BC629ED"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2C43505A" w14:textId="4DD59DC2" w:rsidR="00F30A6D" w:rsidRPr="007B1509" w:rsidRDefault="00846275"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C</w:t>
      </w:r>
      <w:r w:rsidR="00F30A6D">
        <w:rPr>
          <w:rFonts w:ascii="Arial" w:eastAsia="Calibri" w:hAnsi="Arial" w:cs="Arial"/>
          <w:bCs/>
          <w:iCs/>
          <w:sz w:val="22"/>
          <w:szCs w:val="22"/>
          <w:lang w:eastAsia="en-US"/>
        </w:rPr>
        <w:t>omentó que entre más tiempo esté</w:t>
      </w:r>
      <w:r w:rsidR="00F30A6D" w:rsidRPr="007B1509">
        <w:rPr>
          <w:rFonts w:ascii="Arial" w:eastAsia="Calibri" w:hAnsi="Arial" w:cs="Arial"/>
          <w:bCs/>
          <w:iCs/>
          <w:sz w:val="22"/>
          <w:szCs w:val="22"/>
          <w:lang w:eastAsia="en-US"/>
        </w:rPr>
        <w:t xml:space="preserve"> al aire</w:t>
      </w:r>
      <w:r w:rsidR="00F30A6D">
        <w:rPr>
          <w:rFonts w:ascii="Arial" w:eastAsia="Calibri" w:hAnsi="Arial" w:cs="Arial"/>
          <w:bCs/>
          <w:iCs/>
          <w:sz w:val="22"/>
          <w:szCs w:val="22"/>
          <w:lang w:eastAsia="en-US"/>
        </w:rPr>
        <w:t xml:space="preserve"> el </w:t>
      </w:r>
      <w:r>
        <w:rPr>
          <w:rFonts w:ascii="Arial" w:eastAsia="Calibri" w:hAnsi="Arial" w:cs="Arial"/>
          <w:bCs/>
          <w:iCs/>
          <w:sz w:val="22"/>
          <w:szCs w:val="22"/>
          <w:lang w:eastAsia="en-US"/>
        </w:rPr>
        <w:t>S</w:t>
      </w:r>
      <w:r w:rsidR="00F30A6D">
        <w:rPr>
          <w:rFonts w:ascii="Arial" w:eastAsia="Calibri" w:hAnsi="Arial" w:cs="Arial"/>
          <w:bCs/>
          <w:iCs/>
          <w:sz w:val="22"/>
          <w:szCs w:val="22"/>
          <w:lang w:eastAsia="en-US"/>
        </w:rPr>
        <w:t>istema,</w:t>
      </w:r>
      <w:r w:rsidR="00F30A6D" w:rsidRPr="007B1509">
        <w:rPr>
          <w:rFonts w:ascii="Arial" w:eastAsia="Calibri" w:hAnsi="Arial" w:cs="Arial"/>
          <w:bCs/>
          <w:iCs/>
          <w:sz w:val="22"/>
          <w:szCs w:val="22"/>
          <w:lang w:eastAsia="en-US"/>
        </w:rPr>
        <w:t xml:space="preserve"> habrá un riesgo, </w:t>
      </w:r>
      <w:r w:rsidR="00F30A6D">
        <w:rPr>
          <w:rFonts w:ascii="Arial" w:eastAsia="Calibri" w:hAnsi="Arial" w:cs="Arial"/>
          <w:bCs/>
          <w:iCs/>
          <w:sz w:val="22"/>
          <w:szCs w:val="22"/>
          <w:lang w:eastAsia="en-US"/>
        </w:rPr>
        <w:t>ya</w:t>
      </w:r>
      <w:r w:rsidR="00F30A6D" w:rsidRPr="007B1509">
        <w:rPr>
          <w:rFonts w:ascii="Arial" w:eastAsia="Calibri" w:hAnsi="Arial" w:cs="Arial"/>
          <w:bCs/>
          <w:iCs/>
          <w:sz w:val="22"/>
          <w:szCs w:val="22"/>
          <w:lang w:eastAsia="en-US"/>
        </w:rPr>
        <w:t xml:space="preserve"> que los sistemas </w:t>
      </w:r>
      <w:r w:rsidR="00F30A6D">
        <w:rPr>
          <w:rFonts w:ascii="Arial" w:eastAsia="Calibri" w:hAnsi="Arial" w:cs="Arial"/>
          <w:bCs/>
          <w:iCs/>
          <w:sz w:val="22"/>
          <w:szCs w:val="22"/>
          <w:lang w:eastAsia="en-US"/>
        </w:rPr>
        <w:t xml:space="preserve">que </w:t>
      </w:r>
      <w:r w:rsidR="00F30A6D" w:rsidRPr="007B1509">
        <w:rPr>
          <w:rFonts w:ascii="Arial" w:eastAsia="Calibri" w:hAnsi="Arial" w:cs="Arial"/>
          <w:bCs/>
          <w:iCs/>
          <w:sz w:val="22"/>
          <w:szCs w:val="22"/>
          <w:lang w:eastAsia="en-US"/>
        </w:rPr>
        <w:t>están de manera permanente, públicos y en Internet</w:t>
      </w:r>
      <w:r w:rsidR="00F30A6D">
        <w:rPr>
          <w:rFonts w:ascii="Arial" w:eastAsia="Calibri" w:hAnsi="Arial" w:cs="Arial"/>
          <w:bCs/>
          <w:iCs/>
          <w:sz w:val="22"/>
          <w:szCs w:val="22"/>
          <w:lang w:eastAsia="en-US"/>
        </w:rPr>
        <w:t>,</w:t>
      </w:r>
      <w:r w:rsidR="00F30A6D" w:rsidRPr="007B1509">
        <w:rPr>
          <w:rFonts w:ascii="Arial" w:eastAsia="Calibri" w:hAnsi="Arial" w:cs="Arial"/>
          <w:bCs/>
          <w:iCs/>
          <w:sz w:val="22"/>
          <w:szCs w:val="22"/>
          <w:lang w:eastAsia="en-US"/>
        </w:rPr>
        <w:t xml:space="preserve"> son más susceptibles</w:t>
      </w:r>
      <w:r w:rsidR="00F30A6D">
        <w:rPr>
          <w:rFonts w:ascii="Arial" w:eastAsia="Calibri" w:hAnsi="Arial" w:cs="Arial"/>
          <w:bCs/>
          <w:iCs/>
          <w:sz w:val="22"/>
          <w:szCs w:val="22"/>
          <w:lang w:eastAsia="en-US"/>
        </w:rPr>
        <w:t xml:space="preserve"> de sufrir</w:t>
      </w:r>
      <w:r w:rsidR="00F30A6D" w:rsidRPr="007B1509">
        <w:rPr>
          <w:rFonts w:ascii="Arial" w:eastAsia="Calibri" w:hAnsi="Arial" w:cs="Arial"/>
          <w:bCs/>
          <w:iCs/>
          <w:sz w:val="22"/>
          <w:szCs w:val="22"/>
          <w:lang w:eastAsia="en-US"/>
        </w:rPr>
        <w:t xml:space="preserve"> algún intento de ataque</w:t>
      </w:r>
      <w:r w:rsidR="00F30A6D">
        <w:rPr>
          <w:rFonts w:ascii="Arial" w:eastAsia="Calibri" w:hAnsi="Arial" w:cs="Arial"/>
          <w:bCs/>
          <w:iCs/>
          <w:sz w:val="22"/>
          <w:szCs w:val="22"/>
          <w:lang w:eastAsia="en-US"/>
        </w:rPr>
        <w:t xml:space="preserve">; pero que ello es </w:t>
      </w:r>
      <w:r w:rsidR="00F30A6D" w:rsidRPr="007B1509">
        <w:rPr>
          <w:rFonts w:ascii="Arial" w:eastAsia="Calibri" w:hAnsi="Arial" w:cs="Arial"/>
          <w:bCs/>
          <w:iCs/>
          <w:sz w:val="22"/>
          <w:szCs w:val="22"/>
          <w:lang w:eastAsia="en-US"/>
        </w:rPr>
        <w:t xml:space="preserve">un riesgo calculado, ministrado bajo toda la lógica de la infraestructura y seguridad que se tiene, </w:t>
      </w:r>
      <w:r w:rsidR="00F30A6D">
        <w:rPr>
          <w:rFonts w:ascii="Arial" w:eastAsia="Calibri" w:hAnsi="Arial" w:cs="Arial"/>
          <w:bCs/>
          <w:iCs/>
          <w:sz w:val="22"/>
          <w:szCs w:val="22"/>
          <w:lang w:eastAsia="en-US"/>
        </w:rPr>
        <w:t>ya que cualquiera que sea el periodo</w:t>
      </w:r>
      <w:r w:rsidR="00F30A6D" w:rsidRPr="007B1509">
        <w:rPr>
          <w:rFonts w:ascii="Arial" w:eastAsia="Calibri" w:hAnsi="Arial" w:cs="Arial"/>
          <w:bCs/>
          <w:iCs/>
          <w:sz w:val="22"/>
          <w:szCs w:val="22"/>
          <w:lang w:eastAsia="en-US"/>
        </w:rPr>
        <w:t xml:space="preserve">, todos los mecanismos de seguridad de monitoreo estarán funcionando. </w:t>
      </w:r>
      <w:r w:rsidR="00F30A6D">
        <w:rPr>
          <w:rFonts w:ascii="Arial" w:eastAsia="Calibri" w:hAnsi="Arial" w:cs="Arial"/>
          <w:bCs/>
          <w:iCs/>
          <w:sz w:val="22"/>
          <w:szCs w:val="22"/>
          <w:lang w:eastAsia="en-US"/>
        </w:rPr>
        <w:t xml:space="preserve">Pero que en </w:t>
      </w:r>
      <w:r w:rsidR="00F30A6D" w:rsidRPr="007B1509">
        <w:rPr>
          <w:rFonts w:ascii="Arial" w:eastAsia="Calibri" w:hAnsi="Arial" w:cs="Arial"/>
          <w:bCs/>
          <w:iCs/>
          <w:sz w:val="22"/>
          <w:szCs w:val="22"/>
          <w:lang w:eastAsia="en-US"/>
        </w:rPr>
        <w:t>términos de riesgo, un tiempo menor ofrece menor riesgo</w:t>
      </w:r>
      <w:r w:rsidR="00F30A6D">
        <w:rPr>
          <w:rFonts w:ascii="Arial" w:eastAsia="Calibri" w:hAnsi="Arial" w:cs="Arial"/>
          <w:bCs/>
          <w:iCs/>
          <w:sz w:val="22"/>
          <w:szCs w:val="22"/>
          <w:lang w:eastAsia="en-US"/>
        </w:rPr>
        <w:t>, afirmando que sí existe una lógica en la decisión que se tendrá que tomar al respecto.</w:t>
      </w:r>
    </w:p>
    <w:p w14:paraId="2D6E4BDC"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7B61157A" w14:textId="26701C70" w:rsidR="00F30A6D" w:rsidRPr="007B1509"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Insistió que</w:t>
      </w:r>
      <w:r w:rsidRPr="007B1509">
        <w:rPr>
          <w:rFonts w:ascii="Arial" w:eastAsia="Calibri" w:hAnsi="Arial" w:cs="Arial"/>
          <w:bCs/>
          <w:iCs/>
          <w:sz w:val="22"/>
          <w:szCs w:val="22"/>
          <w:lang w:eastAsia="en-US"/>
        </w:rPr>
        <w:t xml:space="preserve"> la propuesta </w:t>
      </w:r>
      <w:r>
        <w:rPr>
          <w:rFonts w:ascii="Arial" w:eastAsia="Calibri" w:hAnsi="Arial" w:cs="Arial"/>
          <w:bCs/>
          <w:iCs/>
          <w:sz w:val="22"/>
          <w:szCs w:val="22"/>
          <w:lang w:eastAsia="en-US"/>
        </w:rPr>
        <w:t>se construyó</w:t>
      </w:r>
      <w:r w:rsidRPr="007B1509">
        <w:rPr>
          <w:rFonts w:ascii="Arial" w:eastAsia="Calibri" w:hAnsi="Arial" w:cs="Arial"/>
          <w:bCs/>
          <w:iCs/>
          <w:sz w:val="22"/>
          <w:szCs w:val="22"/>
          <w:lang w:eastAsia="en-US"/>
        </w:rPr>
        <w:t xml:space="preserve"> de manera conjunta entre todas las áreas, </w:t>
      </w:r>
      <w:r>
        <w:rPr>
          <w:rFonts w:ascii="Arial" w:eastAsia="Calibri" w:hAnsi="Arial" w:cs="Arial"/>
          <w:bCs/>
          <w:iCs/>
          <w:sz w:val="22"/>
          <w:szCs w:val="22"/>
          <w:lang w:eastAsia="en-US"/>
        </w:rPr>
        <w:t xml:space="preserve">y que </w:t>
      </w:r>
      <w:r w:rsidRPr="007B1509">
        <w:rPr>
          <w:rFonts w:ascii="Arial" w:eastAsia="Calibri" w:hAnsi="Arial" w:cs="Arial"/>
          <w:bCs/>
          <w:iCs/>
          <w:sz w:val="22"/>
          <w:szCs w:val="22"/>
          <w:lang w:eastAsia="en-US"/>
        </w:rPr>
        <w:t xml:space="preserve">trata de recoger algunas prácticas internacionales, pero </w:t>
      </w:r>
      <w:r>
        <w:rPr>
          <w:rFonts w:ascii="Arial" w:eastAsia="Calibri" w:hAnsi="Arial" w:cs="Arial"/>
          <w:bCs/>
          <w:iCs/>
          <w:sz w:val="22"/>
          <w:szCs w:val="22"/>
          <w:lang w:eastAsia="en-US"/>
        </w:rPr>
        <w:t xml:space="preserve">que tal y como lo comentó la Consejera Electoral, Dra. Carla Astrid Humphrey </w:t>
      </w:r>
      <w:r w:rsidR="009D6688">
        <w:rPr>
          <w:rFonts w:ascii="Arial" w:eastAsia="Calibri" w:hAnsi="Arial" w:cs="Arial"/>
          <w:bCs/>
          <w:iCs/>
          <w:sz w:val="22"/>
          <w:szCs w:val="22"/>
          <w:lang w:eastAsia="en-US"/>
        </w:rPr>
        <w:t>Jordán</w:t>
      </w:r>
      <w:r>
        <w:rPr>
          <w:rFonts w:ascii="Arial" w:eastAsia="Calibri" w:hAnsi="Arial" w:cs="Arial"/>
          <w:bCs/>
          <w:iCs/>
          <w:sz w:val="22"/>
          <w:szCs w:val="22"/>
          <w:lang w:eastAsia="en-US"/>
        </w:rPr>
        <w:t xml:space="preserve">, </w:t>
      </w:r>
      <w:r w:rsidRPr="007B1509">
        <w:rPr>
          <w:rFonts w:ascii="Arial" w:eastAsia="Calibri" w:hAnsi="Arial" w:cs="Arial"/>
          <w:bCs/>
          <w:iCs/>
          <w:sz w:val="22"/>
          <w:szCs w:val="22"/>
          <w:lang w:eastAsia="en-US"/>
        </w:rPr>
        <w:t>existen otras experiencias en el conteo inter</w:t>
      </w:r>
      <w:r>
        <w:rPr>
          <w:rFonts w:ascii="Arial" w:eastAsia="Calibri" w:hAnsi="Arial" w:cs="Arial"/>
          <w:bCs/>
          <w:iCs/>
          <w:sz w:val="22"/>
          <w:szCs w:val="22"/>
          <w:lang w:eastAsia="en-US"/>
        </w:rPr>
        <w:t xml:space="preserve">nacional con tiempos más breves; por lo que </w:t>
      </w:r>
      <w:r w:rsidRPr="007B1509">
        <w:rPr>
          <w:rFonts w:ascii="Arial" w:eastAsia="Calibri" w:hAnsi="Arial" w:cs="Arial"/>
          <w:bCs/>
          <w:iCs/>
          <w:sz w:val="22"/>
          <w:szCs w:val="22"/>
          <w:lang w:eastAsia="en-US"/>
        </w:rPr>
        <w:t>es un tema que se puede discutir sin problema.</w:t>
      </w:r>
    </w:p>
    <w:p w14:paraId="5681F25D"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523BBC2A" w14:textId="290DB489" w:rsidR="00F30A6D" w:rsidRPr="007B1509" w:rsidRDefault="00F30A6D" w:rsidP="00CB2570">
      <w:pPr>
        <w:widowControl/>
        <w:autoSpaceDE/>
        <w:autoSpaceDN/>
        <w:jc w:val="both"/>
        <w:rPr>
          <w:rFonts w:ascii="Arial" w:eastAsia="Calibri" w:hAnsi="Arial" w:cs="Arial"/>
          <w:bCs/>
          <w:iCs/>
          <w:sz w:val="22"/>
          <w:szCs w:val="22"/>
          <w:lang w:eastAsia="en-US"/>
        </w:rPr>
      </w:pPr>
      <w:r w:rsidRPr="007B1509">
        <w:rPr>
          <w:rFonts w:ascii="Arial" w:eastAsia="Calibri" w:hAnsi="Arial" w:cs="Arial"/>
          <w:b/>
          <w:bCs/>
          <w:iCs/>
          <w:sz w:val="22"/>
          <w:szCs w:val="22"/>
          <w:lang w:eastAsia="en-US"/>
        </w:rPr>
        <w:t>Ing. Jorge Humberto Torres Antu</w:t>
      </w:r>
      <w:r>
        <w:rPr>
          <w:rFonts w:ascii="Arial" w:eastAsia="Calibri" w:hAnsi="Arial" w:cs="Arial"/>
          <w:b/>
          <w:bCs/>
          <w:iCs/>
          <w:sz w:val="22"/>
          <w:szCs w:val="22"/>
          <w:lang w:eastAsia="en-US"/>
        </w:rPr>
        <w:t>ñan</w:t>
      </w:r>
      <w:r w:rsidRPr="007B1509">
        <w:rPr>
          <w:rFonts w:ascii="Arial" w:eastAsia="Calibri" w:hAnsi="Arial" w:cs="Arial"/>
          <w:b/>
          <w:bCs/>
          <w:iCs/>
          <w:sz w:val="22"/>
          <w:szCs w:val="22"/>
          <w:lang w:eastAsia="en-US"/>
        </w:rPr>
        <w:t xml:space="preserve">o, </w:t>
      </w:r>
      <w:r w:rsidRPr="00846275">
        <w:rPr>
          <w:rFonts w:ascii="Arial" w:eastAsia="Calibri" w:hAnsi="Arial" w:cs="Arial"/>
          <w:b/>
          <w:bCs/>
          <w:i/>
          <w:sz w:val="22"/>
          <w:szCs w:val="22"/>
          <w:lang w:eastAsia="en-US"/>
        </w:rPr>
        <w:t xml:space="preserve">Coordinador General de la </w:t>
      </w:r>
      <w:proofErr w:type="gramStart"/>
      <w:r w:rsidR="00846275" w:rsidRPr="00846275">
        <w:rPr>
          <w:rFonts w:ascii="Arial" w:eastAsia="Calibri" w:hAnsi="Arial" w:cs="Arial"/>
          <w:b/>
          <w:bCs/>
          <w:i/>
          <w:sz w:val="22"/>
          <w:szCs w:val="22"/>
          <w:lang w:eastAsia="en-US"/>
        </w:rPr>
        <w:t>UNICOM</w:t>
      </w:r>
      <w:r>
        <w:rPr>
          <w:rFonts w:ascii="Arial" w:eastAsia="Calibri" w:hAnsi="Arial" w:cs="Arial"/>
          <w:b/>
          <w:bCs/>
          <w:iCs/>
          <w:sz w:val="22"/>
          <w:szCs w:val="22"/>
          <w:lang w:eastAsia="en-US"/>
        </w:rPr>
        <w:t>.-</w:t>
      </w:r>
      <w:proofErr w:type="gramEnd"/>
      <w:r w:rsidRPr="007B1509">
        <w:rPr>
          <w:rFonts w:ascii="Arial" w:eastAsia="Calibri" w:hAnsi="Arial" w:cs="Arial"/>
          <w:b/>
          <w:bCs/>
          <w:iCs/>
          <w:sz w:val="22"/>
          <w:szCs w:val="22"/>
          <w:lang w:eastAsia="en-US"/>
        </w:rPr>
        <w:t xml:space="preserve"> </w:t>
      </w:r>
      <w:r>
        <w:rPr>
          <w:rFonts w:ascii="Arial" w:eastAsia="Calibri" w:hAnsi="Arial" w:cs="Arial"/>
          <w:bCs/>
          <w:iCs/>
          <w:sz w:val="22"/>
          <w:szCs w:val="22"/>
          <w:lang w:eastAsia="en-US"/>
        </w:rPr>
        <w:t>Dijo coincidir</w:t>
      </w:r>
      <w:r w:rsidRPr="007B1509">
        <w:rPr>
          <w:rFonts w:ascii="Arial" w:eastAsia="Calibri" w:hAnsi="Arial" w:cs="Arial"/>
          <w:bCs/>
          <w:iCs/>
          <w:sz w:val="22"/>
          <w:szCs w:val="22"/>
          <w:lang w:eastAsia="en-US"/>
        </w:rPr>
        <w:t xml:space="preserve"> con la intervención del</w:t>
      </w:r>
      <w:r>
        <w:rPr>
          <w:rFonts w:ascii="Arial" w:eastAsia="Calibri" w:hAnsi="Arial" w:cs="Arial"/>
          <w:bCs/>
          <w:iCs/>
          <w:sz w:val="22"/>
          <w:szCs w:val="22"/>
          <w:lang w:eastAsia="en-US"/>
        </w:rPr>
        <w:t xml:space="preserve"> Secretario Técnico</w:t>
      </w:r>
      <w:r w:rsidR="00846275">
        <w:rPr>
          <w:rFonts w:ascii="Arial" w:eastAsia="Calibri" w:hAnsi="Arial" w:cs="Arial"/>
          <w:bCs/>
          <w:iCs/>
          <w:sz w:val="22"/>
          <w:szCs w:val="22"/>
          <w:lang w:eastAsia="en-US"/>
        </w:rPr>
        <w:t xml:space="preserve"> de la CVME</w:t>
      </w:r>
      <w:r>
        <w:rPr>
          <w:rFonts w:ascii="Arial" w:eastAsia="Calibri" w:hAnsi="Arial" w:cs="Arial"/>
          <w:bCs/>
          <w:iCs/>
          <w:sz w:val="22"/>
          <w:szCs w:val="22"/>
          <w:lang w:eastAsia="en-US"/>
        </w:rPr>
        <w:t>,</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en el sentido que</w:t>
      </w:r>
      <w:r w:rsidRPr="007B1509">
        <w:rPr>
          <w:rFonts w:ascii="Arial" w:eastAsia="Calibri" w:hAnsi="Arial" w:cs="Arial"/>
          <w:bCs/>
          <w:iCs/>
          <w:sz w:val="22"/>
          <w:szCs w:val="22"/>
          <w:lang w:eastAsia="en-US"/>
        </w:rPr>
        <w:t xml:space="preserve"> hay diversos tipos de riesgo</w:t>
      </w:r>
      <w:r>
        <w:rPr>
          <w:rFonts w:ascii="Arial" w:eastAsia="Calibri" w:hAnsi="Arial" w:cs="Arial"/>
          <w:bCs/>
          <w:iCs/>
          <w:sz w:val="22"/>
          <w:szCs w:val="22"/>
          <w:lang w:eastAsia="en-US"/>
        </w:rPr>
        <w:t xml:space="preserve">s que puede tener un sistema, explicando que </w:t>
      </w:r>
      <w:r w:rsidRPr="007B1509">
        <w:rPr>
          <w:rFonts w:ascii="Arial" w:eastAsia="Calibri" w:hAnsi="Arial" w:cs="Arial"/>
          <w:bCs/>
          <w:iCs/>
          <w:sz w:val="22"/>
          <w:szCs w:val="22"/>
          <w:lang w:eastAsia="en-US"/>
        </w:rPr>
        <w:t xml:space="preserve">se hace un análisis y deben existir los procedimientos de mitigación o asunción de esos riesgos. </w:t>
      </w:r>
    </w:p>
    <w:p w14:paraId="58AE840D"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3A0CDD09" w14:textId="49356DA6" w:rsidR="00F30A6D" w:rsidRPr="007B1509" w:rsidRDefault="00846275"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A manera de ejemplo, refirió </w:t>
      </w:r>
      <w:r w:rsidR="00F30A6D" w:rsidRPr="007B1509">
        <w:rPr>
          <w:rFonts w:ascii="Arial" w:eastAsia="Calibri" w:hAnsi="Arial" w:cs="Arial"/>
          <w:bCs/>
          <w:iCs/>
          <w:sz w:val="22"/>
          <w:szCs w:val="22"/>
          <w:lang w:eastAsia="en-US"/>
        </w:rPr>
        <w:t xml:space="preserve">los riesgos </w:t>
      </w:r>
      <w:r>
        <w:rPr>
          <w:rFonts w:ascii="Arial" w:eastAsia="Calibri" w:hAnsi="Arial" w:cs="Arial"/>
          <w:bCs/>
          <w:iCs/>
          <w:sz w:val="22"/>
          <w:szCs w:val="22"/>
          <w:lang w:eastAsia="en-US"/>
        </w:rPr>
        <w:t xml:space="preserve">conocidos </w:t>
      </w:r>
      <w:r w:rsidR="00F30A6D" w:rsidRPr="007B1509">
        <w:rPr>
          <w:rFonts w:ascii="Arial" w:eastAsia="Calibri" w:hAnsi="Arial" w:cs="Arial"/>
          <w:bCs/>
          <w:iCs/>
          <w:sz w:val="22"/>
          <w:szCs w:val="22"/>
          <w:lang w:eastAsia="en-US"/>
        </w:rPr>
        <w:t>como ataques de negación de servicio</w:t>
      </w:r>
      <w:r>
        <w:rPr>
          <w:rFonts w:ascii="Arial" w:eastAsia="Calibri" w:hAnsi="Arial" w:cs="Arial"/>
          <w:bCs/>
          <w:iCs/>
          <w:sz w:val="22"/>
          <w:szCs w:val="22"/>
          <w:lang w:eastAsia="en-US"/>
        </w:rPr>
        <w:t xml:space="preserve"> (DNS, por sus siglas en inglés)</w:t>
      </w:r>
      <w:r w:rsidR="00F30A6D" w:rsidRPr="007B1509">
        <w:rPr>
          <w:rFonts w:ascii="Arial" w:eastAsia="Calibri" w:hAnsi="Arial" w:cs="Arial"/>
          <w:bCs/>
          <w:iCs/>
          <w:sz w:val="22"/>
          <w:szCs w:val="22"/>
          <w:lang w:eastAsia="en-US"/>
        </w:rPr>
        <w:t>, querer bombardear el sistema para que no sea accesible, por nin</w:t>
      </w:r>
      <w:r w:rsidR="00F30A6D">
        <w:rPr>
          <w:rFonts w:ascii="Arial" w:eastAsia="Calibri" w:hAnsi="Arial" w:cs="Arial"/>
          <w:bCs/>
          <w:iCs/>
          <w:sz w:val="22"/>
          <w:szCs w:val="22"/>
          <w:lang w:eastAsia="en-US"/>
        </w:rPr>
        <w:t>gún usuario; y que e</w:t>
      </w:r>
      <w:r w:rsidR="00F30A6D" w:rsidRPr="007B1509">
        <w:rPr>
          <w:rFonts w:ascii="Arial" w:eastAsia="Calibri" w:hAnsi="Arial" w:cs="Arial"/>
          <w:bCs/>
          <w:iCs/>
          <w:sz w:val="22"/>
          <w:szCs w:val="22"/>
          <w:lang w:eastAsia="en-US"/>
        </w:rPr>
        <w:t xml:space="preserve">sos riesgos, se pueden presentar en un día, en horas o en un transcurso largo, </w:t>
      </w:r>
      <w:r w:rsidR="00F30A6D">
        <w:rPr>
          <w:rFonts w:ascii="Arial" w:eastAsia="Calibri" w:hAnsi="Arial" w:cs="Arial"/>
          <w:bCs/>
          <w:iCs/>
          <w:sz w:val="22"/>
          <w:szCs w:val="22"/>
          <w:lang w:eastAsia="en-US"/>
        </w:rPr>
        <w:t>que no</w:t>
      </w:r>
      <w:r w:rsidR="00F30A6D" w:rsidRPr="007B1509">
        <w:rPr>
          <w:rFonts w:ascii="Arial" w:eastAsia="Calibri" w:hAnsi="Arial" w:cs="Arial"/>
          <w:bCs/>
          <w:iCs/>
          <w:sz w:val="22"/>
          <w:szCs w:val="22"/>
          <w:lang w:eastAsia="en-US"/>
        </w:rPr>
        <w:t xml:space="preserve"> son riesgos que </w:t>
      </w:r>
      <w:r w:rsidR="00F30A6D">
        <w:rPr>
          <w:rFonts w:ascii="Arial" w:eastAsia="Calibri" w:hAnsi="Arial" w:cs="Arial"/>
          <w:bCs/>
          <w:iCs/>
          <w:sz w:val="22"/>
          <w:szCs w:val="22"/>
          <w:lang w:eastAsia="en-US"/>
        </w:rPr>
        <w:t>dependan</w:t>
      </w:r>
      <w:r w:rsidR="00F30A6D" w:rsidRPr="007B1509">
        <w:rPr>
          <w:rFonts w:ascii="Arial" w:eastAsia="Calibri" w:hAnsi="Arial" w:cs="Arial"/>
          <w:bCs/>
          <w:iCs/>
          <w:sz w:val="22"/>
          <w:szCs w:val="22"/>
          <w:lang w:eastAsia="en-US"/>
        </w:rPr>
        <w:t xml:space="preserve"> del tiempo, sino más bien de la infraestructura que tenga el</w:t>
      </w:r>
      <w:r w:rsidR="00F30A6D">
        <w:rPr>
          <w:rFonts w:ascii="Arial" w:eastAsia="Calibri" w:hAnsi="Arial" w:cs="Arial"/>
          <w:bCs/>
          <w:iCs/>
          <w:sz w:val="22"/>
          <w:szCs w:val="22"/>
          <w:lang w:eastAsia="en-US"/>
        </w:rPr>
        <w:t xml:space="preserve"> atacante para poder realizarlo; y que se </w:t>
      </w:r>
      <w:r w:rsidR="00F30A6D" w:rsidRPr="007B1509">
        <w:rPr>
          <w:rFonts w:ascii="Arial" w:eastAsia="Calibri" w:hAnsi="Arial" w:cs="Arial"/>
          <w:bCs/>
          <w:iCs/>
          <w:sz w:val="22"/>
          <w:szCs w:val="22"/>
          <w:lang w:eastAsia="en-US"/>
        </w:rPr>
        <w:t>está trabajando y tomando todas las medidas</w:t>
      </w:r>
      <w:r w:rsidR="00F30A6D">
        <w:rPr>
          <w:rFonts w:ascii="Arial" w:eastAsia="Calibri" w:hAnsi="Arial" w:cs="Arial"/>
          <w:bCs/>
          <w:iCs/>
          <w:sz w:val="22"/>
          <w:szCs w:val="22"/>
          <w:lang w:eastAsia="en-US"/>
        </w:rPr>
        <w:t xml:space="preserve"> y</w:t>
      </w:r>
      <w:r w:rsidR="00F30A6D" w:rsidRPr="007B1509">
        <w:rPr>
          <w:rFonts w:ascii="Arial" w:eastAsia="Calibri" w:hAnsi="Arial" w:cs="Arial"/>
          <w:bCs/>
          <w:iCs/>
          <w:sz w:val="22"/>
          <w:szCs w:val="22"/>
          <w:lang w:eastAsia="en-US"/>
        </w:rPr>
        <w:t xml:space="preserve"> metodologías para hacer las mitigaciones correspondientes. </w:t>
      </w:r>
    </w:p>
    <w:p w14:paraId="1A8874D8"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7FF73C62" w14:textId="77777777" w:rsidR="00F30A6D" w:rsidRPr="007B1509"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Asimismo, señaló que </w:t>
      </w:r>
      <w:r w:rsidRPr="007B1509">
        <w:rPr>
          <w:rFonts w:ascii="Arial" w:eastAsia="Calibri" w:hAnsi="Arial" w:cs="Arial"/>
          <w:bCs/>
          <w:iCs/>
          <w:sz w:val="22"/>
          <w:szCs w:val="22"/>
          <w:lang w:eastAsia="en-US"/>
        </w:rPr>
        <w:t>hay otros riesgos que tienen que ver con intentar vulnerar el sistema</w:t>
      </w:r>
      <w:r>
        <w:rPr>
          <w:rFonts w:ascii="Arial" w:eastAsia="Calibri" w:hAnsi="Arial" w:cs="Arial"/>
          <w:bCs/>
          <w:iCs/>
          <w:sz w:val="22"/>
          <w:szCs w:val="22"/>
          <w:lang w:eastAsia="en-US"/>
        </w:rPr>
        <w:t xml:space="preserve"> y que serían en los que</w:t>
      </w:r>
      <w:r w:rsidRPr="007B1509">
        <w:rPr>
          <w:rFonts w:ascii="Arial" w:eastAsia="Calibri" w:hAnsi="Arial" w:cs="Arial"/>
          <w:bCs/>
          <w:iCs/>
          <w:sz w:val="22"/>
          <w:szCs w:val="22"/>
          <w:lang w:eastAsia="en-US"/>
        </w:rPr>
        <w:t xml:space="preserve"> posiblemente el tiempo que transcurra pueda dar oportunidad a </w:t>
      </w:r>
      <w:r>
        <w:rPr>
          <w:rFonts w:ascii="Arial" w:eastAsia="Calibri" w:hAnsi="Arial" w:cs="Arial"/>
          <w:bCs/>
          <w:iCs/>
          <w:sz w:val="22"/>
          <w:szCs w:val="22"/>
          <w:lang w:eastAsia="en-US"/>
        </w:rPr>
        <w:t xml:space="preserve">realizar </w:t>
      </w:r>
      <w:r w:rsidRPr="007B1509">
        <w:rPr>
          <w:rFonts w:ascii="Arial" w:eastAsia="Calibri" w:hAnsi="Arial" w:cs="Arial"/>
          <w:bCs/>
          <w:iCs/>
          <w:sz w:val="22"/>
          <w:szCs w:val="22"/>
          <w:lang w:eastAsia="en-US"/>
        </w:rPr>
        <w:t xml:space="preserve">este tipo de ataques </w:t>
      </w:r>
      <w:r>
        <w:rPr>
          <w:rFonts w:ascii="Arial" w:eastAsia="Calibri" w:hAnsi="Arial" w:cs="Arial"/>
          <w:bCs/>
          <w:iCs/>
          <w:sz w:val="22"/>
          <w:szCs w:val="22"/>
          <w:lang w:eastAsia="en-US"/>
        </w:rPr>
        <w:t>ya que se tiene</w:t>
      </w:r>
      <w:r w:rsidRPr="007B1509">
        <w:rPr>
          <w:rFonts w:ascii="Arial" w:eastAsia="Calibri" w:hAnsi="Arial" w:cs="Arial"/>
          <w:bCs/>
          <w:iCs/>
          <w:sz w:val="22"/>
          <w:szCs w:val="22"/>
          <w:lang w:eastAsia="en-US"/>
        </w:rPr>
        <w:t xml:space="preserve"> más tiempo para intentarlo, pero el ataque puede ser efectivo en una hora, en un día o en tres, </w:t>
      </w:r>
      <w:r>
        <w:rPr>
          <w:rFonts w:ascii="Arial" w:eastAsia="Calibri" w:hAnsi="Arial" w:cs="Arial"/>
          <w:bCs/>
          <w:iCs/>
          <w:sz w:val="22"/>
          <w:szCs w:val="22"/>
          <w:lang w:eastAsia="en-US"/>
        </w:rPr>
        <w:t>siendo ello</w:t>
      </w:r>
      <w:r w:rsidRPr="007B1509">
        <w:rPr>
          <w:rFonts w:ascii="Arial" w:eastAsia="Calibri" w:hAnsi="Arial" w:cs="Arial"/>
          <w:bCs/>
          <w:iCs/>
          <w:sz w:val="22"/>
          <w:szCs w:val="22"/>
          <w:lang w:eastAsia="en-US"/>
        </w:rPr>
        <w:t xml:space="preserve"> muy variable. </w:t>
      </w:r>
    </w:p>
    <w:p w14:paraId="4AD48B77"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56F7247A" w14:textId="21BC517E" w:rsidR="00F30A6D" w:rsidRPr="007B1509"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También expresó que</w:t>
      </w:r>
      <w:r w:rsidRPr="007B1509">
        <w:rPr>
          <w:rFonts w:ascii="Arial" w:eastAsia="Calibri" w:hAnsi="Arial" w:cs="Arial"/>
          <w:bCs/>
          <w:iCs/>
          <w:sz w:val="22"/>
          <w:szCs w:val="22"/>
          <w:lang w:eastAsia="en-US"/>
        </w:rPr>
        <w:t xml:space="preserve"> las auditorías y los mecanismos que se establecen en materia de seguridad son para mitigar todo este tipo de riesgos, </w:t>
      </w:r>
      <w:r>
        <w:rPr>
          <w:rFonts w:ascii="Arial" w:eastAsia="Calibri" w:hAnsi="Arial" w:cs="Arial"/>
          <w:bCs/>
          <w:iCs/>
          <w:sz w:val="22"/>
          <w:szCs w:val="22"/>
          <w:lang w:eastAsia="en-US"/>
        </w:rPr>
        <w:t>ya que</w:t>
      </w:r>
      <w:r w:rsidRPr="007B1509">
        <w:rPr>
          <w:rFonts w:ascii="Arial" w:eastAsia="Calibri" w:hAnsi="Arial" w:cs="Arial"/>
          <w:bCs/>
          <w:iCs/>
          <w:sz w:val="22"/>
          <w:szCs w:val="22"/>
          <w:lang w:eastAsia="en-US"/>
        </w:rPr>
        <w:t xml:space="preserve"> los riesgos de ataque siempre van a existir y en la institución, en el día a día, </w:t>
      </w:r>
      <w:r>
        <w:rPr>
          <w:rFonts w:ascii="Arial" w:eastAsia="Calibri" w:hAnsi="Arial" w:cs="Arial"/>
          <w:bCs/>
          <w:iCs/>
          <w:sz w:val="22"/>
          <w:szCs w:val="22"/>
          <w:lang w:eastAsia="en-US"/>
        </w:rPr>
        <w:t>se reciben</w:t>
      </w:r>
      <w:r w:rsidRPr="007B1509">
        <w:rPr>
          <w:rFonts w:ascii="Arial" w:eastAsia="Calibri" w:hAnsi="Arial" w:cs="Arial"/>
          <w:bCs/>
          <w:iCs/>
          <w:sz w:val="22"/>
          <w:szCs w:val="22"/>
          <w:lang w:eastAsia="en-US"/>
        </w:rPr>
        <w:t xml:space="preserve"> diversos tipos de ataques que a través de las herramientas que se tienen</w:t>
      </w:r>
      <w:r>
        <w:rPr>
          <w:rFonts w:ascii="Arial" w:eastAsia="Calibri" w:hAnsi="Arial" w:cs="Arial"/>
          <w:bCs/>
          <w:iCs/>
          <w:sz w:val="22"/>
          <w:szCs w:val="22"/>
          <w:lang w:eastAsia="en-US"/>
        </w:rPr>
        <w:t>,</w:t>
      </w:r>
      <w:r w:rsidRPr="007B1509">
        <w:rPr>
          <w:rFonts w:ascii="Arial" w:eastAsia="Calibri" w:hAnsi="Arial" w:cs="Arial"/>
          <w:bCs/>
          <w:iCs/>
          <w:sz w:val="22"/>
          <w:szCs w:val="22"/>
          <w:lang w:eastAsia="en-US"/>
        </w:rPr>
        <w:t xml:space="preserve"> se mitigan prácticamente, porque ya hay muchas metodologías para poder evitarlo.</w:t>
      </w:r>
    </w:p>
    <w:p w14:paraId="623F4AC3"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31241101" w14:textId="4EEAC85B" w:rsidR="00F30A6D" w:rsidRPr="007B1509"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Aseveró que </w:t>
      </w:r>
      <w:r w:rsidRPr="007B1509">
        <w:rPr>
          <w:rFonts w:ascii="Arial" w:eastAsia="Calibri" w:hAnsi="Arial" w:cs="Arial"/>
          <w:bCs/>
          <w:iCs/>
          <w:sz w:val="22"/>
          <w:szCs w:val="22"/>
          <w:lang w:eastAsia="en-US"/>
        </w:rPr>
        <w:t xml:space="preserve">el tiempo que se </w:t>
      </w:r>
      <w:r w:rsidR="00846275">
        <w:rPr>
          <w:rFonts w:ascii="Arial" w:eastAsia="Calibri" w:hAnsi="Arial" w:cs="Arial"/>
          <w:bCs/>
          <w:iCs/>
          <w:sz w:val="22"/>
          <w:szCs w:val="22"/>
          <w:lang w:eastAsia="en-US"/>
        </w:rPr>
        <w:t>propone</w:t>
      </w:r>
      <w:r>
        <w:rPr>
          <w:rFonts w:ascii="Arial" w:eastAsia="Calibri" w:hAnsi="Arial" w:cs="Arial"/>
          <w:bCs/>
          <w:iCs/>
          <w:sz w:val="22"/>
          <w:szCs w:val="22"/>
          <w:lang w:eastAsia="en-US"/>
        </w:rPr>
        <w:t xml:space="preserve"> dar,</w:t>
      </w:r>
      <w:r w:rsidRPr="007B1509">
        <w:rPr>
          <w:rFonts w:ascii="Arial" w:eastAsia="Calibri" w:hAnsi="Arial" w:cs="Arial"/>
          <w:bCs/>
          <w:iCs/>
          <w:sz w:val="22"/>
          <w:szCs w:val="22"/>
          <w:lang w:eastAsia="en-US"/>
        </w:rPr>
        <w:t xml:space="preserve"> no es un riesgo suficiente para que en dado momento </w:t>
      </w:r>
      <w:r>
        <w:rPr>
          <w:rFonts w:ascii="Arial" w:eastAsia="Calibri" w:hAnsi="Arial" w:cs="Arial"/>
          <w:bCs/>
          <w:iCs/>
          <w:sz w:val="22"/>
          <w:szCs w:val="22"/>
          <w:lang w:eastAsia="en-US"/>
        </w:rPr>
        <w:t>hubiera</w:t>
      </w:r>
      <w:r w:rsidRPr="007B1509">
        <w:rPr>
          <w:rFonts w:ascii="Arial" w:eastAsia="Calibri" w:hAnsi="Arial" w:cs="Arial"/>
          <w:bCs/>
          <w:iCs/>
          <w:sz w:val="22"/>
          <w:szCs w:val="22"/>
          <w:lang w:eastAsia="en-US"/>
        </w:rPr>
        <w:t xml:space="preserve"> el tiempo para llevar a cabo un ataque que pueda tener éxito, </w:t>
      </w:r>
      <w:r>
        <w:rPr>
          <w:rFonts w:ascii="Arial" w:eastAsia="Calibri" w:hAnsi="Arial" w:cs="Arial"/>
          <w:bCs/>
          <w:iCs/>
          <w:sz w:val="22"/>
          <w:szCs w:val="22"/>
          <w:lang w:eastAsia="en-US"/>
        </w:rPr>
        <w:t>ya que incluso el Instituto tendrá</w:t>
      </w:r>
      <w:r w:rsidRPr="007B1509">
        <w:rPr>
          <w:rFonts w:ascii="Arial" w:eastAsia="Calibri" w:hAnsi="Arial" w:cs="Arial"/>
          <w:bCs/>
          <w:iCs/>
          <w:sz w:val="22"/>
          <w:szCs w:val="22"/>
          <w:lang w:eastAsia="en-US"/>
        </w:rPr>
        <w:t xml:space="preserve"> que hacer una revisión de materia de seguridad, no </w:t>
      </w:r>
      <w:r>
        <w:rPr>
          <w:rFonts w:ascii="Arial" w:eastAsia="Calibri" w:hAnsi="Arial" w:cs="Arial"/>
          <w:bCs/>
          <w:iCs/>
          <w:sz w:val="22"/>
          <w:szCs w:val="22"/>
          <w:lang w:eastAsia="en-US"/>
        </w:rPr>
        <w:t>sólo</w:t>
      </w:r>
      <w:r w:rsidRPr="007B1509">
        <w:rPr>
          <w:rFonts w:ascii="Arial" w:eastAsia="Calibri" w:hAnsi="Arial" w:cs="Arial"/>
          <w:bCs/>
          <w:iCs/>
          <w:sz w:val="22"/>
          <w:szCs w:val="22"/>
          <w:lang w:eastAsia="en-US"/>
        </w:rPr>
        <w:t xml:space="preserve"> la que se hizo en este momento, </w:t>
      </w:r>
      <w:r>
        <w:rPr>
          <w:rFonts w:ascii="Arial" w:eastAsia="Calibri" w:hAnsi="Arial" w:cs="Arial"/>
          <w:bCs/>
          <w:iCs/>
          <w:sz w:val="22"/>
          <w:szCs w:val="22"/>
          <w:lang w:eastAsia="en-US"/>
        </w:rPr>
        <w:t>sino</w:t>
      </w:r>
      <w:r w:rsidRPr="007B1509">
        <w:rPr>
          <w:rFonts w:ascii="Arial" w:eastAsia="Calibri" w:hAnsi="Arial" w:cs="Arial"/>
          <w:bCs/>
          <w:iCs/>
          <w:sz w:val="22"/>
          <w:szCs w:val="22"/>
          <w:lang w:eastAsia="en-US"/>
        </w:rPr>
        <w:t xml:space="preserve"> prácticamente semana a semana, mes a mes, porque </w:t>
      </w:r>
      <w:r>
        <w:rPr>
          <w:rFonts w:ascii="Arial" w:eastAsia="Calibri" w:hAnsi="Arial" w:cs="Arial"/>
          <w:bCs/>
          <w:iCs/>
          <w:sz w:val="22"/>
          <w:szCs w:val="22"/>
          <w:lang w:eastAsia="en-US"/>
        </w:rPr>
        <w:t>surgen</w:t>
      </w:r>
      <w:r w:rsidRPr="007B1509">
        <w:rPr>
          <w:rFonts w:ascii="Arial" w:eastAsia="Calibri" w:hAnsi="Arial" w:cs="Arial"/>
          <w:bCs/>
          <w:iCs/>
          <w:sz w:val="22"/>
          <w:szCs w:val="22"/>
          <w:lang w:eastAsia="en-US"/>
        </w:rPr>
        <w:t xml:space="preserve"> diferentes tipos de riesgo de manera constante, y </w:t>
      </w:r>
      <w:r>
        <w:rPr>
          <w:rFonts w:ascii="Arial" w:eastAsia="Calibri" w:hAnsi="Arial" w:cs="Arial"/>
          <w:bCs/>
          <w:iCs/>
          <w:sz w:val="22"/>
          <w:szCs w:val="22"/>
          <w:lang w:eastAsia="en-US"/>
        </w:rPr>
        <w:t xml:space="preserve">que </w:t>
      </w:r>
      <w:r w:rsidRPr="007B1509">
        <w:rPr>
          <w:rFonts w:ascii="Arial" w:eastAsia="Calibri" w:hAnsi="Arial" w:cs="Arial"/>
          <w:bCs/>
          <w:iCs/>
          <w:sz w:val="22"/>
          <w:szCs w:val="22"/>
          <w:lang w:eastAsia="en-US"/>
        </w:rPr>
        <w:t>es algo que se está verificando también con los auditores y por parte de la propia unidad y de la empresa.</w:t>
      </w:r>
    </w:p>
    <w:p w14:paraId="4FAD17FF"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3E7E7A29" w14:textId="2C8D881E" w:rsidR="00F30A6D" w:rsidRPr="007B1509"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Concluyó </w:t>
      </w:r>
      <w:r w:rsidR="00846275">
        <w:rPr>
          <w:rFonts w:ascii="Arial" w:eastAsia="Calibri" w:hAnsi="Arial" w:cs="Arial"/>
          <w:bCs/>
          <w:iCs/>
          <w:sz w:val="22"/>
          <w:szCs w:val="22"/>
          <w:lang w:eastAsia="en-US"/>
        </w:rPr>
        <w:t>señalando</w:t>
      </w:r>
      <w:r w:rsidRPr="007B1509">
        <w:rPr>
          <w:rFonts w:ascii="Arial" w:eastAsia="Calibri" w:hAnsi="Arial" w:cs="Arial"/>
          <w:bCs/>
          <w:iCs/>
          <w:sz w:val="22"/>
          <w:szCs w:val="22"/>
          <w:lang w:eastAsia="en-US"/>
        </w:rPr>
        <w:t xml:space="preserve"> que el tiempo no </w:t>
      </w:r>
      <w:r>
        <w:rPr>
          <w:rFonts w:ascii="Arial" w:eastAsia="Calibri" w:hAnsi="Arial" w:cs="Arial"/>
          <w:bCs/>
          <w:iCs/>
          <w:sz w:val="22"/>
          <w:szCs w:val="22"/>
          <w:lang w:eastAsia="en-US"/>
        </w:rPr>
        <w:t>implica</w:t>
      </w:r>
      <w:r w:rsidRPr="007B1509">
        <w:rPr>
          <w:rFonts w:ascii="Arial" w:eastAsia="Calibri" w:hAnsi="Arial" w:cs="Arial"/>
          <w:bCs/>
          <w:iCs/>
          <w:sz w:val="22"/>
          <w:szCs w:val="22"/>
          <w:lang w:eastAsia="en-US"/>
        </w:rPr>
        <w:t xml:space="preserve"> un riesgo con el suficiente impacto para limitarlo a un menor tiempo de días, si </w:t>
      </w:r>
      <w:r>
        <w:rPr>
          <w:rFonts w:ascii="Arial" w:eastAsia="Calibri" w:hAnsi="Arial" w:cs="Arial"/>
          <w:bCs/>
          <w:iCs/>
          <w:sz w:val="22"/>
          <w:szCs w:val="22"/>
          <w:lang w:eastAsia="en-US"/>
        </w:rPr>
        <w:t>se considera</w:t>
      </w:r>
      <w:r w:rsidRPr="007B1509">
        <w:rPr>
          <w:rFonts w:ascii="Arial" w:eastAsia="Calibri" w:hAnsi="Arial" w:cs="Arial"/>
          <w:bCs/>
          <w:iCs/>
          <w:sz w:val="22"/>
          <w:szCs w:val="22"/>
          <w:lang w:eastAsia="en-US"/>
        </w:rPr>
        <w:t xml:space="preserve"> que también el tiempo es suficiente para que </w:t>
      </w:r>
      <w:r w:rsidR="00846275">
        <w:rPr>
          <w:rFonts w:ascii="Arial" w:eastAsia="Calibri" w:hAnsi="Arial" w:cs="Arial"/>
          <w:bCs/>
          <w:iCs/>
          <w:sz w:val="22"/>
          <w:szCs w:val="22"/>
          <w:lang w:eastAsia="en-US"/>
        </w:rPr>
        <w:t xml:space="preserve">las y </w:t>
      </w:r>
      <w:r>
        <w:rPr>
          <w:rFonts w:ascii="Arial" w:eastAsia="Calibri" w:hAnsi="Arial" w:cs="Arial"/>
          <w:bCs/>
          <w:iCs/>
          <w:sz w:val="22"/>
          <w:szCs w:val="22"/>
          <w:lang w:eastAsia="en-US"/>
        </w:rPr>
        <w:t>los</w:t>
      </w:r>
      <w:r w:rsidRPr="007B1509">
        <w:rPr>
          <w:rFonts w:ascii="Arial" w:eastAsia="Calibri" w:hAnsi="Arial" w:cs="Arial"/>
          <w:bCs/>
          <w:iCs/>
          <w:sz w:val="22"/>
          <w:szCs w:val="22"/>
          <w:lang w:eastAsia="en-US"/>
        </w:rPr>
        <w:t xml:space="preserve"> connacionales puedan tener acceso al </w:t>
      </w:r>
      <w:r w:rsidR="00846275">
        <w:rPr>
          <w:rFonts w:ascii="Arial" w:eastAsia="Calibri" w:hAnsi="Arial" w:cs="Arial"/>
          <w:bCs/>
          <w:iCs/>
          <w:sz w:val="22"/>
          <w:szCs w:val="22"/>
          <w:lang w:eastAsia="en-US"/>
        </w:rPr>
        <w:t>SIVEI</w:t>
      </w:r>
      <w:r w:rsidRPr="007B1509">
        <w:rPr>
          <w:rFonts w:ascii="Arial" w:eastAsia="Calibri" w:hAnsi="Arial" w:cs="Arial"/>
          <w:bCs/>
          <w:iCs/>
          <w:sz w:val="22"/>
          <w:szCs w:val="22"/>
          <w:lang w:eastAsia="en-US"/>
        </w:rPr>
        <w:t>, hacer la revisión y atender lo necesario en esta materia.</w:t>
      </w:r>
    </w:p>
    <w:p w14:paraId="15215FA6"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3C5F143C" w14:textId="19518274" w:rsidR="00F30A6D" w:rsidRDefault="00F30A6D" w:rsidP="00CB2570">
      <w:pPr>
        <w:widowControl/>
        <w:autoSpaceDE/>
        <w:autoSpaceDN/>
        <w:jc w:val="both"/>
        <w:rPr>
          <w:rFonts w:ascii="Arial" w:eastAsia="Calibri" w:hAnsi="Arial" w:cs="Arial"/>
          <w:bCs/>
          <w:iCs/>
          <w:sz w:val="22"/>
          <w:szCs w:val="22"/>
          <w:lang w:eastAsia="en-US"/>
        </w:rPr>
      </w:pPr>
      <w:r w:rsidRPr="00B9543B">
        <w:rPr>
          <w:rFonts w:ascii="Arial" w:eastAsia="Calibri" w:hAnsi="Arial" w:cs="Arial"/>
          <w:b/>
          <w:bCs/>
          <w:iCs/>
          <w:sz w:val="22"/>
          <w:szCs w:val="22"/>
          <w:lang w:eastAsia="en-US"/>
        </w:rPr>
        <w:t xml:space="preserve">Consejera Electoral, Dra. Carla Astrid Humphrey </w:t>
      </w:r>
      <w:proofErr w:type="gramStart"/>
      <w:r w:rsidR="009D6688">
        <w:rPr>
          <w:rFonts w:ascii="Arial" w:eastAsia="Calibri" w:hAnsi="Arial" w:cs="Arial"/>
          <w:b/>
          <w:bCs/>
          <w:iCs/>
          <w:sz w:val="22"/>
          <w:szCs w:val="22"/>
          <w:lang w:eastAsia="en-US"/>
        </w:rPr>
        <w:t>Jordán</w:t>
      </w:r>
      <w:r w:rsidRPr="00B9543B">
        <w:rPr>
          <w:rFonts w:ascii="Arial" w:eastAsia="Calibri" w:hAnsi="Arial" w:cs="Arial"/>
          <w:b/>
          <w:bCs/>
          <w:iCs/>
          <w:sz w:val="22"/>
          <w:szCs w:val="22"/>
          <w:lang w:eastAsia="en-US"/>
        </w:rPr>
        <w:t>.-</w:t>
      </w:r>
      <w:proofErr w:type="gramEnd"/>
      <w:r w:rsidRPr="00B9543B">
        <w:rPr>
          <w:rFonts w:ascii="Arial" w:eastAsia="Calibri" w:hAnsi="Arial" w:cs="Arial"/>
          <w:b/>
          <w:bCs/>
          <w:iCs/>
          <w:sz w:val="22"/>
          <w:szCs w:val="22"/>
          <w:lang w:eastAsia="en-US"/>
        </w:rPr>
        <w:t xml:space="preserve"> </w:t>
      </w:r>
      <w:r w:rsidRPr="00B9543B">
        <w:rPr>
          <w:rFonts w:ascii="Arial" w:eastAsia="Calibri" w:hAnsi="Arial" w:cs="Arial"/>
          <w:bCs/>
          <w:iCs/>
          <w:sz w:val="22"/>
          <w:szCs w:val="22"/>
          <w:lang w:eastAsia="en-US"/>
        </w:rPr>
        <w:t xml:space="preserve">Señaló que le preocupaba el período de 15 días, porque desde su perspectiva, más tiempo implica que un sistema </w:t>
      </w:r>
      <w:r>
        <w:rPr>
          <w:rFonts w:ascii="Arial" w:eastAsia="Calibri" w:hAnsi="Arial" w:cs="Arial"/>
          <w:bCs/>
          <w:iCs/>
          <w:sz w:val="22"/>
          <w:szCs w:val="22"/>
          <w:lang w:eastAsia="en-US"/>
        </w:rPr>
        <w:t>sea</w:t>
      </w:r>
      <w:r w:rsidRPr="00B9543B">
        <w:rPr>
          <w:rFonts w:ascii="Arial" w:eastAsia="Calibri" w:hAnsi="Arial" w:cs="Arial"/>
          <w:bCs/>
          <w:iCs/>
          <w:sz w:val="22"/>
          <w:szCs w:val="22"/>
          <w:lang w:eastAsia="en-US"/>
        </w:rPr>
        <w:t xml:space="preserve"> más susceptible a ser atacado o </w:t>
      </w:r>
      <w:r w:rsidRPr="00B9543B">
        <w:rPr>
          <w:rFonts w:ascii="Arial" w:eastAsia="Calibri" w:hAnsi="Arial" w:cs="Arial"/>
          <w:bCs/>
          <w:i/>
          <w:iCs/>
          <w:sz w:val="22"/>
          <w:szCs w:val="22"/>
          <w:lang w:eastAsia="en-US"/>
        </w:rPr>
        <w:t>hackeado</w:t>
      </w:r>
      <w:r>
        <w:rPr>
          <w:rFonts w:ascii="Arial" w:eastAsia="Calibri" w:hAnsi="Arial" w:cs="Arial"/>
          <w:bCs/>
          <w:i/>
          <w:iCs/>
          <w:sz w:val="22"/>
          <w:szCs w:val="22"/>
          <w:lang w:eastAsia="en-US"/>
        </w:rPr>
        <w:t>.</w:t>
      </w:r>
      <w:r>
        <w:rPr>
          <w:rFonts w:ascii="Arial" w:eastAsia="Calibri" w:hAnsi="Arial" w:cs="Arial"/>
          <w:bCs/>
          <w:iCs/>
          <w:sz w:val="22"/>
          <w:szCs w:val="22"/>
          <w:lang w:eastAsia="en-US"/>
        </w:rPr>
        <w:t xml:space="preserve"> </w:t>
      </w:r>
    </w:p>
    <w:p w14:paraId="26980CBA" w14:textId="77777777" w:rsidR="00F30A6D" w:rsidRDefault="00F30A6D" w:rsidP="00CB2570">
      <w:pPr>
        <w:widowControl/>
        <w:autoSpaceDE/>
        <w:autoSpaceDN/>
        <w:jc w:val="both"/>
        <w:rPr>
          <w:rFonts w:ascii="Arial" w:eastAsia="Calibri" w:hAnsi="Arial" w:cs="Arial"/>
          <w:bCs/>
          <w:iCs/>
          <w:sz w:val="22"/>
          <w:szCs w:val="22"/>
          <w:lang w:eastAsia="en-US"/>
        </w:rPr>
      </w:pPr>
    </w:p>
    <w:p w14:paraId="322D07A0" w14:textId="7DFF0E6C" w:rsidR="00F30A6D" w:rsidRPr="007B1509"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En cuanto al cierre de</w:t>
      </w:r>
      <w:r w:rsidRPr="00B9543B">
        <w:rPr>
          <w:rFonts w:ascii="Arial" w:eastAsia="Calibri" w:hAnsi="Arial" w:cs="Arial"/>
          <w:bCs/>
          <w:iCs/>
          <w:sz w:val="22"/>
          <w:szCs w:val="22"/>
          <w:lang w:eastAsia="en-US"/>
        </w:rPr>
        <w:t xml:space="preserve"> la votación a las </w:t>
      </w:r>
      <w:r>
        <w:rPr>
          <w:rFonts w:ascii="Arial" w:eastAsia="Calibri" w:hAnsi="Arial" w:cs="Arial"/>
          <w:bCs/>
          <w:iCs/>
          <w:sz w:val="22"/>
          <w:szCs w:val="22"/>
          <w:lang w:eastAsia="en-US"/>
        </w:rPr>
        <w:t>18</w:t>
      </w:r>
      <w:r w:rsidR="00846275">
        <w:rPr>
          <w:rFonts w:ascii="Arial" w:eastAsia="Calibri" w:hAnsi="Arial" w:cs="Arial"/>
          <w:bCs/>
          <w:iCs/>
          <w:sz w:val="22"/>
          <w:szCs w:val="22"/>
          <w:lang w:eastAsia="en-US"/>
        </w:rPr>
        <w:t>:00</w:t>
      </w:r>
      <w:r>
        <w:rPr>
          <w:rFonts w:ascii="Arial" w:eastAsia="Calibri" w:hAnsi="Arial" w:cs="Arial"/>
          <w:bCs/>
          <w:iCs/>
          <w:sz w:val="22"/>
          <w:szCs w:val="22"/>
          <w:lang w:eastAsia="en-US"/>
        </w:rPr>
        <w:t xml:space="preserve"> horas</w:t>
      </w:r>
      <w:r w:rsidRPr="00B9543B">
        <w:rPr>
          <w:rFonts w:ascii="Arial" w:eastAsia="Calibri" w:hAnsi="Arial" w:cs="Arial"/>
          <w:bCs/>
          <w:iCs/>
          <w:sz w:val="22"/>
          <w:szCs w:val="22"/>
          <w:lang w:eastAsia="en-US"/>
        </w:rPr>
        <w:t xml:space="preserve">, </w:t>
      </w:r>
      <w:r>
        <w:rPr>
          <w:rFonts w:ascii="Arial" w:eastAsia="Calibri" w:hAnsi="Arial" w:cs="Arial"/>
          <w:bCs/>
          <w:iCs/>
          <w:sz w:val="22"/>
          <w:szCs w:val="22"/>
          <w:lang w:eastAsia="en-US"/>
        </w:rPr>
        <w:t>dijo que le</w:t>
      </w:r>
      <w:r w:rsidRPr="00B9543B">
        <w:rPr>
          <w:rFonts w:ascii="Arial" w:eastAsia="Calibri" w:hAnsi="Arial" w:cs="Arial"/>
          <w:bCs/>
          <w:iCs/>
          <w:sz w:val="22"/>
          <w:szCs w:val="22"/>
          <w:lang w:eastAsia="en-US"/>
        </w:rPr>
        <w:t xml:space="preserve"> parece que 15 días son suficientes para votar, en comparación con alguien </w:t>
      </w:r>
      <w:r>
        <w:rPr>
          <w:rFonts w:ascii="Arial" w:eastAsia="Calibri" w:hAnsi="Arial" w:cs="Arial"/>
          <w:bCs/>
          <w:iCs/>
          <w:sz w:val="22"/>
          <w:szCs w:val="22"/>
          <w:lang w:eastAsia="en-US"/>
        </w:rPr>
        <w:t>que vota en territorio nacional dentro de un horario,</w:t>
      </w:r>
      <w:r w:rsidRPr="007B1509">
        <w:rPr>
          <w:rFonts w:ascii="Arial" w:eastAsia="Calibri" w:hAnsi="Arial" w:cs="Arial"/>
          <w:bCs/>
          <w:iCs/>
          <w:sz w:val="22"/>
          <w:szCs w:val="22"/>
          <w:lang w:eastAsia="en-US"/>
        </w:rPr>
        <w:t xml:space="preserve"> en un </w:t>
      </w:r>
      <w:r>
        <w:rPr>
          <w:rFonts w:ascii="Arial" w:eastAsia="Calibri" w:hAnsi="Arial" w:cs="Arial"/>
          <w:bCs/>
          <w:iCs/>
          <w:sz w:val="22"/>
          <w:szCs w:val="22"/>
          <w:lang w:eastAsia="en-US"/>
        </w:rPr>
        <w:t xml:space="preserve">solo </w:t>
      </w:r>
      <w:r w:rsidRPr="007B1509">
        <w:rPr>
          <w:rFonts w:ascii="Arial" w:eastAsia="Calibri" w:hAnsi="Arial" w:cs="Arial"/>
          <w:bCs/>
          <w:iCs/>
          <w:sz w:val="22"/>
          <w:szCs w:val="22"/>
          <w:lang w:eastAsia="en-US"/>
        </w:rPr>
        <w:t>día</w:t>
      </w:r>
      <w:r>
        <w:rPr>
          <w:rFonts w:ascii="Arial" w:eastAsia="Calibri" w:hAnsi="Arial" w:cs="Arial"/>
          <w:bCs/>
          <w:iCs/>
          <w:sz w:val="22"/>
          <w:szCs w:val="22"/>
          <w:lang w:eastAsia="en-US"/>
        </w:rPr>
        <w:t>.</w:t>
      </w:r>
    </w:p>
    <w:p w14:paraId="048A469E"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47C3C56F" w14:textId="787BAF77" w:rsidR="00F30A6D" w:rsidRPr="007B1509"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Agregó que el Secretario Técnico</w:t>
      </w:r>
      <w:r w:rsidR="00846275">
        <w:rPr>
          <w:rFonts w:ascii="Arial" w:eastAsia="Calibri" w:hAnsi="Arial" w:cs="Arial"/>
          <w:bCs/>
          <w:iCs/>
          <w:sz w:val="22"/>
          <w:szCs w:val="22"/>
          <w:lang w:eastAsia="en-US"/>
        </w:rPr>
        <w:t xml:space="preserve"> de la CVME</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 xml:space="preserve">le explicó que el cierre del </w:t>
      </w:r>
      <w:r w:rsidR="00846275">
        <w:rPr>
          <w:rFonts w:ascii="Arial" w:eastAsia="Calibri" w:hAnsi="Arial" w:cs="Arial"/>
          <w:bCs/>
          <w:iCs/>
          <w:sz w:val="22"/>
          <w:szCs w:val="22"/>
          <w:lang w:eastAsia="en-US"/>
        </w:rPr>
        <w:t>S</w:t>
      </w:r>
      <w:r>
        <w:rPr>
          <w:rFonts w:ascii="Arial" w:eastAsia="Calibri" w:hAnsi="Arial" w:cs="Arial"/>
          <w:bCs/>
          <w:iCs/>
          <w:sz w:val="22"/>
          <w:szCs w:val="22"/>
          <w:lang w:eastAsia="en-US"/>
        </w:rPr>
        <w:t xml:space="preserve">istema </w:t>
      </w:r>
      <w:r w:rsidRPr="007B1509">
        <w:rPr>
          <w:rFonts w:ascii="Arial" w:eastAsia="Calibri" w:hAnsi="Arial" w:cs="Arial"/>
          <w:bCs/>
          <w:iCs/>
          <w:sz w:val="22"/>
          <w:szCs w:val="22"/>
          <w:lang w:eastAsia="en-US"/>
        </w:rPr>
        <w:t xml:space="preserve">es distinto al que </w:t>
      </w:r>
      <w:r>
        <w:rPr>
          <w:rFonts w:ascii="Arial" w:eastAsia="Calibri" w:hAnsi="Arial" w:cs="Arial"/>
          <w:bCs/>
          <w:iCs/>
          <w:sz w:val="22"/>
          <w:szCs w:val="22"/>
          <w:lang w:eastAsia="en-US"/>
        </w:rPr>
        <w:t>se utilizó</w:t>
      </w:r>
      <w:r w:rsidRPr="007B1509">
        <w:rPr>
          <w:rFonts w:ascii="Arial" w:eastAsia="Calibri" w:hAnsi="Arial" w:cs="Arial"/>
          <w:bCs/>
          <w:iCs/>
          <w:sz w:val="22"/>
          <w:szCs w:val="22"/>
          <w:lang w:eastAsia="en-US"/>
        </w:rPr>
        <w:t xml:space="preserve"> e</w:t>
      </w:r>
      <w:r>
        <w:rPr>
          <w:rFonts w:ascii="Arial" w:eastAsia="Calibri" w:hAnsi="Arial" w:cs="Arial"/>
          <w:bCs/>
          <w:iCs/>
          <w:sz w:val="22"/>
          <w:szCs w:val="22"/>
          <w:lang w:eastAsia="en-US"/>
        </w:rPr>
        <w:t xml:space="preserve">n el Instituto Electoral del Distrito Federal, en </w:t>
      </w:r>
      <w:r w:rsidR="00846275">
        <w:rPr>
          <w:rFonts w:ascii="Arial" w:eastAsia="Calibri" w:hAnsi="Arial" w:cs="Arial"/>
          <w:bCs/>
          <w:iCs/>
          <w:sz w:val="22"/>
          <w:szCs w:val="22"/>
          <w:lang w:eastAsia="en-US"/>
        </w:rPr>
        <w:t xml:space="preserve">un </w:t>
      </w:r>
      <w:r>
        <w:rPr>
          <w:rFonts w:ascii="Arial" w:eastAsia="Calibri" w:hAnsi="Arial" w:cs="Arial"/>
          <w:bCs/>
          <w:iCs/>
          <w:sz w:val="22"/>
          <w:szCs w:val="22"/>
          <w:lang w:eastAsia="en-US"/>
        </w:rPr>
        <w:t>ejercicio anterior, ya que entonces se contó con</w:t>
      </w:r>
      <w:r w:rsidRPr="007B1509">
        <w:rPr>
          <w:rFonts w:ascii="Arial" w:eastAsia="Calibri" w:hAnsi="Arial" w:cs="Arial"/>
          <w:bCs/>
          <w:iCs/>
          <w:sz w:val="22"/>
          <w:szCs w:val="22"/>
          <w:lang w:eastAsia="en-US"/>
        </w:rPr>
        <w:t xml:space="preserve"> los resultados de forma inmediata y fueron los primero</w:t>
      </w:r>
      <w:r>
        <w:rPr>
          <w:rFonts w:ascii="Arial" w:eastAsia="Calibri" w:hAnsi="Arial" w:cs="Arial"/>
          <w:bCs/>
          <w:iCs/>
          <w:sz w:val="22"/>
          <w:szCs w:val="22"/>
          <w:lang w:eastAsia="en-US"/>
        </w:rPr>
        <w:t>s</w:t>
      </w:r>
      <w:r w:rsidRPr="007B1509">
        <w:rPr>
          <w:rFonts w:ascii="Arial" w:eastAsia="Calibri" w:hAnsi="Arial" w:cs="Arial"/>
          <w:bCs/>
          <w:iCs/>
          <w:sz w:val="22"/>
          <w:szCs w:val="22"/>
          <w:lang w:eastAsia="en-US"/>
        </w:rPr>
        <w:t xml:space="preserve"> que cayeron, </w:t>
      </w:r>
      <w:r>
        <w:rPr>
          <w:rFonts w:ascii="Arial" w:eastAsia="Calibri" w:hAnsi="Arial" w:cs="Arial"/>
          <w:bCs/>
          <w:iCs/>
          <w:sz w:val="22"/>
          <w:szCs w:val="22"/>
          <w:lang w:eastAsia="en-US"/>
        </w:rPr>
        <w:t>pero</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en este caso</w:t>
      </w:r>
      <w:r w:rsidRPr="007B1509">
        <w:rPr>
          <w:rFonts w:ascii="Arial" w:eastAsia="Calibri" w:hAnsi="Arial" w:cs="Arial"/>
          <w:bCs/>
          <w:iCs/>
          <w:sz w:val="22"/>
          <w:szCs w:val="22"/>
          <w:lang w:eastAsia="en-US"/>
        </w:rPr>
        <w:t xml:space="preserve"> hay que cerrar el sistema, abrir la bóveda, que hay todo un protocolo que toma alrededor de dos</w:t>
      </w:r>
      <w:r>
        <w:rPr>
          <w:rFonts w:ascii="Arial" w:eastAsia="Calibri" w:hAnsi="Arial" w:cs="Arial"/>
          <w:bCs/>
          <w:iCs/>
          <w:sz w:val="22"/>
          <w:szCs w:val="22"/>
          <w:lang w:eastAsia="en-US"/>
        </w:rPr>
        <w:t xml:space="preserve"> a</w:t>
      </w:r>
      <w:r w:rsidRPr="007B1509">
        <w:rPr>
          <w:rFonts w:ascii="Arial" w:eastAsia="Calibri" w:hAnsi="Arial" w:cs="Arial"/>
          <w:bCs/>
          <w:iCs/>
          <w:sz w:val="22"/>
          <w:szCs w:val="22"/>
          <w:lang w:eastAsia="en-US"/>
        </w:rPr>
        <w:t xml:space="preserve"> tres horas.</w:t>
      </w:r>
    </w:p>
    <w:p w14:paraId="3C7A0958"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30C53C87" w14:textId="3AD1D1A5" w:rsidR="00F30A6D" w:rsidRPr="007B1509" w:rsidRDefault="00F30A6D" w:rsidP="00CB2570">
      <w:pPr>
        <w:widowControl/>
        <w:autoSpaceDE/>
        <w:autoSpaceDN/>
        <w:jc w:val="both"/>
        <w:rPr>
          <w:rFonts w:ascii="Arial" w:eastAsia="Calibri" w:hAnsi="Arial" w:cs="Arial"/>
          <w:bCs/>
          <w:iCs/>
          <w:sz w:val="22"/>
          <w:szCs w:val="22"/>
          <w:lang w:eastAsia="en-US"/>
        </w:rPr>
      </w:pPr>
      <w:r w:rsidRPr="007B1509">
        <w:rPr>
          <w:rFonts w:ascii="Arial" w:eastAsia="Calibri" w:hAnsi="Arial" w:cs="Arial"/>
          <w:bCs/>
          <w:iCs/>
          <w:sz w:val="22"/>
          <w:szCs w:val="22"/>
          <w:lang w:eastAsia="en-US"/>
        </w:rPr>
        <w:t>En</w:t>
      </w:r>
      <w:r>
        <w:rPr>
          <w:rFonts w:ascii="Arial" w:eastAsia="Calibri" w:hAnsi="Arial" w:cs="Arial"/>
          <w:bCs/>
          <w:iCs/>
          <w:sz w:val="22"/>
          <w:szCs w:val="22"/>
          <w:lang w:eastAsia="en-US"/>
        </w:rPr>
        <w:t xml:space="preserve"> consecuencia</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puntualizó que si no existe</w:t>
      </w:r>
      <w:r w:rsidRPr="007B1509">
        <w:rPr>
          <w:rFonts w:ascii="Arial" w:eastAsia="Calibri" w:hAnsi="Arial" w:cs="Arial"/>
          <w:bCs/>
          <w:iCs/>
          <w:sz w:val="22"/>
          <w:szCs w:val="22"/>
          <w:lang w:eastAsia="en-US"/>
        </w:rPr>
        <w:t xml:space="preserve"> esta ventaja</w:t>
      </w:r>
      <w:r>
        <w:rPr>
          <w:rFonts w:ascii="Arial" w:eastAsia="Calibri" w:hAnsi="Arial" w:cs="Arial"/>
          <w:bCs/>
          <w:iCs/>
          <w:sz w:val="22"/>
          <w:szCs w:val="22"/>
          <w:lang w:eastAsia="en-US"/>
        </w:rPr>
        <w:t>, no obstante la importancia de</w:t>
      </w:r>
      <w:r w:rsidRPr="007B1509">
        <w:rPr>
          <w:rFonts w:ascii="Arial" w:eastAsia="Calibri" w:hAnsi="Arial" w:cs="Arial"/>
          <w:bCs/>
          <w:iCs/>
          <w:sz w:val="22"/>
          <w:szCs w:val="22"/>
          <w:lang w:eastAsia="en-US"/>
        </w:rPr>
        <w:t xml:space="preserve"> utilizar herramientas tecnológicas que acerquen a resultados mucho más rápidos </w:t>
      </w:r>
      <w:r>
        <w:rPr>
          <w:rFonts w:ascii="Arial" w:eastAsia="Calibri" w:hAnsi="Arial" w:cs="Arial"/>
          <w:bCs/>
          <w:iCs/>
          <w:sz w:val="22"/>
          <w:szCs w:val="22"/>
          <w:lang w:eastAsia="en-US"/>
        </w:rPr>
        <w:t xml:space="preserve">y dado que lo </w:t>
      </w:r>
      <w:r w:rsidRPr="007B1509">
        <w:rPr>
          <w:rFonts w:ascii="Arial" w:eastAsia="Calibri" w:hAnsi="Arial" w:cs="Arial"/>
          <w:bCs/>
          <w:iCs/>
          <w:sz w:val="22"/>
          <w:szCs w:val="22"/>
          <w:lang w:eastAsia="en-US"/>
        </w:rPr>
        <w:t>relevante</w:t>
      </w:r>
      <w:r>
        <w:rPr>
          <w:rFonts w:ascii="Arial" w:eastAsia="Calibri" w:hAnsi="Arial" w:cs="Arial"/>
          <w:bCs/>
          <w:iCs/>
          <w:sz w:val="22"/>
          <w:szCs w:val="22"/>
          <w:lang w:eastAsia="en-US"/>
        </w:rPr>
        <w:t xml:space="preserve"> consistía en que</w:t>
      </w:r>
      <w:r w:rsidRPr="007B1509">
        <w:rPr>
          <w:rFonts w:ascii="Arial" w:eastAsia="Calibri" w:hAnsi="Arial" w:cs="Arial"/>
          <w:bCs/>
          <w:iCs/>
          <w:sz w:val="22"/>
          <w:szCs w:val="22"/>
          <w:lang w:eastAsia="en-US"/>
        </w:rPr>
        <w:t xml:space="preserve"> en sesión de</w:t>
      </w:r>
      <w:r>
        <w:rPr>
          <w:rFonts w:ascii="Arial" w:eastAsia="Calibri" w:hAnsi="Arial" w:cs="Arial"/>
          <w:bCs/>
          <w:iCs/>
          <w:sz w:val="22"/>
          <w:szCs w:val="22"/>
          <w:lang w:eastAsia="en-US"/>
        </w:rPr>
        <w:t>l</w:t>
      </w:r>
      <w:r w:rsidRPr="007B1509">
        <w:rPr>
          <w:rFonts w:ascii="Arial" w:eastAsia="Calibri" w:hAnsi="Arial" w:cs="Arial"/>
          <w:bCs/>
          <w:iCs/>
          <w:sz w:val="22"/>
          <w:szCs w:val="22"/>
          <w:lang w:eastAsia="en-US"/>
        </w:rPr>
        <w:t xml:space="preserve"> Consejo</w:t>
      </w:r>
      <w:r>
        <w:rPr>
          <w:rFonts w:ascii="Arial" w:eastAsia="Calibri" w:hAnsi="Arial" w:cs="Arial"/>
          <w:bCs/>
          <w:iCs/>
          <w:sz w:val="22"/>
          <w:szCs w:val="22"/>
          <w:lang w:eastAsia="en-US"/>
        </w:rPr>
        <w:t xml:space="preserve"> General</w:t>
      </w:r>
      <w:r w:rsidRPr="007B1509">
        <w:rPr>
          <w:rFonts w:ascii="Arial" w:eastAsia="Calibri" w:hAnsi="Arial" w:cs="Arial"/>
          <w:bCs/>
          <w:iCs/>
          <w:sz w:val="22"/>
          <w:szCs w:val="22"/>
          <w:lang w:eastAsia="en-US"/>
        </w:rPr>
        <w:t xml:space="preserve">, con </w:t>
      </w:r>
      <w:r w:rsidR="00846275">
        <w:rPr>
          <w:rFonts w:ascii="Arial" w:eastAsia="Calibri" w:hAnsi="Arial" w:cs="Arial"/>
          <w:bCs/>
          <w:iCs/>
          <w:sz w:val="22"/>
          <w:szCs w:val="22"/>
          <w:lang w:eastAsia="en-US"/>
        </w:rPr>
        <w:t>P</w:t>
      </w:r>
      <w:r w:rsidRPr="007B1509">
        <w:rPr>
          <w:rFonts w:ascii="Arial" w:eastAsia="Calibri" w:hAnsi="Arial" w:cs="Arial"/>
          <w:bCs/>
          <w:iCs/>
          <w:sz w:val="22"/>
          <w:szCs w:val="22"/>
          <w:lang w:eastAsia="en-US"/>
        </w:rPr>
        <w:t>artidos</w:t>
      </w:r>
      <w:r>
        <w:rPr>
          <w:rFonts w:ascii="Arial" w:eastAsia="Calibri" w:hAnsi="Arial" w:cs="Arial"/>
          <w:bCs/>
          <w:iCs/>
          <w:sz w:val="22"/>
          <w:szCs w:val="22"/>
          <w:lang w:eastAsia="en-US"/>
        </w:rPr>
        <w:t xml:space="preserve"> </w:t>
      </w:r>
      <w:r w:rsidR="00846275">
        <w:rPr>
          <w:rFonts w:ascii="Arial" w:eastAsia="Calibri" w:hAnsi="Arial" w:cs="Arial"/>
          <w:bCs/>
          <w:iCs/>
          <w:sz w:val="22"/>
          <w:szCs w:val="22"/>
          <w:lang w:eastAsia="en-US"/>
        </w:rPr>
        <w:t>P</w:t>
      </w:r>
      <w:r>
        <w:rPr>
          <w:rFonts w:ascii="Arial" w:eastAsia="Calibri" w:hAnsi="Arial" w:cs="Arial"/>
          <w:bCs/>
          <w:iCs/>
          <w:sz w:val="22"/>
          <w:szCs w:val="22"/>
          <w:lang w:eastAsia="en-US"/>
        </w:rPr>
        <w:t>olíticos</w:t>
      </w:r>
      <w:r w:rsidRPr="007B1509">
        <w:rPr>
          <w:rFonts w:ascii="Arial" w:eastAsia="Calibri" w:hAnsi="Arial" w:cs="Arial"/>
          <w:bCs/>
          <w:iCs/>
          <w:sz w:val="22"/>
          <w:szCs w:val="22"/>
          <w:lang w:eastAsia="en-US"/>
        </w:rPr>
        <w:t>, representantes</w:t>
      </w:r>
      <w:r>
        <w:rPr>
          <w:rFonts w:ascii="Arial" w:eastAsia="Calibri" w:hAnsi="Arial" w:cs="Arial"/>
          <w:bCs/>
          <w:iCs/>
          <w:sz w:val="22"/>
          <w:szCs w:val="22"/>
          <w:lang w:eastAsia="en-US"/>
        </w:rPr>
        <w:t xml:space="preserve"> partidistas</w:t>
      </w:r>
      <w:r w:rsidRPr="007B1509">
        <w:rPr>
          <w:rFonts w:ascii="Arial" w:eastAsia="Calibri" w:hAnsi="Arial" w:cs="Arial"/>
          <w:bCs/>
          <w:iCs/>
          <w:sz w:val="22"/>
          <w:szCs w:val="22"/>
          <w:lang w:eastAsia="en-US"/>
        </w:rPr>
        <w:t>, medios</w:t>
      </w:r>
      <w:r>
        <w:rPr>
          <w:rFonts w:ascii="Arial" w:eastAsia="Calibri" w:hAnsi="Arial" w:cs="Arial"/>
          <w:bCs/>
          <w:iCs/>
          <w:sz w:val="22"/>
          <w:szCs w:val="22"/>
          <w:lang w:eastAsia="en-US"/>
        </w:rPr>
        <w:t xml:space="preserve"> de comunicación</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y que se diera esa información a las 18</w:t>
      </w:r>
      <w:r w:rsidR="00846275">
        <w:rPr>
          <w:rFonts w:ascii="Arial" w:eastAsia="Calibri" w:hAnsi="Arial" w:cs="Arial"/>
          <w:bCs/>
          <w:iCs/>
          <w:sz w:val="22"/>
          <w:szCs w:val="22"/>
          <w:lang w:eastAsia="en-US"/>
        </w:rPr>
        <w:t>:01</w:t>
      </w:r>
      <w:r>
        <w:rPr>
          <w:rFonts w:ascii="Arial" w:eastAsia="Calibri" w:hAnsi="Arial" w:cs="Arial"/>
          <w:bCs/>
          <w:iCs/>
          <w:sz w:val="22"/>
          <w:szCs w:val="22"/>
          <w:lang w:eastAsia="en-US"/>
        </w:rPr>
        <w:t xml:space="preserve"> horas, </w:t>
      </w:r>
      <w:r w:rsidRPr="007B1509">
        <w:rPr>
          <w:rFonts w:ascii="Arial" w:eastAsia="Calibri" w:hAnsi="Arial" w:cs="Arial"/>
          <w:bCs/>
          <w:iCs/>
          <w:sz w:val="22"/>
          <w:szCs w:val="22"/>
          <w:lang w:eastAsia="en-US"/>
        </w:rPr>
        <w:t xml:space="preserve">si eso no </w:t>
      </w:r>
      <w:r>
        <w:rPr>
          <w:rFonts w:ascii="Arial" w:eastAsia="Calibri" w:hAnsi="Arial" w:cs="Arial"/>
          <w:bCs/>
          <w:iCs/>
          <w:sz w:val="22"/>
          <w:szCs w:val="22"/>
          <w:lang w:eastAsia="en-US"/>
        </w:rPr>
        <w:t>es posible</w:t>
      </w:r>
      <w:r w:rsidRPr="007B1509">
        <w:rPr>
          <w:rFonts w:ascii="Arial" w:eastAsia="Calibri" w:hAnsi="Arial" w:cs="Arial"/>
          <w:bCs/>
          <w:iCs/>
          <w:sz w:val="22"/>
          <w:szCs w:val="22"/>
          <w:lang w:eastAsia="en-US"/>
        </w:rPr>
        <w:t xml:space="preserve"> y toma alrededor de dos o tres horas, </w:t>
      </w:r>
      <w:r>
        <w:rPr>
          <w:rFonts w:ascii="Arial" w:eastAsia="Calibri" w:hAnsi="Arial" w:cs="Arial"/>
          <w:bCs/>
          <w:iCs/>
          <w:sz w:val="22"/>
          <w:szCs w:val="22"/>
          <w:lang w:eastAsia="en-US"/>
        </w:rPr>
        <w:t>para iniciar</w:t>
      </w:r>
      <w:r w:rsidRPr="007B1509">
        <w:rPr>
          <w:rFonts w:ascii="Arial" w:eastAsia="Calibri" w:hAnsi="Arial" w:cs="Arial"/>
          <w:bCs/>
          <w:iCs/>
          <w:sz w:val="22"/>
          <w:szCs w:val="22"/>
          <w:lang w:eastAsia="en-US"/>
        </w:rPr>
        <w:t xml:space="preserve"> el protocolo de cierre del sistema, la apertura de bóvedas, el cómputo, la firma de actas, </w:t>
      </w:r>
      <w:r>
        <w:rPr>
          <w:rFonts w:ascii="Arial" w:eastAsia="Calibri" w:hAnsi="Arial" w:cs="Arial"/>
          <w:bCs/>
          <w:iCs/>
          <w:sz w:val="22"/>
          <w:szCs w:val="22"/>
          <w:lang w:eastAsia="en-US"/>
        </w:rPr>
        <w:t>consideró que</w:t>
      </w:r>
      <w:r w:rsidRPr="007B1509">
        <w:rPr>
          <w:rFonts w:ascii="Arial" w:eastAsia="Calibri" w:hAnsi="Arial" w:cs="Arial"/>
          <w:bCs/>
          <w:iCs/>
          <w:sz w:val="22"/>
          <w:szCs w:val="22"/>
          <w:lang w:eastAsia="en-US"/>
        </w:rPr>
        <w:t xml:space="preserve"> da igual si se cierra a</w:t>
      </w:r>
      <w:r>
        <w:rPr>
          <w:rFonts w:ascii="Arial" w:eastAsia="Calibri" w:hAnsi="Arial" w:cs="Arial"/>
          <w:bCs/>
          <w:iCs/>
          <w:sz w:val="22"/>
          <w:szCs w:val="22"/>
          <w:lang w:eastAsia="en-US"/>
        </w:rPr>
        <w:t xml:space="preserve"> las seis</w:t>
      </w:r>
      <w:r w:rsidRPr="007B1509">
        <w:rPr>
          <w:rFonts w:ascii="Arial" w:eastAsia="Calibri" w:hAnsi="Arial" w:cs="Arial"/>
          <w:bCs/>
          <w:iCs/>
          <w:sz w:val="22"/>
          <w:szCs w:val="22"/>
          <w:lang w:eastAsia="en-US"/>
        </w:rPr>
        <w:t xml:space="preserve"> o a las seis y media</w:t>
      </w:r>
      <w:r w:rsidR="00846275">
        <w:rPr>
          <w:rFonts w:ascii="Arial" w:eastAsia="Calibri" w:hAnsi="Arial" w:cs="Arial"/>
          <w:bCs/>
          <w:iCs/>
          <w:sz w:val="22"/>
          <w:szCs w:val="22"/>
          <w:lang w:eastAsia="en-US"/>
        </w:rPr>
        <w:t xml:space="preserve"> de la tarde</w:t>
      </w:r>
      <w:r w:rsidRPr="007B1509">
        <w:rPr>
          <w:rFonts w:ascii="Arial" w:eastAsia="Calibri" w:hAnsi="Arial" w:cs="Arial"/>
          <w:bCs/>
          <w:iCs/>
          <w:sz w:val="22"/>
          <w:szCs w:val="22"/>
          <w:lang w:eastAsia="en-US"/>
        </w:rPr>
        <w:t>.</w:t>
      </w:r>
    </w:p>
    <w:p w14:paraId="19AFCC6E"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08425315" w14:textId="78FAFDA4" w:rsidR="00F30A6D" w:rsidRPr="007B1509" w:rsidRDefault="00F30A6D" w:rsidP="00CB2570">
      <w:pPr>
        <w:widowControl/>
        <w:autoSpaceDE/>
        <w:autoSpaceDN/>
        <w:jc w:val="both"/>
        <w:rPr>
          <w:rFonts w:ascii="Arial" w:eastAsia="Calibri" w:hAnsi="Arial" w:cs="Arial"/>
          <w:bCs/>
          <w:iCs/>
          <w:sz w:val="22"/>
          <w:szCs w:val="22"/>
          <w:lang w:eastAsia="en-US"/>
        </w:rPr>
      </w:pPr>
      <w:r>
        <w:rPr>
          <w:rFonts w:ascii="Arial" w:eastAsia="Calibri" w:hAnsi="Arial" w:cs="Arial"/>
          <w:bCs/>
          <w:iCs/>
          <w:sz w:val="22"/>
          <w:szCs w:val="22"/>
          <w:lang w:eastAsia="en-US"/>
        </w:rPr>
        <w:t xml:space="preserve">Reiteró que la postura de la Consejera Electoral, Mtra. </w:t>
      </w:r>
      <w:r w:rsidR="00846275">
        <w:rPr>
          <w:rFonts w:ascii="Arial" w:eastAsia="Calibri" w:hAnsi="Arial" w:cs="Arial"/>
          <w:bCs/>
          <w:iCs/>
          <w:sz w:val="22"/>
          <w:szCs w:val="22"/>
          <w:lang w:eastAsia="en-US"/>
        </w:rPr>
        <w:t xml:space="preserve">Beatriz </w:t>
      </w:r>
      <w:r>
        <w:rPr>
          <w:rFonts w:ascii="Arial" w:eastAsia="Calibri" w:hAnsi="Arial" w:cs="Arial"/>
          <w:bCs/>
          <w:iCs/>
          <w:sz w:val="22"/>
          <w:szCs w:val="22"/>
          <w:lang w:eastAsia="en-US"/>
        </w:rPr>
        <w:t xml:space="preserve">Claudia Zavala </w:t>
      </w:r>
      <w:r w:rsidR="00846275">
        <w:rPr>
          <w:rFonts w:ascii="Arial" w:eastAsia="Calibri" w:hAnsi="Arial" w:cs="Arial"/>
          <w:bCs/>
          <w:iCs/>
          <w:sz w:val="22"/>
          <w:szCs w:val="22"/>
          <w:lang w:eastAsia="en-US"/>
        </w:rPr>
        <w:t xml:space="preserve">Pérez, </w:t>
      </w:r>
      <w:r>
        <w:rPr>
          <w:rFonts w:ascii="Arial" w:eastAsia="Calibri" w:hAnsi="Arial" w:cs="Arial"/>
          <w:bCs/>
          <w:iCs/>
          <w:sz w:val="22"/>
          <w:szCs w:val="22"/>
          <w:lang w:eastAsia="en-US"/>
        </w:rPr>
        <w:t>y la suya,</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atendían a</w:t>
      </w:r>
      <w:r w:rsidRPr="007B1509">
        <w:rPr>
          <w:rFonts w:ascii="Arial" w:eastAsia="Calibri" w:hAnsi="Arial" w:cs="Arial"/>
          <w:bCs/>
          <w:iCs/>
          <w:sz w:val="22"/>
          <w:szCs w:val="22"/>
          <w:lang w:eastAsia="en-US"/>
        </w:rPr>
        <w:t xml:space="preserve"> otra experiencia</w:t>
      </w:r>
      <w:r>
        <w:rPr>
          <w:rFonts w:ascii="Arial" w:eastAsia="Calibri" w:hAnsi="Arial" w:cs="Arial"/>
          <w:bCs/>
          <w:iCs/>
          <w:sz w:val="22"/>
          <w:szCs w:val="22"/>
          <w:lang w:eastAsia="en-US"/>
        </w:rPr>
        <w:t xml:space="preserve"> previa</w:t>
      </w:r>
      <w:r w:rsidRPr="007B1509">
        <w:rPr>
          <w:rFonts w:ascii="Arial" w:eastAsia="Calibri" w:hAnsi="Arial" w:cs="Arial"/>
          <w:bCs/>
          <w:iCs/>
          <w:sz w:val="22"/>
          <w:szCs w:val="22"/>
          <w:lang w:eastAsia="en-US"/>
        </w:rPr>
        <w:t xml:space="preserve">, </w:t>
      </w:r>
      <w:r>
        <w:rPr>
          <w:rFonts w:ascii="Arial" w:eastAsia="Calibri" w:hAnsi="Arial" w:cs="Arial"/>
          <w:bCs/>
          <w:iCs/>
          <w:sz w:val="22"/>
          <w:szCs w:val="22"/>
          <w:lang w:eastAsia="en-US"/>
        </w:rPr>
        <w:t>por lo que pensaban</w:t>
      </w:r>
      <w:r w:rsidRPr="007B1509">
        <w:rPr>
          <w:rFonts w:ascii="Arial" w:eastAsia="Calibri" w:hAnsi="Arial" w:cs="Arial"/>
          <w:bCs/>
          <w:iCs/>
          <w:sz w:val="22"/>
          <w:szCs w:val="22"/>
          <w:lang w:eastAsia="en-US"/>
        </w:rPr>
        <w:t xml:space="preserve"> que era muy relevante hacer </w:t>
      </w:r>
      <w:r>
        <w:rPr>
          <w:rFonts w:ascii="Arial" w:eastAsia="Calibri" w:hAnsi="Arial" w:cs="Arial"/>
          <w:bCs/>
          <w:iCs/>
          <w:sz w:val="22"/>
          <w:szCs w:val="22"/>
          <w:lang w:eastAsia="en-US"/>
        </w:rPr>
        <w:t>la</w:t>
      </w:r>
      <w:r w:rsidRPr="007B1509">
        <w:rPr>
          <w:rFonts w:ascii="Arial" w:eastAsia="Calibri" w:hAnsi="Arial" w:cs="Arial"/>
          <w:bCs/>
          <w:iCs/>
          <w:sz w:val="22"/>
          <w:szCs w:val="22"/>
          <w:lang w:eastAsia="en-US"/>
        </w:rPr>
        <w:t xml:space="preserve"> publicación de resultados lo m</w:t>
      </w:r>
      <w:r>
        <w:rPr>
          <w:rFonts w:ascii="Arial" w:eastAsia="Calibri" w:hAnsi="Arial" w:cs="Arial"/>
          <w:bCs/>
          <w:iCs/>
          <w:sz w:val="22"/>
          <w:szCs w:val="22"/>
          <w:lang w:eastAsia="en-US"/>
        </w:rPr>
        <w:t>ás rápido posible, pero si todo</w:t>
      </w:r>
      <w:r w:rsidRPr="007B1509">
        <w:rPr>
          <w:rFonts w:ascii="Arial" w:eastAsia="Calibri" w:hAnsi="Arial" w:cs="Arial"/>
          <w:bCs/>
          <w:iCs/>
          <w:sz w:val="22"/>
          <w:szCs w:val="22"/>
          <w:lang w:eastAsia="en-US"/>
        </w:rPr>
        <w:t xml:space="preserve"> tarda al menos un par de horas, </w:t>
      </w:r>
      <w:r>
        <w:rPr>
          <w:rFonts w:ascii="Arial" w:eastAsia="Calibri" w:hAnsi="Arial" w:cs="Arial"/>
          <w:bCs/>
          <w:iCs/>
          <w:sz w:val="22"/>
          <w:szCs w:val="22"/>
          <w:lang w:eastAsia="en-US"/>
        </w:rPr>
        <w:t>no tendría sentido</w:t>
      </w:r>
      <w:r w:rsidRPr="007B1509">
        <w:rPr>
          <w:rFonts w:ascii="Arial" w:eastAsia="Calibri" w:hAnsi="Arial" w:cs="Arial"/>
          <w:bCs/>
          <w:iCs/>
          <w:sz w:val="22"/>
          <w:szCs w:val="22"/>
          <w:lang w:eastAsia="en-US"/>
        </w:rPr>
        <w:t xml:space="preserve"> si se cierra a las </w:t>
      </w:r>
      <w:r>
        <w:rPr>
          <w:rFonts w:ascii="Arial" w:eastAsia="Calibri" w:hAnsi="Arial" w:cs="Arial"/>
          <w:bCs/>
          <w:iCs/>
          <w:sz w:val="22"/>
          <w:szCs w:val="22"/>
          <w:lang w:eastAsia="en-US"/>
        </w:rPr>
        <w:t>seis</w:t>
      </w:r>
      <w:r w:rsidRPr="007B1509">
        <w:rPr>
          <w:rFonts w:ascii="Arial" w:eastAsia="Calibri" w:hAnsi="Arial" w:cs="Arial"/>
          <w:bCs/>
          <w:iCs/>
          <w:sz w:val="22"/>
          <w:szCs w:val="22"/>
          <w:lang w:eastAsia="en-US"/>
        </w:rPr>
        <w:t xml:space="preserve"> o a las seis y media.</w:t>
      </w:r>
    </w:p>
    <w:p w14:paraId="737A0C2A" w14:textId="77777777" w:rsidR="00F30A6D" w:rsidRPr="007B1509" w:rsidRDefault="00F30A6D" w:rsidP="00CB2570">
      <w:pPr>
        <w:widowControl/>
        <w:autoSpaceDE/>
        <w:autoSpaceDN/>
        <w:jc w:val="both"/>
        <w:rPr>
          <w:rFonts w:ascii="Arial" w:eastAsia="Calibri" w:hAnsi="Arial" w:cs="Arial"/>
          <w:bCs/>
          <w:iCs/>
          <w:sz w:val="22"/>
          <w:szCs w:val="22"/>
          <w:lang w:eastAsia="en-US"/>
        </w:rPr>
      </w:pPr>
    </w:p>
    <w:p w14:paraId="54E6A4A5" w14:textId="4E262F15" w:rsidR="00F30A6D" w:rsidRPr="0003215C" w:rsidRDefault="00F30A6D" w:rsidP="00CB2570">
      <w:pPr>
        <w:widowControl/>
        <w:autoSpaceDE/>
        <w:autoSpaceDN/>
        <w:jc w:val="both"/>
        <w:rPr>
          <w:rFonts w:ascii="Arial" w:eastAsia="Calibri" w:hAnsi="Arial" w:cs="Arial"/>
          <w:bCs/>
          <w:iCs/>
          <w:sz w:val="22"/>
          <w:szCs w:val="22"/>
          <w:lang w:eastAsia="en-US"/>
        </w:rPr>
      </w:pPr>
      <w:r w:rsidRPr="001E285C">
        <w:rPr>
          <w:rFonts w:ascii="Arial" w:eastAsia="Calibri" w:hAnsi="Arial" w:cs="Arial"/>
          <w:b/>
          <w:bCs/>
          <w:iCs/>
          <w:sz w:val="22"/>
          <w:szCs w:val="22"/>
          <w:lang w:eastAsia="en-US"/>
        </w:rPr>
        <w:t xml:space="preserve">Consejera Electoral, Mtra. </w:t>
      </w:r>
      <w:r w:rsidR="009D6688">
        <w:rPr>
          <w:rFonts w:ascii="Arial" w:eastAsia="Calibri" w:hAnsi="Arial" w:cs="Arial"/>
          <w:b/>
          <w:bCs/>
          <w:iCs/>
          <w:sz w:val="22"/>
          <w:szCs w:val="22"/>
          <w:lang w:eastAsia="en-US"/>
        </w:rPr>
        <w:t>Norma Irene De La Cruz Magaña</w:t>
      </w:r>
      <w:r w:rsidRPr="001E285C">
        <w:rPr>
          <w:rFonts w:ascii="Arial" w:eastAsia="Calibri" w:hAnsi="Arial" w:cs="Arial"/>
          <w:b/>
          <w:bCs/>
          <w:iCs/>
          <w:sz w:val="22"/>
          <w:szCs w:val="22"/>
          <w:lang w:eastAsia="en-US"/>
        </w:rPr>
        <w:t xml:space="preserve">, </w:t>
      </w:r>
      <w:r w:rsidRPr="00846275">
        <w:rPr>
          <w:rFonts w:ascii="Arial" w:eastAsia="Calibri" w:hAnsi="Arial" w:cs="Arial"/>
          <w:b/>
          <w:bCs/>
          <w:i/>
          <w:sz w:val="22"/>
          <w:szCs w:val="22"/>
          <w:lang w:eastAsia="en-US"/>
        </w:rPr>
        <w:t xml:space="preserve">Presidenta de la </w:t>
      </w:r>
      <w:proofErr w:type="gramStart"/>
      <w:r w:rsidRPr="00846275">
        <w:rPr>
          <w:rFonts w:ascii="Arial" w:eastAsia="Calibri" w:hAnsi="Arial" w:cs="Arial"/>
          <w:b/>
          <w:bCs/>
          <w:i/>
          <w:sz w:val="22"/>
          <w:szCs w:val="22"/>
          <w:lang w:eastAsia="en-US"/>
        </w:rPr>
        <w:t>CVME</w:t>
      </w:r>
      <w:r w:rsidRPr="001E285C">
        <w:rPr>
          <w:rFonts w:ascii="Arial" w:eastAsia="Calibri" w:hAnsi="Arial" w:cs="Arial"/>
          <w:b/>
          <w:bCs/>
          <w:iCs/>
          <w:sz w:val="22"/>
          <w:szCs w:val="22"/>
          <w:lang w:eastAsia="en-US"/>
        </w:rPr>
        <w:t>.-</w:t>
      </w:r>
      <w:proofErr w:type="gramEnd"/>
      <w:r w:rsidRPr="001E285C">
        <w:rPr>
          <w:rFonts w:ascii="Arial" w:eastAsia="Calibri" w:hAnsi="Arial" w:cs="Arial"/>
          <w:b/>
          <w:bCs/>
          <w:iCs/>
          <w:sz w:val="22"/>
          <w:szCs w:val="22"/>
          <w:lang w:eastAsia="en-US"/>
        </w:rPr>
        <w:t xml:space="preserve"> </w:t>
      </w:r>
      <w:r w:rsidRPr="001E285C">
        <w:rPr>
          <w:rFonts w:ascii="Arial" w:eastAsia="Calibri" w:hAnsi="Arial" w:cs="Arial"/>
          <w:bCs/>
          <w:iCs/>
          <w:sz w:val="22"/>
          <w:szCs w:val="22"/>
          <w:lang w:eastAsia="en-US"/>
        </w:rPr>
        <w:t xml:space="preserve">No habiendo más comentarios, dio por presentado el </w:t>
      </w:r>
      <w:r w:rsidR="00846275">
        <w:rPr>
          <w:rFonts w:ascii="Arial" w:eastAsia="Calibri" w:hAnsi="Arial" w:cs="Arial"/>
          <w:bCs/>
          <w:iCs/>
          <w:sz w:val="22"/>
          <w:szCs w:val="22"/>
          <w:lang w:eastAsia="en-US"/>
        </w:rPr>
        <w:t>P</w:t>
      </w:r>
      <w:r w:rsidRPr="001E285C">
        <w:rPr>
          <w:rFonts w:ascii="Arial" w:eastAsia="Calibri" w:hAnsi="Arial" w:cs="Arial"/>
          <w:bCs/>
          <w:iCs/>
          <w:sz w:val="22"/>
          <w:szCs w:val="22"/>
          <w:lang w:eastAsia="en-US"/>
        </w:rPr>
        <w:t xml:space="preserve">royecto de </w:t>
      </w:r>
      <w:r w:rsidR="00846275">
        <w:rPr>
          <w:rFonts w:ascii="Arial" w:eastAsia="Calibri" w:hAnsi="Arial" w:cs="Arial"/>
          <w:bCs/>
          <w:iCs/>
          <w:sz w:val="22"/>
          <w:szCs w:val="22"/>
          <w:lang w:eastAsia="en-US"/>
        </w:rPr>
        <w:t>A</w:t>
      </w:r>
      <w:r w:rsidRPr="001E285C">
        <w:rPr>
          <w:rFonts w:ascii="Arial" w:eastAsia="Calibri" w:hAnsi="Arial" w:cs="Arial"/>
          <w:bCs/>
          <w:iCs/>
          <w:sz w:val="22"/>
          <w:szCs w:val="22"/>
          <w:lang w:eastAsia="en-US"/>
        </w:rPr>
        <w:t xml:space="preserve">cuerdo, así como las observaciones, comentarios y propuestas de adecuación que se formularon en esta discusión, para que se haga del conocimiento de la </w:t>
      </w:r>
      <w:r w:rsidR="00846275">
        <w:rPr>
          <w:rFonts w:ascii="Arial" w:eastAsia="Calibri" w:hAnsi="Arial" w:cs="Arial"/>
          <w:bCs/>
          <w:iCs/>
          <w:sz w:val="22"/>
          <w:szCs w:val="22"/>
          <w:lang w:eastAsia="en-US"/>
        </w:rPr>
        <w:t>JGE</w:t>
      </w:r>
      <w:r w:rsidRPr="001E285C">
        <w:rPr>
          <w:rFonts w:ascii="Arial" w:eastAsia="Calibri" w:hAnsi="Arial" w:cs="Arial"/>
          <w:bCs/>
          <w:iCs/>
          <w:sz w:val="22"/>
          <w:szCs w:val="22"/>
          <w:lang w:eastAsia="en-US"/>
        </w:rPr>
        <w:t>.</w:t>
      </w:r>
      <w:r w:rsidR="00846275">
        <w:rPr>
          <w:rFonts w:ascii="Arial" w:eastAsia="Calibri" w:hAnsi="Arial" w:cs="Arial"/>
          <w:bCs/>
          <w:iCs/>
          <w:sz w:val="22"/>
          <w:szCs w:val="22"/>
          <w:lang w:eastAsia="en-US"/>
        </w:rPr>
        <w:t xml:space="preserve"> Acto seguido, </w:t>
      </w:r>
      <w:r w:rsidR="00846275">
        <w:rPr>
          <w:rFonts w:ascii="Arial" w:eastAsia="Calibri" w:hAnsi="Arial" w:cs="Arial"/>
          <w:sz w:val="22"/>
          <w:szCs w:val="22"/>
          <w:lang w:eastAsia="en-US"/>
        </w:rPr>
        <w:t>s</w:t>
      </w:r>
      <w:r w:rsidRPr="001E285C">
        <w:rPr>
          <w:rFonts w:ascii="Arial" w:eastAsia="Calibri" w:hAnsi="Arial" w:cs="Arial"/>
          <w:sz w:val="22"/>
          <w:szCs w:val="22"/>
          <w:lang w:eastAsia="en-US"/>
        </w:rPr>
        <w:t>olicitó al Secretario Técnico, continuar con el siguiente punto del orden del día.</w:t>
      </w:r>
    </w:p>
    <w:p w14:paraId="2F471E0B" w14:textId="77777777" w:rsidR="00F30A6D" w:rsidRDefault="00F30A6D" w:rsidP="00CB2570">
      <w:pPr>
        <w:widowControl/>
        <w:autoSpaceDE/>
        <w:autoSpaceDN/>
        <w:jc w:val="both"/>
        <w:rPr>
          <w:rFonts w:ascii="Arial" w:eastAsia="Calibri" w:hAnsi="Arial" w:cs="Arial"/>
          <w:sz w:val="22"/>
          <w:szCs w:val="22"/>
          <w:lang w:eastAsia="en-US"/>
        </w:rPr>
      </w:pPr>
    </w:p>
    <w:p w14:paraId="56584624" w14:textId="77777777" w:rsidR="00F30A6D" w:rsidRDefault="00F30A6D" w:rsidP="00CB2570">
      <w:pPr>
        <w:widowControl/>
        <w:autoSpaceDE/>
        <w:autoSpaceDN/>
        <w:jc w:val="both"/>
        <w:rPr>
          <w:rFonts w:ascii="Arial" w:eastAsia="Calibri" w:hAnsi="Arial" w:cs="Arial"/>
          <w:sz w:val="22"/>
          <w:szCs w:val="22"/>
          <w:lang w:eastAsia="en-US"/>
        </w:rPr>
      </w:pPr>
    </w:p>
    <w:p w14:paraId="1387AB1F" w14:textId="29E90B94" w:rsidR="00F30A6D" w:rsidRDefault="00F30A6D" w:rsidP="00CB2570">
      <w:pPr>
        <w:widowControl/>
        <w:autoSpaceDE/>
        <w:autoSpaceDN/>
        <w:jc w:val="both"/>
        <w:rPr>
          <w:rFonts w:ascii="Arial" w:eastAsiaTheme="minorHAnsi" w:hAnsi="Arial" w:cs="Arial"/>
          <w:b/>
          <w:bCs/>
          <w:sz w:val="22"/>
          <w:szCs w:val="22"/>
          <w:lang w:eastAsia="en-US"/>
        </w:rPr>
      </w:pPr>
      <w:r>
        <w:rPr>
          <w:rFonts w:ascii="Arial" w:eastAsiaTheme="minorHAnsi" w:hAnsi="Arial" w:cs="Arial"/>
          <w:b/>
          <w:bCs/>
          <w:sz w:val="22"/>
          <w:szCs w:val="22"/>
          <w:lang w:eastAsia="en-US"/>
        </w:rPr>
        <w:t>6</w:t>
      </w:r>
      <w:r w:rsidRPr="00B848D2">
        <w:rPr>
          <w:rFonts w:ascii="Arial" w:eastAsiaTheme="minorHAnsi" w:hAnsi="Arial" w:cs="Arial"/>
          <w:b/>
          <w:bCs/>
          <w:sz w:val="22"/>
          <w:szCs w:val="22"/>
          <w:lang w:eastAsia="en-US"/>
        </w:rPr>
        <w:t>.</w:t>
      </w:r>
      <w:r w:rsidR="00846275">
        <w:rPr>
          <w:rFonts w:ascii="Arial" w:eastAsiaTheme="minorHAnsi" w:hAnsi="Arial" w:cs="Arial"/>
          <w:b/>
          <w:bCs/>
          <w:sz w:val="22"/>
          <w:szCs w:val="22"/>
          <w:lang w:eastAsia="en-US"/>
        </w:rPr>
        <w:t xml:space="preserve"> </w:t>
      </w:r>
      <w:r w:rsidRPr="007668DE">
        <w:rPr>
          <w:rFonts w:ascii="Arial" w:hAnsi="Arial" w:cs="Arial"/>
          <w:b/>
          <w:sz w:val="22"/>
          <w:szCs w:val="22"/>
        </w:rPr>
        <w:t>RELACIÓN DE SOLICITUDES Y COMPROMISOS DE LA SEGUNDA SESIÓN EXTRAORDINARIA DE 2020 DE LA COMISIÓN TEMPORAL DE VINCULACIÓN CON MEXICANOS RESIDENTES EN EL EXTRANJERO Y ANÁLISIS DE LAS MODALIDADES DE SU VOTO</w:t>
      </w:r>
    </w:p>
    <w:p w14:paraId="56BC8825" w14:textId="77777777" w:rsidR="00F30A6D" w:rsidRPr="0029354E" w:rsidRDefault="00F30A6D" w:rsidP="00CB2570">
      <w:pPr>
        <w:widowControl/>
        <w:autoSpaceDE/>
        <w:autoSpaceDN/>
        <w:jc w:val="both"/>
        <w:rPr>
          <w:rFonts w:ascii="Arial" w:eastAsiaTheme="minorHAnsi" w:hAnsi="Arial" w:cs="Arial"/>
          <w:b/>
          <w:bCs/>
          <w:sz w:val="22"/>
          <w:szCs w:val="22"/>
          <w:lang w:eastAsia="en-US"/>
        </w:rPr>
      </w:pPr>
    </w:p>
    <w:p w14:paraId="19BFE303" w14:textId="1129C9D6" w:rsidR="00F30A6D" w:rsidRDefault="00F30A6D" w:rsidP="00CB2570">
      <w:pPr>
        <w:widowControl/>
        <w:autoSpaceDE/>
        <w:autoSpaceDN/>
        <w:jc w:val="both"/>
        <w:rPr>
          <w:rFonts w:ascii="Arial" w:eastAsiaTheme="minorHAnsi" w:hAnsi="Arial" w:cs="Arial"/>
          <w:sz w:val="22"/>
          <w:szCs w:val="22"/>
          <w:lang w:eastAsia="en-US"/>
        </w:rPr>
      </w:pPr>
      <w:r w:rsidRPr="00890244">
        <w:rPr>
          <w:rFonts w:ascii="Arial" w:eastAsiaTheme="minorHAnsi" w:hAnsi="Arial" w:cs="Arial"/>
          <w:b/>
          <w:sz w:val="22"/>
          <w:szCs w:val="22"/>
          <w:lang w:eastAsia="en-US"/>
        </w:rPr>
        <w:t xml:space="preserve">Ing. René Miranda Jaimes, </w:t>
      </w:r>
      <w:r w:rsidRPr="007668DE">
        <w:rPr>
          <w:rFonts w:ascii="Arial" w:eastAsiaTheme="minorHAnsi" w:hAnsi="Arial" w:cs="Arial"/>
          <w:b/>
          <w:iCs/>
          <w:sz w:val="22"/>
          <w:szCs w:val="22"/>
          <w:lang w:eastAsia="en-US"/>
        </w:rPr>
        <w:t xml:space="preserve">Secretario </w:t>
      </w:r>
      <w:proofErr w:type="gramStart"/>
      <w:r w:rsidRPr="007668DE">
        <w:rPr>
          <w:rFonts w:ascii="Arial" w:eastAsiaTheme="minorHAnsi" w:hAnsi="Arial" w:cs="Arial"/>
          <w:b/>
          <w:iCs/>
          <w:sz w:val="22"/>
          <w:szCs w:val="22"/>
          <w:lang w:eastAsia="en-US"/>
        </w:rPr>
        <w:t>Técnico.-</w:t>
      </w:r>
      <w:proofErr w:type="gramEnd"/>
      <w:r w:rsidRPr="00890244">
        <w:rPr>
          <w:rFonts w:ascii="Arial" w:eastAsiaTheme="minorHAnsi" w:hAnsi="Arial" w:cs="Arial"/>
          <w:sz w:val="22"/>
          <w:szCs w:val="22"/>
          <w:lang w:eastAsia="en-US"/>
        </w:rPr>
        <w:t xml:space="preserve"> </w:t>
      </w:r>
      <w:r w:rsidRPr="001E2C0E">
        <w:rPr>
          <w:rFonts w:ascii="Arial" w:eastAsiaTheme="minorHAnsi" w:hAnsi="Arial" w:cs="Arial"/>
          <w:sz w:val="22"/>
          <w:szCs w:val="22"/>
          <w:lang w:eastAsia="en-US"/>
        </w:rPr>
        <w:t xml:space="preserve">Realizó la lectura </w:t>
      </w:r>
      <w:r>
        <w:rPr>
          <w:rFonts w:ascii="Arial" w:eastAsiaTheme="minorHAnsi" w:hAnsi="Arial" w:cs="Arial"/>
          <w:sz w:val="22"/>
          <w:szCs w:val="22"/>
          <w:lang w:eastAsia="en-US"/>
        </w:rPr>
        <w:t xml:space="preserve">de los siguientes compromisos </w:t>
      </w:r>
      <w:r w:rsidRPr="001E2C0E">
        <w:rPr>
          <w:rFonts w:ascii="Arial" w:eastAsiaTheme="minorHAnsi" w:hAnsi="Arial" w:cs="Arial"/>
          <w:sz w:val="22"/>
          <w:szCs w:val="22"/>
          <w:lang w:eastAsia="en-US"/>
        </w:rPr>
        <w:t>formulado</w:t>
      </w:r>
      <w:r>
        <w:rPr>
          <w:rFonts w:ascii="Arial" w:eastAsiaTheme="minorHAnsi" w:hAnsi="Arial" w:cs="Arial"/>
          <w:sz w:val="22"/>
          <w:szCs w:val="22"/>
          <w:lang w:eastAsia="en-US"/>
        </w:rPr>
        <w:t>s</w:t>
      </w:r>
      <w:r w:rsidRPr="001E2C0E">
        <w:rPr>
          <w:rFonts w:ascii="Arial" w:eastAsiaTheme="minorHAnsi" w:hAnsi="Arial" w:cs="Arial"/>
          <w:sz w:val="22"/>
          <w:szCs w:val="22"/>
          <w:lang w:eastAsia="en-US"/>
        </w:rPr>
        <w:t xml:space="preserve"> durante la sesió</w:t>
      </w:r>
      <w:r>
        <w:rPr>
          <w:rFonts w:ascii="Arial" w:eastAsiaTheme="minorHAnsi" w:hAnsi="Arial" w:cs="Arial"/>
          <w:sz w:val="22"/>
          <w:szCs w:val="22"/>
          <w:lang w:eastAsia="en-US"/>
        </w:rPr>
        <w:t>n</w:t>
      </w:r>
      <w:r w:rsidR="00846275">
        <w:rPr>
          <w:rFonts w:ascii="Arial" w:eastAsiaTheme="minorHAnsi" w:hAnsi="Arial" w:cs="Arial"/>
          <w:sz w:val="22"/>
          <w:szCs w:val="22"/>
          <w:lang w:eastAsia="en-US"/>
        </w:rPr>
        <w:t>:</w:t>
      </w:r>
    </w:p>
    <w:p w14:paraId="0B30DAC8" w14:textId="4F10C2B9" w:rsidR="00846275" w:rsidRDefault="00210281" w:rsidP="00CB2570">
      <w:pPr>
        <w:widowControl/>
        <w:autoSpaceDE/>
        <w:autoSpaceDN/>
        <w:jc w:val="both"/>
        <w:rPr>
          <w:rFonts w:ascii="Arial" w:eastAsiaTheme="minorHAnsi" w:hAnsi="Arial" w:cs="Arial"/>
          <w:sz w:val="22"/>
          <w:szCs w:val="22"/>
          <w:lang w:eastAsia="en-US"/>
        </w:rPr>
      </w:pPr>
      <w:r w:rsidRPr="00092229">
        <w:rPr>
          <w:rFonts w:ascii="Arial" w:eastAsia="Calibri" w:hAnsi="Arial" w:cs="Arial"/>
          <w:noProof/>
          <w:sz w:val="22"/>
          <w:szCs w:val="22"/>
          <w:lang w:eastAsia="es-MX"/>
        </w:rPr>
        <mc:AlternateContent>
          <mc:Choice Requires="wps">
            <w:drawing>
              <wp:anchor distT="0" distB="0" distL="114300" distR="114300" simplePos="0" relativeHeight="251659264" behindDoc="0" locked="0" layoutInCell="1" allowOverlap="1" wp14:anchorId="510B2133" wp14:editId="010480DF">
                <wp:simplePos x="0" y="0"/>
                <wp:positionH relativeFrom="margin">
                  <wp:posOffset>5326380</wp:posOffset>
                </wp:positionH>
                <wp:positionV relativeFrom="paragraph">
                  <wp:posOffset>-671195</wp:posOffset>
                </wp:positionV>
                <wp:extent cx="895350" cy="1403985"/>
                <wp:effectExtent l="0" t="0" r="0" b="254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5350" cy="1403985"/>
                        </a:xfrm>
                        <a:prstGeom prst="rect">
                          <a:avLst/>
                        </a:prstGeom>
                        <a:solidFill>
                          <a:srgbClr val="FFFFFF"/>
                        </a:solidFill>
                        <a:ln w="9525">
                          <a:noFill/>
                          <a:miter lim="800000"/>
                          <a:headEnd/>
                          <a:tailEnd/>
                        </a:ln>
                      </wps:spPr>
                      <wps:txbx>
                        <w:txbxContent>
                          <w:p w14:paraId="5B05CB65" w14:textId="77777777" w:rsidR="00210281" w:rsidRPr="00D44CC3" w:rsidRDefault="00210281" w:rsidP="00210281">
                            <w:pPr>
                              <w:rPr>
                                <w:rFonts w:ascii="Arial" w:hAnsi="Arial" w:cs="Arial"/>
                                <w:sz w:val="12"/>
                                <w:szCs w:val="12"/>
                              </w:rPr>
                            </w:pPr>
                            <w:r w:rsidRPr="00D44CC3">
                              <w:rPr>
                                <w:rFonts w:ascii="Arial" w:hAnsi="Arial" w:cs="Arial"/>
                                <w:sz w:val="12"/>
                                <w:szCs w:val="12"/>
                              </w:rPr>
                              <w:t>HOJA DE FIRMAS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510B2133" id="_x0000_t202" coordsize="21600,21600" o:spt="202" path="m,l,21600r21600,l21600,xe">
                <v:stroke joinstyle="miter"/>
                <v:path gradientshapeok="t" o:connecttype="rect"/>
              </v:shapetype>
              <v:shape id="Cuadro de texto 2" o:spid="_x0000_s1026" type="#_x0000_t202" style="position:absolute;left:0;text-align:left;margin-left:419.4pt;margin-top:-52.85pt;width:70.5pt;height:110.5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" stroked="f">
                <v:textbox style="mso-fit-shape-to-text:t">
                  <w:txbxContent>
                    <w:p w14:paraId="5B05CB65" w14:textId="77777777" w:rsidR="00210281" w:rsidRPr="00D44CC3" w:rsidRDefault="00210281" w:rsidP="00210281">
                      <w:pPr>
                        <w:rPr>
                          <w:rFonts w:ascii="Arial" w:hAnsi="Arial" w:cs="Arial"/>
                          <w:sz w:val="12"/>
                          <w:szCs w:val="12"/>
                        </w:rPr>
                      </w:pPr>
                      <w:r w:rsidRPr="00D44CC3">
                        <w:rPr>
                          <w:rFonts w:ascii="Arial" w:hAnsi="Arial" w:cs="Arial"/>
                          <w:sz w:val="12"/>
                          <w:szCs w:val="12"/>
                        </w:rPr>
                        <w:t>HOJA DE FIRMAS</w:t>
                      </w:r>
                    </w:p>
                  </w:txbxContent>
                </v:textbox>
                <w10:wrap anchorx="margin"/>
              </v:shape>
            </w:pict>
          </mc:Fallback>
        </mc:AlternateContent>
      </w:r>
    </w:p>
    <w:tbl>
      <w:tblPr>
        <w:tblStyle w:val="Tablaconcuadrcu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477"/>
        <w:gridCol w:w="804"/>
        <w:gridCol w:w="1532"/>
        <w:gridCol w:w="3946"/>
        <w:gridCol w:w="2081"/>
      </w:tblGrid>
      <w:tr w:rsidR="00210281" w:rsidRPr="00806370" w14:paraId="5A535765" w14:textId="77777777" w:rsidTr="00407B17">
        <w:trPr>
          <w:trHeight w:val="58"/>
          <w:tblHeader/>
        </w:trPr>
        <w:tc>
          <w:tcPr>
            <w:tcW w:w="0" w:type="auto"/>
            <w:shd w:val="clear" w:color="auto" w:fill="auto"/>
            <w:vAlign w:val="center"/>
          </w:tcPr>
          <w:p w14:paraId="40659AB5" w14:textId="77777777" w:rsidR="00846275" w:rsidRPr="00806370" w:rsidRDefault="00846275" w:rsidP="00407B17">
            <w:pPr>
              <w:jc w:val="center"/>
              <w:rPr>
                <w:rFonts w:ascii="Arial" w:hAnsi="Arial" w:cs="Arial"/>
                <w:b/>
                <w:smallCaps/>
                <w:sz w:val="18"/>
                <w:szCs w:val="20"/>
              </w:rPr>
            </w:pPr>
            <w:r w:rsidRPr="00806370">
              <w:rPr>
                <w:rFonts w:ascii="Arial" w:hAnsi="Arial" w:cs="Arial"/>
                <w:b/>
                <w:smallCaps/>
                <w:sz w:val="18"/>
                <w:szCs w:val="20"/>
              </w:rPr>
              <w:t>no.</w:t>
            </w:r>
          </w:p>
        </w:tc>
        <w:tc>
          <w:tcPr>
            <w:tcW w:w="0" w:type="auto"/>
            <w:shd w:val="clear" w:color="auto" w:fill="auto"/>
          </w:tcPr>
          <w:p w14:paraId="14ECE0F5" w14:textId="77777777" w:rsidR="00846275" w:rsidRPr="00806370" w:rsidRDefault="00846275" w:rsidP="00407B17">
            <w:pPr>
              <w:jc w:val="center"/>
              <w:rPr>
                <w:rFonts w:ascii="Arial" w:hAnsi="Arial" w:cs="Arial"/>
                <w:b/>
                <w:smallCaps/>
                <w:sz w:val="18"/>
                <w:szCs w:val="20"/>
              </w:rPr>
            </w:pPr>
            <w:r w:rsidRPr="00806370">
              <w:rPr>
                <w:rFonts w:ascii="Arial" w:hAnsi="Arial" w:cs="Arial"/>
                <w:b/>
                <w:smallCaps/>
                <w:sz w:val="18"/>
                <w:szCs w:val="20"/>
              </w:rPr>
              <w:t>orden del día</w:t>
            </w:r>
          </w:p>
        </w:tc>
        <w:tc>
          <w:tcPr>
            <w:tcW w:w="0" w:type="auto"/>
            <w:shd w:val="clear" w:color="auto" w:fill="auto"/>
            <w:vAlign w:val="center"/>
          </w:tcPr>
          <w:p w14:paraId="5E7ECA41" w14:textId="77777777" w:rsidR="00846275" w:rsidRPr="00806370" w:rsidRDefault="00846275" w:rsidP="00407B17">
            <w:pPr>
              <w:jc w:val="center"/>
              <w:rPr>
                <w:rFonts w:ascii="Arial" w:hAnsi="Arial" w:cs="Arial"/>
                <w:b/>
                <w:smallCaps/>
                <w:sz w:val="18"/>
                <w:szCs w:val="20"/>
              </w:rPr>
            </w:pPr>
            <w:r w:rsidRPr="00806370">
              <w:rPr>
                <w:rFonts w:ascii="Arial" w:hAnsi="Arial" w:cs="Arial"/>
                <w:b/>
                <w:smallCaps/>
                <w:sz w:val="18"/>
                <w:szCs w:val="20"/>
              </w:rPr>
              <w:t>asunto o tema</w:t>
            </w:r>
          </w:p>
        </w:tc>
        <w:tc>
          <w:tcPr>
            <w:tcW w:w="0" w:type="auto"/>
            <w:shd w:val="clear" w:color="auto" w:fill="auto"/>
            <w:vAlign w:val="center"/>
          </w:tcPr>
          <w:p w14:paraId="412202BE" w14:textId="77777777" w:rsidR="00846275" w:rsidRPr="00806370" w:rsidRDefault="00846275" w:rsidP="00407B17">
            <w:pPr>
              <w:jc w:val="center"/>
              <w:rPr>
                <w:rFonts w:ascii="Arial" w:hAnsi="Arial" w:cs="Arial"/>
                <w:b/>
                <w:smallCaps/>
                <w:sz w:val="18"/>
                <w:szCs w:val="20"/>
              </w:rPr>
            </w:pPr>
            <w:r w:rsidRPr="00806370">
              <w:rPr>
                <w:rFonts w:ascii="Arial" w:hAnsi="Arial" w:cs="Arial"/>
                <w:b/>
                <w:smallCaps/>
                <w:sz w:val="18"/>
                <w:szCs w:val="20"/>
              </w:rPr>
              <w:t>solicitud, compromiso o acuerdo</w:t>
            </w:r>
          </w:p>
        </w:tc>
        <w:tc>
          <w:tcPr>
            <w:tcW w:w="0" w:type="auto"/>
            <w:shd w:val="clear" w:color="auto" w:fill="auto"/>
            <w:vAlign w:val="center"/>
          </w:tcPr>
          <w:p w14:paraId="50D018C6" w14:textId="77777777" w:rsidR="00846275" w:rsidRPr="00806370" w:rsidRDefault="00846275" w:rsidP="00407B17">
            <w:pPr>
              <w:jc w:val="center"/>
              <w:rPr>
                <w:rFonts w:ascii="Arial" w:hAnsi="Arial" w:cs="Arial"/>
                <w:b/>
                <w:smallCaps/>
                <w:sz w:val="18"/>
                <w:szCs w:val="20"/>
              </w:rPr>
            </w:pPr>
            <w:r w:rsidRPr="00806370">
              <w:rPr>
                <w:rFonts w:ascii="Arial" w:hAnsi="Arial" w:cs="Arial"/>
                <w:b/>
                <w:smallCaps/>
                <w:sz w:val="18"/>
                <w:szCs w:val="20"/>
              </w:rPr>
              <w:t>propuesto o solicitado por</w:t>
            </w:r>
          </w:p>
        </w:tc>
      </w:tr>
      <w:tr w:rsidR="00210281" w:rsidRPr="00806370" w14:paraId="06172646" w14:textId="77777777" w:rsidTr="00407B17">
        <w:trPr>
          <w:trHeight w:val="58"/>
        </w:trPr>
        <w:tc>
          <w:tcPr>
            <w:tcW w:w="0" w:type="auto"/>
            <w:shd w:val="clear" w:color="auto" w:fill="auto"/>
          </w:tcPr>
          <w:p w14:paraId="4A4C9402" w14:textId="77777777" w:rsidR="00846275" w:rsidRPr="00806370" w:rsidRDefault="00846275" w:rsidP="00407B17">
            <w:pPr>
              <w:jc w:val="center"/>
              <w:rPr>
                <w:rFonts w:ascii="Arial" w:hAnsi="Arial" w:cs="Arial"/>
                <w:sz w:val="20"/>
                <w:szCs w:val="20"/>
              </w:rPr>
            </w:pPr>
            <w:r w:rsidRPr="00806370">
              <w:rPr>
                <w:rFonts w:ascii="Arial" w:hAnsi="Arial" w:cs="Arial"/>
                <w:sz w:val="20"/>
                <w:szCs w:val="20"/>
              </w:rPr>
              <w:t>1</w:t>
            </w:r>
          </w:p>
        </w:tc>
        <w:tc>
          <w:tcPr>
            <w:tcW w:w="0" w:type="auto"/>
            <w:shd w:val="clear" w:color="auto" w:fill="auto"/>
          </w:tcPr>
          <w:p w14:paraId="76D6F427" w14:textId="00C596C5" w:rsidR="00846275" w:rsidRPr="00806370" w:rsidRDefault="00846275" w:rsidP="00407B17">
            <w:pPr>
              <w:jc w:val="center"/>
              <w:rPr>
                <w:rFonts w:ascii="Arial" w:hAnsi="Arial" w:cs="Arial"/>
                <w:sz w:val="20"/>
                <w:szCs w:val="20"/>
              </w:rPr>
            </w:pPr>
            <w:r w:rsidRPr="00806370">
              <w:rPr>
                <w:rFonts w:ascii="Arial" w:hAnsi="Arial" w:cs="Arial"/>
                <w:sz w:val="20"/>
                <w:szCs w:val="20"/>
              </w:rPr>
              <w:t>P</w:t>
            </w:r>
            <w:r>
              <w:rPr>
                <w:rFonts w:ascii="Arial" w:hAnsi="Arial" w:cs="Arial"/>
                <w:sz w:val="20"/>
                <w:szCs w:val="20"/>
              </w:rPr>
              <w:t>5</w:t>
            </w:r>
          </w:p>
        </w:tc>
        <w:tc>
          <w:tcPr>
            <w:tcW w:w="0" w:type="auto"/>
            <w:shd w:val="clear" w:color="auto" w:fill="auto"/>
          </w:tcPr>
          <w:p w14:paraId="2F617DCC" w14:textId="05A40DBC" w:rsidR="00846275" w:rsidRPr="00806370" w:rsidRDefault="00846275" w:rsidP="00407B17">
            <w:pPr>
              <w:rPr>
                <w:rFonts w:ascii="Arial" w:hAnsi="Arial" w:cs="Arial"/>
                <w:sz w:val="20"/>
                <w:szCs w:val="20"/>
              </w:rPr>
            </w:pPr>
            <w:r>
              <w:rPr>
                <w:rFonts w:ascii="Arial" w:hAnsi="Arial" w:cs="Arial"/>
                <w:sz w:val="20"/>
                <w:szCs w:val="20"/>
              </w:rPr>
              <w:t>Actividades del VMRE a nivel local.</w:t>
            </w:r>
          </w:p>
        </w:tc>
        <w:tc>
          <w:tcPr>
            <w:tcW w:w="0" w:type="auto"/>
            <w:shd w:val="clear" w:color="auto" w:fill="auto"/>
          </w:tcPr>
          <w:p w14:paraId="4A23B7E0" w14:textId="0220A2B2" w:rsidR="00846275" w:rsidRPr="00806370" w:rsidRDefault="00846275" w:rsidP="00407B17">
            <w:pPr>
              <w:rPr>
                <w:rFonts w:ascii="Arial" w:hAnsi="Arial" w:cs="Arial"/>
                <w:b/>
                <w:i/>
                <w:sz w:val="20"/>
                <w:szCs w:val="20"/>
              </w:rPr>
            </w:pPr>
            <w:r>
              <w:rPr>
                <w:rFonts w:ascii="Arial" w:hAnsi="Arial" w:cs="Arial"/>
                <w:b/>
                <w:sz w:val="20"/>
                <w:szCs w:val="20"/>
              </w:rPr>
              <w:t>13</w:t>
            </w:r>
            <w:r w:rsidRPr="00806370">
              <w:rPr>
                <w:rFonts w:ascii="Arial" w:hAnsi="Arial" w:cs="Arial"/>
                <w:b/>
                <w:sz w:val="20"/>
                <w:szCs w:val="20"/>
              </w:rPr>
              <w:t>/2020</w:t>
            </w:r>
          </w:p>
          <w:p w14:paraId="5751F220" w14:textId="19B050BA" w:rsidR="00846275" w:rsidRPr="00942F30" w:rsidRDefault="00846275" w:rsidP="00407B17">
            <w:pPr>
              <w:rPr>
                <w:rFonts w:ascii="Arial" w:hAnsi="Arial" w:cs="Arial"/>
                <w:b/>
                <w:sz w:val="20"/>
                <w:szCs w:val="20"/>
              </w:rPr>
            </w:pPr>
            <w:r>
              <w:rPr>
                <w:rFonts w:ascii="Century Gothic" w:hAnsi="Century Gothic" w:cs="Arial"/>
                <w:sz w:val="20"/>
                <w:szCs w:val="20"/>
              </w:rPr>
              <w:t>A</w:t>
            </w:r>
            <w:r w:rsidRPr="00846275">
              <w:rPr>
                <w:rFonts w:ascii="Arial" w:hAnsi="Arial" w:cs="Arial"/>
                <w:sz w:val="20"/>
                <w:szCs w:val="20"/>
              </w:rPr>
              <w:t>nalizar la propuesta relativa a incrementar el número de Boletas Electorales a procesar en las MEC para el voto postal</w:t>
            </w:r>
            <w:r w:rsidRPr="00942F30">
              <w:rPr>
                <w:rFonts w:ascii="Arial" w:hAnsi="Arial" w:cs="Arial"/>
                <w:sz w:val="20"/>
                <w:szCs w:val="20"/>
              </w:rPr>
              <w:t>.</w:t>
            </w:r>
          </w:p>
        </w:tc>
        <w:tc>
          <w:tcPr>
            <w:tcW w:w="0" w:type="auto"/>
            <w:shd w:val="clear" w:color="auto" w:fill="auto"/>
          </w:tcPr>
          <w:p w14:paraId="665C82EA" w14:textId="3F8734E4" w:rsidR="00846275" w:rsidRPr="00806370" w:rsidRDefault="00210281" w:rsidP="00407B17">
            <w:pPr>
              <w:rPr>
                <w:rFonts w:ascii="Arial" w:hAnsi="Arial" w:cs="Arial"/>
                <w:sz w:val="20"/>
              </w:rPr>
            </w:pPr>
            <w:r>
              <w:rPr>
                <w:rFonts w:ascii="Arial" w:hAnsi="Arial" w:cs="Arial"/>
                <w:sz w:val="20"/>
              </w:rPr>
              <w:t>C</w:t>
            </w:r>
            <w:r w:rsidR="00846275">
              <w:rPr>
                <w:rFonts w:ascii="Arial" w:hAnsi="Arial" w:cs="Arial"/>
                <w:sz w:val="20"/>
              </w:rPr>
              <w:t xml:space="preserve">onsejero Electoral, Dr. </w:t>
            </w:r>
            <w:r>
              <w:rPr>
                <w:rFonts w:ascii="Arial" w:hAnsi="Arial" w:cs="Arial"/>
                <w:sz w:val="20"/>
              </w:rPr>
              <w:t>José Roberto Ruiz Saldaña</w:t>
            </w:r>
            <w:r w:rsidR="00846275">
              <w:rPr>
                <w:rFonts w:ascii="Arial" w:hAnsi="Arial" w:cs="Arial"/>
                <w:sz w:val="20"/>
              </w:rPr>
              <w:t>.</w:t>
            </w:r>
          </w:p>
        </w:tc>
      </w:tr>
      <w:tr w:rsidR="00210281" w:rsidRPr="00806370" w14:paraId="1F957ABF" w14:textId="77777777" w:rsidTr="00407B17">
        <w:trPr>
          <w:trHeight w:val="58"/>
        </w:trPr>
        <w:tc>
          <w:tcPr>
            <w:tcW w:w="0" w:type="auto"/>
            <w:shd w:val="clear" w:color="auto" w:fill="auto"/>
          </w:tcPr>
          <w:p w14:paraId="4124080C" w14:textId="77777777" w:rsidR="00846275" w:rsidRPr="00806370" w:rsidRDefault="00846275" w:rsidP="00846275">
            <w:pPr>
              <w:jc w:val="center"/>
              <w:rPr>
                <w:rFonts w:ascii="Arial" w:hAnsi="Arial" w:cs="Arial"/>
                <w:sz w:val="20"/>
                <w:szCs w:val="20"/>
              </w:rPr>
            </w:pPr>
            <w:r>
              <w:rPr>
                <w:rFonts w:ascii="Arial" w:hAnsi="Arial" w:cs="Arial"/>
                <w:sz w:val="20"/>
                <w:szCs w:val="20"/>
              </w:rPr>
              <w:t>2</w:t>
            </w:r>
          </w:p>
        </w:tc>
        <w:tc>
          <w:tcPr>
            <w:tcW w:w="0" w:type="auto"/>
            <w:shd w:val="clear" w:color="auto" w:fill="auto"/>
          </w:tcPr>
          <w:p w14:paraId="1E558C2D" w14:textId="77777777" w:rsidR="00846275" w:rsidRPr="00806370" w:rsidRDefault="00846275" w:rsidP="00846275">
            <w:pPr>
              <w:jc w:val="center"/>
              <w:rPr>
                <w:rFonts w:ascii="Arial" w:hAnsi="Arial" w:cs="Arial"/>
                <w:sz w:val="20"/>
                <w:szCs w:val="20"/>
              </w:rPr>
            </w:pPr>
            <w:r>
              <w:rPr>
                <w:rFonts w:ascii="Arial" w:hAnsi="Arial" w:cs="Arial"/>
                <w:sz w:val="20"/>
                <w:szCs w:val="20"/>
              </w:rPr>
              <w:t>P5</w:t>
            </w:r>
          </w:p>
        </w:tc>
        <w:tc>
          <w:tcPr>
            <w:tcW w:w="0" w:type="auto"/>
            <w:shd w:val="clear" w:color="auto" w:fill="auto"/>
          </w:tcPr>
          <w:p w14:paraId="52EF6FB1" w14:textId="0C15D48E" w:rsidR="00846275" w:rsidRDefault="00846275" w:rsidP="00846275">
            <w:pPr>
              <w:rPr>
                <w:rFonts w:ascii="Arial" w:hAnsi="Arial" w:cs="Arial"/>
                <w:sz w:val="20"/>
                <w:szCs w:val="20"/>
              </w:rPr>
            </w:pPr>
            <w:r>
              <w:rPr>
                <w:rFonts w:ascii="Arial" w:hAnsi="Arial" w:cs="Arial"/>
                <w:sz w:val="20"/>
                <w:szCs w:val="20"/>
              </w:rPr>
              <w:t>Actividades del VMRE a nivel local.</w:t>
            </w:r>
          </w:p>
        </w:tc>
        <w:tc>
          <w:tcPr>
            <w:tcW w:w="0" w:type="auto"/>
            <w:shd w:val="clear" w:color="auto" w:fill="auto"/>
          </w:tcPr>
          <w:p w14:paraId="469CAEDE" w14:textId="722CA500" w:rsidR="00846275" w:rsidRPr="00806370" w:rsidRDefault="00846275" w:rsidP="00846275">
            <w:pPr>
              <w:rPr>
                <w:rFonts w:ascii="Arial" w:hAnsi="Arial" w:cs="Arial"/>
                <w:b/>
                <w:i/>
                <w:sz w:val="20"/>
                <w:szCs w:val="20"/>
              </w:rPr>
            </w:pPr>
            <w:r>
              <w:rPr>
                <w:rFonts w:ascii="Arial" w:hAnsi="Arial" w:cs="Arial"/>
                <w:b/>
                <w:sz w:val="20"/>
                <w:szCs w:val="20"/>
              </w:rPr>
              <w:t>14</w:t>
            </w:r>
            <w:r w:rsidRPr="00806370">
              <w:rPr>
                <w:rFonts w:ascii="Arial" w:hAnsi="Arial" w:cs="Arial"/>
                <w:b/>
                <w:sz w:val="20"/>
                <w:szCs w:val="20"/>
              </w:rPr>
              <w:t>/2020</w:t>
            </w:r>
          </w:p>
          <w:p w14:paraId="03ED6520" w14:textId="59A08AC6" w:rsidR="00846275" w:rsidRPr="00806370" w:rsidRDefault="00846275" w:rsidP="00846275">
            <w:pPr>
              <w:rPr>
                <w:rFonts w:ascii="Arial" w:hAnsi="Arial" w:cs="Arial"/>
                <w:b/>
                <w:sz w:val="20"/>
                <w:szCs w:val="20"/>
              </w:rPr>
            </w:pPr>
            <w:r w:rsidRPr="00846275">
              <w:rPr>
                <w:rFonts w:ascii="Arial" w:hAnsi="Arial" w:cs="Arial"/>
                <w:sz w:val="20"/>
                <w:szCs w:val="20"/>
              </w:rPr>
              <w:t>Entregar a la JGE la versión estenográfica y todas posiciones que se plantearon al Proyecto de Acuerdo señalado en el punto 5 de la 03SE-CVME, para su consideración</w:t>
            </w:r>
            <w:r w:rsidRPr="00942F30">
              <w:rPr>
                <w:rFonts w:ascii="Arial" w:hAnsi="Arial" w:cs="Arial"/>
                <w:sz w:val="20"/>
                <w:szCs w:val="20"/>
              </w:rPr>
              <w:t>.</w:t>
            </w:r>
          </w:p>
        </w:tc>
        <w:tc>
          <w:tcPr>
            <w:tcW w:w="0" w:type="auto"/>
            <w:shd w:val="clear" w:color="auto" w:fill="auto"/>
          </w:tcPr>
          <w:p w14:paraId="3CC2FDF5" w14:textId="7D264167" w:rsidR="00846275" w:rsidRPr="00806370" w:rsidRDefault="00210281" w:rsidP="00846275">
            <w:pPr>
              <w:rPr>
                <w:rFonts w:ascii="Arial" w:hAnsi="Arial" w:cs="Arial"/>
                <w:sz w:val="20"/>
              </w:rPr>
            </w:pPr>
            <w:r>
              <w:rPr>
                <w:rFonts w:ascii="Arial" w:hAnsi="Arial" w:cs="Arial"/>
                <w:sz w:val="20"/>
              </w:rPr>
              <w:t xml:space="preserve">Ing. René Miranda </w:t>
            </w:r>
            <w:proofErr w:type="spellStart"/>
            <w:r>
              <w:rPr>
                <w:rFonts w:ascii="Arial" w:hAnsi="Arial" w:cs="Arial"/>
                <w:sz w:val="20"/>
              </w:rPr>
              <w:t>Jaimes</w:t>
            </w:r>
            <w:proofErr w:type="spellEnd"/>
            <w:r>
              <w:rPr>
                <w:rFonts w:ascii="Arial" w:hAnsi="Arial" w:cs="Arial"/>
                <w:sz w:val="20"/>
              </w:rPr>
              <w:t>, Secretario Técnico de la CVME</w:t>
            </w:r>
            <w:r w:rsidR="00846275">
              <w:rPr>
                <w:rFonts w:ascii="Arial" w:hAnsi="Arial" w:cs="Arial"/>
                <w:sz w:val="20"/>
              </w:rPr>
              <w:t>.</w:t>
            </w:r>
          </w:p>
        </w:tc>
      </w:tr>
      <w:tr w:rsidR="00210281" w:rsidRPr="00806370" w14:paraId="08CF593F" w14:textId="77777777" w:rsidTr="00407B17">
        <w:trPr>
          <w:trHeight w:val="58"/>
        </w:trPr>
        <w:tc>
          <w:tcPr>
            <w:tcW w:w="0" w:type="auto"/>
            <w:shd w:val="clear" w:color="auto" w:fill="auto"/>
          </w:tcPr>
          <w:p w14:paraId="4492A397" w14:textId="77777777" w:rsidR="00846275" w:rsidRPr="00806370" w:rsidRDefault="00846275" w:rsidP="00846275">
            <w:pPr>
              <w:jc w:val="center"/>
              <w:rPr>
                <w:rFonts w:ascii="Arial" w:hAnsi="Arial" w:cs="Arial"/>
                <w:sz w:val="20"/>
                <w:szCs w:val="20"/>
              </w:rPr>
            </w:pPr>
            <w:r>
              <w:rPr>
                <w:rFonts w:ascii="Arial" w:hAnsi="Arial" w:cs="Arial"/>
                <w:sz w:val="20"/>
                <w:szCs w:val="20"/>
              </w:rPr>
              <w:t>3</w:t>
            </w:r>
          </w:p>
        </w:tc>
        <w:tc>
          <w:tcPr>
            <w:tcW w:w="0" w:type="auto"/>
            <w:shd w:val="clear" w:color="auto" w:fill="auto"/>
          </w:tcPr>
          <w:p w14:paraId="489AA628" w14:textId="77777777" w:rsidR="00846275" w:rsidRPr="00806370" w:rsidRDefault="00846275" w:rsidP="00846275">
            <w:pPr>
              <w:jc w:val="center"/>
              <w:rPr>
                <w:rFonts w:ascii="Arial" w:hAnsi="Arial" w:cs="Arial"/>
                <w:sz w:val="20"/>
                <w:szCs w:val="20"/>
              </w:rPr>
            </w:pPr>
            <w:r>
              <w:rPr>
                <w:rFonts w:ascii="Arial" w:hAnsi="Arial" w:cs="Arial"/>
                <w:sz w:val="20"/>
                <w:szCs w:val="20"/>
              </w:rPr>
              <w:t>P5</w:t>
            </w:r>
          </w:p>
        </w:tc>
        <w:tc>
          <w:tcPr>
            <w:tcW w:w="0" w:type="auto"/>
            <w:shd w:val="clear" w:color="auto" w:fill="auto"/>
          </w:tcPr>
          <w:p w14:paraId="6FE51F40" w14:textId="49DAA8C4" w:rsidR="00846275" w:rsidRDefault="00846275" w:rsidP="00846275">
            <w:pPr>
              <w:rPr>
                <w:rFonts w:ascii="Arial" w:hAnsi="Arial" w:cs="Arial"/>
                <w:sz w:val="20"/>
                <w:szCs w:val="20"/>
              </w:rPr>
            </w:pPr>
            <w:r>
              <w:rPr>
                <w:rFonts w:ascii="Arial" w:hAnsi="Arial" w:cs="Arial"/>
                <w:sz w:val="20"/>
                <w:szCs w:val="20"/>
              </w:rPr>
              <w:t>Actividades del VMRE a nivel local.</w:t>
            </w:r>
          </w:p>
        </w:tc>
        <w:tc>
          <w:tcPr>
            <w:tcW w:w="0" w:type="auto"/>
            <w:shd w:val="clear" w:color="auto" w:fill="auto"/>
          </w:tcPr>
          <w:p w14:paraId="43ECC878" w14:textId="0FA40C8F" w:rsidR="00846275" w:rsidRPr="00806370" w:rsidRDefault="00846275" w:rsidP="00846275">
            <w:pPr>
              <w:rPr>
                <w:rFonts w:ascii="Arial" w:hAnsi="Arial" w:cs="Arial"/>
                <w:b/>
                <w:i/>
                <w:sz w:val="20"/>
                <w:szCs w:val="20"/>
              </w:rPr>
            </w:pPr>
            <w:r>
              <w:rPr>
                <w:rFonts w:ascii="Arial" w:hAnsi="Arial" w:cs="Arial"/>
                <w:b/>
                <w:sz w:val="20"/>
                <w:szCs w:val="20"/>
              </w:rPr>
              <w:t>15</w:t>
            </w:r>
            <w:r w:rsidRPr="00806370">
              <w:rPr>
                <w:rFonts w:ascii="Arial" w:hAnsi="Arial" w:cs="Arial"/>
                <w:b/>
                <w:sz w:val="20"/>
                <w:szCs w:val="20"/>
              </w:rPr>
              <w:t>/2020</w:t>
            </w:r>
          </w:p>
          <w:p w14:paraId="6DD384EC" w14:textId="2ACE220E" w:rsidR="00846275" w:rsidRPr="007432A9" w:rsidRDefault="00846275" w:rsidP="00846275">
            <w:pPr>
              <w:rPr>
                <w:rFonts w:ascii="Arial" w:hAnsi="Arial" w:cs="Arial"/>
                <w:b/>
                <w:sz w:val="20"/>
                <w:szCs w:val="20"/>
              </w:rPr>
            </w:pPr>
            <w:r w:rsidRPr="00846275">
              <w:rPr>
                <w:rFonts w:ascii="Arial" w:hAnsi="Arial" w:cs="Arial"/>
                <w:sz w:val="20"/>
                <w:szCs w:val="20"/>
              </w:rPr>
              <w:t>Entregar las presentaciones realizadas en la reunión de trabajo con representaciones de Partidos Políticos, celebrada el 19.08.2020, así como la diversa realizada en el punto 5 de la 03SE-CVME</w:t>
            </w:r>
            <w:r w:rsidRPr="007432A9">
              <w:rPr>
                <w:rFonts w:ascii="Arial" w:hAnsi="Arial" w:cs="Arial"/>
                <w:sz w:val="20"/>
                <w:szCs w:val="20"/>
              </w:rPr>
              <w:t>.</w:t>
            </w:r>
          </w:p>
        </w:tc>
        <w:tc>
          <w:tcPr>
            <w:tcW w:w="0" w:type="auto"/>
            <w:shd w:val="clear" w:color="auto" w:fill="auto"/>
          </w:tcPr>
          <w:p w14:paraId="669F5010" w14:textId="0D07591A" w:rsidR="00846275" w:rsidRPr="00806370" w:rsidRDefault="00210281" w:rsidP="00846275">
            <w:pPr>
              <w:rPr>
                <w:rFonts w:ascii="Arial" w:hAnsi="Arial" w:cs="Arial"/>
                <w:sz w:val="20"/>
              </w:rPr>
            </w:pPr>
            <w:r>
              <w:rPr>
                <w:rFonts w:ascii="Arial" w:hAnsi="Arial" w:cs="Arial"/>
                <w:sz w:val="20"/>
              </w:rPr>
              <w:t>Representante del PRD.</w:t>
            </w:r>
          </w:p>
        </w:tc>
      </w:tr>
    </w:tbl>
    <w:p w14:paraId="2476D6B3" w14:textId="77777777" w:rsidR="00F30A6D" w:rsidRDefault="00F30A6D" w:rsidP="00CB2570">
      <w:pPr>
        <w:widowControl/>
        <w:autoSpaceDE/>
        <w:autoSpaceDN/>
        <w:ind w:left="266" w:hanging="266"/>
        <w:jc w:val="both"/>
        <w:rPr>
          <w:rFonts w:ascii="Arial" w:eastAsiaTheme="minorHAnsi" w:hAnsi="Arial" w:cs="Arial"/>
          <w:b/>
          <w:sz w:val="22"/>
          <w:szCs w:val="22"/>
          <w:lang w:eastAsia="en-US"/>
        </w:rPr>
      </w:pPr>
    </w:p>
    <w:p w14:paraId="7E1758E1" w14:textId="77777777" w:rsidR="00F30A6D" w:rsidRDefault="00F30A6D" w:rsidP="00CB2570">
      <w:pPr>
        <w:widowControl/>
        <w:autoSpaceDE/>
        <w:autoSpaceDN/>
        <w:ind w:left="266" w:hanging="266"/>
        <w:jc w:val="both"/>
        <w:rPr>
          <w:rFonts w:ascii="Arial" w:eastAsiaTheme="minorHAnsi" w:hAnsi="Arial" w:cs="Arial"/>
          <w:b/>
          <w:sz w:val="22"/>
          <w:szCs w:val="22"/>
          <w:lang w:eastAsia="en-US"/>
        </w:rPr>
      </w:pPr>
    </w:p>
    <w:p w14:paraId="60B9B75B" w14:textId="5746AE62" w:rsidR="00F30A6D" w:rsidRPr="00890244" w:rsidRDefault="00F30A6D" w:rsidP="00CB2570">
      <w:pPr>
        <w:widowControl/>
        <w:autoSpaceDE/>
        <w:autoSpaceDN/>
        <w:jc w:val="both"/>
        <w:rPr>
          <w:rFonts w:ascii="Arial" w:eastAsiaTheme="minorHAnsi" w:hAnsi="Arial" w:cs="Arial"/>
          <w:sz w:val="22"/>
          <w:szCs w:val="22"/>
          <w:lang w:eastAsia="en-US"/>
        </w:rPr>
      </w:pPr>
      <w:r>
        <w:rPr>
          <w:rFonts w:ascii="Arial" w:eastAsiaTheme="minorHAnsi" w:hAnsi="Arial" w:cs="Arial"/>
          <w:b/>
          <w:color w:val="000000" w:themeColor="text1"/>
          <w:sz w:val="22"/>
          <w:szCs w:val="22"/>
          <w:lang w:eastAsia="en-US"/>
        </w:rPr>
        <w:t xml:space="preserve">Consejera Electoral, Mtra. </w:t>
      </w:r>
      <w:r w:rsidR="009D6688">
        <w:rPr>
          <w:rFonts w:ascii="Arial" w:eastAsiaTheme="minorHAnsi" w:hAnsi="Arial" w:cs="Arial"/>
          <w:b/>
          <w:color w:val="000000" w:themeColor="text1"/>
          <w:sz w:val="22"/>
          <w:szCs w:val="22"/>
          <w:lang w:eastAsia="en-US"/>
        </w:rPr>
        <w:t>Norma Irene De La Cruz Magaña</w:t>
      </w:r>
      <w:r>
        <w:rPr>
          <w:rFonts w:ascii="Arial" w:eastAsiaTheme="minorHAnsi" w:hAnsi="Arial" w:cs="Arial"/>
          <w:b/>
          <w:color w:val="000000" w:themeColor="text1"/>
          <w:sz w:val="22"/>
          <w:szCs w:val="22"/>
          <w:lang w:eastAsia="en-US"/>
        </w:rPr>
        <w:t xml:space="preserve">, </w:t>
      </w:r>
      <w:r w:rsidRPr="00210281">
        <w:rPr>
          <w:rFonts w:ascii="Arial" w:eastAsiaTheme="minorHAnsi" w:hAnsi="Arial" w:cs="Arial"/>
          <w:b/>
          <w:i/>
          <w:iCs/>
          <w:color w:val="000000" w:themeColor="text1"/>
          <w:sz w:val="22"/>
          <w:szCs w:val="22"/>
          <w:lang w:eastAsia="en-US"/>
        </w:rPr>
        <w:t xml:space="preserve">Presidenta de la </w:t>
      </w:r>
      <w:proofErr w:type="gramStart"/>
      <w:r w:rsidRPr="00210281">
        <w:rPr>
          <w:rFonts w:ascii="Arial" w:eastAsiaTheme="minorHAnsi" w:hAnsi="Arial" w:cs="Arial"/>
          <w:b/>
          <w:i/>
          <w:iCs/>
          <w:color w:val="000000" w:themeColor="text1"/>
          <w:sz w:val="22"/>
          <w:szCs w:val="22"/>
          <w:lang w:eastAsia="en-US"/>
        </w:rPr>
        <w:t>CVME</w:t>
      </w:r>
      <w:r>
        <w:rPr>
          <w:rFonts w:ascii="Arial" w:eastAsiaTheme="minorHAnsi" w:hAnsi="Arial" w:cs="Arial"/>
          <w:b/>
          <w:color w:val="000000" w:themeColor="text1"/>
          <w:sz w:val="22"/>
          <w:szCs w:val="22"/>
          <w:lang w:eastAsia="en-US"/>
        </w:rPr>
        <w:t>.-</w:t>
      </w:r>
      <w:proofErr w:type="gramEnd"/>
      <w:r w:rsidRPr="005300BD">
        <w:rPr>
          <w:rFonts w:ascii="Arial" w:eastAsiaTheme="minorHAnsi" w:hAnsi="Arial" w:cs="Arial"/>
          <w:b/>
          <w:color w:val="000000" w:themeColor="text1"/>
          <w:sz w:val="22"/>
          <w:szCs w:val="22"/>
          <w:lang w:eastAsia="en-US"/>
        </w:rPr>
        <w:t xml:space="preserve"> </w:t>
      </w:r>
      <w:r w:rsidRPr="001E2C0E">
        <w:rPr>
          <w:rFonts w:ascii="Arial" w:eastAsiaTheme="minorHAnsi" w:hAnsi="Arial" w:cs="Arial"/>
          <w:sz w:val="22"/>
          <w:szCs w:val="22"/>
          <w:lang w:eastAsia="en-US"/>
        </w:rPr>
        <w:t xml:space="preserve">Al </w:t>
      </w:r>
      <w:r>
        <w:rPr>
          <w:rFonts w:ascii="Arial" w:eastAsiaTheme="minorHAnsi" w:hAnsi="Arial" w:cs="Arial"/>
          <w:sz w:val="22"/>
          <w:szCs w:val="22"/>
          <w:lang w:eastAsia="en-US"/>
        </w:rPr>
        <w:t>haberse agotado los puntos del O</w:t>
      </w:r>
      <w:r w:rsidRPr="001E2C0E">
        <w:rPr>
          <w:rFonts w:ascii="Arial" w:eastAsiaTheme="minorHAnsi" w:hAnsi="Arial" w:cs="Arial"/>
          <w:sz w:val="22"/>
          <w:szCs w:val="22"/>
          <w:lang w:eastAsia="en-US"/>
        </w:rPr>
        <w:t>rden del día</w:t>
      </w:r>
      <w:r>
        <w:rPr>
          <w:rFonts w:ascii="Arial" w:eastAsiaTheme="minorHAnsi" w:hAnsi="Arial" w:cs="Arial"/>
          <w:sz w:val="22"/>
          <w:szCs w:val="22"/>
          <w:lang w:eastAsia="en-US"/>
        </w:rPr>
        <w:t>,</w:t>
      </w:r>
      <w:r w:rsidRPr="001E2C0E">
        <w:rPr>
          <w:rFonts w:ascii="Arial" w:eastAsiaTheme="minorHAnsi" w:hAnsi="Arial" w:cs="Arial"/>
          <w:sz w:val="22"/>
          <w:szCs w:val="22"/>
          <w:lang w:eastAsia="en-US"/>
        </w:rPr>
        <w:t xml:space="preserve"> declaró la conclusión de la </w:t>
      </w:r>
      <w:r>
        <w:rPr>
          <w:rFonts w:ascii="Arial" w:eastAsiaTheme="minorHAnsi" w:hAnsi="Arial" w:cs="Arial"/>
          <w:sz w:val="22"/>
          <w:szCs w:val="22"/>
          <w:lang w:eastAsia="en-US"/>
        </w:rPr>
        <w:t>Tercera Sesión Extrao</w:t>
      </w:r>
      <w:r w:rsidRPr="001E2C0E">
        <w:rPr>
          <w:rFonts w:ascii="Arial" w:eastAsiaTheme="minorHAnsi" w:hAnsi="Arial" w:cs="Arial"/>
          <w:sz w:val="22"/>
          <w:szCs w:val="22"/>
          <w:lang w:eastAsia="en-US"/>
        </w:rPr>
        <w:t>rdinaria de 20</w:t>
      </w:r>
      <w:r>
        <w:rPr>
          <w:rFonts w:ascii="Arial" w:eastAsiaTheme="minorHAnsi" w:hAnsi="Arial" w:cs="Arial"/>
          <w:sz w:val="22"/>
          <w:szCs w:val="22"/>
          <w:lang w:eastAsia="en-US"/>
        </w:rPr>
        <w:t>20</w:t>
      </w:r>
      <w:r w:rsidRPr="001E2C0E">
        <w:rPr>
          <w:rFonts w:ascii="Arial" w:eastAsiaTheme="minorHAnsi" w:hAnsi="Arial" w:cs="Arial"/>
          <w:sz w:val="22"/>
          <w:szCs w:val="22"/>
          <w:lang w:eastAsia="en-US"/>
        </w:rPr>
        <w:t xml:space="preserve"> de la </w:t>
      </w:r>
      <w:r>
        <w:rPr>
          <w:rFonts w:ascii="Arial" w:eastAsiaTheme="minorHAnsi" w:hAnsi="Arial" w:cs="Arial"/>
          <w:sz w:val="22"/>
          <w:szCs w:val="22"/>
          <w:lang w:eastAsia="en-US"/>
        </w:rPr>
        <w:t>CVME</w:t>
      </w:r>
      <w:r w:rsidRPr="001E2C0E">
        <w:rPr>
          <w:rFonts w:ascii="Arial" w:eastAsiaTheme="minorHAnsi" w:hAnsi="Arial" w:cs="Arial"/>
          <w:sz w:val="22"/>
          <w:szCs w:val="22"/>
          <w:lang w:eastAsia="en-US"/>
        </w:rPr>
        <w:t xml:space="preserve">, siendo </w:t>
      </w:r>
      <w:r w:rsidRPr="007668DE">
        <w:rPr>
          <w:rFonts w:ascii="Arial" w:eastAsiaTheme="minorHAnsi" w:hAnsi="Arial" w:cs="Arial"/>
          <w:sz w:val="22"/>
          <w:szCs w:val="22"/>
          <w:lang w:eastAsia="en-US"/>
        </w:rPr>
        <w:t xml:space="preserve">las </w:t>
      </w:r>
      <w:r>
        <w:rPr>
          <w:rFonts w:ascii="Arial" w:eastAsiaTheme="minorHAnsi" w:hAnsi="Arial" w:cs="Arial"/>
          <w:sz w:val="22"/>
          <w:szCs w:val="22"/>
          <w:lang w:eastAsia="en-US"/>
        </w:rPr>
        <w:t>trece</w:t>
      </w:r>
      <w:r w:rsidRPr="007B1509">
        <w:rPr>
          <w:rFonts w:ascii="Arial" w:eastAsiaTheme="minorHAnsi" w:hAnsi="Arial" w:cs="Arial"/>
          <w:sz w:val="22"/>
          <w:szCs w:val="22"/>
          <w:lang w:eastAsia="en-US"/>
        </w:rPr>
        <w:t xml:space="preserve"> horas con </w:t>
      </w:r>
      <w:r>
        <w:rPr>
          <w:rFonts w:ascii="Arial" w:eastAsiaTheme="minorHAnsi" w:hAnsi="Arial" w:cs="Arial"/>
          <w:sz w:val="22"/>
          <w:szCs w:val="22"/>
          <w:lang w:eastAsia="en-US"/>
        </w:rPr>
        <w:t>dieciocho</w:t>
      </w:r>
      <w:r w:rsidRPr="007B1509">
        <w:rPr>
          <w:rFonts w:ascii="Arial" w:eastAsiaTheme="minorHAnsi" w:hAnsi="Arial" w:cs="Arial"/>
          <w:sz w:val="22"/>
          <w:szCs w:val="22"/>
          <w:lang w:eastAsia="en-US"/>
        </w:rPr>
        <w:t xml:space="preserve"> minutos</w:t>
      </w:r>
      <w:r w:rsidRPr="007668DE">
        <w:rPr>
          <w:rFonts w:ascii="Arial" w:eastAsiaTheme="minorHAnsi" w:hAnsi="Arial" w:cs="Arial"/>
          <w:sz w:val="22"/>
          <w:szCs w:val="22"/>
          <w:lang w:eastAsia="en-US"/>
        </w:rPr>
        <w:t xml:space="preserve"> del</w:t>
      </w:r>
      <w:r w:rsidRPr="001E2C0E">
        <w:rPr>
          <w:rFonts w:ascii="Arial" w:eastAsiaTheme="minorHAnsi" w:hAnsi="Arial" w:cs="Arial"/>
          <w:sz w:val="22"/>
          <w:szCs w:val="22"/>
          <w:lang w:eastAsia="en-US"/>
        </w:rPr>
        <w:t xml:space="preserve"> día de la sesión.</w:t>
      </w:r>
    </w:p>
    <w:p w14:paraId="4FBC1592" w14:textId="77777777" w:rsidR="00F30A6D" w:rsidRDefault="00F30A6D" w:rsidP="00CB2570">
      <w:pPr>
        <w:widowControl/>
        <w:autoSpaceDE/>
        <w:autoSpaceDN/>
        <w:ind w:left="266" w:hanging="266"/>
        <w:jc w:val="both"/>
        <w:rPr>
          <w:rFonts w:ascii="Arial" w:eastAsiaTheme="minorHAnsi" w:hAnsi="Arial" w:cs="Arial"/>
          <w:sz w:val="22"/>
          <w:szCs w:val="22"/>
          <w:lang w:eastAsia="en-US"/>
        </w:rPr>
      </w:pPr>
    </w:p>
    <w:tbl>
      <w:tblPr>
        <w:tblStyle w:val="Tablaconcuadrcula"/>
        <w:tblW w:w="5773" w:type="pct"/>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5104"/>
      </w:tblGrid>
      <w:tr w:rsidR="00210281" w14:paraId="292F99AF" w14:textId="77777777" w:rsidTr="00407B17">
        <w:trPr>
          <w:trHeight w:val="1701"/>
        </w:trPr>
        <w:tc>
          <w:tcPr>
            <w:tcW w:w="2500" w:type="pct"/>
          </w:tcPr>
          <w:p w14:paraId="70184381" w14:textId="77777777" w:rsidR="00210281" w:rsidRPr="006D2EC3" w:rsidRDefault="00210281" w:rsidP="00407B17">
            <w:pPr>
              <w:widowControl/>
              <w:autoSpaceDE/>
              <w:autoSpaceDN/>
              <w:jc w:val="center"/>
              <w:rPr>
                <w:rFonts w:ascii="Arial" w:eastAsiaTheme="minorHAnsi" w:hAnsi="Arial" w:cs="Arial"/>
                <w:sz w:val="18"/>
                <w:szCs w:val="18"/>
                <w:lang w:eastAsia="en-US"/>
              </w:rPr>
            </w:pPr>
          </w:p>
        </w:tc>
        <w:tc>
          <w:tcPr>
            <w:tcW w:w="2500" w:type="pct"/>
          </w:tcPr>
          <w:p w14:paraId="6DE299B5" w14:textId="77777777" w:rsidR="00210281" w:rsidRPr="006D2EC3" w:rsidRDefault="00210281" w:rsidP="00407B17">
            <w:pPr>
              <w:widowControl/>
              <w:autoSpaceDE/>
              <w:autoSpaceDN/>
              <w:jc w:val="center"/>
              <w:rPr>
                <w:rFonts w:ascii="Arial" w:eastAsiaTheme="minorHAnsi" w:hAnsi="Arial" w:cs="Arial"/>
                <w:sz w:val="18"/>
                <w:szCs w:val="18"/>
                <w:lang w:eastAsia="en-US"/>
              </w:rPr>
            </w:pPr>
          </w:p>
        </w:tc>
      </w:tr>
      <w:tr w:rsidR="00210281" w14:paraId="492E8C78" w14:textId="77777777" w:rsidTr="00407B17">
        <w:tc>
          <w:tcPr>
            <w:tcW w:w="2500" w:type="pct"/>
          </w:tcPr>
          <w:p w14:paraId="22279BD4" w14:textId="317C5770" w:rsidR="00210281" w:rsidRPr="006D2EC3" w:rsidRDefault="00210281" w:rsidP="00407B17">
            <w:pPr>
              <w:widowControl/>
              <w:autoSpaceDE/>
              <w:autoSpaceDN/>
              <w:jc w:val="center"/>
              <w:rPr>
                <w:rFonts w:ascii="Arial" w:eastAsiaTheme="minorHAnsi" w:hAnsi="Arial" w:cs="Arial"/>
                <w:sz w:val="18"/>
                <w:szCs w:val="18"/>
                <w:lang w:eastAsia="en-US"/>
              </w:rPr>
            </w:pPr>
            <w:r>
              <w:rPr>
                <w:rFonts w:ascii="Arial" w:eastAsiaTheme="minorHAnsi" w:hAnsi="Arial" w:cs="Arial"/>
                <w:sz w:val="18"/>
                <w:szCs w:val="18"/>
                <w:lang w:eastAsia="en-US"/>
              </w:rPr>
              <w:t>MTRA. NORMA IRENE DE LA CRUZ MAGAÑA</w:t>
            </w:r>
          </w:p>
        </w:tc>
        <w:tc>
          <w:tcPr>
            <w:tcW w:w="2500" w:type="pct"/>
          </w:tcPr>
          <w:p w14:paraId="6491D1E8" w14:textId="77777777" w:rsidR="00210281" w:rsidRPr="006D2EC3" w:rsidRDefault="00210281" w:rsidP="00407B17">
            <w:pPr>
              <w:widowControl/>
              <w:autoSpaceDE/>
              <w:autoSpaceDN/>
              <w:jc w:val="center"/>
              <w:rPr>
                <w:rFonts w:ascii="Arial" w:eastAsiaTheme="minorHAnsi" w:hAnsi="Arial" w:cs="Arial"/>
                <w:sz w:val="18"/>
                <w:szCs w:val="18"/>
                <w:lang w:eastAsia="en-US"/>
              </w:rPr>
            </w:pPr>
            <w:r>
              <w:rPr>
                <w:rFonts w:ascii="Arial" w:eastAsiaTheme="minorHAnsi" w:hAnsi="Arial" w:cs="Arial"/>
                <w:sz w:val="18"/>
                <w:szCs w:val="18"/>
                <w:lang w:eastAsia="en-US"/>
              </w:rPr>
              <w:t>DRA. ADRIANA MARGARITA FAVELA HERRERA</w:t>
            </w:r>
          </w:p>
        </w:tc>
      </w:tr>
      <w:tr w:rsidR="00210281" w14:paraId="7AB0CEDA" w14:textId="77777777" w:rsidTr="00407B17">
        <w:tc>
          <w:tcPr>
            <w:tcW w:w="2500" w:type="pct"/>
          </w:tcPr>
          <w:p w14:paraId="19CFB39C" w14:textId="67B5B947" w:rsidR="00210281" w:rsidRPr="006D2EC3" w:rsidRDefault="00210281" w:rsidP="00407B17">
            <w:pPr>
              <w:widowControl/>
              <w:autoSpaceDE/>
              <w:autoSpaceDN/>
              <w:jc w:val="center"/>
              <w:rPr>
                <w:rFonts w:ascii="Arial" w:eastAsiaTheme="minorHAnsi" w:hAnsi="Arial" w:cs="Arial"/>
                <w:b/>
                <w:sz w:val="18"/>
                <w:szCs w:val="18"/>
                <w:lang w:eastAsia="en-US"/>
              </w:rPr>
            </w:pPr>
            <w:r>
              <w:rPr>
                <w:rFonts w:ascii="Arial" w:eastAsiaTheme="minorHAnsi" w:hAnsi="Arial" w:cs="Arial"/>
                <w:b/>
                <w:sz w:val="18"/>
                <w:szCs w:val="18"/>
                <w:lang w:eastAsia="en-US"/>
              </w:rPr>
              <w:t>PRESIDENTA DE LA COMISIÓN</w:t>
            </w:r>
          </w:p>
        </w:tc>
        <w:tc>
          <w:tcPr>
            <w:tcW w:w="2500" w:type="pct"/>
          </w:tcPr>
          <w:p w14:paraId="502A1D3F" w14:textId="77777777" w:rsidR="00210281" w:rsidRPr="006D2EC3" w:rsidRDefault="00210281" w:rsidP="00407B17">
            <w:pPr>
              <w:widowControl/>
              <w:autoSpaceDE/>
              <w:autoSpaceDN/>
              <w:jc w:val="center"/>
              <w:rPr>
                <w:rFonts w:ascii="Arial" w:eastAsiaTheme="minorHAnsi" w:hAnsi="Arial" w:cs="Arial"/>
                <w:b/>
                <w:sz w:val="18"/>
                <w:szCs w:val="18"/>
                <w:lang w:eastAsia="en-US"/>
              </w:rPr>
            </w:pPr>
            <w:r w:rsidRPr="006D2EC3">
              <w:rPr>
                <w:rFonts w:ascii="Arial" w:eastAsiaTheme="minorHAnsi" w:hAnsi="Arial" w:cs="Arial"/>
                <w:b/>
                <w:sz w:val="18"/>
                <w:szCs w:val="18"/>
                <w:lang w:eastAsia="en-US"/>
              </w:rPr>
              <w:t>CONSEJER</w:t>
            </w:r>
            <w:r>
              <w:rPr>
                <w:rFonts w:ascii="Arial" w:eastAsiaTheme="minorHAnsi" w:hAnsi="Arial" w:cs="Arial"/>
                <w:b/>
                <w:sz w:val="18"/>
                <w:szCs w:val="18"/>
                <w:lang w:eastAsia="en-US"/>
              </w:rPr>
              <w:t>A</w:t>
            </w:r>
            <w:r w:rsidRPr="006D2EC3">
              <w:rPr>
                <w:rFonts w:ascii="Arial" w:eastAsiaTheme="minorHAnsi" w:hAnsi="Arial" w:cs="Arial"/>
                <w:b/>
                <w:sz w:val="18"/>
                <w:szCs w:val="18"/>
                <w:lang w:eastAsia="en-US"/>
              </w:rPr>
              <w:t xml:space="preserve"> ELECTORAL</w:t>
            </w:r>
          </w:p>
        </w:tc>
      </w:tr>
      <w:tr w:rsidR="00210281" w14:paraId="44FB3100" w14:textId="77777777" w:rsidTr="00407B17">
        <w:trPr>
          <w:trHeight w:val="1701"/>
        </w:trPr>
        <w:tc>
          <w:tcPr>
            <w:tcW w:w="2500" w:type="pct"/>
          </w:tcPr>
          <w:p w14:paraId="6BFC80A5" w14:textId="77777777" w:rsidR="00210281" w:rsidRPr="006D2EC3" w:rsidRDefault="00210281" w:rsidP="00407B17">
            <w:pPr>
              <w:widowControl/>
              <w:autoSpaceDE/>
              <w:autoSpaceDN/>
              <w:jc w:val="center"/>
              <w:rPr>
                <w:rFonts w:ascii="Arial" w:eastAsiaTheme="minorHAnsi" w:hAnsi="Arial" w:cs="Arial"/>
                <w:sz w:val="18"/>
                <w:szCs w:val="18"/>
                <w:lang w:eastAsia="en-US"/>
              </w:rPr>
            </w:pPr>
          </w:p>
        </w:tc>
        <w:tc>
          <w:tcPr>
            <w:tcW w:w="2500" w:type="pct"/>
          </w:tcPr>
          <w:p w14:paraId="50E03918" w14:textId="77777777" w:rsidR="00210281" w:rsidRPr="006D2EC3" w:rsidRDefault="00210281" w:rsidP="00407B17">
            <w:pPr>
              <w:widowControl/>
              <w:autoSpaceDE/>
              <w:autoSpaceDN/>
              <w:jc w:val="center"/>
              <w:rPr>
                <w:rFonts w:ascii="Arial" w:eastAsiaTheme="minorHAnsi" w:hAnsi="Arial" w:cs="Arial"/>
                <w:sz w:val="18"/>
                <w:szCs w:val="18"/>
                <w:lang w:eastAsia="en-US"/>
              </w:rPr>
            </w:pPr>
          </w:p>
        </w:tc>
      </w:tr>
      <w:tr w:rsidR="00210281" w:rsidRPr="00C04B90" w14:paraId="54693304" w14:textId="77777777" w:rsidTr="00407B17">
        <w:tc>
          <w:tcPr>
            <w:tcW w:w="2500" w:type="pct"/>
          </w:tcPr>
          <w:p w14:paraId="73939A53" w14:textId="2BADDE4D" w:rsidR="00210281" w:rsidRPr="00C04B90" w:rsidRDefault="00210281" w:rsidP="00210281">
            <w:pPr>
              <w:widowControl/>
              <w:autoSpaceDE/>
              <w:autoSpaceDN/>
              <w:jc w:val="center"/>
              <w:rPr>
                <w:rFonts w:ascii="Arial" w:eastAsiaTheme="minorHAnsi" w:hAnsi="Arial" w:cs="Arial"/>
                <w:sz w:val="18"/>
                <w:szCs w:val="18"/>
                <w:lang w:eastAsia="en-US"/>
              </w:rPr>
            </w:pPr>
            <w:r>
              <w:rPr>
                <w:rFonts w:ascii="Arial" w:eastAsiaTheme="minorHAnsi" w:hAnsi="Arial" w:cs="Arial"/>
                <w:sz w:val="18"/>
                <w:szCs w:val="18"/>
                <w:lang w:eastAsia="en-US"/>
              </w:rPr>
              <w:t>DRA. CARLA ASTRID HUMPHREY JORDÁN</w:t>
            </w:r>
          </w:p>
        </w:tc>
        <w:tc>
          <w:tcPr>
            <w:tcW w:w="2500" w:type="pct"/>
          </w:tcPr>
          <w:p w14:paraId="00944D61" w14:textId="3DD25FBF" w:rsidR="00210281" w:rsidRPr="00C04B90" w:rsidRDefault="00210281" w:rsidP="00210281">
            <w:pPr>
              <w:widowControl/>
              <w:autoSpaceDE/>
              <w:autoSpaceDN/>
              <w:jc w:val="center"/>
              <w:rPr>
                <w:rFonts w:ascii="Arial" w:eastAsiaTheme="minorHAnsi" w:hAnsi="Arial" w:cs="Arial"/>
                <w:sz w:val="18"/>
                <w:szCs w:val="18"/>
                <w:lang w:eastAsia="en-US"/>
              </w:rPr>
            </w:pPr>
            <w:r w:rsidRPr="00C04B90">
              <w:rPr>
                <w:rFonts w:ascii="Arial" w:eastAsiaTheme="minorHAnsi" w:hAnsi="Arial" w:cs="Arial"/>
                <w:sz w:val="18"/>
                <w:szCs w:val="18"/>
                <w:lang w:eastAsia="en-US"/>
              </w:rPr>
              <w:t>MTRA. BEATRIZ CLAUDIA ZAVALA PÉREZ</w:t>
            </w:r>
          </w:p>
        </w:tc>
      </w:tr>
      <w:tr w:rsidR="00210281" w:rsidRPr="00A25908" w14:paraId="1303C517" w14:textId="77777777" w:rsidTr="00407B17">
        <w:tc>
          <w:tcPr>
            <w:tcW w:w="2500" w:type="pct"/>
          </w:tcPr>
          <w:p w14:paraId="62D703CF" w14:textId="77777777" w:rsidR="00210281" w:rsidRPr="00C04B90" w:rsidRDefault="00210281" w:rsidP="00210281">
            <w:pPr>
              <w:widowControl/>
              <w:autoSpaceDE/>
              <w:autoSpaceDN/>
              <w:jc w:val="center"/>
              <w:rPr>
                <w:rFonts w:ascii="Arial" w:eastAsiaTheme="minorHAnsi" w:hAnsi="Arial" w:cs="Arial"/>
                <w:b/>
                <w:sz w:val="18"/>
                <w:szCs w:val="18"/>
                <w:lang w:eastAsia="en-US"/>
              </w:rPr>
            </w:pPr>
            <w:r w:rsidRPr="00C04B90">
              <w:rPr>
                <w:rFonts w:ascii="Arial" w:eastAsiaTheme="minorHAnsi" w:hAnsi="Arial" w:cs="Arial"/>
                <w:b/>
                <w:sz w:val="18"/>
                <w:szCs w:val="18"/>
                <w:lang w:eastAsia="en-US"/>
              </w:rPr>
              <w:t>CONSEJERA ELECTORAL</w:t>
            </w:r>
          </w:p>
        </w:tc>
        <w:tc>
          <w:tcPr>
            <w:tcW w:w="2500" w:type="pct"/>
          </w:tcPr>
          <w:p w14:paraId="6DB9FBF5" w14:textId="5A0AAA28" w:rsidR="00210281" w:rsidRPr="00C04B90" w:rsidRDefault="00210281" w:rsidP="00210281">
            <w:pPr>
              <w:widowControl/>
              <w:autoSpaceDE/>
              <w:autoSpaceDN/>
              <w:jc w:val="center"/>
              <w:rPr>
                <w:rFonts w:ascii="Arial" w:eastAsiaTheme="minorHAnsi" w:hAnsi="Arial" w:cs="Arial"/>
                <w:b/>
                <w:sz w:val="18"/>
                <w:szCs w:val="18"/>
                <w:lang w:eastAsia="en-US"/>
              </w:rPr>
            </w:pPr>
            <w:r w:rsidRPr="00C04B90">
              <w:rPr>
                <w:rFonts w:ascii="Arial" w:eastAsiaTheme="minorHAnsi" w:hAnsi="Arial" w:cs="Arial"/>
                <w:b/>
                <w:sz w:val="18"/>
                <w:szCs w:val="18"/>
                <w:lang w:eastAsia="en-US"/>
              </w:rPr>
              <w:t>CONSEJERA ELECTORAL</w:t>
            </w:r>
          </w:p>
        </w:tc>
      </w:tr>
      <w:tr w:rsidR="00210281" w:rsidRPr="00A25908" w14:paraId="5CAF49CE" w14:textId="77777777" w:rsidTr="00210281">
        <w:tc>
          <w:tcPr>
            <w:tcW w:w="5000" w:type="pct"/>
            <w:gridSpan w:val="2"/>
          </w:tcPr>
          <w:p w14:paraId="39D8C98B" w14:textId="77777777" w:rsidR="00210281" w:rsidRDefault="00210281" w:rsidP="00210281">
            <w:pPr>
              <w:widowControl/>
              <w:autoSpaceDE/>
              <w:autoSpaceDN/>
              <w:jc w:val="center"/>
              <w:rPr>
                <w:rFonts w:ascii="Arial" w:eastAsiaTheme="minorHAnsi" w:hAnsi="Arial" w:cs="Arial"/>
                <w:b/>
                <w:sz w:val="18"/>
                <w:szCs w:val="18"/>
                <w:lang w:eastAsia="en-US"/>
              </w:rPr>
            </w:pPr>
          </w:p>
          <w:p w14:paraId="4CB8A95F" w14:textId="77777777" w:rsidR="00210281" w:rsidRDefault="00210281" w:rsidP="00210281">
            <w:pPr>
              <w:widowControl/>
              <w:autoSpaceDE/>
              <w:autoSpaceDN/>
              <w:jc w:val="center"/>
              <w:rPr>
                <w:rFonts w:ascii="Arial" w:eastAsiaTheme="minorHAnsi" w:hAnsi="Arial" w:cs="Arial"/>
                <w:b/>
                <w:sz w:val="18"/>
                <w:szCs w:val="18"/>
                <w:lang w:eastAsia="en-US"/>
              </w:rPr>
            </w:pPr>
          </w:p>
          <w:p w14:paraId="63466D1D" w14:textId="77777777" w:rsidR="00210281" w:rsidRDefault="00210281" w:rsidP="00210281">
            <w:pPr>
              <w:widowControl/>
              <w:autoSpaceDE/>
              <w:autoSpaceDN/>
              <w:jc w:val="center"/>
              <w:rPr>
                <w:rFonts w:ascii="Arial" w:eastAsiaTheme="minorHAnsi" w:hAnsi="Arial" w:cs="Arial"/>
                <w:b/>
                <w:sz w:val="18"/>
                <w:szCs w:val="18"/>
                <w:lang w:eastAsia="en-US"/>
              </w:rPr>
            </w:pPr>
          </w:p>
          <w:p w14:paraId="1FD4D5F1" w14:textId="77777777" w:rsidR="00210281" w:rsidRDefault="00210281" w:rsidP="00210281">
            <w:pPr>
              <w:widowControl/>
              <w:autoSpaceDE/>
              <w:autoSpaceDN/>
              <w:jc w:val="center"/>
              <w:rPr>
                <w:rFonts w:ascii="Arial" w:eastAsiaTheme="minorHAnsi" w:hAnsi="Arial" w:cs="Arial"/>
                <w:b/>
                <w:sz w:val="18"/>
                <w:szCs w:val="18"/>
                <w:lang w:eastAsia="en-US"/>
              </w:rPr>
            </w:pPr>
          </w:p>
          <w:p w14:paraId="43204150" w14:textId="77777777" w:rsidR="00210281" w:rsidRDefault="00210281" w:rsidP="00210281">
            <w:pPr>
              <w:widowControl/>
              <w:autoSpaceDE/>
              <w:autoSpaceDN/>
              <w:jc w:val="center"/>
              <w:rPr>
                <w:rFonts w:ascii="Arial" w:eastAsiaTheme="minorHAnsi" w:hAnsi="Arial" w:cs="Arial"/>
                <w:b/>
                <w:sz w:val="18"/>
                <w:szCs w:val="18"/>
                <w:lang w:eastAsia="en-US"/>
              </w:rPr>
            </w:pPr>
          </w:p>
          <w:p w14:paraId="47766DD5" w14:textId="77777777" w:rsidR="00210281" w:rsidRDefault="00210281" w:rsidP="00210281">
            <w:pPr>
              <w:widowControl/>
              <w:autoSpaceDE/>
              <w:autoSpaceDN/>
              <w:jc w:val="center"/>
              <w:rPr>
                <w:rFonts w:ascii="Arial" w:eastAsiaTheme="minorHAnsi" w:hAnsi="Arial" w:cs="Arial"/>
                <w:b/>
                <w:sz w:val="18"/>
                <w:szCs w:val="18"/>
                <w:lang w:eastAsia="en-US"/>
              </w:rPr>
            </w:pPr>
          </w:p>
          <w:p w14:paraId="25606111" w14:textId="77777777" w:rsidR="00210281" w:rsidRDefault="00210281" w:rsidP="00210281">
            <w:pPr>
              <w:widowControl/>
              <w:autoSpaceDE/>
              <w:autoSpaceDN/>
              <w:jc w:val="center"/>
              <w:rPr>
                <w:rFonts w:ascii="Arial" w:eastAsiaTheme="minorHAnsi" w:hAnsi="Arial" w:cs="Arial"/>
                <w:b/>
                <w:sz w:val="18"/>
                <w:szCs w:val="18"/>
                <w:lang w:eastAsia="en-US"/>
              </w:rPr>
            </w:pPr>
          </w:p>
          <w:p w14:paraId="04F240DE" w14:textId="77777777" w:rsidR="00210281" w:rsidRPr="00C04B90" w:rsidRDefault="00210281" w:rsidP="00210281">
            <w:pPr>
              <w:widowControl/>
              <w:autoSpaceDE/>
              <w:autoSpaceDN/>
              <w:jc w:val="center"/>
              <w:rPr>
                <w:rFonts w:ascii="Arial" w:eastAsiaTheme="minorHAnsi" w:hAnsi="Arial" w:cs="Arial"/>
                <w:b/>
                <w:sz w:val="18"/>
                <w:szCs w:val="18"/>
                <w:lang w:eastAsia="en-US"/>
              </w:rPr>
            </w:pPr>
          </w:p>
        </w:tc>
      </w:tr>
      <w:tr w:rsidR="00210281" w:rsidRPr="00A25908" w14:paraId="562C4414" w14:textId="77777777" w:rsidTr="00210281">
        <w:tc>
          <w:tcPr>
            <w:tcW w:w="5000" w:type="pct"/>
            <w:gridSpan w:val="2"/>
          </w:tcPr>
          <w:p w14:paraId="20A0DC33" w14:textId="2C48A72F" w:rsidR="00210281" w:rsidRPr="00C04B90" w:rsidRDefault="00210281" w:rsidP="00210281">
            <w:pPr>
              <w:widowControl/>
              <w:autoSpaceDE/>
              <w:autoSpaceDN/>
              <w:jc w:val="center"/>
              <w:rPr>
                <w:rFonts w:ascii="Arial" w:eastAsiaTheme="minorHAnsi" w:hAnsi="Arial" w:cs="Arial"/>
                <w:b/>
                <w:sz w:val="18"/>
                <w:szCs w:val="18"/>
                <w:lang w:eastAsia="en-US"/>
              </w:rPr>
            </w:pPr>
            <w:r w:rsidRPr="00C04B90">
              <w:rPr>
                <w:rFonts w:ascii="Arial" w:eastAsiaTheme="minorHAnsi" w:hAnsi="Arial" w:cs="Arial"/>
                <w:sz w:val="18"/>
                <w:szCs w:val="18"/>
                <w:lang w:eastAsia="en-US"/>
              </w:rPr>
              <w:t>ING. RENÉ MIRANDA JAIMES</w:t>
            </w:r>
          </w:p>
        </w:tc>
      </w:tr>
      <w:tr w:rsidR="00210281" w:rsidRPr="00A25908" w14:paraId="364AA7F9" w14:textId="77777777" w:rsidTr="00210281">
        <w:tc>
          <w:tcPr>
            <w:tcW w:w="5000" w:type="pct"/>
            <w:gridSpan w:val="2"/>
          </w:tcPr>
          <w:p w14:paraId="5CD0188C" w14:textId="2ECE64DB" w:rsidR="00210281" w:rsidRPr="00C04B90" w:rsidRDefault="00210281" w:rsidP="00210281">
            <w:pPr>
              <w:widowControl/>
              <w:autoSpaceDE/>
              <w:autoSpaceDN/>
              <w:jc w:val="center"/>
              <w:rPr>
                <w:rFonts w:ascii="Arial" w:eastAsiaTheme="minorHAnsi" w:hAnsi="Arial" w:cs="Arial"/>
                <w:b/>
                <w:sz w:val="18"/>
                <w:szCs w:val="18"/>
                <w:lang w:eastAsia="en-US"/>
              </w:rPr>
            </w:pPr>
            <w:r w:rsidRPr="00C04B90">
              <w:rPr>
                <w:rFonts w:ascii="Arial" w:eastAsiaTheme="minorHAnsi" w:hAnsi="Arial" w:cs="Arial"/>
                <w:b/>
                <w:sz w:val="18"/>
                <w:szCs w:val="18"/>
                <w:lang w:eastAsia="en-US"/>
              </w:rPr>
              <w:t>SECRETARIO TÉCNICO</w:t>
            </w:r>
          </w:p>
        </w:tc>
      </w:tr>
    </w:tbl>
    <w:p w14:paraId="6027C0B2" w14:textId="77777777" w:rsidR="00210281" w:rsidRPr="00210281" w:rsidRDefault="00210281" w:rsidP="00210281">
      <w:pPr>
        <w:widowControl/>
        <w:autoSpaceDE/>
        <w:autoSpaceDN/>
        <w:jc w:val="both"/>
        <w:rPr>
          <w:rFonts w:ascii="Arial" w:eastAsiaTheme="minorHAnsi" w:hAnsi="Arial" w:cs="Arial"/>
          <w:sz w:val="2"/>
          <w:szCs w:val="2"/>
          <w:lang w:eastAsia="en-US"/>
        </w:rPr>
      </w:pPr>
    </w:p>
    <w:sectPr w:rsidR="00210281" w:rsidRPr="00210281" w:rsidSect="00003C50">
      <w:headerReference w:type="default" r:id="rId10"/>
      <w:footerReference w:type="even" r:id="rId11"/>
      <w:footerReference w:type="default" r:id="rId12"/>
      <w:pgSz w:w="12242" w:h="15842" w:code="1"/>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A13DC4" w14:textId="77777777" w:rsidR="00ED317C" w:rsidRDefault="00ED317C">
      <w:r>
        <w:separator/>
      </w:r>
    </w:p>
  </w:endnote>
  <w:endnote w:type="continuationSeparator" w:id="0">
    <w:p w14:paraId="1AE48D04" w14:textId="77777777" w:rsidR="00ED317C" w:rsidRDefault="00ED31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6AC31A" w14:textId="77777777" w:rsidR="00CA1D25" w:rsidRDefault="00CA1D25" w:rsidP="005171D6">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5FCB6475" w14:textId="77777777" w:rsidR="00CA1D25" w:rsidRDefault="00CA1D25" w:rsidP="005171D6">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2F5FE5" w14:textId="77777777" w:rsidR="00CA1D25" w:rsidRPr="004D19FB" w:rsidRDefault="00CA1D25" w:rsidP="004D19FB">
    <w:pPr>
      <w:pBdr>
        <w:top w:val="nil"/>
        <w:left w:val="nil"/>
        <w:bottom w:val="nil"/>
        <w:right w:val="nil"/>
        <w:between w:val="nil"/>
      </w:pBdr>
      <w:tabs>
        <w:tab w:val="center" w:pos="4252"/>
        <w:tab w:val="right" w:pos="8504"/>
      </w:tabs>
      <w:jc w:val="right"/>
      <w:rPr>
        <w:rFonts w:ascii="Arial" w:eastAsia="Arial" w:hAnsi="Arial" w:cs="Arial"/>
        <w:color w:val="000000"/>
        <w:sz w:val="18"/>
        <w:szCs w:val="18"/>
      </w:rPr>
    </w:pPr>
    <w:r>
      <w:rPr>
        <w:rFonts w:ascii="Arial" w:eastAsia="Arial" w:hAnsi="Arial" w:cs="Arial"/>
        <w:color w:val="000000"/>
        <w:sz w:val="18"/>
        <w:szCs w:val="18"/>
      </w:rPr>
      <w:fldChar w:fldCharType="begin"/>
    </w:r>
    <w:r>
      <w:rPr>
        <w:rFonts w:ascii="Arial" w:eastAsia="Arial" w:hAnsi="Arial" w:cs="Arial"/>
        <w:color w:val="000000"/>
        <w:sz w:val="18"/>
        <w:szCs w:val="18"/>
      </w:rPr>
      <w:instrText>PAGE</w:instrText>
    </w:r>
    <w:r>
      <w:rPr>
        <w:rFonts w:ascii="Arial" w:eastAsia="Arial" w:hAnsi="Arial" w:cs="Arial"/>
        <w:color w:val="000000"/>
        <w:sz w:val="18"/>
        <w:szCs w:val="18"/>
      </w:rPr>
      <w:fldChar w:fldCharType="separate"/>
    </w:r>
    <w:r>
      <w:rPr>
        <w:rFonts w:ascii="Arial" w:eastAsia="Arial" w:hAnsi="Arial" w:cs="Arial"/>
        <w:noProof/>
        <w:color w:val="000000"/>
        <w:sz w:val="18"/>
        <w:szCs w:val="18"/>
      </w:rPr>
      <w:t>31</w:t>
    </w:r>
    <w:r>
      <w:rPr>
        <w:rFonts w:ascii="Arial" w:eastAsia="Arial" w:hAnsi="Arial" w:cs="Arial"/>
        <w:color w:val="000000"/>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1D8457" w14:textId="77777777" w:rsidR="00ED317C" w:rsidRDefault="00ED317C">
      <w:r>
        <w:separator/>
      </w:r>
    </w:p>
  </w:footnote>
  <w:footnote w:type="continuationSeparator" w:id="0">
    <w:p w14:paraId="544056FB" w14:textId="77777777" w:rsidR="00ED317C" w:rsidRDefault="00ED31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62C29A" w14:textId="77777777" w:rsidR="00CA1D25" w:rsidRPr="008673DD" w:rsidRDefault="00CA1D25" w:rsidP="004D19FB">
    <w:pPr>
      <w:pBdr>
        <w:top w:val="nil"/>
        <w:left w:val="nil"/>
        <w:bottom w:val="nil"/>
        <w:right w:val="nil"/>
        <w:between w:val="nil"/>
      </w:pBdr>
      <w:tabs>
        <w:tab w:val="center" w:pos="4252"/>
      </w:tabs>
      <w:ind w:right="51"/>
      <w:jc w:val="right"/>
      <w:rPr>
        <w:rFonts w:ascii="Arial" w:eastAsia="Arial" w:hAnsi="Arial" w:cs="Arial"/>
        <w:smallCaps/>
        <w:color w:val="000000"/>
        <w:sz w:val="18"/>
        <w:szCs w:val="18"/>
      </w:rPr>
    </w:pPr>
    <w:r>
      <w:rPr>
        <w:rFonts w:ascii="Arial" w:eastAsia="Arial" w:hAnsi="Arial" w:cs="Arial"/>
        <w:smallCaps/>
        <w:color w:val="000000"/>
        <w:sz w:val="18"/>
        <w:szCs w:val="18"/>
      </w:rPr>
      <w:t>ACTA 03SE-CVME</w:t>
    </w:r>
  </w:p>
  <w:p w14:paraId="66D03BA6" w14:textId="77777777" w:rsidR="00CA1D25" w:rsidRPr="00725F6B" w:rsidRDefault="00CA1D25" w:rsidP="004D19FB">
    <w:pPr>
      <w:pStyle w:val="Encabezado"/>
      <w:tabs>
        <w:tab w:val="clear" w:pos="8504"/>
      </w:tabs>
      <w:ind w:right="51"/>
      <w:jc w:val="right"/>
    </w:pPr>
    <w:r>
      <w:rPr>
        <w:rFonts w:ascii="Arial" w:eastAsia="Arial" w:hAnsi="Arial" w:cs="Arial"/>
        <w:smallCaps/>
        <w:color w:val="000000"/>
        <w:sz w:val="18"/>
        <w:szCs w:val="18"/>
      </w:rPr>
      <w:t>20/08/2020</w:t>
    </w:r>
  </w:p>
  <w:p w14:paraId="5D8D47DD" w14:textId="77777777" w:rsidR="00CA1D25" w:rsidRDefault="00CA1D2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FD54410E"/>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2646038"/>
    <w:multiLevelType w:val="hybridMultilevel"/>
    <w:tmpl w:val="510A4E0A"/>
    <w:lvl w:ilvl="0" w:tplc="68CE366C">
      <w:start w:val="6"/>
      <w:numFmt w:val="decimal"/>
      <w:lvlText w:val="%1."/>
      <w:lvlJc w:val="left"/>
      <w:pPr>
        <w:ind w:left="720" w:hanging="360"/>
      </w:pPr>
      <w:rPr>
        <w:rFonts w:eastAsia="Calibri"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4236998"/>
    <w:multiLevelType w:val="hybridMultilevel"/>
    <w:tmpl w:val="E8E076C0"/>
    <w:lvl w:ilvl="0" w:tplc="080A000F">
      <w:start w:val="1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81D6F6E"/>
    <w:multiLevelType w:val="multilevel"/>
    <w:tmpl w:val="7B3AC1A0"/>
    <w:lvl w:ilvl="0">
      <w:start w:val="1"/>
      <w:numFmt w:val="decimal"/>
      <w:lvlText w:val="%1."/>
      <w:lvlJc w:val="left"/>
      <w:pPr>
        <w:ind w:left="360" w:hanging="360"/>
      </w:pPr>
      <w:rPr>
        <w:rFonts w:ascii="Arial" w:hAnsi="Arial" w:cs="Arial" w:hint="default"/>
        <w:b w:val="0"/>
        <w:color w:val="auto"/>
        <w:sz w:val="18"/>
        <w:szCs w:val="18"/>
      </w:rPr>
    </w:lvl>
    <w:lvl w:ilvl="1">
      <w:start w:val="1"/>
      <w:numFmt w:val="decimal"/>
      <w:lvlText w:val="%1.%2."/>
      <w:lvlJc w:val="left"/>
      <w:pPr>
        <w:ind w:left="792" w:hanging="432"/>
      </w:pPr>
      <w:rPr>
        <w:b w:val="0"/>
        <w:bCs/>
        <w:color w:val="auto"/>
        <w:sz w:val="18"/>
        <w:szCs w:val="18"/>
      </w:rPr>
    </w:lvl>
    <w:lvl w:ilvl="2">
      <w:start w:val="1"/>
      <w:numFmt w:val="decimal"/>
      <w:lvlText w:val="%1.%2.%3."/>
      <w:lvlJc w:val="left"/>
      <w:pPr>
        <w:ind w:left="1224" w:hanging="504"/>
      </w:pPr>
      <w:rPr>
        <w:sz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8652DD2"/>
    <w:multiLevelType w:val="hybridMultilevel"/>
    <w:tmpl w:val="CBE4A3C0"/>
    <w:lvl w:ilvl="0" w:tplc="B9208258">
      <w:start w:val="6"/>
      <w:numFmt w:val="decimal"/>
      <w:lvlText w:val="%1."/>
      <w:lvlJc w:val="left"/>
      <w:pPr>
        <w:ind w:left="1080" w:hanging="360"/>
      </w:pPr>
      <w:rPr>
        <w:rFonts w:eastAsia="Calibri"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5" w15:restartNumberingAfterBreak="0">
    <w:nsid w:val="099E3342"/>
    <w:multiLevelType w:val="hybridMultilevel"/>
    <w:tmpl w:val="3AF8C106"/>
    <w:lvl w:ilvl="0" w:tplc="8F449DC2">
      <w:start w:val="1"/>
      <w:numFmt w:val="bullet"/>
      <w:lvlText w:val=""/>
      <w:lvlJc w:val="left"/>
      <w:pPr>
        <w:ind w:left="1068" w:hanging="360"/>
      </w:pPr>
      <w:rPr>
        <w:rFonts w:ascii="Symbol" w:hAnsi="Symbol" w:hint="default"/>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0A093851"/>
    <w:multiLevelType w:val="hybridMultilevel"/>
    <w:tmpl w:val="DC6A6B52"/>
    <w:lvl w:ilvl="0" w:tplc="899231E6">
      <w:start w:val="1"/>
      <w:numFmt w:val="bullet"/>
      <w:lvlText w:val=""/>
      <w:lvlJc w:val="left"/>
      <w:pPr>
        <w:ind w:left="720" w:hanging="360"/>
      </w:pPr>
      <w:rPr>
        <w:rFonts w:ascii="Symbol" w:hAnsi="Symbol" w:hint="default"/>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0DC864EE"/>
    <w:multiLevelType w:val="multilevel"/>
    <w:tmpl w:val="B0183D94"/>
    <w:lvl w:ilvl="0">
      <w:start w:val="4"/>
      <w:numFmt w:val="decimal"/>
      <w:lvlText w:val="%1"/>
      <w:lvlJc w:val="left"/>
      <w:pPr>
        <w:ind w:left="360" w:hanging="360"/>
      </w:pPr>
      <w:rPr>
        <w:rFonts w:hint="default"/>
      </w:rPr>
    </w:lvl>
    <w:lvl w:ilvl="1">
      <w:start w:val="1"/>
      <w:numFmt w:val="decimal"/>
      <w:lvlText w:val="%1.%2"/>
      <w:lvlJc w:val="left"/>
      <w:pPr>
        <w:ind w:left="598" w:hanging="360"/>
      </w:pPr>
      <w:rPr>
        <w:rFonts w:hint="default"/>
      </w:rPr>
    </w:lvl>
    <w:lvl w:ilvl="2">
      <w:start w:val="1"/>
      <w:numFmt w:val="decimal"/>
      <w:lvlText w:val="%1.%2.%3"/>
      <w:lvlJc w:val="left"/>
      <w:pPr>
        <w:ind w:left="1196" w:hanging="720"/>
      </w:pPr>
      <w:rPr>
        <w:rFonts w:hint="default"/>
      </w:rPr>
    </w:lvl>
    <w:lvl w:ilvl="3">
      <w:start w:val="1"/>
      <w:numFmt w:val="decimal"/>
      <w:lvlText w:val="%1.%2.%3.%4"/>
      <w:lvlJc w:val="left"/>
      <w:pPr>
        <w:ind w:left="1434" w:hanging="720"/>
      </w:pPr>
      <w:rPr>
        <w:rFonts w:hint="default"/>
      </w:rPr>
    </w:lvl>
    <w:lvl w:ilvl="4">
      <w:start w:val="1"/>
      <w:numFmt w:val="decimal"/>
      <w:lvlText w:val="%1.%2.%3.%4.%5"/>
      <w:lvlJc w:val="left"/>
      <w:pPr>
        <w:ind w:left="1672" w:hanging="72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8" w15:restartNumberingAfterBreak="0">
    <w:nsid w:val="0EC84E6D"/>
    <w:multiLevelType w:val="multilevel"/>
    <w:tmpl w:val="9E12AC62"/>
    <w:lvl w:ilvl="0">
      <w:start w:val="1"/>
      <w:numFmt w:val="decimal"/>
      <w:lvlText w:val="%1."/>
      <w:lvlJc w:val="left"/>
      <w:pPr>
        <w:ind w:left="738" w:hanging="360"/>
      </w:pPr>
      <w:rPr>
        <w:rFonts w:hint="default"/>
        <w:sz w:val="18"/>
        <w:szCs w:val="18"/>
      </w:rPr>
    </w:lvl>
    <w:lvl w:ilvl="1">
      <w:start w:val="1"/>
      <w:numFmt w:val="decimal"/>
      <w:isLgl/>
      <w:lvlText w:val="%1.%2"/>
      <w:lvlJc w:val="left"/>
      <w:pPr>
        <w:ind w:left="1146" w:hanging="408"/>
      </w:pPr>
      <w:rPr>
        <w:rFonts w:hint="default"/>
        <w:sz w:val="18"/>
        <w:szCs w:val="18"/>
      </w:rPr>
    </w:lvl>
    <w:lvl w:ilvl="2">
      <w:start w:val="1"/>
      <w:numFmt w:val="decimal"/>
      <w:isLgl/>
      <w:lvlText w:val="%1.%2.%3"/>
      <w:lvlJc w:val="left"/>
      <w:pPr>
        <w:ind w:left="1818" w:hanging="720"/>
      </w:pPr>
      <w:rPr>
        <w:rFonts w:hint="default"/>
      </w:rPr>
    </w:lvl>
    <w:lvl w:ilvl="3">
      <w:start w:val="1"/>
      <w:numFmt w:val="decimal"/>
      <w:isLgl/>
      <w:lvlText w:val="%1.%2.%3.%4"/>
      <w:lvlJc w:val="left"/>
      <w:pPr>
        <w:ind w:left="2178" w:hanging="720"/>
      </w:pPr>
      <w:rPr>
        <w:rFonts w:hint="default"/>
      </w:rPr>
    </w:lvl>
    <w:lvl w:ilvl="4">
      <w:start w:val="1"/>
      <w:numFmt w:val="decimal"/>
      <w:isLgl/>
      <w:lvlText w:val="%1.%2.%3.%4.%5"/>
      <w:lvlJc w:val="left"/>
      <w:pPr>
        <w:ind w:left="2898" w:hanging="1080"/>
      </w:pPr>
      <w:rPr>
        <w:rFonts w:hint="default"/>
      </w:rPr>
    </w:lvl>
    <w:lvl w:ilvl="5">
      <w:start w:val="1"/>
      <w:numFmt w:val="decimal"/>
      <w:isLgl/>
      <w:lvlText w:val="%1.%2.%3.%4.%5.%6"/>
      <w:lvlJc w:val="left"/>
      <w:pPr>
        <w:ind w:left="3258" w:hanging="1080"/>
      </w:pPr>
      <w:rPr>
        <w:rFonts w:hint="default"/>
      </w:rPr>
    </w:lvl>
    <w:lvl w:ilvl="6">
      <w:start w:val="1"/>
      <w:numFmt w:val="decimal"/>
      <w:isLgl/>
      <w:lvlText w:val="%1.%2.%3.%4.%5.%6.%7"/>
      <w:lvlJc w:val="left"/>
      <w:pPr>
        <w:ind w:left="3978" w:hanging="1440"/>
      </w:pPr>
      <w:rPr>
        <w:rFonts w:hint="default"/>
      </w:rPr>
    </w:lvl>
    <w:lvl w:ilvl="7">
      <w:start w:val="1"/>
      <w:numFmt w:val="decimal"/>
      <w:isLgl/>
      <w:lvlText w:val="%1.%2.%3.%4.%5.%6.%7.%8"/>
      <w:lvlJc w:val="left"/>
      <w:pPr>
        <w:ind w:left="4338" w:hanging="1440"/>
      </w:pPr>
      <w:rPr>
        <w:rFonts w:hint="default"/>
      </w:rPr>
    </w:lvl>
    <w:lvl w:ilvl="8">
      <w:start w:val="1"/>
      <w:numFmt w:val="decimal"/>
      <w:isLgl/>
      <w:lvlText w:val="%1.%2.%3.%4.%5.%6.%7.%8.%9"/>
      <w:lvlJc w:val="left"/>
      <w:pPr>
        <w:ind w:left="5058" w:hanging="1800"/>
      </w:pPr>
      <w:rPr>
        <w:rFonts w:hint="default"/>
      </w:rPr>
    </w:lvl>
  </w:abstractNum>
  <w:abstractNum w:abstractNumId="9" w15:restartNumberingAfterBreak="0">
    <w:nsid w:val="13A96D25"/>
    <w:multiLevelType w:val="hybridMultilevel"/>
    <w:tmpl w:val="C65AF88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0" w15:restartNumberingAfterBreak="0">
    <w:nsid w:val="14565BA6"/>
    <w:multiLevelType w:val="hybridMultilevel"/>
    <w:tmpl w:val="064AA9A2"/>
    <w:lvl w:ilvl="0" w:tplc="A7702886">
      <w:start w:val="6"/>
      <w:numFmt w:val="decimal"/>
      <w:lvlText w:val="%1."/>
      <w:lvlJc w:val="left"/>
      <w:pPr>
        <w:ind w:left="720" w:hanging="360"/>
      </w:pPr>
      <w:rPr>
        <w:rFonts w:eastAsia="Calibri"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1AE44DFF"/>
    <w:multiLevelType w:val="hybridMultilevel"/>
    <w:tmpl w:val="EE420EE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1C3B2953"/>
    <w:multiLevelType w:val="hybridMultilevel"/>
    <w:tmpl w:val="D7FA364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1E0D7ECB"/>
    <w:multiLevelType w:val="hybridMultilevel"/>
    <w:tmpl w:val="CD6ADC96"/>
    <w:lvl w:ilvl="0" w:tplc="BAF61758">
      <w:start w:val="6"/>
      <w:numFmt w:val="decimal"/>
      <w:lvlText w:val="%1."/>
      <w:lvlJc w:val="left"/>
      <w:pPr>
        <w:ind w:left="720" w:hanging="360"/>
      </w:pPr>
      <w:rPr>
        <w:rFonts w:eastAsia="Calibri"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2108627D"/>
    <w:multiLevelType w:val="hybridMultilevel"/>
    <w:tmpl w:val="47E466A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216F5020"/>
    <w:multiLevelType w:val="hybridMultilevel"/>
    <w:tmpl w:val="4FF0446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23F81566"/>
    <w:multiLevelType w:val="hybridMultilevel"/>
    <w:tmpl w:val="BF8A835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28A20B6C"/>
    <w:multiLevelType w:val="multilevel"/>
    <w:tmpl w:val="E7D45C7C"/>
    <w:lvl w:ilvl="0">
      <w:start w:val="1"/>
      <w:numFmt w:val="decimal"/>
      <w:lvlText w:val="%1."/>
      <w:lvlJc w:val="left"/>
      <w:pPr>
        <w:ind w:left="738" w:hanging="360"/>
      </w:pPr>
      <w:rPr>
        <w:rFonts w:hint="default"/>
        <w:sz w:val="24"/>
      </w:rPr>
    </w:lvl>
    <w:lvl w:ilvl="1">
      <w:start w:val="1"/>
      <w:numFmt w:val="decimal"/>
      <w:isLgl/>
      <w:lvlText w:val="%1.%2"/>
      <w:lvlJc w:val="left"/>
      <w:pPr>
        <w:ind w:left="1146" w:hanging="408"/>
      </w:pPr>
      <w:rPr>
        <w:rFonts w:hint="default"/>
      </w:rPr>
    </w:lvl>
    <w:lvl w:ilvl="2">
      <w:start w:val="1"/>
      <w:numFmt w:val="decimal"/>
      <w:isLgl/>
      <w:lvlText w:val="%1.%2.%3"/>
      <w:lvlJc w:val="left"/>
      <w:pPr>
        <w:ind w:left="1818" w:hanging="720"/>
      </w:pPr>
      <w:rPr>
        <w:rFonts w:hint="default"/>
      </w:rPr>
    </w:lvl>
    <w:lvl w:ilvl="3">
      <w:start w:val="1"/>
      <w:numFmt w:val="decimal"/>
      <w:isLgl/>
      <w:lvlText w:val="%1.%2.%3.%4"/>
      <w:lvlJc w:val="left"/>
      <w:pPr>
        <w:ind w:left="2178" w:hanging="720"/>
      </w:pPr>
      <w:rPr>
        <w:rFonts w:hint="default"/>
      </w:rPr>
    </w:lvl>
    <w:lvl w:ilvl="4">
      <w:start w:val="1"/>
      <w:numFmt w:val="decimal"/>
      <w:isLgl/>
      <w:lvlText w:val="%1.%2.%3.%4.%5"/>
      <w:lvlJc w:val="left"/>
      <w:pPr>
        <w:ind w:left="2898" w:hanging="1080"/>
      </w:pPr>
      <w:rPr>
        <w:rFonts w:hint="default"/>
      </w:rPr>
    </w:lvl>
    <w:lvl w:ilvl="5">
      <w:start w:val="1"/>
      <w:numFmt w:val="decimal"/>
      <w:isLgl/>
      <w:lvlText w:val="%1.%2.%3.%4.%5.%6"/>
      <w:lvlJc w:val="left"/>
      <w:pPr>
        <w:ind w:left="3258" w:hanging="1080"/>
      </w:pPr>
      <w:rPr>
        <w:rFonts w:hint="default"/>
      </w:rPr>
    </w:lvl>
    <w:lvl w:ilvl="6">
      <w:start w:val="1"/>
      <w:numFmt w:val="decimal"/>
      <w:isLgl/>
      <w:lvlText w:val="%1.%2.%3.%4.%5.%6.%7"/>
      <w:lvlJc w:val="left"/>
      <w:pPr>
        <w:ind w:left="3978" w:hanging="1440"/>
      </w:pPr>
      <w:rPr>
        <w:rFonts w:hint="default"/>
      </w:rPr>
    </w:lvl>
    <w:lvl w:ilvl="7">
      <w:start w:val="1"/>
      <w:numFmt w:val="decimal"/>
      <w:isLgl/>
      <w:lvlText w:val="%1.%2.%3.%4.%5.%6.%7.%8"/>
      <w:lvlJc w:val="left"/>
      <w:pPr>
        <w:ind w:left="4338" w:hanging="1440"/>
      </w:pPr>
      <w:rPr>
        <w:rFonts w:hint="default"/>
      </w:rPr>
    </w:lvl>
    <w:lvl w:ilvl="8">
      <w:start w:val="1"/>
      <w:numFmt w:val="decimal"/>
      <w:isLgl/>
      <w:lvlText w:val="%1.%2.%3.%4.%5.%6.%7.%8.%9"/>
      <w:lvlJc w:val="left"/>
      <w:pPr>
        <w:ind w:left="5058" w:hanging="1800"/>
      </w:pPr>
      <w:rPr>
        <w:rFonts w:hint="default"/>
      </w:rPr>
    </w:lvl>
  </w:abstractNum>
  <w:abstractNum w:abstractNumId="18" w15:restartNumberingAfterBreak="0">
    <w:nsid w:val="2AD1437E"/>
    <w:multiLevelType w:val="hybridMultilevel"/>
    <w:tmpl w:val="0510736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2D380662"/>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DFE2DA0"/>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E202B6B"/>
    <w:multiLevelType w:val="hybridMultilevel"/>
    <w:tmpl w:val="7E9485D2"/>
    <w:lvl w:ilvl="0" w:tplc="48568E98">
      <w:start w:val="1"/>
      <w:numFmt w:val="decimal"/>
      <w:lvlText w:val="%1."/>
      <w:lvlJc w:val="left"/>
      <w:pPr>
        <w:ind w:left="1004" w:hanging="360"/>
      </w:pPr>
      <w:rPr>
        <w:rFonts w:eastAsia="Times New Roman" w:hint="default"/>
        <w:sz w:val="18"/>
        <w:szCs w:val="18"/>
      </w:rPr>
    </w:lvl>
    <w:lvl w:ilvl="1" w:tplc="080A0019" w:tentative="1">
      <w:start w:val="1"/>
      <w:numFmt w:val="lowerLetter"/>
      <w:lvlText w:val="%2."/>
      <w:lvlJc w:val="left"/>
      <w:pPr>
        <w:ind w:left="1724" w:hanging="360"/>
      </w:pPr>
    </w:lvl>
    <w:lvl w:ilvl="2" w:tplc="080A001B" w:tentative="1">
      <w:start w:val="1"/>
      <w:numFmt w:val="lowerRoman"/>
      <w:lvlText w:val="%3."/>
      <w:lvlJc w:val="right"/>
      <w:pPr>
        <w:ind w:left="2444" w:hanging="180"/>
      </w:pPr>
    </w:lvl>
    <w:lvl w:ilvl="3" w:tplc="080A000F" w:tentative="1">
      <w:start w:val="1"/>
      <w:numFmt w:val="decimal"/>
      <w:lvlText w:val="%4."/>
      <w:lvlJc w:val="left"/>
      <w:pPr>
        <w:ind w:left="3164" w:hanging="360"/>
      </w:pPr>
    </w:lvl>
    <w:lvl w:ilvl="4" w:tplc="080A0019" w:tentative="1">
      <w:start w:val="1"/>
      <w:numFmt w:val="lowerLetter"/>
      <w:lvlText w:val="%5."/>
      <w:lvlJc w:val="left"/>
      <w:pPr>
        <w:ind w:left="3884" w:hanging="360"/>
      </w:pPr>
    </w:lvl>
    <w:lvl w:ilvl="5" w:tplc="080A001B" w:tentative="1">
      <w:start w:val="1"/>
      <w:numFmt w:val="lowerRoman"/>
      <w:lvlText w:val="%6."/>
      <w:lvlJc w:val="right"/>
      <w:pPr>
        <w:ind w:left="4604" w:hanging="180"/>
      </w:pPr>
    </w:lvl>
    <w:lvl w:ilvl="6" w:tplc="080A000F" w:tentative="1">
      <w:start w:val="1"/>
      <w:numFmt w:val="decimal"/>
      <w:lvlText w:val="%7."/>
      <w:lvlJc w:val="left"/>
      <w:pPr>
        <w:ind w:left="5324" w:hanging="360"/>
      </w:pPr>
    </w:lvl>
    <w:lvl w:ilvl="7" w:tplc="080A0019" w:tentative="1">
      <w:start w:val="1"/>
      <w:numFmt w:val="lowerLetter"/>
      <w:lvlText w:val="%8."/>
      <w:lvlJc w:val="left"/>
      <w:pPr>
        <w:ind w:left="6044" w:hanging="360"/>
      </w:pPr>
    </w:lvl>
    <w:lvl w:ilvl="8" w:tplc="080A001B" w:tentative="1">
      <w:start w:val="1"/>
      <w:numFmt w:val="lowerRoman"/>
      <w:lvlText w:val="%9."/>
      <w:lvlJc w:val="right"/>
      <w:pPr>
        <w:ind w:left="6764" w:hanging="180"/>
      </w:pPr>
    </w:lvl>
  </w:abstractNum>
  <w:abstractNum w:abstractNumId="22" w15:restartNumberingAfterBreak="0">
    <w:nsid w:val="389F5FCB"/>
    <w:multiLevelType w:val="multilevel"/>
    <w:tmpl w:val="3B7EA932"/>
    <w:lvl w:ilvl="0">
      <w:start w:val="1"/>
      <w:numFmt w:val="decimal"/>
      <w:lvlText w:val="%1."/>
      <w:lvlJc w:val="left"/>
      <w:pPr>
        <w:ind w:left="360" w:hanging="360"/>
      </w:pPr>
      <w:rPr>
        <w:rFonts w:ascii="Arial" w:hAnsi="Arial" w:cs="Arial" w:hint="default"/>
        <w:b w:val="0"/>
        <w:color w:val="auto"/>
        <w:sz w:val="18"/>
        <w:szCs w:val="18"/>
      </w:rPr>
    </w:lvl>
    <w:lvl w:ilvl="1">
      <w:start w:val="1"/>
      <w:numFmt w:val="decimal"/>
      <w:lvlText w:val="%1.%2."/>
      <w:lvlJc w:val="left"/>
      <w:pPr>
        <w:ind w:left="792" w:hanging="432"/>
      </w:pPr>
      <w:rPr>
        <w:color w:val="641E46"/>
        <w:sz w:val="16"/>
        <w:szCs w:val="20"/>
      </w:rPr>
    </w:lvl>
    <w:lvl w:ilvl="2">
      <w:start w:val="1"/>
      <w:numFmt w:val="decimal"/>
      <w:lvlText w:val="%1.%2.%3."/>
      <w:lvlJc w:val="left"/>
      <w:pPr>
        <w:ind w:left="1224" w:hanging="504"/>
      </w:pPr>
      <w:rPr>
        <w:sz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AAA4221"/>
    <w:multiLevelType w:val="hybridMultilevel"/>
    <w:tmpl w:val="0E088760"/>
    <w:lvl w:ilvl="0" w:tplc="E7EA9556">
      <w:start w:val="1"/>
      <w:numFmt w:val="bullet"/>
      <w:lvlText w:val=""/>
      <w:lvlJc w:val="left"/>
      <w:pPr>
        <w:ind w:left="720" w:hanging="360"/>
      </w:pPr>
      <w:rPr>
        <w:rFonts w:ascii="Symbol" w:hAnsi="Symbol" w:hint="default"/>
        <w:color w:val="auto"/>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3C8907B4"/>
    <w:multiLevelType w:val="hybridMultilevel"/>
    <w:tmpl w:val="4ACA97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48CA3896"/>
    <w:multiLevelType w:val="hybridMultilevel"/>
    <w:tmpl w:val="D62AC4A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4981206D"/>
    <w:multiLevelType w:val="multilevel"/>
    <w:tmpl w:val="5FACD206"/>
    <w:lvl w:ilvl="0">
      <w:start w:val="5"/>
      <w:numFmt w:val="decimal"/>
      <w:lvlText w:val="%1."/>
      <w:lvlJc w:val="left"/>
      <w:pPr>
        <w:ind w:left="360" w:hanging="360"/>
      </w:pPr>
      <w:rPr>
        <w:rFonts w:hint="default"/>
      </w:rPr>
    </w:lvl>
    <w:lvl w:ilvl="1">
      <w:start w:val="1"/>
      <w:numFmt w:val="decimal"/>
      <w:lvlText w:val="%1.%2."/>
      <w:lvlJc w:val="left"/>
      <w:pPr>
        <w:ind w:left="720" w:hanging="72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509824FC"/>
    <w:multiLevelType w:val="hybridMultilevel"/>
    <w:tmpl w:val="8904EB9C"/>
    <w:lvl w:ilvl="0" w:tplc="4FC246C0">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51A6170F"/>
    <w:multiLevelType w:val="multilevel"/>
    <w:tmpl w:val="E7D45C7C"/>
    <w:lvl w:ilvl="0">
      <w:start w:val="1"/>
      <w:numFmt w:val="decimal"/>
      <w:lvlText w:val="%1."/>
      <w:lvlJc w:val="left"/>
      <w:pPr>
        <w:ind w:left="738" w:hanging="360"/>
      </w:pPr>
      <w:rPr>
        <w:rFonts w:hint="default"/>
        <w:sz w:val="24"/>
      </w:rPr>
    </w:lvl>
    <w:lvl w:ilvl="1">
      <w:start w:val="1"/>
      <w:numFmt w:val="decimal"/>
      <w:isLgl/>
      <w:lvlText w:val="%1.%2"/>
      <w:lvlJc w:val="left"/>
      <w:pPr>
        <w:ind w:left="1146" w:hanging="408"/>
      </w:pPr>
      <w:rPr>
        <w:rFonts w:hint="default"/>
      </w:rPr>
    </w:lvl>
    <w:lvl w:ilvl="2">
      <w:start w:val="1"/>
      <w:numFmt w:val="decimal"/>
      <w:isLgl/>
      <w:lvlText w:val="%1.%2.%3"/>
      <w:lvlJc w:val="left"/>
      <w:pPr>
        <w:ind w:left="1818" w:hanging="720"/>
      </w:pPr>
      <w:rPr>
        <w:rFonts w:hint="default"/>
      </w:rPr>
    </w:lvl>
    <w:lvl w:ilvl="3">
      <w:start w:val="1"/>
      <w:numFmt w:val="decimal"/>
      <w:isLgl/>
      <w:lvlText w:val="%1.%2.%3.%4"/>
      <w:lvlJc w:val="left"/>
      <w:pPr>
        <w:ind w:left="2178" w:hanging="720"/>
      </w:pPr>
      <w:rPr>
        <w:rFonts w:hint="default"/>
      </w:rPr>
    </w:lvl>
    <w:lvl w:ilvl="4">
      <w:start w:val="1"/>
      <w:numFmt w:val="decimal"/>
      <w:isLgl/>
      <w:lvlText w:val="%1.%2.%3.%4.%5"/>
      <w:lvlJc w:val="left"/>
      <w:pPr>
        <w:ind w:left="2898" w:hanging="1080"/>
      </w:pPr>
      <w:rPr>
        <w:rFonts w:hint="default"/>
      </w:rPr>
    </w:lvl>
    <w:lvl w:ilvl="5">
      <w:start w:val="1"/>
      <w:numFmt w:val="decimal"/>
      <w:isLgl/>
      <w:lvlText w:val="%1.%2.%3.%4.%5.%6"/>
      <w:lvlJc w:val="left"/>
      <w:pPr>
        <w:ind w:left="3258" w:hanging="1080"/>
      </w:pPr>
      <w:rPr>
        <w:rFonts w:hint="default"/>
      </w:rPr>
    </w:lvl>
    <w:lvl w:ilvl="6">
      <w:start w:val="1"/>
      <w:numFmt w:val="decimal"/>
      <w:isLgl/>
      <w:lvlText w:val="%1.%2.%3.%4.%5.%6.%7"/>
      <w:lvlJc w:val="left"/>
      <w:pPr>
        <w:ind w:left="3978" w:hanging="1440"/>
      </w:pPr>
      <w:rPr>
        <w:rFonts w:hint="default"/>
      </w:rPr>
    </w:lvl>
    <w:lvl w:ilvl="7">
      <w:start w:val="1"/>
      <w:numFmt w:val="decimal"/>
      <w:isLgl/>
      <w:lvlText w:val="%1.%2.%3.%4.%5.%6.%7.%8"/>
      <w:lvlJc w:val="left"/>
      <w:pPr>
        <w:ind w:left="4338" w:hanging="1440"/>
      </w:pPr>
      <w:rPr>
        <w:rFonts w:hint="default"/>
      </w:rPr>
    </w:lvl>
    <w:lvl w:ilvl="8">
      <w:start w:val="1"/>
      <w:numFmt w:val="decimal"/>
      <w:isLgl/>
      <w:lvlText w:val="%1.%2.%3.%4.%5.%6.%7.%8.%9"/>
      <w:lvlJc w:val="left"/>
      <w:pPr>
        <w:ind w:left="5058" w:hanging="1800"/>
      </w:pPr>
      <w:rPr>
        <w:rFonts w:hint="default"/>
      </w:rPr>
    </w:lvl>
  </w:abstractNum>
  <w:abstractNum w:abstractNumId="29" w15:restartNumberingAfterBreak="0">
    <w:nsid w:val="52096941"/>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22347CC"/>
    <w:multiLevelType w:val="hybridMultilevel"/>
    <w:tmpl w:val="8522FEC0"/>
    <w:lvl w:ilvl="0" w:tplc="080A000F">
      <w:start w:val="6"/>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5231560A"/>
    <w:multiLevelType w:val="hybridMultilevel"/>
    <w:tmpl w:val="08AADF4A"/>
    <w:lvl w:ilvl="0" w:tplc="899231E6">
      <w:start w:val="1"/>
      <w:numFmt w:val="bullet"/>
      <w:lvlText w:val=""/>
      <w:lvlJc w:val="left"/>
      <w:pPr>
        <w:ind w:left="720" w:hanging="360"/>
      </w:pPr>
      <w:rPr>
        <w:rFonts w:ascii="Symbol" w:hAnsi="Symbol" w:hint="default"/>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5F2131F4"/>
    <w:multiLevelType w:val="hybridMultilevel"/>
    <w:tmpl w:val="53925A50"/>
    <w:lvl w:ilvl="0" w:tplc="3D4C0152">
      <w:start w:val="1"/>
      <w:numFmt w:val="decimal"/>
      <w:lvlText w:val="%1."/>
      <w:lvlJc w:val="left"/>
      <w:pPr>
        <w:ind w:left="644" w:hanging="360"/>
      </w:pPr>
      <w:rPr>
        <w:rFonts w:eastAsia="Times New Roman" w:hint="default"/>
        <w:sz w:val="18"/>
        <w:szCs w:val="18"/>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33" w15:restartNumberingAfterBreak="0">
    <w:nsid w:val="5FFC7F8C"/>
    <w:multiLevelType w:val="hybridMultilevel"/>
    <w:tmpl w:val="FE7A23C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15:restartNumberingAfterBreak="0">
    <w:nsid w:val="64C0566D"/>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95E1622"/>
    <w:multiLevelType w:val="hybridMultilevel"/>
    <w:tmpl w:val="9170E15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699A1201"/>
    <w:multiLevelType w:val="multilevel"/>
    <w:tmpl w:val="E7D45C7C"/>
    <w:lvl w:ilvl="0">
      <w:start w:val="1"/>
      <w:numFmt w:val="decimal"/>
      <w:lvlText w:val="%1."/>
      <w:lvlJc w:val="left"/>
      <w:pPr>
        <w:ind w:left="738" w:hanging="360"/>
      </w:pPr>
      <w:rPr>
        <w:rFonts w:hint="default"/>
        <w:sz w:val="24"/>
      </w:rPr>
    </w:lvl>
    <w:lvl w:ilvl="1">
      <w:start w:val="1"/>
      <w:numFmt w:val="decimal"/>
      <w:isLgl/>
      <w:lvlText w:val="%1.%2"/>
      <w:lvlJc w:val="left"/>
      <w:pPr>
        <w:ind w:left="1146" w:hanging="408"/>
      </w:pPr>
      <w:rPr>
        <w:rFonts w:hint="default"/>
      </w:rPr>
    </w:lvl>
    <w:lvl w:ilvl="2">
      <w:start w:val="1"/>
      <w:numFmt w:val="decimal"/>
      <w:isLgl/>
      <w:lvlText w:val="%1.%2.%3"/>
      <w:lvlJc w:val="left"/>
      <w:pPr>
        <w:ind w:left="1818" w:hanging="720"/>
      </w:pPr>
      <w:rPr>
        <w:rFonts w:hint="default"/>
      </w:rPr>
    </w:lvl>
    <w:lvl w:ilvl="3">
      <w:start w:val="1"/>
      <w:numFmt w:val="decimal"/>
      <w:isLgl/>
      <w:lvlText w:val="%1.%2.%3.%4"/>
      <w:lvlJc w:val="left"/>
      <w:pPr>
        <w:ind w:left="2178" w:hanging="720"/>
      </w:pPr>
      <w:rPr>
        <w:rFonts w:hint="default"/>
      </w:rPr>
    </w:lvl>
    <w:lvl w:ilvl="4">
      <w:start w:val="1"/>
      <w:numFmt w:val="decimal"/>
      <w:isLgl/>
      <w:lvlText w:val="%1.%2.%3.%4.%5"/>
      <w:lvlJc w:val="left"/>
      <w:pPr>
        <w:ind w:left="2898" w:hanging="1080"/>
      </w:pPr>
      <w:rPr>
        <w:rFonts w:hint="default"/>
      </w:rPr>
    </w:lvl>
    <w:lvl w:ilvl="5">
      <w:start w:val="1"/>
      <w:numFmt w:val="decimal"/>
      <w:isLgl/>
      <w:lvlText w:val="%1.%2.%3.%4.%5.%6"/>
      <w:lvlJc w:val="left"/>
      <w:pPr>
        <w:ind w:left="3258" w:hanging="1080"/>
      </w:pPr>
      <w:rPr>
        <w:rFonts w:hint="default"/>
      </w:rPr>
    </w:lvl>
    <w:lvl w:ilvl="6">
      <w:start w:val="1"/>
      <w:numFmt w:val="decimal"/>
      <w:isLgl/>
      <w:lvlText w:val="%1.%2.%3.%4.%5.%6.%7"/>
      <w:lvlJc w:val="left"/>
      <w:pPr>
        <w:ind w:left="3978" w:hanging="1440"/>
      </w:pPr>
      <w:rPr>
        <w:rFonts w:hint="default"/>
      </w:rPr>
    </w:lvl>
    <w:lvl w:ilvl="7">
      <w:start w:val="1"/>
      <w:numFmt w:val="decimal"/>
      <w:isLgl/>
      <w:lvlText w:val="%1.%2.%3.%4.%5.%6.%7.%8"/>
      <w:lvlJc w:val="left"/>
      <w:pPr>
        <w:ind w:left="4338" w:hanging="1440"/>
      </w:pPr>
      <w:rPr>
        <w:rFonts w:hint="default"/>
      </w:rPr>
    </w:lvl>
    <w:lvl w:ilvl="8">
      <w:start w:val="1"/>
      <w:numFmt w:val="decimal"/>
      <w:isLgl/>
      <w:lvlText w:val="%1.%2.%3.%4.%5.%6.%7.%8.%9"/>
      <w:lvlJc w:val="left"/>
      <w:pPr>
        <w:ind w:left="5058" w:hanging="1800"/>
      </w:pPr>
      <w:rPr>
        <w:rFonts w:hint="default"/>
      </w:rPr>
    </w:lvl>
  </w:abstractNum>
  <w:abstractNum w:abstractNumId="37" w15:restartNumberingAfterBreak="0">
    <w:nsid w:val="6C221B4B"/>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3C93115"/>
    <w:multiLevelType w:val="hybridMultilevel"/>
    <w:tmpl w:val="8450640E"/>
    <w:lvl w:ilvl="0" w:tplc="899231E6">
      <w:start w:val="1"/>
      <w:numFmt w:val="bullet"/>
      <w:lvlText w:val=""/>
      <w:lvlJc w:val="left"/>
      <w:pPr>
        <w:ind w:left="1287" w:hanging="360"/>
      </w:pPr>
      <w:rPr>
        <w:rFonts w:ascii="Symbol" w:hAnsi="Symbol" w:hint="default"/>
        <w:sz w:val="18"/>
        <w:szCs w:val="18"/>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39" w15:restartNumberingAfterBreak="0">
    <w:nsid w:val="7A2E0A62"/>
    <w:multiLevelType w:val="multilevel"/>
    <w:tmpl w:val="131C8776"/>
    <w:lvl w:ilvl="0">
      <w:start w:val="1"/>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7"/>
  </w:num>
  <w:num w:numId="2">
    <w:abstractNumId w:val="37"/>
  </w:num>
  <w:num w:numId="3">
    <w:abstractNumId w:val="9"/>
  </w:num>
  <w:num w:numId="4">
    <w:abstractNumId w:val="7"/>
  </w:num>
  <w:num w:numId="5">
    <w:abstractNumId w:val="15"/>
  </w:num>
  <w:num w:numId="6">
    <w:abstractNumId w:val="18"/>
  </w:num>
  <w:num w:numId="7">
    <w:abstractNumId w:val="11"/>
  </w:num>
  <w:num w:numId="8">
    <w:abstractNumId w:val="25"/>
  </w:num>
  <w:num w:numId="9">
    <w:abstractNumId w:val="39"/>
  </w:num>
  <w:num w:numId="10">
    <w:abstractNumId w:val="19"/>
  </w:num>
  <w:num w:numId="11">
    <w:abstractNumId w:val="13"/>
  </w:num>
  <w:num w:numId="12">
    <w:abstractNumId w:val="10"/>
  </w:num>
  <w:num w:numId="13">
    <w:abstractNumId w:val="1"/>
  </w:num>
  <w:num w:numId="14">
    <w:abstractNumId w:val="4"/>
  </w:num>
  <w:num w:numId="15">
    <w:abstractNumId w:val="29"/>
  </w:num>
  <w:num w:numId="16">
    <w:abstractNumId w:val="12"/>
  </w:num>
  <w:num w:numId="17">
    <w:abstractNumId w:val="20"/>
  </w:num>
  <w:num w:numId="18">
    <w:abstractNumId w:val="34"/>
  </w:num>
  <w:num w:numId="19">
    <w:abstractNumId w:val="16"/>
  </w:num>
  <w:num w:numId="20">
    <w:abstractNumId w:val="2"/>
  </w:num>
  <w:num w:numId="21">
    <w:abstractNumId w:val="8"/>
  </w:num>
  <w:num w:numId="22">
    <w:abstractNumId w:val="36"/>
  </w:num>
  <w:num w:numId="23">
    <w:abstractNumId w:val="14"/>
  </w:num>
  <w:num w:numId="24">
    <w:abstractNumId w:val="24"/>
  </w:num>
  <w:num w:numId="25">
    <w:abstractNumId w:val="35"/>
  </w:num>
  <w:num w:numId="26">
    <w:abstractNumId w:val="0"/>
  </w:num>
  <w:num w:numId="27">
    <w:abstractNumId w:val="17"/>
  </w:num>
  <w:num w:numId="28">
    <w:abstractNumId w:val="28"/>
  </w:num>
  <w:num w:numId="29">
    <w:abstractNumId w:val="33"/>
  </w:num>
  <w:num w:numId="30">
    <w:abstractNumId w:val="5"/>
  </w:num>
  <w:num w:numId="31">
    <w:abstractNumId w:val="23"/>
  </w:num>
  <w:num w:numId="32">
    <w:abstractNumId w:val="6"/>
  </w:num>
  <w:num w:numId="33">
    <w:abstractNumId w:val="38"/>
  </w:num>
  <w:num w:numId="34">
    <w:abstractNumId w:val="31"/>
  </w:num>
  <w:num w:numId="3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0"/>
  </w:num>
  <w:num w:numId="37">
    <w:abstractNumId w:val="32"/>
  </w:num>
  <w:num w:numId="38">
    <w:abstractNumId w:val="21"/>
  </w:num>
  <w:num w:numId="39">
    <w:abstractNumId w:val="3"/>
  </w:num>
  <w:num w:numId="40">
    <w:abstractNumId w:val="22"/>
  </w:num>
  <w:num w:numId="41">
    <w:abstractNumId w:val="2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71D6"/>
    <w:rsid w:val="00000D71"/>
    <w:rsid w:val="0000104E"/>
    <w:rsid w:val="00003C50"/>
    <w:rsid w:val="0000429B"/>
    <w:rsid w:val="00004F60"/>
    <w:rsid w:val="000053A5"/>
    <w:rsid w:val="000066EF"/>
    <w:rsid w:val="0001029C"/>
    <w:rsid w:val="00011383"/>
    <w:rsid w:val="00011F8F"/>
    <w:rsid w:val="00012678"/>
    <w:rsid w:val="000126FC"/>
    <w:rsid w:val="000136E4"/>
    <w:rsid w:val="00014DFE"/>
    <w:rsid w:val="00014F2C"/>
    <w:rsid w:val="0001606C"/>
    <w:rsid w:val="00017047"/>
    <w:rsid w:val="00020571"/>
    <w:rsid w:val="00020625"/>
    <w:rsid w:val="0002242F"/>
    <w:rsid w:val="00022BAC"/>
    <w:rsid w:val="00023A2F"/>
    <w:rsid w:val="00023C85"/>
    <w:rsid w:val="0002406F"/>
    <w:rsid w:val="00024371"/>
    <w:rsid w:val="00024550"/>
    <w:rsid w:val="00025CDA"/>
    <w:rsid w:val="00025DF2"/>
    <w:rsid w:val="00030F15"/>
    <w:rsid w:val="0003215C"/>
    <w:rsid w:val="000324F9"/>
    <w:rsid w:val="000340B3"/>
    <w:rsid w:val="000345C2"/>
    <w:rsid w:val="00034FAD"/>
    <w:rsid w:val="00035CCD"/>
    <w:rsid w:val="0004077D"/>
    <w:rsid w:val="000410A6"/>
    <w:rsid w:val="0004327A"/>
    <w:rsid w:val="0004350F"/>
    <w:rsid w:val="00043BEA"/>
    <w:rsid w:val="00044CDD"/>
    <w:rsid w:val="000471E0"/>
    <w:rsid w:val="000500A9"/>
    <w:rsid w:val="000505C6"/>
    <w:rsid w:val="00051C64"/>
    <w:rsid w:val="00052975"/>
    <w:rsid w:val="000538DC"/>
    <w:rsid w:val="0005427D"/>
    <w:rsid w:val="000546E7"/>
    <w:rsid w:val="00054B18"/>
    <w:rsid w:val="00055DAA"/>
    <w:rsid w:val="000563F8"/>
    <w:rsid w:val="000564CA"/>
    <w:rsid w:val="00056E8D"/>
    <w:rsid w:val="00057A78"/>
    <w:rsid w:val="00061DC3"/>
    <w:rsid w:val="00061EF4"/>
    <w:rsid w:val="000625EE"/>
    <w:rsid w:val="00065DB1"/>
    <w:rsid w:val="00066D6F"/>
    <w:rsid w:val="00066F4F"/>
    <w:rsid w:val="00066FE1"/>
    <w:rsid w:val="00071621"/>
    <w:rsid w:val="00071843"/>
    <w:rsid w:val="00071C85"/>
    <w:rsid w:val="00072D69"/>
    <w:rsid w:val="00073029"/>
    <w:rsid w:val="000738C5"/>
    <w:rsid w:val="000742A0"/>
    <w:rsid w:val="000742EA"/>
    <w:rsid w:val="0007442D"/>
    <w:rsid w:val="00074442"/>
    <w:rsid w:val="00075A42"/>
    <w:rsid w:val="00076801"/>
    <w:rsid w:val="00076809"/>
    <w:rsid w:val="00076C41"/>
    <w:rsid w:val="000770DD"/>
    <w:rsid w:val="000771D1"/>
    <w:rsid w:val="000778A2"/>
    <w:rsid w:val="00077A16"/>
    <w:rsid w:val="00081AE6"/>
    <w:rsid w:val="00083D19"/>
    <w:rsid w:val="000842B8"/>
    <w:rsid w:val="000856A9"/>
    <w:rsid w:val="00087753"/>
    <w:rsid w:val="0008781A"/>
    <w:rsid w:val="0008788D"/>
    <w:rsid w:val="000903B3"/>
    <w:rsid w:val="0009071B"/>
    <w:rsid w:val="0009193C"/>
    <w:rsid w:val="0009485F"/>
    <w:rsid w:val="00094F7D"/>
    <w:rsid w:val="00095020"/>
    <w:rsid w:val="000A07E9"/>
    <w:rsid w:val="000A28F2"/>
    <w:rsid w:val="000A2CA5"/>
    <w:rsid w:val="000A5C7F"/>
    <w:rsid w:val="000A7FF2"/>
    <w:rsid w:val="000B0CB6"/>
    <w:rsid w:val="000B1A5E"/>
    <w:rsid w:val="000B3330"/>
    <w:rsid w:val="000B351E"/>
    <w:rsid w:val="000B3EB3"/>
    <w:rsid w:val="000B559D"/>
    <w:rsid w:val="000B57E3"/>
    <w:rsid w:val="000B67CF"/>
    <w:rsid w:val="000B6E93"/>
    <w:rsid w:val="000B74B0"/>
    <w:rsid w:val="000C0798"/>
    <w:rsid w:val="000C16BA"/>
    <w:rsid w:val="000C193B"/>
    <w:rsid w:val="000C284A"/>
    <w:rsid w:val="000C2F5A"/>
    <w:rsid w:val="000C46EE"/>
    <w:rsid w:val="000C5329"/>
    <w:rsid w:val="000D000E"/>
    <w:rsid w:val="000D0BF8"/>
    <w:rsid w:val="000D0EB0"/>
    <w:rsid w:val="000D12B2"/>
    <w:rsid w:val="000D2F9F"/>
    <w:rsid w:val="000D42B8"/>
    <w:rsid w:val="000D4331"/>
    <w:rsid w:val="000D5846"/>
    <w:rsid w:val="000D63EE"/>
    <w:rsid w:val="000E15CE"/>
    <w:rsid w:val="000E17C5"/>
    <w:rsid w:val="000E3869"/>
    <w:rsid w:val="000E3B5E"/>
    <w:rsid w:val="000E7C79"/>
    <w:rsid w:val="000E7CF1"/>
    <w:rsid w:val="000E7D46"/>
    <w:rsid w:val="000F1FE7"/>
    <w:rsid w:val="000F2D0C"/>
    <w:rsid w:val="000F3755"/>
    <w:rsid w:val="000F51A4"/>
    <w:rsid w:val="000F597B"/>
    <w:rsid w:val="000F65F8"/>
    <w:rsid w:val="000F7C20"/>
    <w:rsid w:val="001009AE"/>
    <w:rsid w:val="00101865"/>
    <w:rsid w:val="00102095"/>
    <w:rsid w:val="001030C3"/>
    <w:rsid w:val="00105326"/>
    <w:rsid w:val="00105902"/>
    <w:rsid w:val="00105B85"/>
    <w:rsid w:val="0010779A"/>
    <w:rsid w:val="00111094"/>
    <w:rsid w:val="0011161E"/>
    <w:rsid w:val="00112126"/>
    <w:rsid w:val="0011365D"/>
    <w:rsid w:val="0011511C"/>
    <w:rsid w:val="00115E72"/>
    <w:rsid w:val="00116408"/>
    <w:rsid w:val="001176D1"/>
    <w:rsid w:val="0012068C"/>
    <w:rsid w:val="00120929"/>
    <w:rsid w:val="00122B33"/>
    <w:rsid w:val="00123EE4"/>
    <w:rsid w:val="00124132"/>
    <w:rsid w:val="00124C33"/>
    <w:rsid w:val="00125596"/>
    <w:rsid w:val="00125A2C"/>
    <w:rsid w:val="0012775D"/>
    <w:rsid w:val="001325E2"/>
    <w:rsid w:val="00132839"/>
    <w:rsid w:val="00134070"/>
    <w:rsid w:val="00135F35"/>
    <w:rsid w:val="00137FA2"/>
    <w:rsid w:val="00140CD2"/>
    <w:rsid w:val="0014174B"/>
    <w:rsid w:val="00141BE8"/>
    <w:rsid w:val="00141CBA"/>
    <w:rsid w:val="00141D14"/>
    <w:rsid w:val="00143027"/>
    <w:rsid w:val="001430A1"/>
    <w:rsid w:val="0014483F"/>
    <w:rsid w:val="00145BB7"/>
    <w:rsid w:val="001467DC"/>
    <w:rsid w:val="00150427"/>
    <w:rsid w:val="0015180C"/>
    <w:rsid w:val="00151894"/>
    <w:rsid w:val="0015208B"/>
    <w:rsid w:val="00152233"/>
    <w:rsid w:val="00152DAE"/>
    <w:rsid w:val="0015368C"/>
    <w:rsid w:val="001544F2"/>
    <w:rsid w:val="001559B6"/>
    <w:rsid w:val="00155EDA"/>
    <w:rsid w:val="00157275"/>
    <w:rsid w:val="00157A93"/>
    <w:rsid w:val="001602ED"/>
    <w:rsid w:val="00161A23"/>
    <w:rsid w:val="0016212A"/>
    <w:rsid w:val="00162EF0"/>
    <w:rsid w:val="00163A23"/>
    <w:rsid w:val="00164E21"/>
    <w:rsid w:val="00165367"/>
    <w:rsid w:val="00165BA2"/>
    <w:rsid w:val="001701B1"/>
    <w:rsid w:val="0017047F"/>
    <w:rsid w:val="001707D9"/>
    <w:rsid w:val="00170AF2"/>
    <w:rsid w:val="00170C17"/>
    <w:rsid w:val="0017286C"/>
    <w:rsid w:val="00172E1F"/>
    <w:rsid w:val="00172FED"/>
    <w:rsid w:val="001736FA"/>
    <w:rsid w:val="0017410B"/>
    <w:rsid w:val="0017483E"/>
    <w:rsid w:val="0017500C"/>
    <w:rsid w:val="00176B31"/>
    <w:rsid w:val="001778CC"/>
    <w:rsid w:val="001814E6"/>
    <w:rsid w:val="00184114"/>
    <w:rsid w:val="001852EB"/>
    <w:rsid w:val="00185D22"/>
    <w:rsid w:val="00185EDF"/>
    <w:rsid w:val="001860D5"/>
    <w:rsid w:val="00187168"/>
    <w:rsid w:val="00191203"/>
    <w:rsid w:val="0019239E"/>
    <w:rsid w:val="00193A70"/>
    <w:rsid w:val="00194C6E"/>
    <w:rsid w:val="001952AD"/>
    <w:rsid w:val="001A058E"/>
    <w:rsid w:val="001A1544"/>
    <w:rsid w:val="001A1E22"/>
    <w:rsid w:val="001A1F50"/>
    <w:rsid w:val="001A2A13"/>
    <w:rsid w:val="001A2A1F"/>
    <w:rsid w:val="001A2C6A"/>
    <w:rsid w:val="001A3E3B"/>
    <w:rsid w:val="001A3ED3"/>
    <w:rsid w:val="001A3FF5"/>
    <w:rsid w:val="001A429F"/>
    <w:rsid w:val="001A43C1"/>
    <w:rsid w:val="001A501E"/>
    <w:rsid w:val="001A5244"/>
    <w:rsid w:val="001A5FF4"/>
    <w:rsid w:val="001A6164"/>
    <w:rsid w:val="001A6B92"/>
    <w:rsid w:val="001A7167"/>
    <w:rsid w:val="001A78F8"/>
    <w:rsid w:val="001A7F10"/>
    <w:rsid w:val="001B03BF"/>
    <w:rsid w:val="001B0418"/>
    <w:rsid w:val="001B0941"/>
    <w:rsid w:val="001B1668"/>
    <w:rsid w:val="001B2762"/>
    <w:rsid w:val="001B415C"/>
    <w:rsid w:val="001B4818"/>
    <w:rsid w:val="001B48AF"/>
    <w:rsid w:val="001B77F8"/>
    <w:rsid w:val="001C015C"/>
    <w:rsid w:val="001C135F"/>
    <w:rsid w:val="001C1D02"/>
    <w:rsid w:val="001C25E1"/>
    <w:rsid w:val="001C2E63"/>
    <w:rsid w:val="001C2E82"/>
    <w:rsid w:val="001C3B0E"/>
    <w:rsid w:val="001C5259"/>
    <w:rsid w:val="001C55ED"/>
    <w:rsid w:val="001C7D77"/>
    <w:rsid w:val="001D03EA"/>
    <w:rsid w:val="001D0A19"/>
    <w:rsid w:val="001D0B2C"/>
    <w:rsid w:val="001D1C53"/>
    <w:rsid w:val="001D234A"/>
    <w:rsid w:val="001D29C6"/>
    <w:rsid w:val="001D3644"/>
    <w:rsid w:val="001D53F6"/>
    <w:rsid w:val="001D5EA7"/>
    <w:rsid w:val="001D6410"/>
    <w:rsid w:val="001D6E8A"/>
    <w:rsid w:val="001D780A"/>
    <w:rsid w:val="001D7FA7"/>
    <w:rsid w:val="001E0FFA"/>
    <w:rsid w:val="001E2C0E"/>
    <w:rsid w:val="001E3402"/>
    <w:rsid w:val="001E3A55"/>
    <w:rsid w:val="001E53C3"/>
    <w:rsid w:val="001E53F3"/>
    <w:rsid w:val="001E6E67"/>
    <w:rsid w:val="001E7144"/>
    <w:rsid w:val="001E7BC1"/>
    <w:rsid w:val="001F0A08"/>
    <w:rsid w:val="001F1D33"/>
    <w:rsid w:val="001F1D83"/>
    <w:rsid w:val="001F1EB0"/>
    <w:rsid w:val="001F3DAA"/>
    <w:rsid w:val="001F5A7B"/>
    <w:rsid w:val="001F79FD"/>
    <w:rsid w:val="0020172F"/>
    <w:rsid w:val="00202F10"/>
    <w:rsid w:val="00202FA4"/>
    <w:rsid w:val="00203E64"/>
    <w:rsid w:val="00204E73"/>
    <w:rsid w:val="002065A0"/>
    <w:rsid w:val="0020702D"/>
    <w:rsid w:val="00210281"/>
    <w:rsid w:val="00212307"/>
    <w:rsid w:val="0021344F"/>
    <w:rsid w:val="0021726F"/>
    <w:rsid w:val="00217AA8"/>
    <w:rsid w:val="002207FB"/>
    <w:rsid w:val="00220F3B"/>
    <w:rsid w:val="00224DF9"/>
    <w:rsid w:val="00226407"/>
    <w:rsid w:val="002264FD"/>
    <w:rsid w:val="00230217"/>
    <w:rsid w:val="0023049C"/>
    <w:rsid w:val="002321D9"/>
    <w:rsid w:val="002338E0"/>
    <w:rsid w:val="0023507F"/>
    <w:rsid w:val="002353E7"/>
    <w:rsid w:val="00235E99"/>
    <w:rsid w:val="002361BB"/>
    <w:rsid w:val="00241D34"/>
    <w:rsid w:val="002424E9"/>
    <w:rsid w:val="002434F6"/>
    <w:rsid w:val="002455E9"/>
    <w:rsid w:val="002465CF"/>
    <w:rsid w:val="002479AA"/>
    <w:rsid w:val="0025170F"/>
    <w:rsid w:val="00252CBD"/>
    <w:rsid w:val="002535BA"/>
    <w:rsid w:val="00257AE8"/>
    <w:rsid w:val="00257C00"/>
    <w:rsid w:val="0026175B"/>
    <w:rsid w:val="00261FE5"/>
    <w:rsid w:val="002636EE"/>
    <w:rsid w:val="00263FBC"/>
    <w:rsid w:val="002641F8"/>
    <w:rsid w:val="00264869"/>
    <w:rsid w:val="002649CD"/>
    <w:rsid w:val="0026725D"/>
    <w:rsid w:val="002678DB"/>
    <w:rsid w:val="00267F20"/>
    <w:rsid w:val="00270B0C"/>
    <w:rsid w:val="0027187A"/>
    <w:rsid w:val="00271981"/>
    <w:rsid w:val="00272A31"/>
    <w:rsid w:val="00274733"/>
    <w:rsid w:val="0027479E"/>
    <w:rsid w:val="00276AB7"/>
    <w:rsid w:val="00277338"/>
    <w:rsid w:val="00280FA8"/>
    <w:rsid w:val="00281BAD"/>
    <w:rsid w:val="0028455B"/>
    <w:rsid w:val="00284DD0"/>
    <w:rsid w:val="00285651"/>
    <w:rsid w:val="002856CD"/>
    <w:rsid w:val="00285C15"/>
    <w:rsid w:val="00285C98"/>
    <w:rsid w:val="00286167"/>
    <w:rsid w:val="00286A87"/>
    <w:rsid w:val="00286B60"/>
    <w:rsid w:val="00286BA9"/>
    <w:rsid w:val="002902E5"/>
    <w:rsid w:val="0029126F"/>
    <w:rsid w:val="002919EF"/>
    <w:rsid w:val="00291BF6"/>
    <w:rsid w:val="00292201"/>
    <w:rsid w:val="0029268D"/>
    <w:rsid w:val="0029354E"/>
    <w:rsid w:val="0029456C"/>
    <w:rsid w:val="00294C89"/>
    <w:rsid w:val="00295343"/>
    <w:rsid w:val="00296AA9"/>
    <w:rsid w:val="00296FDD"/>
    <w:rsid w:val="002970E5"/>
    <w:rsid w:val="002A0323"/>
    <w:rsid w:val="002A08DB"/>
    <w:rsid w:val="002A09E6"/>
    <w:rsid w:val="002A0C79"/>
    <w:rsid w:val="002A1E43"/>
    <w:rsid w:val="002A3C8E"/>
    <w:rsid w:val="002A5A2A"/>
    <w:rsid w:val="002A6C7A"/>
    <w:rsid w:val="002A6D50"/>
    <w:rsid w:val="002A6F6B"/>
    <w:rsid w:val="002A7DBB"/>
    <w:rsid w:val="002B0364"/>
    <w:rsid w:val="002B1B21"/>
    <w:rsid w:val="002B1F5E"/>
    <w:rsid w:val="002B2A31"/>
    <w:rsid w:val="002B3FF0"/>
    <w:rsid w:val="002B42E9"/>
    <w:rsid w:val="002B4530"/>
    <w:rsid w:val="002B5252"/>
    <w:rsid w:val="002B6149"/>
    <w:rsid w:val="002B64CF"/>
    <w:rsid w:val="002C0834"/>
    <w:rsid w:val="002C10BC"/>
    <w:rsid w:val="002C2088"/>
    <w:rsid w:val="002C21E9"/>
    <w:rsid w:val="002C25EC"/>
    <w:rsid w:val="002C5B60"/>
    <w:rsid w:val="002C617B"/>
    <w:rsid w:val="002C648B"/>
    <w:rsid w:val="002C6BC2"/>
    <w:rsid w:val="002C6C80"/>
    <w:rsid w:val="002C7C3B"/>
    <w:rsid w:val="002D05B3"/>
    <w:rsid w:val="002D08FB"/>
    <w:rsid w:val="002D144A"/>
    <w:rsid w:val="002D245E"/>
    <w:rsid w:val="002D2CC6"/>
    <w:rsid w:val="002D690B"/>
    <w:rsid w:val="002D7F2B"/>
    <w:rsid w:val="002E053B"/>
    <w:rsid w:val="002E0C52"/>
    <w:rsid w:val="002E0F5E"/>
    <w:rsid w:val="002E0FE2"/>
    <w:rsid w:val="002E110F"/>
    <w:rsid w:val="002E1242"/>
    <w:rsid w:val="002E12B6"/>
    <w:rsid w:val="002E2464"/>
    <w:rsid w:val="002E3B2A"/>
    <w:rsid w:val="002E3B38"/>
    <w:rsid w:val="002E3CDE"/>
    <w:rsid w:val="002E4997"/>
    <w:rsid w:val="002E56FC"/>
    <w:rsid w:val="002E6723"/>
    <w:rsid w:val="002E7529"/>
    <w:rsid w:val="002E7F3B"/>
    <w:rsid w:val="002F02E9"/>
    <w:rsid w:val="002F1348"/>
    <w:rsid w:val="002F166B"/>
    <w:rsid w:val="002F1741"/>
    <w:rsid w:val="002F21F8"/>
    <w:rsid w:val="002F297D"/>
    <w:rsid w:val="002F3E4A"/>
    <w:rsid w:val="002F3E7A"/>
    <w:rsid w:val="002F417A"/>
    <w:rsid w:val="002F4399"/>
    <w:rsid w:val="002F520F"/>
    <w:rsid w:val="002F5419"/>
    <w:rsid w:val="002F66AD"/>
    <w:rsid w:val="0030095B"/>
    <w:rsid w:val="00302AB0"/>
    <w:rsid w:val="0030307D"/>
    <w:rsid w:val="00303B10"/>
    <w:rsid w:val="00304296"/>
    <w:rsid w:val="00304A26"/>
    <w:rsid w:val="00304B76"/>
    <w:rsid w:val="003052EB"/>
    <w:rsid w:val="00305D47"/>
    <w:rsid w:val="003060EC"/>
    <w:rsid w:val="00306F67"/>
    <w:rsid w:val="00306F90"/>
    <w:rsid w:val="00307F5A"/>
    <w:rsid w:val="00310093"/>
    <w:rsid w:val="00311BC0"/>
    <w:rsid w:val="00313A96"/>
    <w:rsid w:val="00314E0C"/>
    <w:rsid w:val="0031562F"/>
    <w:rsid w:val="003163FC"/>
    <w:rsid w:val="0031700A"/>
    <w:rsid w:val="0031746A"/>
    <w:rsid w:val="00317EE9"/>
    <w:rsid w:val="00320562"/>
    <w:rsid w:val="00321BEA"/>
    <w:rsid w:val="003229C9"/>
    <w:rsid w:val="00323EDC"/>
    <w:rsid w:val="00324423"/>
    <w:rsid w:val="00327B36"/>
    <w:rsid w:val="00327CAF"/>
    <w:rsid w:val="00331658"/>
    <w:rsid w:val="003318AF"/>
    <w:rsid w:val="00333A15"/>
    <w:rsid w:val="0033526E"/>
    <w:rsid w:val="003352D3"/>
    <w:rsid w:val="0033582C"/>
    <w:rsid w:val="003363A2"/>
    <w:rsid w:val="0033652B"/>
    <w:rsid w:val="0033772E"/>
    <w:rsid w:val="003379A4"/>
    <w:rsid w:val="003406E1"/>
    <w:rsid w:val="00342748"/>
    <w:rsid w:val="00345107"/>
    <w:rsid w:val="00346206"/>
    <w:rsid w:val="0034649D"/>
    <w:rsid w:val="00346C6A"/>
    <w:rsid w:val="0034700B"/>
    <w:rsid w:val="003515A9"/>
    <w:rsid w:val="00351724"/>
    <w:rsid w:val="00351A7E"/>
    <w:rsid w:val="003522D5"/>
    <w:rsid w:val="003524F1"/>
    <w:rsid w:val="0035262C"/>
    <w:rsid w:val="003546E3"/>
    <w:rsid w:val="003548E6"/>
    <w:rsid w:val="0035497B"/>
    <w:rsid w:val="00356328"/>
    <w:rsid w:val="003565A2"/>
    <w:rsid w:val="0035684F"/>
    <w:rsid w:val="00357A37"/>
    <w:rsid w:val="00357A98"/>
    <w:rsid w:val="00360001"/>
    <w:rsid w:val="00360025"/>
    <w:rsid w:val="003619FB"/>
    <w:rsid w:val="00362089"/>
    <w:rsid w:val="00362320"/>
    <w:rsid w:val="0036361F"/>
    <w:rsid w:val="00363C76"/>
    <w:rsid w:val="00363EEC"/>
    <w:rsid w:val="00366391"/>
    <w:rsid w:val="003674F1"/>
    <w:rsid w:val="00367DE8"/>
    <w:rsid w:val="003700E8"/>
    <w:rsid w:val="00372824"/>
    <w:rsid w:val="0037324A"/>
    <w:rsid w:val="00373F79"/>
    <w:rsid w:val="003746E6"/>
    <w:rsid w:val="003747ED"/>
    <w:rsid w:val="00374FE5"/>
    <w:rsid w:val="003768AD"/>
    <w:rsid w:val="00377DB0"/>
    <w:rsid w:val="00380170"/>
    <w:rsid w:val="00380C54"/>
    <w:rsid w:val="003814BD"/>
    <w:rsid w:val="003817CD"/>
    <w:rsid w:val="00383716"/>
    <w:rsid w:val="003852C2"/>
    <w:rsid w:val="00385805"/>
    <w:rsid w:val="00387478"/>
    <w:rsid w:val="0039099B"/>
    <w:rsid w:val="00390B7D"/>
    <w:rsid w:val="003940D0"/>
    <w:rsid w:val="00394EA0"/>
    <w:rsid w:val="003965D1"/>
    <w:rsid w:val="003976B9"/>
    <w:rsid w:val="00397CED"/>
    <w:rsid w:val="003A2A25"/>
    <w:rsid w:val="003A313E"/>
    <w:rsid w:val="003A569E"/>
    <w:rsid w:val="003A599A"/>
    <w:rsid w:val="003A5A61"/>
    <w:rsid w:val="003A74EA"/>
    <w:rsid w:val="003A7BBD"/>
    <w:rsid w:val="003B0587"/>
    <w:rsid w:val="003B218F"/>
    <w:rsid w:val="003B26D0"/>
    <w:rsid w:val="003B3B33"/>
    <w:rsid w:val="003B3FD3"/>
    <w:rsid w:val="003B4A9C"/>
    <w:rsid w:val="003C0CA2"/>
    <w:rsid w:val="003C1526"/>
    <w:rsid w:val="003C17CD"/>
    <w:rsid w:val="003C2066"/>
    <w:rsid w:val="003C27C0"/>
    <w:rsid w:val="003C3949"/>
    <w:rsid w:val="003C4062"/>
    <w:rsid w:val="003C63F6"/>
    <w:rsid w:val="003C6883"/>
    <w:rsid w:val="003C7ACB"/>
    <w:rsid w:val="003D1571"/>
    <w:rsid w:val="003D1A6C"/>
    <w:rsid w:val="003D2DDE"/>
    <w:rsid w:val="003D4279"/>
    <w:rsid w:val="003D614D"/>
    <w:rsid w:val="003D78A9"/>
    <w:rsid w:val="003D7F59"/>
    <w:rsid w:val="003E1591"/>
    <w:rsid w:val="003E1CE7"/>
    <w:rsid w:val="003E2B68"/>
    <w:rsid w:val="003E40BC"/>
    <w:rsid w:val="003E5878"/>
    <w:rsid w:val="003E6AAA"/>
    <w:rsid w:val="003F00DF"/>
    <w:rsid w:val="003F02CD"/>
    <w:rsid w:val="003F1A2C"/>
    <w:rsid w:val="003F3AEA"/>
    <w:rsid w:val="003F46CD"/>
    <w:rsid w:val="003F4E5F"/>
    <w:rsid w:val="003F6574"/>
    <w:rsid w:val="00400816"/>
    <w:rsid w:val="0040173F"/>
    <w:rsid w:val="00401B51"/>
    <w:rsid w:val="00402174"/>
    <w:rsid w:val="004031D3"/>
    <w:rsid w:val="00403C44"/>
    <w:rsid w:val="004041A1"/>
    <w:rsid w:val="00407C7D"/>
    <w:rsid w:val="00407FEE"/>
    <w:rsid w:val="004114C0"/>
    <w:rsid w:val="00415163"/>
    <w:rsid w:val="00416904"/>
    <w:rsid w:val="00422B06"/>
    <w:rsid w:val="004238B1"/>
    <w:rsid w:val="00425028"/>
    <w:rsid w:val="00426358"/>
    <w:rsid w:val="004265BF"/>
    <w:rsid w:val="004274F1"/>
    <w:rsid w:val="00427908"/>
    <w:rsid w:val="00427BD0"/>
    <w:rsid w:val="00430A81"/>
    <w:rsid w:val="0043116F"/>
    <w:rsid w:val="0043254D"/>
    <w:rsid w:val="00432F7A"/>
    <w:rsid w:val="00433C68"/>
    <w:rsid w:val="0043595B"/>
    <w:rsid w:val="004359CF"/>
    <w:rsid w:val="00435BC3"/>
    <w:rsid w:val="00436F32"/>
    <w:rsid w:val="00442BE0"/>
    <w:rsid w:val="00442DEA"/>
    <w:rsid w:val="004444C8"/>
    <w:rsid w:val="00444A23"/>
    <w:rsid w:val="00445AFB"/>
    <w:rsid w:val="00446124"/>
    <w:rsid w:val="00446A31"/>
    <w:rsid w:val="00446D93"/>
    <w:rsid w:val="00447BF1"/>
    <w:rsid w:val="00447D9F"/>
    <w:rsid w:val="00450137"/>
    <w:rsid w:val="00452DEF"/>
    <w:rsid w:val="00454CB1"/>
    <w:rsid w:val="004558A6"/>
    <w:rsid w:val="00455D94"/>
    <w:rsid w:val="004560EC"/>
    <w:rsid w:val="0045679F"/>
    <w:rsid w:val="00460DD4"/>
    <w:rsid w:val="004619D3"/>
    <w:rsid w:val="00462498"/>
    <w:rsid w:val="0046358D"/>
    <w:rsid w:val="00463EB5"/>
    <w:rsid w:val="00463F7D"/>
    <w:rsid w:val="0046448F"/>
    <w:rsid w:val="004650E9"/>
    <w:rsid w:val="00465270"/>
    <w:rsid w:val="00465319"/>
    <w:rsid w:val="004673F0"/>
    <w:rsid w:val="00470310"/>
    <w:rsid w:val="00470B79"/>
    <w:rsid w:val="00470EFE"/>
    <w:rsid w:val="00471912"/>
    <w:rsid w:val="004725F4"/>
    <w:rsid w:val="004729F7"/>
    <w:rsid w:val="004730DF"/>
    <w:rsid w:val="004736F4"/>
    <w:rsid w:val="00475904"/>
    <w:rsid w:val="00480497"/>
    <w:rsid w:val="0048055E"/>
    <w:rsid w:val="00480E28"/>
    <w:rsid w:val="004826B4"/>
    <w:rsid w:val="00482E00"/>
    <w:rsid w:val="00482FE4"/>
    <w:rsid w:val="0048576D"/>
    <w:rsid w:val="004858EA"/>
    <w:rsid w:val="0048645A"/>
    <w:rsid w:val="00487465"/>
    <w:rsid w:val="00490373"/>
    <w:rsid w:val="00490C9C"/>
    <w:rsid w:val="00491B27"/>
    <w:rsid w:val="00491B5A"/>
    <w:rsid w:val="004920AA"/>
    <w:rsid w:val="004935BD"/>
    <w:rsid w:val="00494967"/>
    <w:rsid w:val="00494A58"/>
    <w:rsid w:val="004956D7"/>
    <w:rsid w:val="004A13D2"/>
    <w:rsid w:val="004A1EA2"/>
    <w:rsid w:val="004A237E"/>
    <w:rsid w:val="004A3873"/>
    <w:rsid w:val="004A38F7"/>
    <w:rsid w:val="004A3A54"/>
    <w:rsid w:val="004A5141"/>
    <w:rsid w:val="004A51F1"/>
    <w:rsid w:val="004A55F3"/>
    <w:rsid w:val="004A5AF7"/>
    <w:rsid w:val="004A604B"/>
    <w:rsid w:val="004A6995"/>
    <w:rsid w:val="004B1139"/>
    <w:rsid w:val="004B2A8B"/>
    <w:rsid w:val="004B3259"/>
    <w:rsid w:val="004B3C61"/>
    <w:rsid w:val="004B745C"/>
    <w:rsid w:val="004C2356"/>
    <w:rsid w:val="004C2D1C"/>
    <w:rsid w:val="004C2EA6"/>
    <w:rsid w:val="004C3B5D"/>
    <w:rsid w:val="004C4387"/>
    <w:rsid w:val="004C49EC"/>
    <w:rsid w:val="004C4A4E"/>
    <w:rsid w:val="004C557F"/>
    <w:rsid w:val="004C6412"/>
    <w:rsid w:val="004D09D3"/>
    <w:rsid w:val="004D1548"/>
    <w:rsid w:val="004D19FB"/>
    <w:rsid w:val="004D227D"/>
    <w:rsid w:val="004D3FA9"/>
    <w:rsid w:val="004D4841"/>
    <w:rsid w:val="004D59CD"/>
    <w:rsid w:val="004D7726"/>
    <w:rsid w:val="004E139B"/>
    <w:rsid w:val="004E2844"/>
    <w:rsid w:val="004E2938"/>
    <w:rsid w:val="004E31D7"/>
    <w:rsid w:val="004E4E13"/>
    <w:rsid w:val="004E70BF"/>
    <w:rsid w:val="004F06E5"/>
    <w:rsid w:val="004F19B6"/>
    <w:rsid w:val="004F4A95"/>
    <w:rsid w:val="004F63A1"/>
    <w:rsid w:val="004F6A82"/>
    <w:rsid w:val="004F7C57"/>
    <w:rsid w:val="004F7FDE"/>
    <w:rsid w:val="00500B7D"/>
    <w:rsid w:val="00501F1C"/>
    <w:rsid w:val="0050334C"/>
    <w:rsid w:val="00504732"/>
    <w:rsid w:val="00504865"/>
    <w:rsid w:val="00504A7B"/>
    <w:rsid w:val="00505244"/>
    <w:rsid w:val="00506491"/>
    <w:rsid w:val="00506CF9"/>
    <w:rsid w:val="00507E63"/>
    <w:rsid w:val="00510471"/>
    <w:rsid w:val="00510671"/>
    <w:rsid w:val="00510E93"/>
    <w:rsid w:val="005110BA"/>
    <w:rsid w:val="00512CBA"/>
    <w:rsid w:val="00513956"/>
    <w:rsid w:val="00513BCE"/>
    <w:rsid w:val="005152A7"/>
    <w:rsid w:val="005171D6"/>
    <w:rsid w:val="00520FB4"/>
    <w:rsid w:val="00523DB2"/>
    <w:rsid w:val="00525161"/>
    <w:rsid w:val="005251A5"/>
    <w:rsid w:val="005300BD"/>
    <w:rsid w:val="00530482"/>
    <w:rsid w:val="005316BE"/>
    <w:rsid w:val="00531C98"/>
    <w:rsid w:val="00531EE6"/>
    <w:rsid w:val="00533E6D"/>
    <w:rsid w:val="005341F1"/>
    <w:rsid w:val="005351C0"/>
    <w:rsid w:val="00535CE8"/>
    <w:rsid w:val="00536065"/>
    <w:rsid w:val="00536CA3"/>
    <w:rsid w:val="0053794E"/>
    <w:rsid w:val="005379BD"/>
    <w:rsid w:val="00540DED"/>
    <w:rsid w:val="00541F01"/>
    <w:rsid w:val="00544C67"/>
    <w:rsid w:val="00545A31"/>
    <w:rsid w:val="00545A6C"/>
    <w:rsid w:val="005466DF"/>
    <w:rsid w:val="00546EEF"/>
    <w:rsid w:val="00547D52"/>
    <w:rsid w:val="00550DD7"/>
    <w:rsid w:val="00552772"/>
    <w:rsid w:val="00553C40"/>
    <w:rsid w:val="0055404C"/>
    <w:rsid w:val="005603C2"/>
    <w:rsid w:val="005629C4"/>
    <w:rsid w:val="005647E8"/>
    <w:rsid w:val="00566355"/>
    <w:rsid w:val="005704FF"/>
    <w:rsid w:val="0057187E"/>
    <w:rsid w:val="00571D34"/>
    <w:rsid w:val="00572304"/>
    <w:rsid w:val="00573559"/>
    <w:rsid w:val="005743BA"/>
    <w:rsid w:val="00574F26"/>
    <w:rsid w:val="005754CD"/>
    <w:rsid w:val="00575758"/>
    <w:rsid w:val="00575C5E"/>
    <w:rsid w:val="00575CE6"/>
    <w:rsid w:val="00575DB1"/>
    <w:rsid w:val="0057629D"/>
    <w:rsid w:val="005766C1"/>
    <w:rsid w:val="00577AE8"/>
    <w:rsid w:val="00580AC5"/>
    <w:rsid w:val="0058143C"/>
    <w:rsid w:val="005814EF"/>
    <w:rsid w:val="00582B0B"/>
    <w:rsid w:val="00584BE9"/>
    <w:rsid w:val="00584CE8"/>
    <w:rsid w:val="0058546E"/>
    <w:rsid w:val="00585D0A"/>
    <w:rsid w:val="0058670E"/>
    <w:rsid w:val="00587479"/>
    <w:rsid w:val="00587F71"/>
    <w:rsid w:val="00590D87"/>
    <w:rsid w:val="00590F44"/>
    <w:rsid w:val="0059258B"/>
    <w:rsid w:val="005927F8"/>
    <w:rsid w:val="0059308B"/>
    <w:rsid w:val="00594176"/>
    <w:rsid w:val="00594D57"/>
    <w:rsid w:val="00595499"/>
    <w:rsid w:val="00596019"/>
    <w:rsid w:val="005972DF"/>
    <w:rsid w:val="00597A8F"/>
    <w:rsid w:val="00597C85"/>
    <w:rsid w:val="005A35CE"/>
    <w:rsid w:val="005A367F"/>
    <w:rsid w:val="005A4644"/>
    <w:rsid w:val="005A65A2"/>
    <w:rsid w:val="005A72C0"/>
    <w:rsid w:val="005A72F7"/>
    <w:rsid w:val="005B139A"/>
    <w:rsid w:val="005B1CE5"/>
    <w:rsid w:val="005B71EC"/>
    <w:rsid w:val="005C248D"/>
    <w:rsid w:val="005C2B8B"/>
    <w:rsid w:val="005C2F44"/>
    <w:rsid w:val="005C4D09"/>
    <w:rsid w:val="005C5659"/>
    <w:rsid w:val="005C6A2F"/>
    <w:rsid w:val="005D13CB"/>
    <w:rsid w:val="005D2DCC"/>
    <w:rsid w:val="005D40DA"/>
    <w:rsid w:val="005D5D7A"/>
    <w:rsid w:val="005D6195"/>
    <w:rsid w:val="005D6C84"/>
    <w:rsid w:val="005D7D58"/>
    <w:rsid w:val="005E10E8"/>
    <w:rsid w:val="005E1238"/>
    <w:rsid w:val="005E1F29"/>
    <w:rsid w:val="005E2A3C"/>
    <w:rsid w:val="005E5154"/>
    <w:rsid w:val="005E6DD7"/>
    <w:rsid w:val="005E78BB"/>
    <w:rsid w:val="005E7FA6"/>
    <w:rsid w:val="005F23CC"/>
    <w:rsid w:val="005F2C64"/>
    <w:rsid w:val="005F2CCE"/>
    <w:rsid w:val="005F3EDE"/>
    <w:rsid w:val="00600640"/>
    <w:rsid w:val="006016ED"/>
    <w:rsid w:val="00601DD3"/>
    <w:rsid w:val="00603306"/>
    <w:rsid w:val="00605526"/>
    <w:rsid w:val="0060554A"/>
    <w:rsid w:val="00605D07"/>
    <w:rsid w:val="0061095D"/>
    <w:rsid w:val="0061481E"/>
    <w:rsid w:val="00615BF6"/>
    <w:rsid w:val="00617504"/>
    <w:rsid w:val="00620A23"/>
    <w:rsid w:val="006216C8"/>
    <w:rsid w:val="006218A0"/>
    <w:rsid w:val="0062349B"/>
    <w:rsid w:val="00623FA4"/>
    <w:rsid w:val="00624D9E"/>
    <w:rsid w:val="00627CE6"/>
    <w:rsid w:val="00630BB9"/>
    <w:rsid w:val="00630EF0"/>
    <w:rsid w:val="00631102"/>
    <w:rsid w:val="00633F9A"/>
    <w:rsid w:val="006341F6"/>
    <w:rsid w:val="00636EAF"/>
    <w:rsid w:val="0064012D"/>
    <w:rsid w:val="00642EE9"/>
    <w:rsid w:val="00643649"/>
    <w:rsid w:val="00643A39"/>
    <w:rsid w:val="00643AE9"/>
    <w:rsid w:val="0064754C"/>
    <w:rsid w:val="00647CE7"/>
    <w:rsid w:val="00647E67"/>
    <w:rsid w:val="0065069B"/>
    <w:rsid w:val="00650F23"/>
    <w:rsid w:val="0065165D"/>
    <w:rsid w:val="00652244"/>
    <w:rsid w:val="00652341"/>
    <w:rsid w:val="0065388B"/>
    <w:rsid w:val="006542C5"/>
    <w:rsid w:val="00655A88"/>
    <w:rsid w:val="00655B2D"/>
    <w:rsid w:val="00656E0F"/>
    <w:rsid w:val="0065766C"/>
    <w:rsid w:val="00657751"/>
    <w:rsid w:val="00657822"/>
    <w:rsid w:val="006623C6"/>
    <w:rsid w:val="006646CC"/>
    <w:rsid w:val="00665CF3"/>
    <w:rsid w:val="00674926"/>
    <w:rsid w:val="00675044"/>
    <w:rsid w:val="006754EC"/>
    <w:rsid w:val="0067589C"/>
    <w:rsid w:val="00675E25"/>
    <w:rsid w:val="00677052"/>
    <w:rsid w:val="00684CF4"/>
    <w:rsid w:val="0068511E"/>
    <w:rsid w:val="006852FE"/>
    <w:rsid w:val="00685ABA"/>
    <w:rsid w:val="00685E77"/>
    <w:rsid w:val="00686B16"/>
    <w:rsid w:val="00686F28"/>
    <w:rsid w:val="00690930"/>
    <w:rsid w:val="00693A32"/>
    <w:rsid w:val="006941CB"/>
    <w:rsid w:val="00694532"/>
    <w:rsid w:val="00696106"/>
    <w:rsid w:val="00696648"/>
    <w:rsid w:val="006969F1"/>
    <w:rsid w:val="00696BFC"/>
    <w:rsid w:val="00696FA9"/>
    <w:rsid w:val="006A0F97"/>
    <w:rsid w:val="006A22EE"/>
    <w:rsid w:val="006A253F"/>
    <w:rsid w:val="006A2876"/>
    <w:rsid w:val="006A3155"/>
    <w:rsid w:val="006A3DBF"/>
    <w:rsid w:val="006A4121"/>
    <w:rsid w:val="006A4C70"/>
    <w:rsid w:val="006A5932"/>
    <w:rsid w:val="006B1092"/>
    <w:rsid w:val="006B2AEE"/>
    <w:rsid w:val="006B6031"/>
    <w:rsid w:val="006B6671"/>
    <w:rsid w:val="006B6788"/>
    <w:rsid w:val="006B6A9B"/>
    <w:rsid w:val="006B6B21"/>
    <w:rsid w:val="006B78C4"/>
    <w:rsid w:val="006C0CEA"/>
    <w:rsid w:val="006C1DFB"/>
    <w:rsid w:val="006C2308"/>
    <w:rsid w:val="006C2A19"/>
    <w:rsid w:val="006C2FBA"/>
    <w:rsid w:val="006C64DA"/>
    <w:rsid w:val="006D203A"/>
    <w:rsid w:val="006D40AB"/>
    <w:rsid w:val="006D53D3"/>
    <w:rsid w:val="006D6E88"/>
    <w:rsid w:val="006D6F8A"/>
    <w:rsid w:val="006D7344"/>
    <w:rsid w:val="006E04E4"/>
    <w:rsid w:val="006E0E7C"/>
    <w:rsid w:val="006E2158"/>
    <w:rsid w:val="006E2F4A"/>
    <w:rsid w:val="006E3C36"/>
    <w:rsid w:val="006E3D02"/>
    <w:rsid w:val="006E5679"/>
    <w:rsid w:val="006E6012"/>
    <w:rsid w:val="006E72AD"/>
    <w:rsid w:val="006E7A81"/>
    <w:rsid w:val="006F0EAD"/>
    <w:rsid w:val="006F2F38"/>
    <w:rsid w:val="006F3943"/>
    <w:rsid w:val="006F4F70"/>
    <w:rsid w:val="006F643D"/>
    <w:rsid w:val="006F6982"/>
    <w:rsid w:val="00701609"/>
    <w:rsid w:val="00701FCB"/>
    <w:rsid w:val="00702293"/>
    <w:rsid w:val="00703CAB"/>
    <w:rsid w:val="00703E1F"/>
    <w:rsid w:val="00704387"/>
    <w:rsid w:val="00704698"/>
    <w:rsid w:val="00706613"/>
    <w:rsid w:val="00706845"/>
    <w:rsid w:val="00706B96"/>
    <w:rsid w:val="00706F6F"/>
    <w:rsid w:val="00707A7E"/>
    <w:rsid w:val="00710F0A"/>
    <w:rsid w:val="007129DF"/>
    <w:rsid w:val="00714F89"/>
    <w:rsid w:val="00715575"/>
    <w:rsid w:val="00717B47"/>
    <w:rsid w:val="00717E19"/>
    <w:rsid w:val="0072011B"/>
    <w:rsid w:val="00720948"/>
    <w:rsid w:val="00721506"/>
    <w:rsid w:val="00721510"/>
    <w:rsid w:val="00721DFF"/>
    <w:rsid w:val="007221F9"/>
    <w:rsid w:val="0072403B"/>
    <w:rsid w:val="00726B8F"/>
    <w:rsid w:val="00727687"/>
    <w:rsid w:val="00727FC7"/>
    <w:rsid w:val="007325ED"/>
    <w:rsid w:val="00732E04"/>
    <w:rsid w:val="007332B5"/>
    <w:rsid w:val="00734978"/>
    <w:rsid w:val="007362E9"/>
    <w:rsid w:val="00741861"/>
    <w:rsid w:val="00742036"/>
    <w:rsid w:val="007432FF"/>
    <w:rsid w:val="00743956"/>
    <w:rsid w:val="00744472"/>
    <w:rsid w:val="00745030"/>
    <w:rsid w:val="00746037"/>
    <w:rsid w:val="00746975"/>
    <w:rsid w:val="00747603"/>
    <w:rsid w:val="0074767B"/>
    <w:rsid w:val="00750440"/>
    <w:rsid w:val="00750AB3"/>
    <w:rsid w:val="00752A69"/>
    <w:rsid w:val="00753E1C"/>
    <w:rsid w:val="00754145"/>
    <w:rsid w:val="00754396"/>
    <w:rsid w:val="00760622"/>
    <w:rsid w:val="0076083F"/>
    <w:rsid w:val="00760986"/>
    <w:rsid w:val="00762540"/>
    <w:rsid w:val="00763D39"/>
    <w:rsid w:val="007659DC"/>
    <w:rsid w:val="00765BBD"/>
    <w:rsid w:val="007668DE"/>
    <w:rsid w:val="007672A8"/>
    <w:rsid w:val="00771507"/>
    <w:rsid w:val="00771EC2"/>
    <w:rsid w:val="00774E95"/>
    <w:rsid w:val="0077622D"/>
    <w:rsid w:val="0077701A"/>
    <w:rsid w:val="00777FB7"/>
    <w:rsid w:val="00781823"/>
    <w:rsid w:val="007827E4"/>
    <w:rsid w:val="00782D7F"/>
    <w:rsid w:val="00784399"/>
    <w:rsid w:val="00786368"/>
    <w:rsid w:val="00790058"/>
    <w:rsid w:val="007938EC"/>
    <w:rsid w:val="00794348"/>
    <w:rsid w:val="007948EB"/>
    <w:rsid w:val="00795A8B"/>
    <w:rsid w:val="00795C48"/>
    <w:rsid w:val="00797AB5"/>
    <w:rsid w:val="00797F60"/>
    <w:rsid w:val="007A09FF"/>
    <w:rsid w:val="007A2236"/>
    <w:rsid w:val="007A3A8E"/>
    <w:rsid w:val="007A420C"/>
    <w:rsid w:val="007A4A6F"/>
    <w:rsid w:val="007A4FD6"/>
    <w:rsid w:val="007A56CF"/>
    <w:rsid w:val="007A592B"/>
    <w:rsid w:val="007A5994"/>
    <w:rsid w:val="007A79D0"/>
    <w:rsid w:val="007B099A"/>
    <w:rsid w:val="007B0A81"/>
    <w:rsid w:val="007B0B5D"/>
    <w:rsid w:val="007B0D29"/>
    <w:rsid w:val="007B1509"/>
    <w:rsid w:val="007B23E2"/>
    <w:rsid w:val="007B3227"/>
    <w:rsid w:val="007B3331"/>
    <w:rsid w:val="007B5C9C"/>
    <w:rsid w:val="007B62DC"/>
    <w:rsid w:val="007B6765"/>
    <w:rsid w:val="007B6871"/>
    <w:rsid w:val="007B68E4"/>
    <w:rsid w:val="007B69C1"/>
    <w:rsid w:val="007B6A3F"/>
    <w:rsid w:val="007B70B3"/>
    <w:rsid w:val="007B7A85"/>
    <w:rsid w:val="007C17EE"/>
    <w:rsid w:val="007C3FBF"/>
    <w:rsid w:val="007C40C6"/>
    <w:rsid w:val="007C48D3"/>
    <w:rsid w:val="007C4AA6"/>
    <w:rsid w:val="007C5A6F"/>
    <w:rsid w:val="007C66F4"/>
    <w:rsid w:val="007C6DFD"/>
    <w:rsid w:val="007C6FA5"/>
    <w:rsid w:val="007C749A"/>
    <w:rsid w:val="007C75EA"/>
    <w:rsid w:val="007D12FE"/>
    <w:rsid w:val="007D1726"/>
    <w:rsid w:val="007D1AB3"/>
    <w:rsid w:val="007D1E5B"/>
    <w:rsid w:val="007D2D94"/>
    <w:rsid w:val="007D3091"/>
    <w:rsid w:val="007D3745"/>
    <w:rsid w:val="007D3A56"/>
    <w:rsid w:val="007D3AEB"/>
    <w:rsid w:val="007D3E3F"/>
    <w:rsid w:val="007D3E46"/>
    <w:rsid w:val="007D41AA"/>
    <w:rsid w:val="007D49ED"/>
    <w:rsid w:val="007D51D4"/>
    <w:rsid w:val="007D51EF"/>
    <w:rsid w:val="007E0159"/>
    <w:rsid w:val="007E17ED"/>
    <w:rsid w:val="007E27D7"/>
    <w:rsid w:val="007E44F0"/>
    <w:rsid w:val="007E4989"/>
    <w:rsid w:val="007E5405"/>
    <w:rsid w:val="007E5611"/>
    <w:rsid w:val="007E660F"/>
    <w:rsid w:val="007E7F5D"/>
    <w:rsid w:val="007F0912"/>
    <w:rsid w:val="007F091C"/>
    <w:rsid w:val="007F0F5C"/>
    <w:rsid w:val="007F10AD"/>
    <w:rsid w:val="007F1B95"/>
    <w:rsid w:val="007F37B7"/>
    <w:rsid w:val="007F45E4"/>
    <w:rsid w:val="007F482F"/>
    <w:rsid w:val="007F4BD6"/>
    <w:rsid w:val="007F535C"/>
    <w:rsid w:val="007F55D8"/>
    <w:rsid w:val="007F77ED"/>
    <w:rsid w:val="00801353"/>
    <w:rsid w:val="0080227F"/>
    <w:rsid w:val="00802683"/>
    <w:rsid w:val="00803494"/>
    <w:rsid w:val="0080356D"/>
    <w:rsid w:val="00804E83"/>
    <w:rsid w:val="0080622F"/>
    <w:rsid w:val="008073F3"/>
    <w:rsid w:val="008079E0"/>
    <w:rsid w:val="00807CC3"/>
    <w:rsid w:val="00807D24"/>
    <w:rsid w:val="00807E19"/>
    <w:rsid w:val="0081033D"/>
    <w:rsid w:val="008134B9"/>
    <w:rsid w:val="00814516"/>
    <w:rsid w:val="0081454C"/>
    <w:rsid w:val="008150C1"/>
    <w:rsid w:val="00815D3B"/>
    <w:rsid w:val="008162EC"/>
    <w:rsid w:val="0081659E"/>
    <w:rsid w:val="00817375"/>
    <w:rsid w:val="00817525"/>
    <w:rsid w:val="008176AD"/>
    <w:rsid w:val="00822361"/>
    <w:rsid w:val="008234BB"/>
    <w:rsid w:val="008245B8"/>
    <w:rsid w:val="0082579E"/>
    <w:rsid w:val="0082591B"/>
    <w:rsid w:val="00825F12"/>
    <w:rsid w:val="0082622A"/>
    <w:rsid w:val="00826597"/>
    <w:rsid w:val="00826FA4"/>
    <w:rsid w:val="0082700C"/>
    <w:rsid w:val="008274D2"/>
    <w:rsid w:val="00827E40"/>
    <w:rsid w:val="00830599"/>
    <w:rsid w:val="00831A01"/>
    <w:rsid w:val="00831E5F"/>
    <w:rsid w:val="008334B3"/>
    <w:rsid w:val="00833911"/>
    <w:rsid w:val="00833D97"/>
    <w:rsid w:val="008343FB"/>
    <w:rsid w:val="00834DF1"/>
    <w:rsid w:val="008357B7"/>
    <w:rsid w:val="00835BA7"/>
    <w:rsid w:val="008364E0"/>
    <w:rsid w:val="008407A5"/>
    <w:rsid w:val="00840B54"/>
    <w:rsid w:val="00841994"/>
    <w:rsid w:val="0084337D"/>
    <w:rsid w:val="00843960"/>
    <w:rsid w:val="00843FA3"/>
    <w:rsid w:val="008446B2"/>
    <w:rsid w:val="00846275"/>
    <w:rsid w:val="0084670B"/>
    <w:rsid w:val="008467D4"/>
    <w:rsid w:val="00847301"/>
    <w:rsid w:val="00850020"/>
    <w:rsid w:val="00850E12"/>
    <w:rsid w:val="00851213"/>
    <w:rsid w:val="00853F30"/>
    <w:rsid w:val="008556BE"/>
    <w:rsid w:val="008560C0"/>
    <w:rsid w:val="008568EE"/>
    <w:rsid w:val="00857679"/>
    <w:rsid w:val="0086196F"/>
    <w:rsid w:val="00861DB5"/>
    <w:rsid w:val="008626F4"/>
    <w:rsid w:val="00862C6E"/>
    <w:rsid w:val="008630D0"/>
    <w:rsid w:val="00864212"/>
    <w:rsid w:val="00866372"/>
    <w:rsid w:val="0086701F"/>
    <w:rsid w:val="00870960"/>
    <w:rsid w:val="008709B0"/>
    <w:rsid w:val="0087277C"/>
    <w:rsid w:val="00873869"/>
    <w:rsid w:val="0087394A"/>
    <w:rsid w:val="00873E2A"/>
    <w:rsid w:val="0087752B"/>
    <w:rsid w:val="00877835"/>
    <w:rsid w:val="008778C1"/>
    <w:rsid w:val="0088141F"/>
    <w:rsid w:val="00882BB8"/>
    <w:rsid w:val="008830A1"/>
    <w:rsid w:val="008849E5"/>
    <w:rsid w:val="00884F33"/>
    <w:rsid w:val="008858CF"/>
    <w:rsid w:val="00886EFA"/>
    <w:rsid w:val="00887053"/>
    <w:rsid w:val="00887140"/>
    <w:rsid w:val="00887225"/>
    <w:rsid w:val="0088786C"/>
    <w:rsid w:val="00890244"/>
    <w:rsid w:val="008905F5"/>
    <w:rsid w:val="00890DD9"/>
    <w:rsid w:val="00890DF0"/>
    <w:rsid w:val="00891A65"/>
    <w:rsid w:val="00892077"/>
    <w:rsid w:val="00892931"/>
    <w:rsid w:val="00895914"/>
    <w:rsid w:val="00895B7A"/>
    <w:rsid w:val="00895ED5"/>
    <w:rsid w:val="008960CE"/>
    <w:rsid w:val="008969EF"/>
    <w:rsid w:val="00897285"/>
    <w:rsid w:val="0089798D"/>
    <w:rsid w:val="008A08CD"/>
    <w:rsid w:val="008A18AB"/>
    <w:rsid w:val="008A2B72"/>
    <w:rsid w:val="008A31C4"/>
    <w:rsid w:val="008A323F"/>
    <w:rsid w:val="008A3CD0"/>
    <w:rsid w:val="008A3D5A"/>
    <w:rsid w:val="008A519B"/>
    <w:rsid w:val="008A59F6"/>
    <w:rsid w:val="008A5A6D"/>
    <w:rsid w:val="008A77B0"/>
    <w:rsid w:val="008B1600"/>
    <w:rsid w:val="008B2873"/>
    <w:rsid w:val="008B3335"/>
    <w:rsid w:val="008B3C02"/>
    <w:rsid w:val="008B4019"/>
    <w:rsid w:val="008B4FF5"/>
    <w:rsid w:val="008B6552"/>
    <w:rsid w:val="008B6AE7"/>
    <w:rsid w:val="008B78B5"/>
    <w:rsid w:val="008C09FC"/>
    <w:rsid w:val="008C2B57"/>
    <w:rsid w:val="008C2BFB"/>
    <w:rsid w:val="008C2F96"/>
    <w:rsid w:val="008C3FA7"/>
    <w:rsid w:val="008C4D1E"/>
    <w:rsid w:val="008C5FB1"/>
    <w:rsid w:val="008D12E0"/>
    <w:rsid w:val="008D297C"/>
    <w:rsid w:val="008D5770"/>
    <w:rsid w:val="008E044B"/>
    <w:rsid w:val="008E0B3B"/>
    <w:rsid w:val="008E0B75"/>
    <w:rsid w:val="008E5862"/>
    <w:rsid w:val="008E5991"/>
    <w:rsid w:val="008E6081"/>
    <w:rsid w:val="008E7103"/>
    <w:rsid w:val="008F1E6C"/>
    <w:rsid w:val="008F2698"/>
    <w:rsid w:val="008F27CE"/>
    <w:rsid w:val="008F285C"/>
    <w:rsid w:val="008F2B13"/>
    <w:rsid w:val="008F474B"/>
    <w:rsid w:val="008F4A6D"/>
    <w:rsid w:val="008F4C4D"/>
    <w:rsid w:val="008F51CB"/>
    <w:rsid w:val="008F71A4"/>
    <w:rsid w:val="00900180"/>
    <w:rsid w:val="0090050A"/>
    <w:rsid w:val="0090373C"/>
    <w:rsid w:val="00903841"/>
    <w:rsid w:val="009054CC"/>
    <w:rsid w:val="009079B5"/>
    <w:rsid w:val="00907FA3"/>
    <w:rsid w:val="00910083"/>
    <w:rsid w:val="00910C90"/>
    <w:rsid w:val="00911EAC"/>
    <w:rsid w:val="009139A4"/>
    <w:rsid w:val="0091442F"/>
    <w:rsid w:val="00915422"/>
    <w:rsid w:val="00915CEE"/>
    <w:rsid w:val="009166F2"/>
    <w:rsid w:val="00916806"/>
    <w:rsid w:val="00916AE4"/>
    <w:rsid w:val="0092061B"/>
    <w:rsid w:val="00921F28"/>
    <w:rsid w:val="009221F2"/>
    <w:rsid w:val="0092254E"/>
    <w:rsid w:val="0092462A"/>
    <w:rsid w:val="00924BED"/>
    <w:rsid w:val="009256AB"/>
    <w:rsid w:val="00925B6F"/>
    <w:rsid w:val="009267A6"/>
    <w:rsid w:val="00927401"/>
    <w:rsid w:val="00927A6D"/>
    <w:rsid w:val="009329C6"/>
    <w:rsid w:val="0093321F"/>
    <w:rsid w:val="00933C5A"/>
    <w:rsid w:val="0093761B"/>
    <w:rsid w:val="00937A00"/>
    <w:rsid w:val="00941500"/>
    <w:rsid w:val="00941DB0"/>
    <w:rsid w:val="00943807"/>
    <w:rsid w:val="00943B45"/>
    <w:rsid w:val="009448D9"/>
    <w:rsid w:val="00945046"/>
    <w:rsid w:val="00946047"/>
    <w:rsid w:val="009505FF"/>
    <w:rsid w:val="00952218"/>
    <w:rsid w:val="00954D93"/>
    <w:rsid w:val="009573D8"/>
    <w:rsid w:val="00960201"/>
    <w:rsid w:val="00960927"/>
    <w:rsid w:val="00960A87"/>
    <w:rsid w:val="00960CB6"/>
    <w:rsid w:val="009614B5"/>
    <w:rsid w:val="00962050"/>
    <w:rsid w:val="009625B7"/>
    <w:rsid w:val="00962F04"/>
    <w:rsid w:val="00963D12"/>
    <w:rsid w:val="00964F5C"/>
    <w:rsid w:val="009653E1"/>
    <w:rsid w:val="00967130"/>
    <w:rsid w:val="009676BF"/>
    <w:rsid w:val="00967B24"/>
    <w:rsid w:val="00970856"/>
    <w:rsid w:val="00973BB3"/>
    <w:rsid w:val="00973E98"/>
    <w:rsid w:val="00974F88"/>
    <w:rsid w:val="00975238"/>
    <w:rsid w:val="00975A86"/>
    <w:rsid w:val="00976D72"/>
    <w:rsid w:val="009808DA"/>
    <w:rsid w:val="009814AF"/>
    <w:rsid w:val="0098259B"/>
    <w:rsid w:val="00983DB0"/>
    <w:rsid w:val="00985E6B"/>
    <w:rsid w:val="00986555"/>
    <w:rsid w:val="00987948"/>
    <w:rsid w:val="00990027"/>
    <w:rsid w:val="0099036F"/>
    <w:rsid w:val="009928CD"/>
    <w:rsid w:val="00992CF7"/>
    <w:rsid w:val="0099466E"/>
    <w:rsid w:val="0099550E"/>
    <w:rsid w:val="00995B01"/>
    <w:rsid w:val="009A05FD"/>
    <w:rsid w:val="009A06CF"/>
    <w:rsid w:val="009A091C"/>
    <w:rsid w:val="009A11DC"/>
    <w:rsid w:val="009A1564"/>
    <w:rsid w:val="009A1FD3"/>
    <w:rsid w:val="009A213C"/>
    <w:rsid w:val="009A2604"/>
    <w:rsid w:val="009A3995"/>
    <w:rsid w:val="009A3D13"/>
    <w:rsid w:val="009A474D"/>
    <w:rsid w:val="009A4D95"/>
    <w:rsid w:val="009A5818"/>
    <w:rsid w:val="009A7464"/>
    <w:rsid w:val="009B08F2"/>
    <w:rsid w:val="009B13C9"/>
    <w:rsid w:val="009B294A"/>
    <w:rsid w:val="009B2AD2"/>
    <w:rsid w:val="009B2AF5"/>
    <w:rsid w:val="009B2D9F"/>
    <w:rsid w:val="009B3250"/>
    <w:rsid w:val="009B3E0B"/>
    <w:rsid w:val="009B4A6F"/>
    <w:rsid w:val="009B7DBE"/>
    <w:rsid w:val="009C0F3B"/>
    <w:rsid w:val="009C0F79"/>
    <w:rsid w:val="009C2D5E"/>
    <w:rsid w:val="009C6704"/>
    <w:rsid w:val="009C7110"/>
    <w:rsid w:val="009C77B3"/>
    <w:rsid w:val="009D0BB0"/>
    <w:rsid w:val="009D1542"/>
    <w:rsid w:val="009D2B17"/>
    <w:rsid w:val="009D3095"/>
    <w:rsid w:val="009D4061"/>
    <w:rsid w:val="009D4779"/>
    <w:rsid w:val="009D4B77"/>
    <w:rsid w:val="009D511D"/>
    <w:rsid w:val="009D5AF0"/>
    <w:rsid w:val="009D6688"/>
    <w:rsid w:val="009E0BA3"/>
    <w:rsid w:val="009E1F4A"/>
    <w:rsid w:val="009E3050"/>
    <w:rsid w:val="009E33E0"/>
    <w:rsid w:val="009E661A"/>
    <w:rsid w:val="009E675C"/>
    <w:rsid w:val="009F0505"/>
    <w:rsid w:val="009F2C4A"/>
    <w:rsid w:val="009F3740"/>
    <w:rsid w:val="009F3FF8"/>
    <w:rsid w:val="009F56DE"/>
    <w:rsid w:val="009F62C8"/>
    <w:rsid w:val="009F660C"/>
    <w:rsid w:val="009F6804"/>
    <w:rsid w:val="009F743A"/>
    <w:rsid w:val="009F7774"/>
    <w:rsid w:val="00A00290"/>
    <w:rsid w:val="00A008DF"/>
    <w:rsid w:val="00A035BA"/>
    <w:rsid w:val="00A03822"/>
    <w:rsid w:val="00A03E40"/>
    <w:rsid w:val="00A04033"/>
    <w:rsid w:val="00A04B70"/>
    <w:rsid w:val="00A051F2"/>
    <w:rsid w:val="00A07ABE"/>
    <w:rsid w:val="00A118CB"/>
    <w:rsid w:val="00A119C2"/>
    <w:rsid w:val="00A11BE0"/>
    <w:rsid w:val="00A13427"/>
    <w:rsid w:val="00A135EE"/>
    <w:rsid w:val="00A14DD4"/>
    <w:rsid w:val="00A158A9"/>
    <w:rsid w:val="00A17049"/>
    <w:rsid w:val="00A213A1"/>
    <w:rsid w:val="00A2140C"/>
    <w:rsid w:val="00A21978"/>
    <w:rsid w:val="00A21D1B"/>
    <w:rsid w:val="00A235EA"/>
    <w:rsid w:val="00A2429C"/>
    <w:rsid w:val="00A2521D"/>
    <w:rsid w:val="00A25908"/>
    <w:rsid w:val="00A2633D"/>
    <w:rsid w:val="00A2647B"/>
    <w:rsid w:val="00A304CF"/>
    <w:rsid w:val="00A3159B"/>
    <w:rsid w:val="00A32BDD"/>
    <w:rsid w:val="00A33B92"/>
    <w:rsid w:val="00A36416"/>
    <w:rsid w:val="00A4097E"/>
    <w:rsid w:val="00A41009"/>
    <w:rsid w:val="00A43B15"/>
    <w:rsid w:val="00A462E2"/>
    <w:rsid w:val="00A46A08"/>
    <w:rsid w:val="00A46D7A"/>
    <w:rsid w:val="00A50001"/>
    <w:rsid w:val="00A50682"/>
    <w:rsid w:val="00A517B6"/>
    <w:rsid w:val="00A52F86"/>
    <w:rsid w:val="00A5377F"/>
    <w:rsid w:val="00A53865"/>
    <w:rsid w:val="00A53881"/>
    <w:rsid w:val="00A53ACD"/>
    <w:rsid w:val="00A54079"/>
    <w:rsid w:val="00A557A2"/>
    <w:rsid w:val="00A569CA"/>
    <w:rsid w:val="00A60C62"/>
    <w:rsid w:val="00A612B8"/>
    <w:rsid w:val="00A62FBF"/>
    <w:rsid w:val="00A64613"/>
    <w:rsid w:val="00A65661"/>
    <w:rsid w:val="00A65676"/>
    <w:rsid w:val="00A66C9C"/>
    <w:rsid w:val="00A72A57"/>
    <w:rsid w:val="00A73C88"/>
    <w:rsid w:val="00A73D99"/>
    <w:rsid w:val="00A742DD"/>
    <w:rsid w:val="00A750BF"/>
    <w:rsid w:val="00A75C45"/>
    <w:rsid w:val="00A76232"/>
    <w:rsid w:val="00A76441"/>
    <w:rsid w:val="00A80831"/>
    <w:rsid w:val="00A81555"/>
    <w:rsid w:val="00A81769"/>
    <w:rsid w:val="00A81D60"/>
    <w:rsid w:val="00A824A0"/>
    <w:rsid w:val="00A82C49"/>
    <w:rsid w:val="00A8354F"/>
    <w:rsid w:val="00A87B58"/>
    <w:rsid w:val="00A900E0"/>
    <w:rsid w:val="00A9066C"/>
    <w:rsid w:val="00A91EBC"/>
    <w:rsid w:val="00A9451B"/>
    <w:rsid w:val="00A946BD"/>
    <w:rsid w:val="00A95E9D"/>
    <w:rsid w:val="00A96666"/>
    <w:rsid w:val="00AA39EC"/>
    <w:rsid w:val="00AA440D"/>
    <w:rsid w:val="00AA4588"/>
    <w:rsid w:val="00AA5734"/>
    <w:rsid w:val="00AA610B"/>
    <w:rsid w:val="00AB1B74"/>
    <w:rsid w:val="00AB26C9"/>
    <w:rsid w:val="00AB5D16"/>
    <w:rsid w:val="00AB72ED"/>
    <w:rsid w:val="00AC0316"/>
    <w:rsid w:val="00AC0E16"/>
    <w:rsid w:val="00AC2281"/>
    <w:rsid w:val="00AC25C2"/>
    <w:rsid w:val="00AC3D51"/>
    <w:rsid w:val="00AC469A"/>
    <w:rsid w:val="00AC4B69"/>
    <w:rsid w:val="00AC5232"/>
    <w:rsid w:val="00AC567C"/>
    <w:rsid w:val="00AC62A4"/>
    <w:rsid w:val="00AD0101"/>
    <w:rsid w:val="00AD14AF"/>
    <w:rsid w:val="00AD1CC4"/>
    <w:rsid w:val="00AD2491"/>
    <w:rsid w:val="00AD2974"/>
    <w:rsid w:val="00AD2A67"/>
    <w:rsid w:val="00AD2ADC"/>
    <w:rsid w:val="00AD3D96"/>
    <w:rsid w:val="00AD49D4"/>
    <w:rsid w:val="00AD4D68"/>
    <w:rsid w:val="00AE0D6F"/>
    <w:rsid w:val="00AE0D74"/>
    <w:rsid w:val="00AE0DF3"/>
    <w:rsid w:val="00AE0EB0"/>
    <w:rsid w:val="00AE21E9"/>
    <w:rsid w:val="00AE2B08"/>
    <w:rsid w:val="00AE3D55"/>
    <w:rsid w:val="00AE4F6E"/>
    <w:rsid w:val="00AE60B9"/>
    <w:rsid w:val="00AF0992"/>
    <w:rsid w:val="00AF0F7F"/>
    <w:rsid w:val="00AF2335"/>
    <w:rsid w:val="00AF2991"/>
    <w:rsid w:val="00AF2E6E"/>
    <w:rsid w:val="00AF43F8"/>
    <w:rsid w:val="00AF559E"/>
    <w:rsid w:val="00AF5C10"/>
    <w:rsid w:val="00AF616F"/>
    <w:rsid w:val="00AF6226"/>
    <w:rsid w:val="00AF6754"/>
    <w:rsid w:val="00AF73F5"/>
    <w:rsid w:val="00B00897"/>
    <w:rsid w:val="00B00E65"/>
    <w:rsid w:val="00B01056"/>
    <w:rsid w:val="00B01A48"/>
    <w:rsid w:val="00B01C4E"/>
    <w:rsid w:val="00B01EE9"/>
    <w:rsid w:val="00B027F2"/>
    <w:rsid w:val="00B03BE9"/>
    <w:rsid w:val="00B046F1"/>
    <w:rsid w:val="00B04FF5"/>
    <w:rsid w:val="00B06CB4"/>
    <w:rsid w:val="00B10536"/>
    <w:rsid w:val="00B10805"/>
    <w:rsid w:val="00B10BCF"/>
    <w:rsid w:val="00B10D45"/>
    <w:rsid w:val="00B110A1"/>
    <w:rsid w:val="00B11B0E"/>
    <w:rsid w:val="00B14528"/>
    <w:rsid w:val="00B145C2"/>
    <w:rsid w:val="00B15F98"/>
    <w:rsid w:val="00B16B63"/>
    <w:rsid w:val="00B173D3"/>
    <w:rsid w:val="00B176A7"/>
    <w:rsid w:val="00B17809"/>
    <w:rsid w:val="00B1788E"/>
    <w:rsid w:val="00B20CDA"/>
    <w:rsid w:val="00B21555"/>
    <w:rsid w:val="00B215A0"/>
    <w:rsid w:val="00B216FF"/>
    <w:rsid w:val="00B23074"/>
    <w:rsid w:val="00B23375"/>
    <w:rsid w:val="00B23932"/>
    <w:rsid w:val="00B277F3"/>
    <w:rsid w:val="00B27A72"/>
    <w:rsid w:val="00B27F91"/>
    <w:rsid w:val="00B32047"/>
    <w:rsid w:val="00B338D1"/>
    <w:rsid w:val="00B33E88"/>
    <w:rsid w:val="00B3462D"/>
    <w:rsid w:val="00B3472F"/>
    <w:rsid w:val="00B34CC5"/>
    <w:rsid w:val="00B34ECD"/>
    <w:rsid w:val="00B35889"/>
    <w:rsid w:val="00B35A3A"/>
    <w:rsid w:val="00B3606C"/>
    <w:rsid w:val="00B366C1"/>
    <w:rsid w:val="00B36CB0"/>
    <w:rsid w:val="00B36EEE"/>
    <w:rsid w:val="00B413FD"/>
    <w:rsid w:val="00B42716"/>
    <w:rsid w:val="00B4277C"/>
    <w:rsid w:val="00B42D74"/>
    <w:rsid w:val="00B4342B"/>
    <w:rsid w:val="00B43A7A"/>
    <w:rsid w:val="00B468E4"/>
    <w:rsid w:val="00B5451F"/>
    <w:rsid w:val="00B54F4A"/>
    <w:rsid w:val="00B55053"/>
    <w:rsid w:val="00B561BC"/>
    <w:rsid w:val="00B56A15"/>
    <w:rsid w:val="00B6071F"/>
    <w:rsid w:val="00B6114A"/>
    <w:rsid w:val="00B626B5"/>
    <w:rsid w:val="00B62757"/>
    <w:rsid w:val="00B638CB"/>
    <w:rsid w:val="00B6432A"/>
    <w:rsid w:val="00B66311"/>
    <w:rsid w:val="00B670F3"/>
    <w:rsid w:val="00B703AD"/>
    <w:rsid w:val="00B70AC2"/>
    <w:rsid w:val="00B713EF"/>
    <w:rsid w:val="00B720B2"/>
    <w:rsid w:val="00B7263C"/>
    <w:rsid w:val="00B728EE"/>
    <w:rsid w:val="00B7337E"/>
    <w:rsid w:val="00B766C4"/>
    <w:rsid w:val="00B77E48"/>
    <w:rsid w:val="00B811EC"/>
    <w:rsid w:val="00B81524"/>
    <w:rsid w:val="00B81DAB"/>
    <w:rsid w:val="00B82111"/>
    <w:rsid w:val="00B8258B"/>
    <w:rsid w:val="00B82B0F"/>
    <w:rsid w:val="00B848D2"/>
    <w:rsid w:val="00B84AE2"/>
    <w:rsid w:val="00B851B9"/>
    <w:rsid w:val="00B8565C"/>
    <w:rsid w:val="00B85CEE"/>
    <w:rsid w:val="00B860B6"/>
    <w:rsid w:val="00B87B9A"/>
    <w:rsid w:val="00B92612"/>
    <w:rsid w:val="00B92D96"/>
    <w:rsid w:val="00B94016"/>
    <w:rsid w:val="00B95E6E"/>
    <w:rsid w:val="00B97F15"/>
    <w:rsid w:val="00BA01F4"/>
    <w:rsid w:val="00BA02F7"/>
    <w:rsid w:val="00BA04C4"/>
    <w:rsid w:val="00BA0ADF"/>
    <w:rsid w:val="00BA14D5"/>
    <w:rsid w:val="00BA185D"/>
    <w:rsid w:val="00BA18DC"/>
    <w:rsid w:val="00BA1CD7"/>
    <w:rsid w:val="00BA220C"/>
    <w:rsid w:val="00BA3025"/>
    <w:rsid w:val="00BA3CBB"/>
    <w:rsid w:val="00BA49D7"/>
    <w:rsid w:val="00BA4E99"/>
    <w:rsid w:val="00BA6073"/>
    <w:rsid w:val="00BA644F"/>
    <w:rsid w:val="00BA6E77"/>
    <w:rsid w:val="00BA70A4"/>
    <w:rsid w:val="00BB0117"/>
    <w:rsid w:val="00BB05FF"/>
    <w:rsid w:val="00BB1D4A"/>
    <w:rsid w:val="00BB2516"/>
    <w:rsid w:val="00BB273D"/>
    <w:rsid w:val="00BB4E7D"/>
    <w:rsid w:val="00BB5889"/>
    <w:rsid w:val="00BC0F94"/>
    <w:rsid w:val="00BC220D"/>
    <w:rsid w:val="00BC23A4"/>
    <w:rsid w:val="00BC258F"/>
    <w:rsid w:val="00BC2F34"/>
    <w:rsid w:val="00BC3AE3"/>
    <w:rsid w:val="00BC45C7"/>
    <w:rsid w:val="00BC4849"/>
    <w:rsid w:val="00BC49AB"/>
    <w:rsid w:val="00BC4E52"/>
    <w:rsid w:val="00BC5573"/>
    <w:rsid w:val="00BC7F78"/>
    <w:rsid w:val="00BD065C"/>
    <w:rsid w:val="00BD106F"/>
    <w:rsid w:val="00BD1762"/>
    <w:rsid w:val="00BD1BAA"/>
    <w:rsid w:val="00BD3F7D"/>
    <w:rsid w:val="00BD45EE"/>
    <w:rsid w:val="00BD465D"/>
    <w:rsid w:val="00BD628F"/>
    <w:rsid w:val="00BD6446"/>
    <w:rsid w:val="00BD6AEB"/>
    <w:rsid w:val="00BD6C79"/>
    <w:rsid w:val="00BD7A5D"/>
    <w:rsid w:val="00BE2053"/>
    <w:rsid w:val="00BE387A"/>
    <w:rsid w:val="00BE4E7A"/>
    <w:rsid w:val="00BE6E25"/>
    <w:rsid w:val="00BE72D5"/>
    <w:rsid w:val="00BE7AF4"/>
    <w:rsid w:val="00BF0D57"/>
    <w:rsid w:val="00BF28FE"/>
    <w:rsid w:val="00BF4DED"/>
    <w:rsid w:val="00BF50B5"/>
    <w:rsid w:val="00BF5569"/>
    <w:rsid w:val="00BF559D"/>
    <w:rsid w:val="00BF66C3"/>
    <w:rsid w:val="00BF6B87"/>
    <w:rsid w:val="00BF72E7"/>
    <w:rsid w:val="00C008D1"/>
    <w:rsid w:val="00C00F58"/>
    <w:rsid w:val="00C0245E"/>
    <w:rsid w:val="00C03783"/>
    <w:rsid w:val="00C04B90"/>
    <w:rsid w:val="00C064DD"/>
    <w:rsid w:val="00C06561"/>
    <w:rsid w:val="00C07703"/>
    <w:rsid w:val="00C10488"/>
    <w:rsid w:val="00C104F1"/>
    <w:rsid w:val="00C106D0"/>
    <w:rsid w:val="00C10E28"/>
    <w:rsid w:val="00C11D50"/>
    <w:rsid w:val="00C1395E"/>
    <w:rsid w:val="00C20464"/>
    <w:rsid w:val="00C20DE2"/>
    <w:rsid w:val="00C26443"/>
    <w:rsid w:val="00C265AC"/>
    <w:rsid w:val="00C26DA7"/>
    <w:rsid w:val="00C271A9"/>
    <w:rsid w:val="00C27292"/>
    <w:rsid w:val="00C31456"/>
    <w:rsid w:val="00C32A42"/>
    <w:rsid w:val="00C33580"/>
    <w:rsid w:val="00C35022"/>
    <w:rsid w:val="00C35B5F"/>
    <w:rsid w:val="00C362C3"/>
    <w:rsid w:val="00C37138"/>
    <w:rsid w:val="00C37BE3"/>
    <w:rsid w:val="00C40898"/>
    <w:rsid w:val="00C4117A"/>
    <w:rsid w:val="00C414AC"/>
    <w:rsid w:val="00C42758"/>
    <w:rsid w:val="00C4308D"/>
    <w:rsid w:val="00C4321C"/>
    <w:rsid w:val="00C441E8"/>
    <w:rsid w:val="00C44E21"/>
    <w:rsid w:val="00C44E39"/>
    <w:rsid w:val="00C44F25"/>
    <w:rsid w:val="00C451A9"/>
    <w:rsid w:val="00C45C29"/>
    <w:rsid w:val="00C46185"/>
    <w:rsid w:val="00C462C1"/>
    <w:rsid w:val="00C472E5"/>
    <w:rsid w:val="00C5019B"/>
    <w:rsid w:val="00C5066C"/>
    <w:rsid w:val="00C51D5B"/>
    <w:rsid w:val="00C51ECB"/>
    <w:rsid w:val="00C521A8"/>
    <w:rsid w:val="00C53E7F"/>
    <w:rsid w:val="00C5578B"/>
    <w:rsid w:val="00C56C6E"/>
    <w:rsid w:val="00C57502"/>
    <w:rsid w:val="00C57D73"/>
    <w:rsid w:val="00C60609"/>
    <w:rsid w:val="00C60B86"/>
    <w:rsid w:val="00C64E6F"/>
    <w:rsid w:val="00C650D1"/>
    <w:rsid w:val="00C65FBF"/>
    <w:rsid w:val="00C66544"/>
    <w:rsid w:val="00C66635"/>
    <w:rsid w:val="00C66C84"/>
    <w:rsid w:val="00C67199"/>
    <w:rsid w:val="00C67814"/>
    <w:rsid w:val="00C67A09"/>
    <w:rsid w:val="00C70755"/>
    <w:rsid w:val="00C70966"/>
    <w:rsid w:val="00C72A12"/>
    <w:rsid w:val="00C74045"/>
    <w:rsid w:val="00C74896"/>
    <w:rsid w:val="00C7657A"/>
    <w:rsid w:val="00C77330"/>
    <w:rsid w:val="00C77F23"/>
    <w:rsid w:val="00C80E93"/>
    <w:rsid w:val="00C817A4"/>
    <w:rsid w:val="00C821C3"/>
    <w:rsid w:val="00C83A7C"/>
    <w:rsid w:val="00C84175"/>
    <w:rsid w:val="00C84EFC"/>
    <w:rsid w:val="00C85CF4"/>
    <w:rsid w:val="00C87848"/>
    <w:rsid w:val="00C912BE"/>
    <w:rsid w:val="00C9324B"/>
    <w:rsid w:val="00C96284"/>
    <w:rsid w:val="00C96EDB"/>
    <w:rsid w:val="00CA0088"/>
    <w:rsid w:val="00CA086E"/>
    <w:rsid w:val="00CA08A9"/>
    <w:rsid w:val="00CA11D6"/>
    <w:rsid w:val="00CA17C5"/>
    <w:rsid w:val="00CA1D25"/>
    <w:rsid w:val="00CA1E88"/>
    <w:rsid w:val="00CA2911"/>
    <w:rsid w:val="00CA3FCB"/>
    <w:rsid w:val="00CA456D"/>
    <w:rsid w:val="00CA467D"/>
    <w:rsid w:val="00CA4E12"/>
    <w:rsid w:val="00CA7750"/>
    <w:rsid w:val="00CA7D02"/>
    <w:rsid w:val="00CB0DD6"/>
    <w:rsid w:val="00CB1232"/>
    <w:rsid w:val="00CB2570"/>
    <w:rsid w:val="00CB2619"/>
    <w:rsid w:val="00CB3646"/>
    <w:rsid w:val="00CB391D"/>
    <w:rsid w:val="00CB4863"/>
    <w:rsid w:val="00CB60A7"/>
    <w:rsid w:val="00CB63A3"/>
    <w:rsid w:val="00CB77C7"/>
    <w:rsid w:val="00CC02D3"/>
    <w:rsid w:val="00CC08A5"/>
    <w:rsid w:val="00CC31F2"/>
    <w:rsid w:val="00CC3FCF"/>
    <w:rsid w:val="00CC4C8D"/>
    <w:rsid w:val="00CC5345"/>
    <w:rsid w:val="00CC69D4"/>
    <w:rsid w:val="00CC6C01"/>
    <w:rsid w:val="00CC771D"/>
    <w:rsid w:val="00CC7AF8"/>
    <w:rsid w:val="00CD0AD7"/>
    <w:rsid w:val="00CD116A"/>
    <w:rsid w:val="00CD1EEF"/>
    <w:rsid w:val="00CD1F51"/>
    <w:rsid w:val="00CD29A5"/>
    <w:rsid w:val="00CD367B"/>
    <w:rsid w:val="00CD3B70"/>
    <w:rsid w:val="00CD4F66"/>
    <w:rsid w:val="00CD558F"/>
    <w:rsid w:val="00CD5B45"/>
    <w:rsid w:val="00CD7E1B"/>
    <w:rsid w:val="00CE0522"/>
    <w:rsid w:val="00CE168C"/>
    <w:rsid w:val="00CE254F"/>
    <w:rsid w:val="00CE26A4"/>
    <w:rsid w:val="00CE2A85"/>
    <w:rsid w:val="00CE5165"/>
    <w:rsid w:val="00CE5A1C"/>
    <w:rsid w:val="00CE66B8"/>
    <w:rsid w:val="00CE7122"/>
    <w:rsid w:val="00CE73D8"/>
    <w:rsid w:val="00CE76DC"/>
    <w:rsid w:val="00CE783B"/>
    <w:rsid w:val="00CE7FC5"/>
    <w:rsid w:val="00CF0712"/>
    <w:rsid w:val="00CF0C98"/>
    <w:rsid w:val="00CF1D70"/>
    <w:rsid w:val="00CF26B3"/>
    <w:rsid w:val="00CF296B"/>
    <w:rsid w:val="00CF2AEE"/>
    <w:rsid w:val="00CF5989"/>
    <w:rsid w:val="00CF5A92"/>
    <w:rsid w:val="00CF64E9"/>
    <w:rsid w:val="00CF75DD"/>
    <w:rsid w:val="00CF77E2"/>
    <w:rsid w:val="00D002D2"/>
    <w:rsid w:val="00D00BFE"/>
    <w:rsid w:val="00D01CDD"/>
    <w:rsid w:val="00D0212A"/>
    <w:rsid w:val="00D03355"/>
    <w:rsid w:val="00D03682"/>
    <w:rsid w:val="00D04DD3"/>
    <w:rsid w:val="00D0506E"/>
    <w:rsid w:val="00D065A0"/>
    <w:rsid w:val="00D10534"/>
    <w:rsid w:val="00D10AA8"/>
    <w:rsid w:val="00D10EB0"/>
    <w:rsid w:val="00D1204B"/>
    <w:rsid w:val="00D14C3E"/>
    <w:rsid w:val="00D15539"/>
    <w:rsid w:val="00D158DB"/>
    <w:rsid w:val="00D15F62"/>
    <w:rsid w:val="00D17C4A"/>
    <w:rsid w:val="00D202B4"/>
    <w:rsid w:val="00D238DC"/>
    <w:rsid w:val="00D23DC3"/>
    <w:rsid w:val="00D24F81"/>
    <w:rsid w:val="00D25E1C"/>
    <w:rsid w:val="00D30C25"/>
    <w:rsid w:val="00D31A17"/>
    <w:rsid w:val="00D31DDB"/>
    <w:rsid w:val="00D337F6"/>
    <w:rsid w:val="00D34387"/>
    <w:rsid w:val="00D34A2A"/>
    <w:rsid w:val="00D360E5"/>
    <w:rsid w:val="00D37570"/>
    <w:rsid w:val="00D379CD"/>
    <w:rsid w:val="00D40456"/>
    <w:rsid w:val="00D416F8"/>
    <w:rsid w:val="00D42CC9"/>
    <w:rsid w:val="00D42EB2"/>
    <w:rsid w:val="00D44F5C"/>
    <w:rsid w:val="00D4554D"/>
    <w:rsid w:val="00D455A1"/>
    <w:rsid w:val="00D45FE0"/>
    <w:rsid w:val="00D46592"/>
    <w:rsid w:val="00D46C4D"/>
    <w:rsid w:val="00D47ED0"/>
    <w:rsid w:val="00D47FBF"/>
    <w:rsid w:val="00D5158F"/>
    <w:rsid w:val="00D51D0E"/>
    <w:rsid w:val="00D54EC5"/>
    <w:rsid w:val="00D5546E"/>
    <w:rsid w:val="00D56967"/>
    <w:rsid w:val="00D56D21"/>
    <w:rsid w:val="00D605EC"/>
    <w:rsid w:val="00D60A54"/>
    <w:rsid w:val="00D60EBF"/>
    <w:rsid w:val="00D639E6"/>
    <w:rsid w:val="00D666BF"/>
    <w:rsid w:val="00D66C82"/>
    <w:rsid w:val="00D70354"/>
    <w:rsid w:val="00D715FD"/>
    <w:rsid w:val="00D71827"/>
    <w:rsid w:val="00D72281"/>
    <w:rsid w:val="00D73771"/>
    <w:rsid w:val="00D73A13"/>
    <w:rsid w:val="00D745DD"/>
    <w:rsid w:val="00D74908"/>
    <w:rsid w:val="00D75443"/>
    <w:rsid w:val="00D75765"/>
    <w:rsid w:val="00D76542"/>
    <w:rsid w:val="00D7763C"/>
    <w:rsid w:val="00D81CAD"/>
    <w:rsid w:val="00D81EA1"/>
    <w:rsid w:val="00D83192"/>
    <w:rsid w:val="00D846C8"/>
    <w:rsid w:val="00D84E19"/>
    <w:rsid w:val="00D87E99"/>
    <w:rsid w:val="00D90928"/>
    <w:rsid w:val="00D90FFA"/>
    <w:rsid w:val="00D91F8A"/>
    <w:rsid w:val="00D93530"/>
    <w:rsid w:val="00D936A3"/>
    <w:rsid w:val="00D939BC"/>
    <w:rsid w:val="00D94391"/>
    <w:rsid w:val="00D94EB6"/>
    <w:rsid w:val="00D95231"/>
    <w:rsid w:val="00D9682A"/>
    <w:rsid w:val="00DA47F9"/>
    <w:rsid w:val="00DA5068"/>
    <w:rsid w:val="00DA6251"/>
    <w:rsid w:val="00DA6346"/>
    <w:rsid w:val="00DB03EC"/>
    <w:rsid w:val="00DB0EBF"/>
    <w:rsid w:val="00DB2D5C"/>
    <w:rsid w:val="00DB2EBF"/>
    <w:rsid w:val="00DB6DAB"/>
    <w:rsid w:val="00DC0EC6"/>
    <w:rsid w:val="00DC1A6A"/>
    <w:rsid w:val="00DC1A79"/>
    <w:rsid w:val="00DC2173"/>
    <w:rsid w:val="00DC510C"/>
    <w:rsid w:val="00DC54FB"/>
    <w:rsid w:val="00DC679B"/>
    <w:rsid w:val="00DC7E83"/>
    <w:rsid w:val="00DD1613"/>
    <w:rsid w:val="00DD2A27"/>
    <w:rsid w:val="00DD2EC8"/>
    <w:rsid w:val="00DD2F6E"/>
    <w:rsid w:val="00DD35BF"/>
    <w:rsid w:val="00DD55FF"/>
    <w:rsid w:val="00DD5CEA"/>
    <w:rsid w:val="00DD64EC"/>
    <w:rsid w:val="00DD6CC7"/>
    <w:rsid w:val="00DE0DEF"/>
    <w:rsid w:val="00DE202B"/>
    <w:rsid w:val="00DE3BE2"/>
    <w:rsid w:val="00DE4766"/>
    <w:rsid w:val="00DE4A19"/>
    <w:rsid w:val="00DE4DE2"/>
    <w:rsid w:val="00DE727B"/>
    <w:rsid w:val="00DE7A86"/>
    <w:rsid w:val="00DE7ADB"/>
    <w:rsid w:val="00DF27FE"/>
    <w:rsid w:val="00DF296E"/>
    <w:rsid w:val="00DF35E5"/>
    <w:rsid w:val="00DF5152"/>
    <w:rsid w:val="00DF5DFD"/>
    <w:rsid w:val="00DF653F"/>
    <w:rsid w:val="00DF6C07"/>
    <w:rsid w:val="00DF782B"/>
    <w:rsid w:val="00E0020F"/>
    <w:rsid w:val="00E00A89"/>
    <w:rsid w:val="00E01503"/>
    <w:rsid w:val="00E01663"/>
    <w:rsid w:val="00E017E8"/>
    <w:rsid w:val="00E01F90"/>
    <w:rsid w:val="00E01FCC"/>
    <w:rsid w:val="00E02D2E"/>
    <w:rsid w:val="00E03815"/>
    <w:rsid w:val="00E05730"/>
    <w:rsid w:val="00E06EDE"/>
    <w:rsid w:val="00E10E20"/>
    <w:rsid w:val="00E114BB"/>
    <w:rsid w:val="00E12224"/>
    <w:rsid w:val="00E127FF"/>
    <w:rsid w:val="00E12971"/>
    <w:rsid w:val="00E13F59"/>
    <w:rsid w:val="00E156F7"/>
    <w:rsid w:val="00E15B35"/>
    <w:rsid w:val="00E15FC0"/>
    <w:rsid w:val="00E20010"/>
    <w:rsid w:val="00E205E4"/>
    <w:rsid w:val="00E21380"/>
    <w:rsid w:val="00E21789"/>
    <w:rsid w:val="00E21C83"/>
    <w:rsid w:val="00E22086"/>
    <w:rsid w:val="00E23314"/>
    <w:rsid w:val="00E23C45"/>
    <w:rsid w:val="00E23FD8"/>
    <w:rsid w:val="00E24852"/>
    <w:rsid w:val="00E251D5"/>
    <w:rsid w:val="00E261D4"/>
    <w:rsid w:val="00E27EB1"/>
    <w:rsid w:val="00E325FD"/>
    <w:rsid w:val="00E327E3"/>
    <w:rsid w:val="00E33823"/>
    <w:rsid w:val="00E33ECB"/>
    <w:rsid w:val="00E341AD"/>
    <w:rsid w:val="00E345C3"/>
    <w:rsid w:val="00E36CA1"/>
    <w:rsid w:val="00E36D77"/>
    <w:rsid w:val="00E37516"/>
    <w:rsid w:val="00E378D4"/>
    <w:rsid w:val="00E37FD7"/>
    <w:rsid w:val="00E402C3"/>
    <w:rsid w:val="00E405D3"/>
    <w:rsid w:val="00E41C46"/>
    <w:rsid w:val="00E431DD"/>
    <w:rsid w:val="00E4573A"/>
    <w:rsid w:val="00E45E7F"/>
    <w:rsid w:val="00E46965"/>
    <w:rsid w:val="00E46B8B"/>
    <w:rsid w:val="00E46E23"/>
    <w:rsid w:val="00E4761E"/>
    <w:rsid w:val="00E51153"/>
    <w:rsid w:val="00E51984"/>
    <w:rsid w:val="00E525FD"/>
    <w:rsid w:val="00E52C5D"/>
    <w:rsid w:val="00E5454B"/>
    <w:rsid w:val="00E545E5"/>
    <w:rsid w:val="00E54BA8"/>
    <w:rsid w:val="00E55E78"/>
    <w:rsid w:val="00E57186"/>
    <w:rsid w:val="00E600E8"/>
    <w:rsid w:val="00E604AD"/>
    <w:rsid w:val="00E6161A"/>
    <w:rsid w:val="00E63E0D"/>
    <w:rsid w:val="00E64609"/>
    <w:rsid w:val="00E64BED"/>
    <w:rsid w:val="00E6685A"/>
    <w:rsid w:val="00E6754F"/>
    <w:rsid w:val="00E728A7"/>
    <w:rsid w:val="00E72C26"/>
    <w:rsid w:val="00E73E3A"/>
    <w:rsid w:val="00E742C8"/>
    <w:rsid w:val="00E74D9A"/>
    <w:rsid w:val="00E7555A"/>
    <w:rsid w:val="00E75F5C"/>
    <w:rsid w:val="00E7621E"/>
    <w:rsid w:val="00E76EDC"/>
    <w:rsid w:val="00E80153"/>
    <w:rsid w:val="00E81AA3"/>
    <w:rsid w:val="00E822DC"/>
    <w:rsid w:val="00E826CE"/>
    <w:rsid w:val="00E8306C"/>
    <w:rsid w:val="00E8450A"/>
    <w:rsid w:val="00E84AE8"/>
    <w:rsid w:val="00E85633"/>
    <w:rsid w:val="00E91273"/>
    <w:rsid w:val="00E9401D"/>
    <w:rsid w:val="00E948E4"/>
    <w:rsid w:val="00E958CE"/>
    <w:rsid w:val="00E95D42"/>
    <w:rsid w:val="00E95E1B"/>
    <w:rsid w:val="00E96FAD"/>
    <w:rsid w:val="00E9741D"/>
    <w:rsid w:val="00EA0833"/>
    <w:rsid w:val="00EA0DDB"/>
    <w:rsid w:val="00EA2A92"/>
    <w:rsid w:val="00EA2E3D"/>
    <w:rsid w:val="00EA51C6"/>
    <w:rsid w:val="00EA6840"/>
    <w:rsid w:val="00EA6FE2"/>
    <w:rsid w:val="00EA6FFA"/>
    <w:rsid w:val="00EA7BF5"/>
    <w:rsid w:val="00EB360D"/>
    <w:rsid w:val="00EB3A49"/>
    <w:rsid w:val="00EB42E3"/>
    <w:rsid w:val="00EB4C1D"/>
    <w:rsid w:val="00EB55A7"/>
    <w:rsid w:val="00EB579A"/>
    <w:rsid w:val="00EB76A3"/>
    <w:rsid w:val="00EC24F2"/>
    <w:rsid w:val="00EC27A3"/>
    <w:rsid w:val="00EC2B7B"/>
    <w:rsid w:val="00EC2C3C"/>
    <w:rsid w:val="00EC3549"/>
    <w:rsid w:val="00EC5F22"/>
    <w:rsid w:val="00EC62CD"/>
    <w:rsid w:val="00EC6BBD"/>
    <w:rsid w:val="00EC765D"/>
    <w:rsid w:val="00ED1A68"/>
    <w:rsid w:val="00ED2AC1"/>
    <w:rsid w:val="00ED317C"/>
    <w:rsid w:val="00ED3C2E"/>
    <w:rsid w:val="00ED409A"/>
    <w:rsid w:val="00ED55EF"/>
    <w:rsid w:val="00ED5D18"/>
    <w:rsid w:val="00ED5E3C"/>
    <w:rsid w:val="00ED5E55"/>
    <w:rsid w:val="00EE0194"/>
    <w:rsid w:val="00EE0FA4"/>
    <w:rsid w:val="00EE115A"/>
    <w:rsid w:val="00EE166A"/>
    <w:rsid w:val="00EE1C52"/>
    <w:rsid w:val="00EE23DF"/>
    <w:rsid w:val="00EE2ACF"/>
    <w:rsid w:val="00EE3402"/>
    <w:rsid w:val="00EE4386"/>
    <w:rsid w:val="00EE4CBF"/>
    <w:rsid w:val="00EE4D99"/>
    <w:rsid w:val="00EE67C1"/>
    <w:rsid w:val="00EE70ED"/>
    <w:rsid w:val="00EF051D"/>
    <w:rsid w:val="00EF44E0"/>
    <w:rsid w:val="00EF4A2C"/>
    <w:rsid w:val="00EF54B6"/>
    <w:rsid w:val="00F006C2"/>
    <w:rsid w:val="00F00943"/>
    <w:rsid w:val="00F01A81"/>
    <w:rsid w:val="00F0204D"/>
    <w:rsid w:val="00F028B5"/>
    <w:rsid w:val="00F02D19"/>
    <w:rsid w:val="00F051BD"/>
    <w:rsid w:val="00F0541D"/>
    <w:rsid w:val="00F06E6D"/>
    <w:rsid w:val="00F07288"/>
    <w:rsid w:val="00F072FD"/>
    <w:rsid w:val="00F10357"/>
    <w:rsid w:val="00F10739"/>
    <w:rsid w:val="00F11071"/>
    <w:rsid w:val="00F1147B"/>
    <w:rsid w:val="00F118B2"/>
    <w:rsid w:val="00F12220"/>
    <w:rsid w:val="00F12819"/>
    <w:rsid w:val="00F12DF8"/>
    <w:rsid w:val="00F134DE"/>
    <w:rsid w:val="00F13AE7"/>
    <w:rsid w:val="00F152B0"/>
    <w:rsid w:val="00F21C69"/>
    <w:rsid w:val="00F2386A"/>
    <w:rsid w:val="00F24173"/>
    <w:rsid w:val="00F24275"/>
    <w:rsid w:val="00F24935"/>
    <w:rsid w:val="00F2511D"/>
    <w:rsid w:val="00F26AF0"/>
    <w:rsid w:val="00F26BE5"/>
    <w:rsid w:val="00F2758F"/>
    <w:rsid w:val="00F277D1"/>
    <w:rsid w:val="00F2785C"/>
    <w:rsid w:val="00F3059B"/>
    <w:rsid w:val="00F30703"/>
    <w:rsid w:val="00F30A6D"/>
    <w:rsid w:val="00F3271F"/>
    <w:rsid w:val="00F3319B"/>
    <w:rsid w:val="00F331EA"/>
    <w:rsid w:val="00F3383B"/>
    <w:rsid w:val="00F34890"/>
    <w:rsid w:val="00F35143"/>
    <w:rsid w:val="00F3569D"/>
    <w:rsid w:val="00F36B36"/>
    <w:rsid w:val="00F36E25"/>
    <w:rsid w:val="00F37CB3"/>
    <w:rsid w:val="00F401E4"/>
    <w:rsid w:val="00F41F46"/>
    <w:rsid w:val="00F429DB"/>
    <w:rsid w:val="00F430BD"/>
    <w:rsid w:val="00F44819"/>
    <w:rsid w:val="00F510BC"/>
    <w:rsid w:val="00F5203F"/>
    <w:rsid w:val="00F52ED5"/>
    <w:rsid w:val="00F52F4C"/>
    <w:rsid w:val="00F5382B"/>
    <w:rsid w:val="00F547FE"/>
    <w:rsid w:val="00F555E7"/>
    <w:rsid w:val="00F57509"/>
    <w:rsid w:val="00F60EBD"/>
    <w:rsid w:val="00F6145B"/>
    <w:rsid w:val="00F641A3"/>
    <w:rsid w:val="00F65237"/>
    <w:rsid w:val="00F65571"/>
    <w:rsid w:val="00F65C54"/>
    <w:rsid w:val="00F660FB"/>
    <w:rsid w:val="00F66E15"/>
    <w:rsid w:val="00F703AF"/>
    <w:rsid w:val="00F717CD"/>
    <w:rsid w:val="00F719B5"/>
    <w:rsid w:val="00F72CA1"/>
    <w:rsid w:val="00F76405"/>
    <w:rsid w:val="00F764DB"/>
    <w:rsid w:val="00F76770"/>
    <w:rsid w:val="00F77B97"/>
    <w:rsid w:val="00F77CCE"/>
    <w:rsid w:val="00F802AA"/>
    <w:rsid w:val="00F80ECE"/>
    <w:rsid w:val="00F80F2E"/>
    <w:rsid w:val="00F812A8"/>
    <w:rsid w:val="00F82B3B"/>
    <w:rsid w:val="00F84A4D"/>
    <w:rsid w:val="00F86FBC"/>
    <w:rsid w:val="00F874E3"/>
    <w:rsid w:val="00F9296D"/>
    <w:rsid w:val="00F92E1B"/>
    <w:rsid w:val="00F93659"/>
    <w:rsid w:val="00F93EC2"/>
    <w:rsid w:val="00F94ED9"/>
    <w:rsid w:val="00F97C72"/>
    <w:rsid w:val="00FA0B2A"/>
    <w:rsid w:val="00FA364A"/>
    <w:rsid w:val="00FA3862"/>
    <w:rsid w:val="00FA4548"/>
    <w:rsid w:val="00FA4576"/>
    <w:rsid w:val="00FA4F82"/>
    <w:rsid w:val="00FA53BE"/>
    <w:rsid w:val="00FA577E"/>
    <w:rsid w:val="00FA581C"/>
    <w:rsid w:val="00FA6541"/>
    <w:rsid w:val="00FA6781"/>
    <w:rsid w:val="00FA6839"/>
    <w:rsid w:val="00FA7515"/>
    <w:rsid w:val="00FA7C23"/>
    <w:rsid w:val="00FA7D52"/>
    <w:rsid w:val="00FA7E1F"/>
    <w:rsid w:val="00FA7FFA"/>
    <w:rsid w:val="00FB0390"/>
    <w:rsid w:val="00FB09E3"/>
    <w:rsid w:val="00FB1F42"/>
    <w:rsid w:val="00FB2528"/>
    <w:rsid w:val="00FB263B"/>
    <w:rsid w:val="00FB26E5"/>
    <w:rsid w:val="00FB30BE"/>
    <w:rsid w:val="00FB428D"/>
    <w:rsid w:val="00FB4865"/>
    <w:rsid w:val="00FB535F"/>
    <w:rsid w:val="00FB5B3F"/>
    <w:rsid w:val="00FB5E63"/>
    <w:rsid w:val="00FB708B"/>
    <w:rsid w:val="00FB7EA1"/>
    <w:rsid w:val="00FC2F45"/>
    <w:rsid w:val="00FC4531"/>
    <w:rsid w:val="00FC51AA"/>
    <w:rsid w:val="00FC55D0"/>
    <w:rsid w:val="00FC627D"/>
    <w:rsid w:val="00FC6D75"/>
    <w:rsid w:val="00FC7465"/>
    <w:rsid w:val="00FC7880"/>
    <w:rsid w:val="00FD066C"/>
    <w:rsid w:val="00FD13E1"/>
    <w:rsid w:val="00FD1DF5"/>
    <w:rsid w:val="00FD28C9"/>
    <w:rsid w:val="00FD2AC7"/>
    <w:rsid w:val="00FD2EB2"/>
    <w:rsid w:val="00FD3400"/>
    <w:rsid w:val="00FD3F7A"/>
    <w:rsid w:val="00FD4E89"/>
    <w:rsid w:val="00FD73B6"/>
    <w:rsid w:val="00FE023B"/>
    <w:rsid w:val="00FE13E2"/>
    <w:rsid w:val="00FE236F"/>
    <w:rsid w:val="00FE5A6F"/>
    <w:rsid w:val="00FE7514"/>
    <w:rsid w:val="00FF13A7"/>
    <w:rsid w:val="00FF5544"/>
    <w:rsid w:val="00FF592B"/>
    <w:rsid w:val="00FF6A1B"/>
    <w:rsid w:val="00FF717F"/>
    <w:rsid w:val="00FF7A9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61F286B"/>
  <w15:docId w15:val="{D5C414FA-AE30-4D3A-9A83-2B4916D05E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MX" w:eastAsia="es-MX"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65661"/>
    <w:pPr>
      <w:widowControl w:val="0"/>
      <w:autoSpaceDE w:val="0"/>
      <w:autoSpaceDN w:val="0"/>
    </w:pPr>
    <w:rPr>
      <w:sz w:val="24"/>
      <w:szCs w:val="24"/>
      <w:lang w:eastAsia="es-ES"/>
    </w:rPr>
  </w:style>
  <w:style w:type="paragraph" w:styleId="Ttulo1">
    <w:name w:val="heading 1"/>
    <w:basedOn w:val="Normal"/>
    <w:next w:val="Normal"/>
    <w:link w:val="Ttulo1Car"/>
    <w:qFormat/>
    <w:rsid w:val="005171D6"/>
    <w:pPr>
      <w:keepNext/>
      <w:pBdr>
        <w:top w:val="single" w:sz="24" w:space="1" w:color="auto"/>
      </w:pBdr>
      <w:tabs>
        <w:tab w:val="left" w:pos="4253"/>
      </w:tabs>
      <w:ind w:left="2268" w:right="2234"/>
      <w:jc w:val="center"/>
      <w:outlineLvl w:val="0"/>
    </w:pPr>
    <w:rPr>
      <w:rFonts w:ascii="Arial" w:hAnsi="Arial"/>
      <w:b/>
      <w:caps/>
      <w:sz w:val="16"/>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sid w:val="005171D6"/>
    <w:rPr>
      <w:rFonts w:ascii="Arial" w:hAnsi="Arial"/>
      <w:b/>
      <w:caps/>
      <w:sz w:val="16"/>
      <w:lang w:val="es-ES" w:eastAsia="es-ES" w:bidi="ar-SA"/>
    </w:rPr>
  </w:style>
  <w:style w:type="paragraph" w:styleId="Descripcin">
    <w:name w:val="caption"/>
    <w:basedOn w:val="Normal"/>
    <w:next w:val="Normal"/>
    <w:qFormat/>
    <w:rsid w:val="005171D6"/>
    <w:pPr>
      <w:tabs>
        <w:tab w:val="left" w:pos="4253"/>
      </w:tabs>
      <w:ind w:left="2268" w:right="2234"/>
      <w:jc w:val="center"/>
    </w:pPr>
    <w:rPr>
      <w:rFonts w:ascii="Arial" w:hAnsi="Arial"/>
      <w:b/>
      <w:caps/>
      <w:sz w:val="20"/>
      <w:szCs w:val="20"/>
    </w:rPr>
  </w:style>
  <w:style w:type="paragraph" w:styleId="Textoindependiente">
    <w:name w:val="Body Text"/>
    <w:basedOn w:val="Normal"/>
    <w:link w:val="TextoindependienteCar"/>
    <w:rsid w:val="005171D6"/>
    <w:pPr>
      <w:jc w:val="both"/>
    </w:pPr>
    <w:rPr>
      <w:rFonts w:ascii="Arial" w:hAnsi="Arial"/>
      <w:sz w:val="28"/>
      <w:lang w:val="es-ES_tradnl"/>
    </w:rPr>
  </w:style>
  <w:style w:type="character" w:customStyle="1" w:styleId="TextoindependienteCar">
    <w:name w:val="Texto independiente Car"/>
    <w:link w:val="Textoindependiente"/>
    <w:rsid w:val="005171D6"/>
    <w:rPr>
      <w:rFonts w:ascii="Arial" w:hAnsi="Arial"/>
      <w:sz w:val="28"/>
      <w:szCs w:val="24"/>
      <w:lang w:val="es-ES_tradnl" w:eastAsia="es-ES" w:bidi="ar-SA"/>
    </w:rPr>
  </w:style>
  <w:style w:type="paragraph" w:styleId="Continuarlista">
    <w:name w:val="List Continue"/>
    <w:basedOn w:val="Normal"/>
    <w:rsid w:val="005171D6"/>
    <w:pPr>
      <w:spacing w:after="120"/>
      <w:ind w:left="283"/>
    </w:pPr>
  </w:style>
  <w:style w:type="paragraph" w:styleId="Textoindependiente2">
    <w:name w:val="Body Text 2"/>
    <w:basedOn w:val="Normal"/>
    <w:link w:val="Textoindependiente2Car"/>
    <w:rsid w:val="005171D6"/>
    <w:pPr>
      <w:jc w:val="both"/>
    </w:pPr>
    <w:rPr>
      <w:rFonts w:ascii="Arial" w:hAnsi="Arial" w:cs="Arial"/>
    </w:rPr>
  </w:style>
  <w:style w:type="character" w:customStyle="1" w:styleId="Textoindependiente2Car">
    <w:name w:val="Texto independiente 2 Car"/>
    <w:link w:val="Textoindependiente2"/>
    <w:rsid w:val="005171D6"/>
    <w:rPr>
      <w:rFonts w:ascii="Arial" w:hAnsi="Arial" w:cs="Arial"/>
      <w:sz w:val="24"/>
      <w:szCs w:val="24"/>
      <w:lang w:val="es-ES" w:eastAsia="es-ES" w:bidi="ar-SA"/>
    </w:rPr>
  </w:style>
  <w:style w:type="paragraph" w:styleId="Prrafodelista">
    <w:name w:val="List Paragraph"/>
    <w:aliases w:val="Listas,CNBV Parrafo1,AB List 1,Bullet Points,Bullet List,FooterText,numbered,Paragraphe de liste1,Bulletr List Paragraph,List Paragraph1"/>
    <w:basedOn w:val="Normal"/>
    <w:link w:val="PrrafodelistaCar"/>
    <w:uiPriority w:val="34"/>
    <w:qFormat/>
    <w:rsid w:val="005171D6"/>
    <w:pPr>
      <w:ind w:left="708"/>
    </w:pPr>
  </w:style>
  <w:style w:type="paragraph" w:styleId="Textodeglobo">
    <w:name w:val="Balloon Text"/>
    <w:basedOn w:val="Normal"/>
    <w:link w:val="TextodegloboCar"/>
    <w:uiPriority w:val="99"/>
    <w:semiHidden/>
    <w:rsid w:val="005171D6"/>
    <w:rPr>
      <w:rFonts w:ascii="Tahoma" w:hAnsi="Tahoma" w:cs="Tahoma"/>
      <w:sz w:val="16"/>
      <w:szCs w:val="16"/>
    </w:rPr>
  </w:style>
  <w:style w:type="character" w:customStyle="1" w:styleId="TextodegloboCar">
    <w:name w:val="Texto de globo Car"/>
    <w:link w:val="Textodeglobo"/>
    <w:uiPriority w:val="99"/>
    <w:semiHidden/>
    <w:rsid w:val="005171D6"/>
    <w:rPr>
      <w:rFonts w:ascii="Tahoma" w:hAnsi="Tahoma" w:cs="Tahoma"/>
      <w:sz w:val="16"/>
      <w:szCs w:val="16"/>
      <w:lang w:val="es-ES" w:eastAsia="es-ES" w:bidi="ar-SA"/>
    </w:rPr>
  </w:style>
  <w:style w:type="paragraph" w:styleId="Piedepgina">
    <w:name w:val="footer"/>
    <w:basedOn w:val="Normal"/>
    <w:link w:val="PiedepginaCar"/>
    <w:uiPriority w:val="99"/>
    <w:rsid w:val="005171D6"/>
    <w:pPr>
      <w:tabs>
        <w:tab w:val="center" w:pos="4252"/>
        <w:tab w:val="right" w:pos="8504"/>
      </w:tabs>
    </w:pPr>
  </w:style>
  <w:style w:type="character" w:customStyle="1" w:styleId="PiedepginaCar">
    <w:name w:val="Pie de página Car"/>
    <w:link w:val="Piedepgina"/>
    <w:uiPriority w:val="99"/>
    <w:rsid w:val="005171D6"/>
    <w:rPr>
      <w:sz w:val="24"/>
      <w:szCs w:val="24"/>
      <w:lang w:val="es-ES" w:eastAsia="es-ES" w:bidi="ar-SA"/>
    </w:rPr>
  </w:style>
  <w:style w:type="character" w:styleId="Nmerodepgina">
    <w:name w:val="page number"/>
    <w:basedOn w:val="Fuentedeprrafopredeter"/>
    <w:rsid w:val="005171D6"/>
  </w:style>
  <w:style w:type="paragraph" w:styleId="Encabezado">
    <w:name w:val="header"/>
    <w:basedOn w:val="Normal"/>
    <w:link w:val="EncabezadoCar"/>
    <w:uiPriority w:val="99"/>
    <w:rsid w:val="005171D6"/>
    <w:pPr>
      <w:tabs>
        <w:tab w:val="center" w:pos="4252"/>
        <w:tab w:val="right" w:pos="8504"/>
      </w:tabs>
    </w:pPr>
  </w:style>
  <w:style w:type="character" w:customStyle="1" w:styleId="EncabezadoCar">
    <w:name w:val="Encabezado Car"/>
    <w:link w:val="Encabezado"/>
    <w:uiPriority w:val="99"/>
    <w:rsid w:val="005171D6"/>
    <w:rPr>
      <w:sz w:val="24"/>
      <w:szCs w:val="24"/>
      <w:lang w:val="es-ES" w:eastAsia="es-ES" w:bidi="ar-SA"/>
    </w:rPr>
  </w:style>
  <w:style w:type="paragraph" w:styleId="Sinespaciado">
    <w:name w:val="No Spacing"/>
    <w:uiPriority w:val="1"/>
    <w:qFormat/>
    <w:rsid w:val="005171D6"/>
    <w:rPr>
      <w:rFonts w:ascii="Arial" w:eastAsia="Calibri" w:hAnsi="Arial" w:cs="Arial"/>
      <w:sz w:val="28"/>
      <w:szCs w:val="28"/>
      <w:lang w:eastAsia="en-US"/>
    </w:rPr>
  </w:style>
  <w:style w:type="table" w:styleId="Tablaconcuadrcula">
    <w:name w:val="Table Grid"/>
    <w:aliases w:val="INFORME 2"/>
    <w:basedOn w:val="Tablanormal"/>
    <w:rsid w:val="005466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071843"/>
    <w:rPr>
      <w:sz w:val="24"/>
      <w:szCs w:val="24"/>
      <w:lang w:val="en-US" w:eastAsia="es-ES"/>
    </w:rPr>
  </w:style>
  <w:style w:type="numbering" w:customStyle="1" w:styleId="Sinlista1">
    <w:name w:val="Sin lista1"/>
    <w:next w:val="Sinlista"/>
    <w:uiPriority w:val="99"/>
    <w:semiHidden/>
    <w:unhideWhenUsed/>
    <w:rsid w:val="007A3A8E"/>
  </w:style>
  <w:style w:type="character" w:styleId="Hipervnculo">
    <w:name w:val="Hyperlink"/>
    <w:basedOn w:val="Fuentedeprrafopredeter"/>
    <w:uiPriority w:val="99"/>
    <w:unhideWhenUsed/>
    <w:rsid w:val="009E0BA3"/>
    <w:rPr>
      <w:color w:val="0000FF"/>
      <w:u w:val="single"/>
    </w:rPr>
  </w:style>
  <w:style w:type="numbering" w:customStyle="1" w:styleId="Sinlista2">
    <w:name w:val="Sin lista2"/>
    <w:next w:val="Sinlista"/>
    <w:uiPriority w:val="99"/>
    <w:semiHidden/>
    <w:unhideWhenUsed/>
    <w:rsid w:val="00D94391"/>
  </w:style>
  <w:style w:type="character" w:styleId="Refdecomentario">
    <w:name w:val="annotation reference"/>
    <w:basedOn w:val="Fuentedeprrafopredeter"/>
    <w:semiHidden/>
    <w:unhideWhenUsed/>
    <w:rsid w:val="00FB428D"/>
    <w:rPr>
      <w:sz w:val="16"/>
      <w:szCs w:val="16"/>
    </w:rPr>
  </w:style>
  <w:style w:type="paragraph" w:styleId="Textocomentario">
    <w:name w:val="annotation text"/>
    <w:basedOn w:val="Normal"/>
    <w:link w:val="TextocomentarioCar"/>
    <w:semiHidden/>
    <w:unhideWhenUsed/>
    <w:rsid w:val="00FB428D"/>
    <w:rPr>
      <w:sz w:val="20"/>
      <w:szCs w:val="20"/>
    </w:rPr>
  </w:style>
  <w:style w:type="character" w:customStyle="1" w:styleId="TextocomentarioCar">
    <w:name w:val="Texto comentario Car"/>
    <w:basedOn w:val="Fuentedeprrafopredeter"/>
    <w:link w:val="Textocomentario"/>
    <w:semiHidden/>
    <w:rsid w:val="00FB428D"/>
    <w:rPr>
      <w:lang w:val="en-US" w:eastAsia="es-ES"/>
    </w:rPr>
  </w:style>
  <w:style w:type="paragraph" w:styleId="Asuntodelcomentario">
    <w:name w:val="annotation subject"/>
    <w:basedOn w:val="Textocomentario"/>
    <w:next w:val="Textocomentario"/>
    <w:link w:val="AsuntodelcomentarioCar"/>
    <w:semiHidden/>
    <w:unhideWhenUsed/>
    <w:rsid w:val="00FB428D"/>
    <w:rPr>
      <w:b/>
      <w:bCs/>
    </w:rPr>
  </w:style>
  <w:style w:type="character" w:customStyle="1" w:styleId="AsuntodelcomentarioCar">
    <w:name w:val="Asunto del comentario Car"/>
    <w:basedOn w:val="TextocomentarioCar"/>
    <w:link w:val="Asuntodelcomentario"/>
    <w:semiHidden/>
    <w:rsid w:val="00FB428D"/>
    <w:rPr>
      <w:b/>
      <w:bCs/>
      <w:lang w:val="en-US" w:eastAsia="es-ES"/>
    </w:rPr>
  </w:style>
  <w:style w:type="paragraph" w:styleId="Listaconvietas">
    <w:name w:val="List Bullet"/>
    <w:basedOn w:val="Normal"/>
    <w:unhideWhenUsed/>
    <w:rsid w:val="00EF051D"/>
    <w:pPr>
      <w:numPr>
        <w:numId w:val="26"/>
      </w:numPr>
      <w:contextualSpacing/>
    </w:pPr>
  </w:style>
  <w:style w:type="character" w:customStyle="1" w:styleId="PrrafodelistaCar">
    <w:name w:val="Párrafo de lista Car"/>
    <w:aliases w:val="Listas Car,CNBV Parrafo1 Car,AB List 1 Car,Bullet Points Car,Bullet List Car,FooterText Car,numbered Car,Paragraphe de liste1 Car,Bulletr List Paragraph Car,List Paragraph1 Car"/>
    <w:link w:val="Prrafodelista"/>
    <w:uiPriority w:val="34"/>
    <w:qFormat/>
    <w:locked/>
    <w:rsid w:val="005704FF"/>
    <w:rPr>
      <w:sz w:val="24"/>
      <w:szCs w:val="24"/>
      <w:lang w:val="en-US" w:eastAsia="es-ES"/>
    </w:rPr>
  </w:style>
  <w:style w:type="character" w:customStyle="1" w:styleId="Mencinsinresolver1">
    <w:name w:val="Mención sin resolver1"/>
    <w:basedOn w:val="Fuentedeprrafopredeter"/>
    <w:uiPriority w:val="99"/>
    <w:semiHidden/>
    <w:unhideWhenUsed/>
    <w:rsid w:val="00A81D60"/>
    <w:rPr>
      <w:color w:val="605E5C"/>
      <w:shd w:val="clear" w:color="auto" w:fill="E1DFDD"/>
    </w:rPr>
  </w:style>
  <w:style w:type="character" w:customStyle="1" w:styleId="Mencinsinresolver2">
    <w:name w:val="Mención sin resolver2"/>
    <w:basedOn w:val="Fuentedeprrafopredeter"/>
    <w:uiPriority w:val="99"/>
    <w:semiHidden/>
    <w:unhideWhenUsed/>
    <w:rsid w:val="00EE4CBF"/>
    <w:rPr>
      <w:color w:val="605E5C"/>
      <w:shd w:val="clear" w:color="auto" w:fill="E1DFDD"/>
    </w:rPr>
  </w:style>
  <w:style w:type="paragraph" w:customStyle="1" w:styleId="INE">
    <w:name w:val="INE"/>
    <w:basedOn w:val="Normal"/>
    <w:qFormat/>
    <w:rsid w:val="0003215C"/>
    <w:pPr>
      <w:widowControl/>
      <w:autoSpaceDE/>
      <w:autoSpaceDN/>
      <w:jc w:val="both"/>
    </w:pPr>
    <w:rPr>
      <w:rFonts w:ascii="Arial" w:eastAsiaTheme="minorHAnsi" w:hAnsi="Arial" w:cstheme="minorBidi"/>
      <w:szCs w:val="22"/>
      <w:lang w:eastAsia="en-US"/>
    </w:rPr>
  </w:style>
  <w:style w:type="character" w:customStyle="1" w:styleId="Mencinsinresolver3">
    <w:name w:val="Mención sin resolver3"/>
    <w:basedOn w:val="Fuentedeprrafopredeter"/>
    <w:uiPriority w:val="99"/>
    <w:semiHidden/>
    <w:unhideWhenUsed/>
    <w:rsid w:val="00F30A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3126898">
      <w:bodyDiv w:val="1"/>
      <w:marLeft w:val="0"/>
      <w:marRight w:val="0"/>
      <w:marTop w:val="0"/>
      <w:marBottom w:val="0"/>
      <w:divBdr>
        <w:top w:val="none" w:sz="0" w:space="0" w:color="auto"/>
        <w:left w:val="none" w:sz="0" w:space="0" w:color="auto"/>
        <w:bottom w:val="none" w:sz="0" w:space="0" w:color="auto"/>
        <w:right w:val="none" w:sz="0" w:space="0" w:color="auto"/>
      </w:divBdr>
    </w:div>
    <w:div w:id="394087964">
      <w:bodyDiv w:val="1"/>
      <w:marLeft w:val="0"/>
      <w:marRight w:val="0"/>
      <w:marTop w:val="0"/>
      <w:marBottom w:val="0"/>
      <w:divBdr>
        <w:top w:val="none" w:sz="0" w:space="0" w:color="auto"/>
        <w:left w:val="none" w:sz="0" w:space="0" w:color="auto"/>
        <w:bottom w:val="none" w:sz="0" w:space="0" w:color="auto"/>
        <w:right w:val="none" w:sz="0" w:space="0" w:color="auto"/>
      </w:divBdr>
    </w:div>
    <w:div w:id="463889776">
      <w:bodyDiv w:val="1"/>
      <w:marLeft w:val="0"/>
      <w:marRight w:val="0"/>
      <w:marTop w:val="0"/>
      <w:marBottom w:val="0"/>
      <w:divBdr>
        <w:top w:val="none" w:sz="0" w:space="0" w:color="auto"/>
        <w:left w:val="none" w:sz="0" w:space="0" w:color="auto"/>
        <w:bottom w:val="none" w:sz="0" w:space="0" w:color="auto"/>
        <w:right w:val="none" w:sz="0" w:space="0" w:color="auto"/>
      </w:divBdr>
    </w:div>
    <w:div w:id="569274916">
      <w:bodyDiv w:val="1"/>
      <w:marLeft w:val="0"/>
      <w:marRight w:val="0"/>
      <w:marTop w:val="0"/>
      <w:marBottom w:val="0"/>
      <w:divBdr>
        <w:top w:val="none" w:sz="0" w:space="0" w:color="auto"/>
        <w:left w:val="none" w:sz="0" w:space="0" w:color="auto"/>
        <w:bottom w:val="none" w:sz="0" w:space="0" w:color="auto"/>
        <w:right w:val="none" w:sz="0" w:space="0" w:color="auto"/>
      </w:divBdr>
    </w:div>
    <w:div w:id="737095638">
      <w:bodyDiv w:val="1"/>
      <w:marLeft w:val="0"/>
      <w:marRight w:val="0"/>
      <w:marTop w:val="0"/>
      <w:marBottom w:val="0"/>
      <w:divBdr>
        <w:top w:val="none" w:sz="0" w:space="0" w:color="auto"/>
        <w:left w:val="none" w:sz="0" w:space="0" w:color="auto"/>
        <w:bottom w:val="none" w:sz="0" w:space="0" w:color="auto"/>
        <w:right w:val="none" w:sz="0" w:space="0" w:color="auto"/>
      </w:divBdr>
    </w:div>
    <w:div w:id="1028726069">
      <w:bodyDiv w:val="1"/>
      <w:marLeft w:val="0"/>
      <w:marRight w:val="0"/>
      <w:marTop w:val="0"/>
      <w:marBottom w:val="0"/>
      <w:divBdr>
        <w:top w:val="none" w:sz="0" w:space="0" w:color="auto"/>
        <w:left w:val="none" w:sz="0" w:space="0" w:color="auto"/>
        <w:bottom w:val="none" w:sz="0" w:space="0" w:color="auto"/>
        <w:right w:val="none" w:sz="0" w:space="0" w:color="auto"/>
      </w:divBdr>
    </w:div>
    <w:div w:id="1122578808">
      <w:bodyDiv w:val="1"/>
      <w:marLeft w:val="0"/>
      <w:marRight w:val="0"/>
      <w:marTop w:val="0"/>
      <w:marBottom w:val="0"/>
      <w:divBdr>
        <w:top w:val="none" w:sz="0" w:space="0" w:color="auto"/>
        <w:left w:val="none" w:sz="0" w:space="0" w:color="auto"/>
        <w:bottom w:val="none" w:sz="0" w:space="0" w:color="auto"/>
        <w:right w:val="none" w:sz="0" w:space="0" w:color="auto"/>
      </w:divBdr>
    </w:div>
    <w:div w:id="1264067094">
      <w:bodyDiv w:val="1"/>
      <w:marLeft w:val="0"/>
      <w:marRight w:val="0"/>
      <w:marTop w:val="0"/>
      <w:marBottom w:val="0"/>
      <w:divBdr>
        <w:top w:val="none" w:sz="0" w:space="0" w:color="auto"/>
        <w:left w:val="none" w:sz="0" w:space="0" w:color="auto"/>
        <w:bottom w:val="none" w:sz="0" w:space="0" w:color="auto"/>
        <w:right w:val="none" w:sz="0" w:space="0" w:color="auto"/>
      </w:divBdr>
    </w:div>
    <w:div w:id="1286885995">
      <w:bodyDiv w:val="1"/>
      <w:marLeft w:val="0"/>
      <w:marRight w:val="0"/>
      <w:marTop w:val="0"/>
      <w:marBottom w:val="0"/>
      <w:divBdr>
        <w:top w:val="none" w:sz="0" w:space="0" w:color="auto"/>
        <w:left w:val="none" w:sz="0" w:space="0" w:color="auto"/>
        <w:bottom w:val="none" w:sz="0" w:space="0" w:color="auto"/>
        <w:right w:val="none" w:sz="0" w:space="0" w:color="auto"/>
      </w:divBdr>
    </w:div>
    <w:div w:id="1386222065">
      <w:bodyDiv w:val="1"/>
      <w:marLeft w:val="0"/>
      <w:marRight w:val="0"/>
      <w:marTop w:val="0"/>
      <w:marBottom w:val="0"/>
      <w:divBdr>
        <w:top w:val="none" w:sz="0" w:space="0" w:color="auto"/>
        <w:left w:val="none" w:sz="0" w:space="0" w:color="auto"/>
        <w:bottom w:val="none" w:sz="0" w:space="0" w:color="auto"/>
        <w:right w:val="none" w:sz="0" w:space="0" w:color="auto"/>
      </w:divBdr>
    </w:div>
    <w:div w:id="1400443261">
      <w:bodyDiv w:val="1"/>
      <w:marLeft w:val="0"/>
      <w:marRight w:val="0"/>
      <w:marTop w:val="0"/>
      <w:marBottom w:val="0"/>
      <w:divBdr>
        <w:top w:val="none" w:sz="0" w:space="0" w:color="auto"/>
        <w:left w:val="none" w:sz="0" w:space="0" w:color="auto"/>
        <w:bottom w:val="none" w:sz="0" w:space="0" w:color="auto"/>
        <w:right w:val="none" w:sz="0" w:space="0" w:color="auto"/>
      </w:divBdr>
    </w:div>
    <w:div w:id="1418405669">
      <w:bodyDiv w:val="1"/>
      <w:marLeft w:val="0"/>
      <w:marRight w:val="0"/>
      <w:marTop w:val="0"/>
      <w:marBottom w:val="0"/>
      <w:divBdr>
        <w:top w:val="none" w:sz="0" w:space="0" w:color="auto"/>
        <w:left w:val="none" w:sz="0" w:space="0" w:color="auto"/>
        <w:bottom w:val="none" w:sz="0" w:space="0" w:color="auto"/>
        <w:right w:val="none" w:sz="0" w:space="0" w:color="auto"/>
      </w:divBdr>
      <w:divsChild>
        <w:div w:id="98720734">
          <w:marLeft w:val="0"/>
          <w:marRight w:val="0"/>
          <w:marTop w:val="0"/>
          <w:marBottom w:val="0"/>
          <w:divBdr>
            <w:top w:val="none" w:sz="0" w:space="0" w:color="auto"/>
            <w:left w:val="none" w:sz="0" w:space="0" w:color="auto"/>
            <w:bottom w:val="none" w:sz="0" w:space="0" w:color="auto"/>
            <w:right w:val="none" w:sz="0" w:space="0" w:color="auto"/>
          </w:divBdr>
          <w:divsChild>
            <w:div w:id="1411079615">
              <w:marLeft w:val="0"/>
              <w:marRight w:val="0"/>
              <w:marTop w:val="0"/>
              <w:marBottom w:val="0"/>
              <w:divBdr>
                <w:top w:val="none" w:sz="0" w:space="0" w:color="auto"/>
                <w:left w:val="none" w:sz="0" w:space="0" w:color="auto"/>
                <w:bottom w:val="none" w:sz="0" w:space="0" w:color="auto"/>
                <w:right w:val="none" w:sz="0" w:space="0" w:color="auto"/>
              </w:divBdr>
            </w:div>
          </w:divsChild>
        </w:div>
        <w:div w:id="197620316">
          <w:marLeft w:val="0"/>
          <w:marRight w:val="0"/>
          <w:marTop w:val="0"/>
          <w:marBottom w:val="0"/>
          <w:divBdr>
            <w:top w:val="none" w:sz="0" w:space="0" w:color="auto"/>
            <w:left w:val="none" w:sz="0" w:space="0" w:color="auto"/>
            <w:bottom w:val="none" w:sz="0" w:space="0" w:color="auto"/>
            <w:right w:val="none" w:sz="0" w:space="0" w:color="auto"/>
          </w:divBdr>
        </w:div>
        <w:div w:id="254826677">
          <w:marLeft w:val="0"/>
          <w:marRight w:val="0"/>
          <w:marTop w:val="0"/>
          <w:marBottom w:val="0"/>
          <w:divBdr>
            <w:top w:val="none" w:sz="0" w:space="0" w:color="auto"/>
            <w:left w:val="none" w:sz="0" w:space="0" w:color="auto"/>
            <w:bottom w:val="none" w:sz="0" w:space="0" w:color="auto"/>
            <w:right w:val="none" w:sz="0" w:space="0" w:color="auto"/>
          </w:divBdr>
        </w:div>
        <w:div w:id="469250331">
          <w:marLeft w:val="0"/>
          <w:marRight w:val="0"/>
          <w:marTop w:val="0"/>
          <w:marBottom w:val="0"/>
          <w:divBdr>
            <w:top w:val="none" w:sz="0" w:space="0" w:color="auto"/>
            <w:left w:val="none" w:sz="0" w:space="0" w:color="auto"/>
            <w:bottom w:val="none" w:sz="0" w:space="0" w:color="auto"/>
            <w:right w:val="none" w:sz="0" w:space="0" w:color="auto"/>
          </w:divBdr>
        </w:div>
        <w:div w:id="691300568">
          <w:marLeft w:val="0"/>
          <w:marRight w:val="0"/>
          <w:marTop w:val="0"/>
          <w:marBottom w:val="0"/>
          <w:divBdr>
            <w:top w:val="none" w:sz="0" w:space="0" w:color="auto"/>
            <w:left w:val="none" w:sz="0" w:space="0" w:color="auto"/>
            <w:bottom w:val="none" w:sz="0" w:space="0" w:color="auto"/>
            <w:right w:val="none" w:sz="0" w:space="0" w:color="auto"/>
          </w:divBdr>
        </w:div>
        <w:div w:id="838540590">
          <w:marLeft w:val="0"/>
          <w:marRight w:val="0"/>
          <w:marTop w:val="0"/>
          <w:marBottom w:val="0"/>
          <w:divBdr>
            <w:top w:val="none" w:sz="0" w:space="0" w:color="auto"/>
            <w:left w:val="none" w:sz="0" w:space="0" w:color="auto"/>
            <w:bottom w:val="none" w:sz="0" w:space="0" w:color="auto"/>
            <w:right w:val="none" w:sz="0" w:space="0" w:color="auto"/>
          </w:divBdr>
        </w:div>
        <w:div w:id="845361918">
          <w:marLeft w:val="0"/>
          <w:marRight w:val="0"/>
          <w:marTop w:val="0"/>
          <w:marBottom w:val="0"/>
          <w:divBdr>
            <w:top w:val="none" w:sz="0" w:space="0" w:color="auto"/>
            <w:left w:val="none" w:sz="0" w:space="0" w:color="auto"/>
            <w:bottom w:val="none" w:sz="0" w:space="0" w:color="auto"/>
            <w:right w:val="none" w:sz="0" w:space="0" w:color="auto"/>
          </w:divBdr>
        </w:div>
        <w:div w:id="870387112">
          <w:marLeft w:val="0"/>
          <w:marRight w:val="0"/>
          <w:marTop w:val="0"/>
          <w:marBottom w:val="0"/>
          <w:divBdr>
            <w:top w:val="none" w:sz="0" w:space="0" w:color="auto"/>
            <w:left w:val="none" w:sz="0" w:space="0" w:color="auto"/>
            <w:bottom w:val="none" w:sz="0" w:space="0" w:color="auto"/>
            <w:right w:val="none" w:sz="0" w:space="0" w:color="auto"/>
          </w:divBdr>
        </w:div>
        <w:div w:id="1024597345">
          <w:marLeft w:val="0"/>
          <w:marRight w:val="0"/>
          <w:marTop w:val="0"/>
          <w:marBottom w:val="0"/>
          <w:divBdr>
            <w:top w:val="none" w:sz="0" w:space="0" w:color="auto"/>
            <w:left w:val="none" w:sz="0" w:space="0" w:color="auto"/>
            <w:bottom w:val="none" w:sz="0" w:space="0" w:color="auto"/>
            <w:right w:val="none" w:sz="0" w:space="0" w:color="auto"/>
          </w:divBdr>
        </w:div>
        <w:div w:id="1092118787">
          <w:marLeft w:val="0"/>
          <w:marRight w:val="0"/>
          <w:marTop w:val="0"/>
          <w:marBottom w:val="0"/>
          <w:divBdr>
            <w:top w:val="none" w:sz="0" w:space="0" w:color="auto"/>
            <w:left w:val="none" w:sz="0" w:space="0" w:color="auto"/>
            <w:bottom w:val="none" w:sz="0" w:space="0" w:color="auto"/>
            <w:right w:val="none" w:sz="0" w:space="0" w:color="auto"/>
          </w:divBdr>
        </w:div>
        <w:div w:id="1110315099">
          <w:marLeft w:val="0"/>
          <w:marRight w:val="0"/>
          <w:marTop w:val="0"/>
          <w:marBottom w:val="0"/>
          <w:divBdr>
            <w:top w:val="none" w:sz="0" w:space="0" w:color="auto"/>
            <w:left w:val="none" w:sz="0" w:space="0" w:color="auto"/>
            <w:bottom w:val="none" w:sz="0" w:space="0" w:color="auto"/>
            <w:right w:val="none" w:sz="0" w:space="0" w:color="auto"/>
          </w:divBdr>
        </w:div>
        <w:div w:id="1180661135">
          <w:marLeft w:val="0"/>
          <w:marRight w:val="0"/>
          <w:marTop w:val="0"/>
          <w:marBottom w:val="0"/>
          <w:divBdr>
            <w:top w:val="none" w:sz="0" w:space="0" w:color="auto"/>
            <w:left w:val="none" w:sz="0" w:space="0" w:color="auto"/>
            <w:bottom w:val="none" w:sz="0" w:space="0" w:color="auto"/>
            <w:right w:val="none" w:sz="0" w:space="0" w:color="auto"/>
          </w:divBdr>
        </w:div>
        <w:div w:id="1191725936">
          <w:marLeft w:val="0"/>
          <w:marRight w:val="0"/>
          <w:marTop w:val="0"/>
          <w:marBottom w:val="0"/>
          <w:divBdr>
            <w:top w:val="none" w:sz="0" w:space="0" w:color="auto"/>
            <w:left w:val="none" w:sz="0" w:space="0" w:color="auto"/>
            <w:bottom w:val="none" w:sz="0" w:space="0" w:color="auto"/>
            <w:right w:val="none" w:sz="0" w:space="0" w:color="auto"/>
          </w:divBdr>
        </w:div>
        <w:div w:id="1596093785">
          <w:marLeft w:val="0"/>
          <w:marRight w:val="0"/>
          <w:marTop w:val="0"/>
          <w:marBottom w:val="0"/>
          <w:divBdr>
            <w:top w:val="none" w:sz="0" w:space="0" w:color="auto"/>
            <w:left w:val="none" w:sz="0" w:space="0" w:color="auto"/>
            <w:bottom w:val="none" w:sz="0" w:space="0" w:color="auto"/>
            <w:right w:val="none" w:sz="0" w:space="0" w:color="auto"/>
          </w:divBdr>
        </w:div>
        <w:div w:id="1858540810">
          <w:marLeft w:val="0"/>
          <w:marRight w:val="0"/>
          <w:marTop w:val="0"/>
          <w:marBottom w:val="0"/>
          <w:divBdr>
            <w:top w:val="none" w:sz="0" w:space="0" w:color="auto"/>
            <w:left w:val="none" w:sz="0" w:space="0" w:color="auto"/>
            <w:bottom w:val="none" w:sz="0" w:space="0" w:color="auto"/>
            <w:right w:val="none" w:sz="0" w:space="0" w:color="auto"/>
          </w:divBdr>
        </w:div>
        <w:div w:id="1873299162">
          <w:marLeft w:val="0"/>
          <w:marRight w:val="0"/>
          <w:marTop w:val="0"/>
          <w:marBottom w:val="0"/>
          <w:divBdr>
            <w:top w:val="none" w:sz="0" w:space="0" w:color="auto"/>
            <w:left w:val="none" w:sz="0" w:space="0" w:color="auto"/>
            <w:bottom w:val="none" w:sz="0" w:space="0" w:color="auto"/>
            <w:right w:val="none" w:sz="0" w:space="0" w:color="auto"/>
          </w:divBdr>
        </w:div>
      </w:divsChild>
    </w:div>
    <w:div w:id="1420371053">
      <w:bodyDiv w:val="1"/>
      <w:marLeft w:val="0"/>
      <w:marRight w:val="0"/>
      <w:marTop w:val="0"/>
      <w:marBottom w:val="0"/>
      <w:divBdr>
        <w:top w:val="none" w:sz="0" w:space="0" w:color="auto"/>
        <w:left w:val="none" w:sz="0" w:space="0" w:color="auto"/>
        <w:bottom w:val="none" w:sz="0" w:space="0" w:color="auto"/>
        <w:right w:val="none" w:sz="0" w:space="0" w:color="auto"/>
      </w:divBdr>
      <w:divsChild>
        <w:div w:id="1243443662">
          <w:marLeft w:val="0"/>
          <w:marRight w:val="0"/>
          <w:marTop w:val="0"/>
          <w:marBottom w:val="0"/>
          <w:divBdr>
            <w:top w:val="none" w:sz="0" w:space="0" w:color="auto"/>
            <w:left w:val="none" w:sz="0" w:space="0" w:color="auto"/>
            <w:bottom w:val="none" w:sz="0" w:space="0" w:color="auto"/>
            <w:right w:val="none" w:sz="0" w:space="0" w:color="auto"/>
          </w:divBdr>
        </w:div>
        <w:div w:id="586230523">
          <w:marLeft w:val="0"/>
          <w:marRight w:val="0"/>
          <w:marTop w:val="0"/>
          <w:marBottom w:val="0"/>
          <w:divBdr>
            <w:top w:val="none" w:sz="0" w:space="0" w:color="auto"/>
            <w:left w:val="none" w:sz="0" w:space="0" w:color="auto"/>
            <w:bottom w:val="none" w:sz="0" w:space="0" w:color="auto"/>
            <w:right w:val="none" w:sz="0" w:space="0" w:color="auto"/>
          </w:divBdr>
        </w:div>
        <w:div w:id="1676149663">
          <w:marLeft w:val="0"/>
          <w:marRight w:val="0"/>
          <w:marTop w:val="0"/>
          <w:marBottom w:val="0"/>
          <w:divBdr>
            <w:top w:val="none" w:sz="0" w:space="0" w:color="auto"/>
            <w:left w:val="none" w:sz="0" w:space="0" w:color="auto"/>
            <w:bottom w:val="none" w:sz="0" w:space="0" w:color="auto"/>
            <w:right w:val="none" w:sz="0" w:space="0" w:color="auto"/>
          </w:divBdr>
        </w:div>
        <w:div w:id="1916432830">
          <w:marLeft w:val="0"/>
          <w:marRight w:val="0"/>
          <w:marTop w:val="0"/>
          <w:marBottom w:val="0"/>
          <w:divBdr>
            <w:top w:val="none" w:sz="0" w:space="0" w:color="auto"/>
            <w:left w:val="none" w:sz="0" w:space="0" w:color="auto"/>
            <w:bottom w:val="none" w:sz="0" w:space="0" w:color="auto"/>
            <w:right w:val="none" w:sz="0" w:space="0" w:color="auto"/>
          </w:divBdr>
        </w:div>
        <w:div w:id="520126021">
          <w:marLeft w:val="0"/>
          <w:marRight w:val="0"/>
          <w:marTop w:val="0"/>
          <w:marBottom w:val="0"/>
          <w:divBdr>
            <w:top w:val="none" w:sz="0" w:space="0" w:color="auto"/>
            <w:left w:val="none" w:sz="0" w:space="0" w:color="auto"/>
            <w:bottom w:val="none" w:sz="0" w:space="0" w:color="auto"/>
            <w:right w:val="none" w:sz="0" w:space="0" w:color="auto"/>
          </w:divBdr>
        </w:div>
      </w:divsChild>
    </w:div>
    <w:div w:id="1424105341">
      <w:bodyDiv w:val="1"/>
      <w:marLeft w:val="0"/>
      <w:marRight w:val="0"/>
      <w:marTop w:val="0"/>
      <w:marBottom w:val="0"/>
      <w:divBdr>
        <w:top w:val="none" w:sz="0" w:space="0" w:color="auto"/>
        <w:left w:val="none" w:sz="0" w:space="0" w:color="auto"/>
        <w:bottom w:val="none" w:sz="0" w:space="0" w:color="auto"/>
        <w:right w:val="none" w:sz="0" w:space="0" w:color="auto"/>
      </w:divBdr>
    </w:div>
    <w:div w:id="1460495576">
      <w:bodyDiv w:val="1"/>
      <w:marLeft w:val="0"/>
      <w:marRight w:val="0"/>
      <w:marTop w:val="0"/>
      <w:marBottom w:val="0"/>
      <w:divBdr>
        <w:top w:val="none" w:sz="0" w:space="0" w:color="auto"/>
        <w:left w:val="none" w:sz="0" w:space="0" w:color="auto"/>
        <w:bottom w:val="none" w:sz="0" w:space="0" w:color="auto"/>
        <w:right w:val="none" w:sz="0" w:space="0" w:color="auto"/>
      </w:divBdr>
    </w:div>
    <w:div w:id="1605304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Cesar%20Ledesma\AppData\Local\Microsoft\Windows\Temporary%20Internet%20Files\Content.Outlook\QN2IAJJ4\4ta-SO-CORFE-P01_ODD.docx"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file:///C:\Users\Cesar%20Ledesma\AppData\Local\Microsoft\Windows\Temporary%20Internet%20Files\Content.Outlook\QN2IAJJ4\4ta-SO-CORFE-P01_ODD.docx"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B5470C-0D80-417B-9AD4-CB6F0BBBA0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30</Pages>
  <Words>14482</Words>
  <Characters>79651</Characters>
  <Application>Microsoft Office Word</Application>
  <DocSecurity>0</DocSecurity>
  <Lines>663</Lines>
  <Paragraphs>187</Paragraphs>
  <ScaleCrop>false</ScaleCrop>
  <HeadingPairs>
    <vt:vector size="2" baseType="variant">
      <vt:variant>
        <vt:lpstr>Título</vt:lpstr>
      </vt:variant>
      <vt:variant>
        <vt:i4>1</vt:i4>
      </vt:variant>
    </vt:vector>
  </HeadingPairs>
  <TitlesOfParts>
    <vt:vector size="1" baseType="lpstr">
      <vt:lpstr>COMISIÓN DE ORGANIZACIÓN ELECTORAL DEL CONSEJO GENERAL</vt:lpstr>
    </vt:vector>
  </TitlesOfParts>
  <Company>Instituto Federal Electoral</Company>
  <LinksUpToDate>false</LinksUpToDate>
  <CharactersWithSpaces>93946</CharactersWithSpaces>
  <SharedDoc>false</SharedDoc>
  <HLinks>
    <vt:vector size="120" baseType="variant">
      <vt:variant>
        <vt:i4>5636104</vt:i4>
      </vt:variant>
      <vt:variant>
        <vt:i4>57</vt:i4>
      </vt:variant>
      <vt:variant>
        <vt:i4>0</vt:i4>
      </vt:variant>
      <vt:variant>
        <vt:i4>5</vt:i4>
      </vt:variant>
      <vt:variant>
        <vt:lpwstr>https://intranet.ife.org.mx/comisionesCG/CRFE/ORD/2014/30junio/1a-SO-2014-CORFEINE-P14_2_Propuesta_Modif_RegSesionesFuncCCVV.docx</vt:lpwstr>
      </vt:variant>
      <vt:variant>
        <vt:lpwstr/>
      </vt:variant>
      <vt:variant>
        <vt:i4>3211353</vt:i4>
      </vt:variant>
      <vt:variant>
        <vt:i4>54</vt:i4>
      </vt:variant>
      <vt:variant>
        <vt:i4>0</vt:i4>
      </vt:variant>
      <vt:variant>
        <vt:i4>5</vt:i4>
      </vt:variant>
      <vt:variant>
        <vt:lpwstr>https://intranet.ife.org.mx/comisionesCG/CRFE/ORD/2014/30junio/1a-SO-2014-CORFEINE-P14_1_AcuerdoCNV_RegSesionesFuncCCVV.docx</vt:lpwstr>
      </vt:variant>
      <vt:variant>
        <vt:lpwstr/>
      </vt:variant>
      <vt:variant>
        <vt:i4>5439519</vt:i4>
      </vt:variant>
      <vt:variant>
        <vt:i4>51</vt:i4>
      </vt:variant>
      <vt:variant>
        <vt:i4>0</vt:i4>
      </vt:variant>
      <vt:variant>
        <vt:i4>5</vt:i4>
      </vt:variant>
      <vt:variant>
        <vt:lpwstr>https://intranet.ife.org.mx/comisionesCG/CRFE/ORD/2014/30junio/1a-SO-2014-CORFEINE-P13_2_Propuesta_Modif_RegInterior.docx</vt:lpwstr>
      </vt:variant>
      <vt:variant>
        <vt:lpwstr/>
      </vt:variant>
      <vt:variant>
        <vt:i4>2162779</vt:i4>
      </vt:variant>
      <vt:variant>
        <vt:i4>48</vt:i4>
      </vt:variant>
      <vt:variant>
        <vt:i4>0</vt:i4>
      </vt:variant>
      <vt:variant>
        <vt:i4>5</vt:i4>
      </vt:variant>
      <vt:variant>
        <vt:lpwstr>https://intranet.ife.org.mx/comisionesCG/CRFE/ORD/2014/30junio/1a-SO-2014-CORFEINE-P13_1_AcuerdoCNV_RegInterior.docx</vt:lpwstr>
      </vt:variant>
      <vt:variant>
        <vt:lpwstr/>
      </vt:variant>
      <vt:variant>
        <vt:i4>5505069</vt:i4>
      </vt:variant>
      <vt:variant>
        <vt:i4>45</vt:i4>
      </vt:variant>
      <vt:variant>
        <vt:i4>0</vt:i4>
      </vt:variant>
      <vt:variant>
        <vt:i4>5</vt:i4>
      </vt:variant>
      <vt:variant>
        <vt:lpwstr>https://intranet.ife.org.mx/comisionesCG/CRFE/ORD/2014/30junio/1a-SO-2014-CORFEINE-P12_2_Anexo_Mapas.pdf</vt:lpwstr>
      </vt:variant>
      <vt:variant>
        <vt:lpwstr/>
      </vt:variant>
      <vt:variant>
        <vt:i4>1572940</vt:i4>
      </vt:variant>
      <vt:variant>
        <vt:i4>42</vt:i4>
      </vt:variant>
      <vt:variant>
        <vt:i4>0</vt:i4>
      </vt:variant>
      <vt:variant>
        <vt:i4>5</vt:i4>
      </vt:variant>
      <vt:variant>
        <vt:lpwstr>https://intranet.ife.org.mx/comisionesCG/CRFE/ORD/2014/30junio/1a-SO-2014-CORFEINE-P12_1_Estudio_Impacto_Reseccionamiento.pdf</vt:lpwstr>
      </vt:variant>
      <vt:variant>
        <vt:lpwstr/>
      </vt:variant>
      <vt:variant>
        <vt:i4>655416</vt:i4>
      </vt:variant>
      <vt:variant>
        <vt:i4>39</vt:i4>
      </vt:variant>
      <vt:variant>
        <vt:i4>0</vt:i4>
      </vt:variant>
      <vt:variant>
        <vt:i4>5</vt:i4>
      </vt:variant>
      <vt:variant>
        <vt:lpwstr>https://intranet.ife.org.mx/comisionesCG/CRFE/ORD/2014/30junio/1a-SO-2014-CORFEINE-P11A_Dic.pdf</vt:lpwstr>
      </vt:variant>
      <vt:variant>
        <vt:lpwstr/>
      </vt:variant>
      <vt:variant>
        <vt:i4>4522100</vt:i4>
      </vt:variant>
      <vt:variant>
        <vt:i4>36</vt:i4>
      </vt:variant>
      <vt:variant>
        <vt:i4>0</vt:i4>
      </vt:variant>
      <vt:variant>
        <vt:i4>5</vt:i4>
      </vt:variant>
      <vt:variant>
        <vt:lpwstr>https://intranet.ife.org.mx/comisionesCG/CRFE/ORD/2014/30junio/1a-SO-2014-CORFEINE-P11_1_Ado_Puebla-SAC.docx</vt:lpwstr>
      </vt:variant>
      <vt:variant>
        <vt:lpwstr/>
      </vt:variant>
      <vt:variant>
        <vt:i4>5242957</vt:i4>
      </vt:variant>
      <vt:variant>
        <vt:i4>33</vt:i4>
      </vt:variant>
      <vt:variant>
        <vt:i4>0</vt:i4>
      </vt:variant>
      <vt:variant>
        <vt:i4>5</vt:i4>
      </vt:variant>
      <vt:variant>
        <vt:lpwstr>https://intranet.ife.org.mx/comisionesCG/CRFE/ORD/2014/30junio/1a-SO-2014-CORFEINE-P10_Informe_AMGE.docx</vt:lpwstr>
      </vt:variant>
      <vt:variant>
        <vt:lpwstr/>
      </vt:variant>
      <vt:variant>
        <vt:i4>196619</vt:i4>
      </vt:variant>
      <vt:variant>
        <vt:i4>30</vt:i4>
      </vt:variant>
      <vt:variant>
        <vt:i4>0</vt:i4>
      </vt:variant>
      <vt:variant>
        <vt:i4>5</vt:i4>
      </vt:variant>
      <vt:variant>
        <vt:lpwstr>https://intranet.ife.org.mx/comisionesCG/CRFE/ORD/2014/30junio/1a-SO-2014-CORFEINE-P09_Informe_ProduccionCPV.pdf</vt:lpwstr>
      </vt:variant>
      <vt:variant>
        <vt:lpwstr/>
      </vt:variant>
      <vt:variant>
        <vt:i4>4390977</vt:i4>
      </vt:variant>
      <vt:variant>
        <vt:i4>27</vt:i4>
      </vt:variant>
      <vt:variant>
        <vt:i4>0</vt:i4>
      </vt:variant>
      <vt:variant>
        <vt:i4>5</vt:i4>
      </vt:variant>
      <vt:variant>
        <vt:lpwstr>https://intranet.ife.org.mx/comisionesCG/CRFE/ORD/2014/30junio/1a-SO-2014-CORFEINE-P08_Informe_Reporte09y12.docx</vt:lpwstr>
      </vt:variant>
      <vt:variant>
        <vt:lpwstr/>
      </vt:variant>
      <vt:variant>
        <vt:i4>196680</vt:i4>
      </vt:variant>
      <vt:variant>
        <vt:i4>24</vt:i4>
      </vt:variant>
      <vt:variant>
        <vt:i4>0</vt:i4>
      </vt:variant>
      <vt:variant>
        <vt:i4>5</vt:i4>
      </vt:variant>
      <vt:variant>
        <vt:lpwstr>https://intranet.ife.org.mx/comisionesCG/CRFE/ORD/2014/30junio/1a-SO-2014-CORFEINE-P07_ Informe_Depuracion.pdf</vt:lpwstr>
      </vt:variant>
      <vt:variant>
        <vt:lpwstr/>
      </vt:variant>
      <vt:variant>
        <vt:i4>2949216</vt:i4>
      </vt:variant>
      <vt:variant>
        <vt:i4>21</vt:i4>
      </vt:variant>
      <vt:variant>
        <vt:i4>0</vt:i4>
      </vt:variant>
      <vt:variant>
        <vt:i4>5</vt:i4>
      </vt:variant>
      <vt:variant>
        <vt:lpwstr>https://intranet.ife.org.mx/comisionesCG/CRFE/ORD/2014/30junio/1a-SO-2014-CORFEINE-P06_ InformeAvisos_Cancelacion.pdf</vt:lpwstr>
      </vt:variant>
      <vt:variant>
        <vt:lpwstr/>
      </vt:variant>
      <vt:variant>
        <vt:i4>7995508</vt:i4>
      </vt:variant>
      <vt:variant>
        <vt:i4>18</vt:i4>
      </vt:variant>
      <vt:variant>
        <vt:i4>0</vt:i4>
      </vt:variant>
      <vt:variant>
        <vt:i4>5</vt:i4>
      </vt:variant>
      <vt:variant>
        <vt:lpwstr>https://intranet.ife.org.mx/comisionesCG/CRFE/ORD/2014/30junio/1a-SO-2014-CORFEINE-P05_Estrategia_DAC.pdf</vt:lpwstr>
      </vt:variant>
      <vt:variant>
        <vt:lpwstr/>
      </vt:variant>
      <vt:variant>
        <vt:i4>5898329</vt:i4>
      </vt:variant>
      <vt:variant>
        <vt:i4>15</vt:i4>
      </vt:variant>
      <vt:variant>
        <vt:i4>0</vt:i4>
      </vt:variant>
      <vt:variant>
        <vt:i4>5</vt:i4>
      </vt:variant>
      <vt:variant>
        <vt:lpwstr>https://intranet.ife.org.mx/comisionesCG/CRFE/ORD/2014/30junio/1a-SO-2014-CORFEINE-P04_InformeAtencion_CCVV.docx</vt:lpwstr>
      </vt:variant>
      <vt:variant>
        <vt:lpwstr/>
      </vt:variant>
      <vt:variant>
        <vt:i4>1966199</vt:i4>
      </vt:variant>
      <vt:variant>
        <vt:i4>12</vt:i4>
      </vt:variant>
      <vt:variant>
        <vt:i4>0</vt:i4>
      </vt:variant>
      <vt:variant>
        <vt:i4>5</vt:i4>
      </vt:variant>
      <vt:variant>
        <vt:lpwstr>https://intranet.ife.org.mx/comisionesCG/CRFE/ORD/2014/30junio/1a-SO-2014-CORFEINE-P03_3_Minuta_EXT03.docx</vt:lpwstr>
      </vt:variant>
      <vt:variant>
        <vt:lpwstr/>
      </vt:variant>
      <vt:variant>
        <vt:i4>2031734</vt:i4>
      </vt:variant>
      <vt:variant>
        <vt:i4>9</vt:i4>
      </vt:variant>
      <vt:variant>
        <vt:i4>0</vt:i4>
      </vt:variant>
      <vt:variant>
        <vt:i4>5</vt:i4>
      </vt:variant>
      <vt:variant>
        <vt:lpwstr>https://intranet.ife.org.mx/comisionesCG/CRFE/ORD/2014/30junio/1a-SO-2014-CORFEINE-P03_2_Minuta_EXT02.docx</vt:lpwstr>
      </vt:variant>
      <vt:variant>
        <vt:lpwstr/>
      </vt:variant>
      <vt:variant>
        <vt:i4>1835125</vt:i4>
      </vt:variant>
      <vt:variant>
        <vt:i4>6</vt:i4>
      </vt:variant>
      <vt:variant>
        <vt:i4>0</vt:i4>
      </vt:variant>
      <vt:variant>
        <vt:i4>5</vt:i4>
      </vt:variant>
      <vt:variant>
        <vt:lpwstr>https://intranet.ife.org.mx/comisionesCG/CRFE/ORD/2014/30junio/1a-SO-2014-CORFEINE-P03_1_Minuta_EXT01.docx</vt:lpwstr>
      </vt:variant>
      <vt:variant>
        <vt:lpwstr/>
      </vt:variant>
      <vt:variant>
        <vt:i4>8323182</vt:i4>
      </vt:variant>
      <vt:variant>
        <vt:i4>3</vt:i4>
      </vt:variant>
      <vt:variant>
        <vt:i4>0</vt:i4>
      </vt:variant>
      <vt:variant>
        <vt:i4>5</vt:i4>
      </vt:variant>
      <vt:variant>
        <vt:lpwstr>https://intranet.ife.org.mx/comisionesCG/CRFE/ORD/2014/30junio/1a-SO-2014-CORFEINE-P02_Informe_Seguimiento.docx</vt:lpwstr>
      </vt:variant>
      <vt:variant>
        <vt:lpwstr/>
      </vt:variant>
      <vt:variant>
        <vt:i4>7995477</vt:i4>
      </vt:variant>
      <vt:variant>
        <vt:i4>0</vt:i4>
      </vt:variant>
      <vt:variant>
        <vt:i4>0</vt:i4>
      </vt:variant>
      <vt:variant>
        <vt:i4>5</vt:i4>
      </vt:variant>
      <vt:variant>
        <vt:lpwstr>https://intranet.ife.org.mx/comisionesCG/CRFE/ORD/2014/30junio/1a-SO-2014-CORFEINE-P01_ODD.docx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COMISIÓN DE ORGANIZACIÓN ELECTORAL DEL CONSEJO GENERAL</dc:title>
  <dc:creator>DEO_103</dc:creator>
  <cp:lastModifiedBy>CORONA COPADO ROBERTO</cp:lastModifiedBy>
  <cp:revision>11</cp:revision>
  <cp:lastPrinted>2020-02-26T17:27:00Z</cp:lastPrinted>
  <dcterms:created xsi:type="dcterms:W3CDTF">2020-09-08T00:47:00Z</dcterms:created>
  <dcterms:modified xsi:type="dcterms:W3CDTF">2020-09-15T17:38:00Z</dcterms:modified>
</cp:coreProperties>
</file>