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771FDD" w:rsidP="006B3F5D">
      <w:pPr>
        <w:spacing w:line="276" w:lineRule="auto"/>
        <w:jc w:val="center"/>
        <w:rPr>
          <w:rFonts w:ascii="Arial Narrow" w:hAnsi="Arial Narrow" w:cs="Arial"/>
          <w:b/>
          <w:sz w:val="28"/>
          <w:szCs w:val="28"/>
        </w:rPr>
      </w:pPr>
      <w:r>
        <w:rPr>
          <w:rFonts w:ascii="Arial Narrow" w:hAnsi="Arial Narrow" w:cs="Arial"/>
          <w:b/>
          <w:spacing w:val="4"/>
          <w:sz w:val="28"/>
          <w:szCs w:val="28"/>
        </w:rPr>
        <w:t xml:space="preserve">QUINTA </w:t>
      </w:r>
      <w:bookmarkStart w:id="0" w:name="_GoBack"/>
      <w:bookmarkEnd w:id="0"/>
      <w:r w:rsidR="006B3F5D" w:rsidRPr="004E6888">
        <w:rPr>
          <w:rFonts w:ascii="Arial Narrow" w:hAnsi="Arial Narrow" w:cs="Arial"/>
          <w:b/>
          <w:sz w:val="28"/>
          <w:szCs w:val="28"/>
        </w:rPr>
        <w:t>SESIÓN EXTRAORDINARIA URGENTE</w:t>
      </w:r>
    </w:p>
    <w:p w:rsidR="005E68FE" w:rsidRPr="003E4A05" w:rsidRDefault="006B3F5D" w:rsidP="006B3F5D">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sidR="00410247">
        <w:rPr>
          <w:rFonts w:ascii="Arial Narrow" w:hAnsi="Arial Narrow" w:cs="Arial"/>
          <w:b/>
          <w:sz w:val="28"/>
          <w:szCs w:val="28"/>
        </w:rPr>
        <w:t>PRIVADO</w:t>
      </w:r>
    </w:p>
    <w:p w:rsidR="005E68FE" w:rsidRPr="003E4A05" w:rsidRDefault="005E68FE" w:rsidP="004E6888">
      <w:pPr>
        <w:spacing w:line="276" w:lineRule="auto"/>
        <w:jc w:val="center"/>
        <w:rPr>
          <w:rFonts w:ascii="Arial Narrow" w:hAnsi="Arial Narrow" w:cs="Arial"/>
          <w:b/>
          <w:sz w:val="28"/>
          <w:szCs w:val="28"/>
        </w:rPr>
      </w:pPr>
    </w:p>
    <w:p w:rsidR="005E68FE" w:rsidRDefault="006B1E3A" w:rsidP="004E6888">
      <w:pPr>
        <w:spacing w:line="276" w:lineRule="auto"/>
        <w:jc w:val="center"/>
        <w:rPr>
          <w:rFonts w:ascii="Arial Narrow" w:hAnsi="Arial Narrow" w:cs="Arial"/>
          <w:b/>
          <w:sz w:val="28"/>
          <w:szCs w:val="28"/>
        </w:rPr>
      </w:pPr>
      <w:r>
        <w:rPr>
          <w:rFonts w:ascii="Arial Narrow" w:hAnsi="Arial Narrow" w:cs="Arial"/>
          <w:b/>
          <w:sz w:val="28"/>
          <w:szCs w:val="28"/>
        </w:rPr>
        <w:t>18 DE FEBRERO</w:t>
      </w:r>
      <w:r w:rsidR="006B3F5D">
        <w:rPr>
          <w:rFonts w:ascii="Arial Narrow" w:hAnsi="Arial Narrow" w:cs="Arial"/>
          <w:b/>
          <w:sz w:val="28"/>
          <w:szCs w:val="28"/>
        </w:rPr>
        <w:t xml:space="preserve"> DE 2020</w:t>
      </w:r>
    </w:p>
    <w:p w:rsidR="00BC0261" w:rsidRDefault="00410247" w:rsidP="004E6888">
      <w:pPr>
        <w:spacing w:line="276" w:lineRule="auto"/>
        <w:jc w:val="center"/>
        <w:rPr>
          <w:rFonts w:ascii="Arial Narrow" w:hAnsi="Arial Narrow" w:cs="Arial"/>
          <w:b/>
          <w:sz w:val="28"/>
          <w:szCs w:val="28"/>
        </w:rPr>
      </w:pPr>
      <w:r>
        <w:rPr>
          <w:rFonts w:ascii="Arial Narrow" w:hAnsi="Arial Narrow" w:cs="Arial"/>
          <w:b/>
          <w:sz w:val="28"/>
          <w:szCs w:val="28"/>
        </w:rPr>
        <w:t>AL TÉRMINO DE LA CUARTA SESIÓN EXTRAORDINARIA U</w:t>
      </w:r>
      <w:r w:rsidR="005E61EB">
        <w:rPr>
          <w:rFonts w:ascii="Arial Narrow" w:hAnsi="Arial Narrow" w:cs="Arial"/>
          <w:b/>
          <w:sz w:val="28"/>
          <w:szCs w:val="28"/>
        </w:rPr>
        <w:t>RGENTE DE CARÁCTER PÚBLICO CONVO</w:t>
      </w:r>
      <w:r>
        <w:rPr>
          <w:rFonts w:ascii="Arial Narrow" w:hAnsi="Arial Narrow" w:cs="Arial"/>
          <w:b/>
          <w:sz w:val="28"/>
          <w:szCs w:val="28"/>
        </w:rPr>
        <w:t>CADA A LAS 9:30 HORAS</w:t>
      </w:r>
    </w:p>
    <w:p w:rsidR="00F61E96" w:rsidRPr="00CA5991" w:rsidRDefault="00F61E96" w:rsidP="004E6888">
      <w:pPr>
        <w:spacing w:line="276" w:lineRule="auto"/>
        <w:jc w:val="center"/>
        <w:rPr>
          <w:rFonts w:ascii="Arial Narrow" w:hAnsi="Arial Narrow" w:cs="Arial"/>
          <w:b/>
          <w:sz w:val="28"/>
          <w:szCs w:val="28"/>
        </w:rPr>
      </w:pPr>
      <w:r>
        <w:rPr>
          <w:rFonts w:ascii="Arial Narrow" w:hAnsi="Arial Narrow" w:cs="Arial"/>
          <w:b/>
          <w:sz w:val="28"/>
          <w:szCs w:val="28"/>
        </w:rPr>
        <w:t>SALA</w:t>
      </w:r>
      <w:r w:rsidR="005E61EB">
        <w:rPr>
          <w:rFonts w:ascii="Arial Narrow" w:hAnsi="Arial Narrow" w:cs="Arial"/>
          <w:b/>
          <w:sz w:val="28"/>
          <w:szCs w:val="28"/>
        </w:rPr>
        <w:t xml:space="preserve"> </w:t>
      </w:r>
      <w:r>
        <w:rPr>
          <w:rFonts w:ascii="Arial Narrow" w:hAnsi="Arial Narrow" w:cs="Arial"/>
          <w:b/>
          <w:sz w:val="28"/>
          <w:szCs w:val="28"/>
        </w:rPr>
        <w:t xml:space="preserve">DE </w:t>
      </w:r>
      <w:r w:rsidR="005E61EB">
        <w:rPr>
          <w:rFonts w:ascii="Arial Narrow" w:hAnsi="Arial Narrow" w:cs="Arial"/>
          <w:b/>
          <w:sz w:val="28"/>
          <w:szCs w:val="28"/>
        </w:rPr>
        <w:t xml:space="preserve">USOS MÚLTIPLES </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86276" w:rsidRPr="002A459A" w:rsidRDefault="00B86276" w:rsidP="002A459A">
      <w:pPr>
        <w:rPr>
          <w:rFonts w:ascii="Arial Narrow" w:hAnsi="Arial Narrow"/>
          <w:sz w:val="28"/>
          <w:szCs w:val="28"/>
        </w:rPr>
      </w:pPr>
    </w:p>
    <w:p w:rsidR="00821227" w:rsidRDefault="00821227" w:rsidP="00821227">
      <w:pPr>
        <w:numPr>
          <w:ilvl w:val="0"/>
          <w:numId w:val="13"/>
        </w:numPr>
        <w:contextualSpacing/>
        <w:rPr>
          <w:rFonts w:ascii="Arial Narrow" w:eastAsia="Times New Roman" w:hAnsi="Arial Narrow" w:cs="Arial"/>
          <w:sz w:val="28"/>
          <w:szCs w:val="28"/>
        </w:rPr>
      </w:pPr>
      <w:r>
        <w:rPr>
          <w:rFonts w:ascii="Arial Narrow" w:eastAsia="Times New Roman" w:hAnsi="Arial Narrow" w:cs="Arial"/>
          <w:sz w:val="28"/>
          <w:szCs w:val="28"/>
        </w:rPr>
        <w:t>Discusión y, en su caso, aprobación de las actas correspondientes a las sesiones Segunda y Tercera extraordinarias, de carácter privado, celebradas el 20 y 21 de enero de 2020, respectivamente.</w:t>
      </w:r>
    </w:p>
    <w:p w:rsidR="006B1E3A" w:rsidRPr="00A41B48" w:rsidRDefault="006B1E3A" w:rsidP="00A41B48">
      <w:pPr>
        <w:rPr>
          <w:rFonts w:ascii="Arial Narrow" w:hAnsi="Arial Narrow"/>
          <w:sz w:val="28"/>
        </w:rPr>
      </w:pPr>
    </w:p>
    <w:p w:rsidR="006B1E3A" w:rsidRDefault="006B1E3A" w:rsidP="006B1E3A">
      <w:pPr>
        <w:pStyle w:val="Prrafodelista"/>
        <w:numPr>
          <w:ilvl w:val="0"/>
          <w:numId w:val="12"/>
        </w:numPr>
        <w:rPr>
          <w:rFonts w:ascii="Arial Narrow" w:hAnsi="Arial Narrow"/>
          <w:sz w:val="28"/>
        </w:rPr>
      </w:pPr>
      <w:r w:rsidRPr="006B1E3A">
        <w:rPr>
          <w:rFonts w:ascii="Arial Narrow" w:hAnsi="Arial Narrow"/>
          <w:sz w:val="28"/>
        </w:rPr>
        <w:t xml:space="preserve">Discusión y, en su caso, aprobación </w:t>
      </w:r>
      <w:r>
        <w:rPr>
          <w:rFonts w:ascii="Arial Narrow" w:hAnsi="Arial Narrow"/>
          <w:sz w:val="28"/>
        </w:rPr>
        <w:t>del I</w:t>
      </w:r>
      <w:r w:rsidRPr="006B1E3A">
        <w:rPr>
          <w:rFonts w:ascii="Arial Narrow" w:hAnsi="Arial Narrow"/>
          <w:sz w:val="28"/>
        </w:rPr>
        <w:t xml:space="preserve">nforme que rinde la </w:t>
      </w:r>
      <w:r>
        <w:rPr>
          <w:rFonts w:ascii="Arial Narrow" w:hAnsi="Arial Narrow"/>
          <w:sz w:val="28"/>
        </w:rPr>
        <w:t>Comisión de Prerrogativas y Partidos P</w:t>
      </w:r>
      <w:r w:rsidRPr="006B1E3A">
        <w:rPr>
          <w:rFonts w:ascii="Arial Narrow" w:hAnsi="Arial Narrow"/>
          <w:sz w:val="28"/>
        </w:rPr>
        <w:t xml:space="preserve">olíticos al </w:t>
      </w:r>
      <w:r>
        <w:rPr>
          <w:rFonts w:ascii="Arial Narrow" w:hAnsi="Arial Narrow"/>
          <w:sz w:val="28"/>
        </w:rPr>
        <w:t>Consejo General del Instituto Nacional E</w:t>
      </w:r>
      <w:r w:rsidRPr="006B1E3A">
        <w:rPr>
          <w:rFonts w:ascii="Arial Narrow" w:hAnsi="Arial Narrow"/>
          <w:sz w:val="28"/>
        </w:rPr>
        <w:t>lectoral respecto a las asociaciones que solicitaron su registro como agrupación política nacional en el año 2020</w:t>
      </w:r>
    </w:p>
    <w:p w:rsidR="006B1E3A" w:rsidRPr="006B1E3A" w:rsidRDefault="006B1E3A" w:rsidP="006B1E3A">
      <w:pPr>
        <w:rPr>
          <w:rFonts w:ascii="Arial Narrow" w:hAnsi="Arial Narrow"/>
          <w:sz w:val="28"/>
        </w:rPr>
      </w:pPr>
    </w:p>
    <w:p w:rsidR="008D2299" w:rsidRPr="008D2299" w:rsidRDefault="006B1E3A" w:rsidP="008D2299">
      <w:pPr>
        <w:pStyle w:val="Prrafodelista"/>
        <w:numPr>
          <w:ilvl w:val="0"/>
          <w:numId w:val="12"/>
        </w:numPr>
        <w:rPr>
          <w:rFonts w:ascii="Arial Narrow" w:hAnsi="Arial Narrow"/>
          <w:sz w:val="28"/>
        </w:rPr>
      </w:pPr>
      <w:r w:rsidRPr="008D2299">
        <w:rPr>
          <w:rFonts w:ascii="Arial Narrow" w:hAnsi="Arial Narrow"/>
          <w:sz w:val="28"/>
        </w:rPr>
        <w:t xml:space="preserve">Discusión y, en su caso, aprobación </w:t>
      </w:r>
      <w:r w:rsidR="008D2299">
        <w:rPr>
          <w:rFonts w:ascii="Arial Narrow" w:hAnsi="Arial Narrow"/>
          <w:sz w:val="28"/>
        </w:rPr>
        <w:t>del Informe que rinde la Comisión de P</w:t>
      </w:r>
      <w:r w:rsidR="008D2299" w:rsidRPr="008D2299">
        <w:rPr>
          <w:rFonts w:ascii="Arial Narrow" w:hAnsi="Arial Narrow"/>
          <w:sz w:val="28"/>
        </w:rPr>
        <w:t>rer</w:t>
      </w:r>
      <w:r w:rsidR="008D2299">
        <w:rPr>
          <w:rFonts w:ascii="Arial Narrow" w:hAnsi="Arial Narrow"/>
          <w:sz w:val="28"/>
        </w:rPr>
        <w:t>rogativas y Partidos P</w:t>
      </w:r>
      <w:r w:rsidR="008D2299" w:rsidRPr="008D2299">
        <w:rPr>
          <w:rFonts w:ascii="Arial Narrow" w:hAnsi="Arial Narrow"/>
          <w:sz w:val="28"/>
        </w:rPr>
        <w:t>olíticos relativo al desarrollo del proceso de constitución de nuevos partidos políticos nacionales 2019 - 2020</w:t>
      </w:r>
    </w:p>
    <w:p w:rsidR="008D2299" w:rsidRPr="006B1E3A" w:rsidRDefault="008D2299" w:rsidP="008D2299">
      <w:pPr>
        <w:pStyle w:val="Prrafodelista"/>
        <w:ind w:left="360"/>
        <w:rPr>
          <w:rFonts w:ascii="Arial Narrow" w:hAnsi="Arial Narrow"/>
          <w:sz w:val="28"/>
        </w:rPr>
      </w:pPr>
    </w:p>
    <w:sectPr w:rsidR="008D2299" w:rsidRPr="006B1E3A"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2E0D" w:rsidRDefault="00032E0D" w:rsidP="00030AC9">
      <w:r>
        <w:separator/>
      </w:r>
    </w:p>
  </w:endnote>
  <w:endnote w:type="continuationSeparator" w:id="0">
    <w:p w:rsidR="00032E0D" w:rsidRDefault="00032E0D"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032E0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2E0D" w:rsidRDefault="00032E0D" w:rsidP="00030AC9">
      <w:r>
        <w:separator/>
      </w:r>
    </w:p>
  </w:footnote>
  <w:footnote w:type="continuationSeparator" w:id="0">
    <w:p w:rsidR="00032E0D" w:rsidRDefault="00032E0D" w:rsidP="00030A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2377" w:rsidRDefault="00032E0D"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6"/>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2E0D"/>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60496"/>
    <w:rsid w:val="00771FDD"/>
    <w:rsid w:val="0077241C"/>
    <w:rsid w:val="00785FCC"/>
    <w:rsid w:val="00794DD8"/>
    <w:rsid w:val="00794F2A"/>
    <w:rsid w:val="0079502D"/>
    <w:rsid w:val="00797DEE"/>
    <w:rsid w:val="007A08E5"/>
    <w:rsid w:val="007A1769"/>
    <w:rsid w:val="007C1064"/>
    <w:rsid w:val="007C7544"/>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12BDB"/>
    <w:rsid w:val="0093673F"/>
    <w:rsid w:val="00937892"/>
    <w:rsid w:val="009434C3"/>
    <w:rsid w:val="00946CE3"/>
    <w:rsid w:val="00955BE6"/>
    <w:rsid w:val="009614AD"/>
    <w:rsid w:val="00966C67"/>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162</Words>
  <Characters>892</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1052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INE</cp:lastModifiedBy>
  <cp:revision>2</cp:revision>
  <cp:lastPrinted>2020-02-17T16:12:00Z</cp:lastPrinted>
  <dcterms:created xsi:type="dcterms:W3CDTF">2020-02-17T16:16:00Z</dcterms:created>
  <dcterms:modified xsi:type="dcterms:W3CDTF">2020-02-17T16:16:00Z</dcterms:modified>
</cp:coreProperties>
</file>